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6C279" w14:textId="446C5E44" w:rsidR="00527607" w:rsidRDefault="00527607" w:rsidP="00527607">
      <w:pPr>
        <w:spacing w:line="276" w:lineRule="auto"/>
        <w:jc w:val="center"/>
        <w:rPr>
          <w:rFonts w:cs="Big Caslon"/>
          <w:b/>
          <w:caps/>
          <w:sz w:val="20"/>
          <w:szCs w:val="20"/>
        </w:rPr>
      </w:pPr>
      <w:r w:rsidRPr="000C3B21">
        <w:rPr>
          <w:rFonts w:cs="Big Caslon"/>
          <w:b/>
          <w:caps/>
          <w:sz w:val="20"/>
          <w:szCs w:val="20"/>
        </w:rPr>
        <w:t>CONCOUR</w:t>
      </w:r>
      <w:r>
        <w:rPr>
          <w:rFonts w:cs="Big Caslon"/>
          <w:b/>
          <w:caps/>
          <w:sz w:val="20"/>
          <w:szCs w:val="20"/>
        </w:rPr>
        <w:t>S BLANC - PremiÈ</w:t>
      </w:r>
      <w:r w:rsidRPr="000C3B21">
        <w:rPr>
          <w:rFonts w:cs="Big Caslon"/>
          <w:b/>
          <w:caps/>
          <w:sz w:val="20"/>
          <w:szCs w:val="20"/>
        </w:rPr>
        <w:t>re ann</w:t>
      </w:r>
      <w:r>
        <w:rPr>
          <w:rFonts w:cs="Big Caslon"/>
          <w:b/>
          <w:caps/>
          <w:sz w:val="20"/>
          <w:szCs w:val="20"/>
        </w:rPr>
        <w:t>Ée</w:t>
      </w:r>
      <w:r w:rsidRPr="006C69C4">
        <w:rPr>
          <w:rFonts w:cs="Big Caslon"/>
          <w:b/>
          <w:caps/>
          <w:sz w:val="20"/>
          <w:szCs w:val="20"/>
        </w:rPr>
        <w:t xml:space="preserve"> </w:t>
      </w:r>
      <w:r>
        <w:rPr>
          <w:rFonts w:cs="Big Caslon"/>
          <w:b/>
          <w:caps/>
          <w:sz w:val="20"/>
          <w:szCs w:val="20"/>
        </w:rPr>
        <w:t>- JANVIER 2025</w:t>
      </w:r>
    </w:p>
    <w:p w14:paraId="46FF43BE" w14:textId="77777777" w:rsidR="00527607" w:rsidRDefault="00527607" w:rsidP="00527607">
      <w:pPr>
        <w:spacing w:line="276" w:lineRule="auto"/>
        <w:jc w:val="center"/>
        <w:rPr>
          <w:rFonts w:cs="Big Caslon"/>
          <w:b/>
          <w:caps/>
          <w:sz w:val="20"/>
          <w:szCs w:val="20"/>
        </w:rPr>
      </w:pPr>
      <w:r>
        <w:rPr>
          <w:rFonts w:cs="Big Caslon"/>
          <w:b/>
          <w:caps/>
          <w:sz w:val="20"/>
          <w:szCs w:val="20"/>
        </w:rPr>
        <w:t>Anglais LVB</w:t>
      </w:r>
    </w:p>
    <w:p w14:paraId="49D6BB2C" w14:textId="77777777" w:rsidR="00527607" w:rsidRPr="006C69C4" w:rsidRDefault="00527607" w:rsidP="00527607">
      <w:pPr>
        <w:spacing w:line="276" w:lineRule="auto"/>
        <w:jc w:val="center"/>
        <w:rPr>
          <w:rFonts w:cs="Big Caslon"/>
          <w:b/>
          <w:caps/>
          <w:sz w:val="20"/>
          <w:szCs w:val="20"/>
        </w:rPr>
      </w:pPr>
      <w:r w:rsidRPr="006C69C4">
        <w:rPr>
          <w:rFonts w:cs="Big Caslon"/>
          <w:b/>
          <w:caps/>
          <w:sz w:val="20"/>
          <w:szCs w:val="20"/>
        </w:rPr>
        <w:t>(duRÉe de l’Épreuve : 3H)</w:t>
      </w:r>
    </w:p>
    <w:p w14:paraId="4DD7628C" w14:textId="77777777" w:rsidR="00527607" w:rsidRPr="000C3B21" w:rsidRDefault="00527607" w:rsidP="00527607">
      <w:pPr>
        <w:spacing w:line="276" w:lineRule="auto"/>
        <w:rPr>
          <w:rFonts w:cs="Big Caslon"/>
          <w:b/>
          <w:caps/>
          <w:sz w:val="20"/>
          <w:szCs w:val="20"/>
        </w:rPr>
      </w:pPr>
    </w:p>
    <w:p w14:paraId="5AEC6D59" w14:textId="77777777" w:rsidR="00527607" w:rsidRPr="00BD427C" w:rsidRDefault="00527607" w:rsidP="00527607">
      <w:pPr>
        <w:spacing w:line="276" w:lineRule="auto"/>
        <w:jc w:val="center"/>
        <w:rPr>
          <w:rFonts w:cs="Big Caslon"/>
          <w:bCs/>
          <w:caps/>
          <w:sz w:val="20"/>
          <w:szCs w:val="20"/>
        </w:rPr>
      </w:pPr>
      <w:r w:rsidRPr="00BD427C">
        <w:rPr>
          <w:rFonts w:cs="Big Caslon"/>
          <w:bCs/>
          <w:caps/>
          <w:sz w:val="20"/>
          <w:szCs w:val="20"/>
        </w:rPr>
        <w:t>ÉCRIRE UNE LIGNE SUR DEUX</w:t>
      </w:r>
    </w:p>
    <w:p w14:paraId="3B2BDD07" w14:textId="77777777" w:rsidR="00527607" w:rsidRPr="00BD427C" w:rsidRDefault="00527607" w:rsidP="00527607">
      <w:pPr>
        <w:spacing w:line="276" w:lineRule="auto"/>
        <w:jc w:val="center"/>
        <w:rPr>
          <w:rFonts w:cs="Big Caslon"/>
          <w:bCs/>
          <w:caps/>
          <w:sz w:val="20"/>
          <w:szCs w:val="20"/>
        </w:rPr>
      </w:pPr>
      <w:r w:rsidRPr="00BD427C">
        <w:rPr>
          <w:rFonts w:cs="Big Caslon"/>
          <w:bCs/>
          <w:caps/>
          <w:sz w:val="20"/>
          <w:szCs w:val="20"/>
        </w:rPr>
        <w:t>RÉDIGER CHACUNE DES TROIS ÉPREUVES sur une feuille SÉPARÉE</w:t>
      </w:r>
    </w:p>
    <w:p w14:paraId="1CCB2C63" w14:textId="4EECC7F8" w:rsidR="00527607" w:rsidRDefault="00527607" w:rsidP="00527607">
      <w:pPr>
        <w:spacing w:line="276" w:lineRule="auto"/>
        <w:rPr>
          <w:rFonts w:cs="Big Caslon"/>
          <w:b/>
          <w:caps/>
          <w:sz w:val="20"/>
          <w:szCs w:val="20"/>
        </w:rPr>
      </w:pPr>
    </w:p>
    <w:p w14:paraId="6CC055AD" w14:textId="77777777" w:rsidR="00A4497C" w:rsidRDefault="00A4497C" w:rsidP="00527607">
      <w:pPr>
        <w:spacing w:line="276" w:lineRule="auto"/>
        <w:rPr>
          <w:rFonts w:cs="Big Caslon"/>
          <w:b/>
          <w:caps/>
          <w:sz w:val="20"/>
          <w:szCs w:val="20"/>
        </w:rPr>
      </w:pPr>
    </w:p>
    <w:p w14:paraId="39729972" w14:textId="77777777" w:rsidR="00527607" w:rsidRPr="00E2362E" w:rsidRDefault="00527607" w:rsidP="00527607">
      <w:pPr>
        <w:pStyle w:val="Titre1"/>
        <w:rPr>
          <w:rFonts w:ascii="Tahoma" w:hAnsi="Tahoma" w:cs="Tahoma"/>
          <w:b/>
          <w:bCs/>
          <w:color w:val="auto"/>
          <w:sz w:val="20"/>
          <w:szCs w:val="20"/>
          <w:lang w:val="en-US"/>
        </w:rPr>
      </w:pPr>
      <w:r w:rsidRPr="00E2362E">
        <w:rPr>
          <w:rFonts w:ascii="Tahoma" w:hAnsi="Tahoma" w:cs="Tahoma"/>
          <w:b/>
          <w:bCs/>
          <w:color w:val="auto"/>
          <w:sz w:val="20"/>
          <w:szCs w:val="20"/>
          <w:lang w:val="en-US"/>
        </w:rPr>
        <w:t>VERSION</w:t>
      </w:r>
    </w:p>
    <w:bookmarkStart w:id="0" w:name="_Hlk187087600"/>
    <w:p w14:paraId="0240A482" w14:textId="40840D6C" w:rsidR="00D02615" w:rsidRPr="00BB041E" w:rsidRDefault="00000000" w:rsidP="00BB041E">
      <w:pPr>
        <w:pStyle w:val="Paragraphedeliste"/>
        <w:numPr>
          <w:ilvl w:val="0"/>
          <w:numId w:val="5"/>
        </w:numPr>
        <w:spacing w:line="240" w:lineRule="auto"/>
        <w:rPr>
          <w:rFonts w:eastAsia="Times New Roman" w:cs="Tahoma"/>
          <w:szCs w:val="18"/>
          <w:lang w:val="en-US" w:eastAsia="fr-FR"/>
        </w:rPr>
      </w:pPr>
      <w:r w:rsidRPr="00BB041E">
        <w:rPr>
          <w:rFonts w:cs="Tahoma"/>
          <w:szCs w:val="18"/>
        </w:rPr>
        <w:fldChar w:fldCharType="begin"/>
      </w:r>
      <w:r w:rsidRPr="00BB041E">
        <w:rPr>
          <w:rFonts w:cs="Tahoma"/>
          <w:szCs w:val="18"/>
        </w:rPr>
        <w:instrText xml:space="preserve"> HYPERLINK "https://www.theguardian.com/profile/lucy-mccormick" </w:instrText>
      </w:r>
      <w:r w:rsidRPr="00BB041E">
        <w:rPr>
          <w:rFonts w:cs="Tahoma"/>
          <w:szCs w:val="18"/>
        </w:rPr>
      </w:r>
      <w:r w:rsidRPr="00BB041E">
        <w:rPr>
          <w:rFonts w:cs="Tahoma"/>
          <w:szCs w:val="18"/>
        </w:rPr>
        <w:fldChar w:fldCharType="separate"/>
      </w:r>
      <w:r w:rsidR="00D02615" w:rsidRPr="00BB041E">
        <w:rPr>
          <w:rFonts w:eastAsia="Times New Roman" w:cs="Tahoma"/>
          <w:szCs w:val="18"/>
          <w:lang w:val="en-US" w:eastAsia="fr-FR"/>
        </w:rPr>
        <w:t>Lucy McCormick</w:t>
      </w:r>
      <w:r w:rsidRPr="00BB041E">
        <w:rPr>
          <w:rFonts w:eastAsia="Times New Roman" w:cs="Tahoma"/>
          <w:szCs w:val="18"/>
          <w:lang w:val="en-US" w:eastAsia="fr-FR"/>
        </w:rPr>
        <w:fldChar w:fldCharType="end"/>
      </w:r>
      <w:r w:rsidR="00D02615" w:rsidRPr="00BB041E">
        <w:rPr>
          <w:rFonts w:eastAsia="Times New Roman" w:cs="Tahoma"/>
          <w:szCs w:val="18"/>
          <w:lang w:val="en-US" w:eastAsia="fr-FR"/>
        </w:rPr>
        <w:t xml:space="preserve">, </w:t>
      </w:r>
      <w:r w:rsidR="00D02615" w:rsidRPr="00BB041E">
        <w:rPr>
          <w:rFonts w:eastAsia="Times New Roman" w:cs="Tahoma"/>
          <w:i/>
          <w:iCs/>
          <w:szCs w:val="18"/>
          <w:lang w:val="en-US" w:eastAsia="fr-FR"/>
        </w:rPr>
        <w:t>The Guardian</w:t>
      </w:r>
      <w:r w:rsidR="00D02615" w:rsidRPr="00BB041E">
        <w:rPr>
          <w:rFonts w:eastAsia="Times New Roman" w:cs="Tahoma"/>
          <w:szCs w:val="18"/>
          <w:lang w:val="en-US" w:eastAsia="fr-FR"/>
        </w:rPr>
        <w:t>, Sat 4 Jan 2025</w:t>
      </w:r>
    </w:p>
    <w:p w14:paraId="79AAB677" w14:textId="77777777" w:rsidR="00BB041E" w:rsidRDefault="00BB041E" w:rsidP="00D02615">
      <w:pPr>
        <w:spacing w:line="240" w:lineRule="auto"/>
        <w:rPr>
          <w:rFonts w:eastAsia="Times New Roman" w:cs="Tahoma"/>
          <w:szCs w:val="18"/>
          <w:lang w:val="en-US" w:eastAsia="fr-FR"/>
        </w:rPr>
      </w:pPr>
    </w:p>
    <w:p w14:paraId="17D475CF" w14:textId="22678D76" w:rsidR="00D02615" w:rsidRPr="00BB041E" w:rsidRDefault="00D02615" w:rsidP="00D02615">
      <w:pPr>
        <w:spacing w:line="240" w:lineRule="auto"/>
        <w:rPr>
          <w:rFonts w:eastAsia="Times New Roman" w:cs="Tahoma"/>
          <w:szCs w:val="18"/>
          <w:lang w:val="en-US" w:eastAsia="fr-FR"/>
        </w:rPr>
      </w:pPr>
      <w:r w:rsidRPr="00BB041E">
        <w:rPr>
          <w:rFonts w:eastAsia="Times New Roman" w:cs="Tahoma"/>
          <w:szCs w:val="18"/>
          <w:lang w:val="en-US" w:eastAsia="fr-FR"/>
        </w:rPr>
        <w:t xml:space="preserve">If the pet food industry were a country, it would rank as the world’s </w:t>
      </w:r>
      <w:hyperlink r:id="rId5" w:history="1">
        <w:r w:rsidRPr="00BB041E">
          <w:rPr>
            <w:rFonts w:eastAsia="Times New Roman" w:cs="Tahoma"/>
            <w:szCs w:val="18"/>
            <w:lang w:val="en-US" w:eastAsia="fr-FR"/>
          </w:rPr>
          <w:t>60th biggest emitter of carbon dioxide</w:t>
        </w:r>
      </w:hyperlink>
      <w:r w:rsidRPr="00BB041E">
        <w:rPr>
          <w:rFonts w:eastAsia="Times New Roman" w:cs="Tahoma"/>
          <w:szCs w:val="18"/>
          <w:lang w:val="en-US" w:eastAsia="fr-FR"/>
        </w:rPr>
        <w:t xml:space="preserve">. In countries such as the US, researchers estimate that pet food accounts for about </w:t>
      </w:r>
      <w:hyperlink r:id="rId6" w:history="1">
        <w:r w:rsidRPr="00BB041E">
          <w:rPr>
            <w:rFonts w:eastAsia="Times New Roman" w:cs="Tahoma"/>
            <w:szCs w:val="18"/>
            <w:lang w:val="en-US" w:eastAsia="fr-FR"/>
          </w:rPr>
          <w:t>a quarter</w:t>
        </w:r>
      </w:hyperlink>
      <w:r w:rsidRPr="00BB041E">
        <w:rPr>
          <w:rFonts w:eastAsia="Times New Roman" w:cs="Tahoma"/>
          <w:szCs w:val="18"/>
          <w:lang w:val="en-US" w:eastAsia="fr-FR"/>
        </w:rPr>
        <w:t xml:space="preserve"> of total meat consumption. And as the number of pets grows, the environmental impact looks set to increase. But the British government may have unlocked a solution. This year, the UK became the </w:t>
      </w:r>
      <w:hyperlink r:id="rId7" w:history="1">
        <w:r w:rsidRPr="00BB041E">
          <w:rPr>
            <w:rFonts w:eastAsia="Times New Roman" w:cs="Tahoma"/>
            <w:szCs w:val="18"/>
            <w:lang w:val="en-US" w:eastAsia="fr-FR"/>
          </w:rPr>
          <w:t>only country in Europe</w:t>
        </w:r>
      </w:hyperlink>
      <w:r w:rsidRPr="00BB041E">
        <w:rPr>
          <w:rFonts w:eastAsia="Times New Roman" w:cs="Tahoma"/>
          <w:szCs w:val="18"/>
          <w:lang w:val="en-US" w:eastAsia="fr-FR"/>
        </w:rPr>
        <w:t xml:space="preserve"> to approve the use of lab-grown meat in pet food.</w:t>
      </w:r>
    </w:p>
    <w:bookmarkEnd w:id="0"/>
    <w:p w14:paraId="659AAB29" w14:textId="37873236" w:rsidR="00D02615" w:rsidRPr="00BB041E" w:rsidRDefault="00D02615" w:rsidP="00D02615">
      <w:pPr>
        <w:spacing w:before="100" w:beforeAutospacing="1" w:after="100" w:afterAutospacing="1" w:line="240" w:lineRule="auto"/>
        <w:rPr>
          <w:rFonts w:eastAsia="Times New Roman" w:cs="Tahoma"/>
          <w:szCs w:val="18"/>
          <w:lang w:val="en-US" w:eastAsia="fr-FR"/>
        </w:rPr>
      </w:pPr>
      <w:r w:rsidRPr="00BB041E">
        <w:rPr>
          <w:rFonts w:eastAsia="Times New Roman" w:cs="Tahoma"/>
          <w:szCs w:val="18"/>
          <w:lang w:val="en-US" w:eastAsia="fr-FR"/>
        </w:rPr>
        <w:t>Talk of growing meat in a lab</w:t>
      </w:r>
      <w:r w:rsidR="002763F3" w:rsidRPr="00BB041E">
        <w:rPr>
          <w:rFonts w:eastAsia="Times New Roman" w:cs="Tahoma"/>
          <w:szCs w:val="18"/>
          <w:lang w:val="en-US" w:eastAsia="fr-FR"/>
        </w:rPr>
        <w:t>*</w:t>
      </w:r>
      <w:r w:rsidRPr="00BB041E">
        <w:rPr>
          <w:rFonts w:eastAsia="Times New Roman" w:cs="Tahoma"/>
          <w:szCs w:val="18"/>
          <w:lang w:val="en-US" w:eastAsia="fr-FR"/>
        </w:rPr>
        <w:t xml:space="preserve"> often makes people feel uncomfortable. In a world of genetic modification</w:t>
      </w:r>
      <w:r w:rsidR="002763F3" w:rsidRPr="00BB041E">
        <w:rPr>
          <w:rFonts w:eastAsia="Times New Roman" w:cs="Tahoma"/>
          <w:szCs w:val="18"/>
          <w:lang w:val="en-US" w:eastAsia="fr-FR"/>
        </w:rPr>
        <w:t xml:space="preserve"> […]</w:t>
      </w:r>
      <w:r w:rsidRPr="00BB041E">
        <w:rPr>
          <w:rFonts w:eastAsia="Times New Roman" w:cs="Tahoma"/>
          <w:szCs w:val="18"/>
          <w:lang w:val="en-US" w:eastAsia="fr-FR"/>
        </w:rPr>
        <w:t xml:space="preserve">, we have learned that artificial equals bad. But lab-grown meat is not an artificial food; biologically it </w:t>
      </w:r>
      <w:r w:rsidRPr="00BB041E">
        <w:rPr>
          <w:rFonts w:eastAsia="Times New Roman" w:cs="Tahoma"/>
          <w:i/>
          <w:iCs/>
          <w:szCs w:val="18"/>
          <w:lang w:val="en-US" w:eastAsia="fr-FR"/>
        </w:rPr>
        <w:t>is</w:t>
      </w:r>
      <w:r w:rsidRPr="00BB041E">
        <w:rPr>
          <w:rFonts w:eastAsia="Times New Roman" w:cs="Tahoma"/>
          <w:szCs w:val="18"/>
          <w:lang w:val="en-US" w:eastAsia="fr-FR"/>
        </w:rPr>
        <w:t xml:space="preserve"> meat. By contrast, the food most of us feed our pets today is </w:t>
      </w:r>
      <w:hyperlink r:id="rId8" w:history="1">
        <w:r w:rsidRPr="00BB041E">
          <w:rPr>
            <w:rFonts w:eastAsia="Times New Roman" w:cs="Tahoma"/>
            <w:szCs w:val="18"/>
            <w:lang w:val="en-US" w:eastAsia="fr-FR"/>
          </w:rPr>
          <w:t>full of artificial ingredients</w:t>
        </w:r>
      </w:hyperlink>
      <w:r w:rsidRPr="00BB041E">
        <w:rPr>
          <w:rFonts w:eastAsia="Times New Roman" w:cs="Tahoma"/>
          <w:szCs w:val="18"/>
          <w:lang w:val="en-US" w:eastAsia="fr-FR"/>
        </w:rPr>
        <w:t xml:space="preserve">. While alive, farm animals are </w:t>
      </w:r>
      <w:hyperlink r:id="rId9" w:history="1">
        <w:r w:rsidRPr="00BB041E">
          <w:rPr>
            <w:rFonts w:eastAsia="Times New Roman" w:cs="Tahoma"/>
            <w:szCs w:val="18"/>
            <w:lang w:val="en-US" w:eastAsia="fr-FR"/>
          </w:rPr>
          <w:t>pumped full of antibiotics</w:t>
        </w:r>
      </w:hyperlink>
      <w:r w:rsidR="002763F3" w:rsidRPr="00BB041E">
        <w:rPr>
          <w:rFonts w:eastAsia="Times New Roman" w:cs="Tahoma"/>
          <w:szCs w:val="18"/>
          <w:lang w:val="en-US" w:eastAsia="fr-FR"/>
        </w:rPr>
        <w:t xml:space="preserve"> […]</w:t>
      </w:r>
      <w:r w:rsidRPr="00BB041E">
        <w:rPr>
          <w:rFonts w:eastAsia="Times New Roman" w:cs="Tahoma"/>
          <w:szCs w:val="18"/>
          <w:lang w:val="en-US" w:eastAsia="fr-FR"/>
        </w:rPr>
        <w:t xml:space="preserve">. Before </w:t>
      </w:r>
      <w:r w:rsidR="002763F3" w:rsidRPr="00BB041E">
        <w:rPr>
          <w:rFonts w:eastAsia="Times New Roman" w:cs="Tahoma"/>
          <w:szCs w:val="18"/>
          <w:lang w:val="en-US" w:eastAsia="fr-FR"/>
        </w:rPr>
        <w:t>the meat</w:t>
      </w:r>
      <w:r w:rsidRPr="00BB041E">
        <w:rPr>
          <w:rFonts w:eastAsia="Times New Roman" w:cs="Tahoma"/>
          <w:szCs w:val="18"/>
          <w:lang w:val="en-US" w:eastAsia="fr-FR"/>
        </w:rPr>
        <w:t>’s tinned</w:t>
      </w:r>
      <w:r w:rsidR="00BB041E">
        <w:rPr>
          <w:rFonts w:eastAsia="Times New Roman" w:cs="Tahoma"/>
          <w:szCs w:val="18"/>
          <w:lang w:val="en-US" w:eastAsia="fr-FR"/>
        </w:rPr>
        <w:t>*</w:t>
      </w:r>
      <w:r w:rsidRPr="00BB041E">
        <w:rPr>
          <w:rFonts w:eastAsia="Times New Roman" w:cs="Tahoma"/>
          <w:szCs w:val="18"/>
          <w:lang w:val="en-US" w:eastAsia="fr-FR"/>
        </w:rPr>
        <w:t xml:space="preserve"> up, preservatives and artificial </w:t>
      </w:r>
      <w:proofErr w:type="spellStart"/>
      <w:r w:rsidRPr="00BB041E">
        <w:rPr>
          <w:rFonts w:eastAsia="Times New Roman" w:cs="Tahoma"/>
          <w:szCs w:val="18"/>
          <w:lang w:val="en-US" w:eastAsia="fr-FR"/>
        </w:rPr>
        <w:t>flavours</w:t>
      </w:r>
      <w:proofErr w:type="spellEnd"/>
      <w:r w:rsidRPr="00BB041E">
        <w:rPr>
          <w:rFonts w:eastAsia="Times New Roman" w:cs="Tahoma"/>
          <w:szCs w:val="18"/>
          <w:lang w:val="en-US" w:eastAsia="fr-FR"/>
        </w:rPr>
        <w:t xml:space="preserve"> are often added to extend shelf life and improve taste. </w:t>
      </w:r>
    </w:p>
    <w:p w14:paraId="62AD601E" w14:textId="14326223" w:rsidR="002763F3" w:rsidRPr="00BB041E" w:rsidRDefault="002763F3" w:rsidP="00D02615">
      <w:pPr>
        <w:spacing w:before="100" w:beforeAutospacing="1" w:after="100" w:afterAutospacing="1" w:line="240" w:lineRule="auto"/>
        <w:rPr>
          <w:rFonts w:eastAsia="Times New Roman" w:cs="Tahoma"/>
          <w:szCs w:val="18"/>
          <w:lang w:val="en-US" w:eastAsia="fr-FR"/>
        </w:rPr>
      </w:pPr>
      <w:r w:rsidRPr="00BB041E">
        <w:rPr>
          <w:rFonts w:eastAsia="Times New Roman" w:cs="Tahoma"/>
          <w:szCs w:val="18"/>
          <w:lang w:val="en-US" w:eastAsia="fr-FR"/>
        </w:rPr>
        <w:t xml:space="preserve">This is good news not just for domestic food security and for the environment – in a global pet food industry </w:t>
      </w:r>
      <w:hyperlink r:id="rId10" w:history="1">
        <w:r w:rsidRPr="00BB041E">
          <w:rPr>
            <w:rFonts w:eastAsia="Times New Roman" w:cs="Tahoma"/>
            <w:szCs w:val="18"/>
            <w:lang w:val="en-US" w:eastAsia="fr-FR"/>
          </w:rPr>
          <w:t>projected to be worth $500bn</w:t>
        </w:r>
      </w:hyperlink>
      <w:r w:rsidRPr="00BB041E">
        <w:rPr>
          <w:rFonts w:eastAsia="Times New Roman" w:cs="Tahoma"/>
          <w:szCs w:val="18"/>
          <w:lang w:val="en-US" w:eastAsia="fr-FR"/>
        </w:rPr>
        <w:t xml:space="preserve"> by 2030, it would also reap significant rewards for the post-Brexit British economy.</w:t>
      </w:r>
      <w:r w:rsidR="00BB041E">
        <w:rPr>
          <w:rFonts w:eastAsia="Times New Roman" w:cs="Tahoma"/>
          <w:szCs w:val="18"/>
          <w:lang w:val="en-US" w:eastAsia="fr-FR"/>
        </w:rPr>
        <w:t xml:space="preserve"> (204 words</w:t>
      </w:r>
      <w:r w:rsidR="00E827D5" w:rsidRPr="00BB041E">
        <w:rPr>
          <w:rFonts w:eastAsia="Times New Roman" w:cs="Tahoma"/>
          <w:szCs w:val="18"/>
          <w:lang w:val="en-US" w:eastAsia="fr-FR"/>
        </w:rPr>
        <w:t>)</w:t>
      </w:r>
    </w:p>
    <w:p w14:paraId="2338BD63" w14:textId="5A707955" w:rsidR="00D02615" w:rsidRDefault="002763F3" w:rsidP="00BB041E">
      <w:pPr>
        <w:pStyle w:val="Sansinterligne"/>
        <w:rPr>
          <w:lang w:val="en-US"/>
        </w:rPr>
      </w:pPr>
      <w:r w:rsidRPr="00BB041E">
        <w:rPr>
          <w:lang w:val="en-US"/>
        </w:rPr>
        <w:t>*a lab = a laboratory</w:t>
      </w:r>
    </w:p>
    <w:p w14:paraId="27EB954F" w14:textId="2075B55A" w:rsidR="00BB041E" w:rsidRDefault="00BB041E" w:rsidP="00BB041E">
      <w:pPr>
        <w:pStyle w:val="Sansinterligne"/>
        <w:rPr>
          <w:lang w:val="en-US"/>
        </w:rPr>
      </w:pPr>
      <w:r>
        <w:rPr>
          <w:lang w:val="en-US"/>
        </w:rPr>
        <w:t xml:space="preserve">*a tin = </w:t>
      </w:r>
      <w:proofErr w:type="spellStart"/>
      <w:r>
        <w:rPr>
          <w:lang w:val="en-US"/>
        </w:rPr>
        <w:t>une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boîte</w:t>
      </w:r>
      <w:proofErr w:type="spellEnd"/>
      <w:r>
        <w:rPr>
          <w:lang w:val="en-US"/>
        </w:rPr>
        <w:t xml:space="preserve"> de conserve</w:t>
      </w:r>
    </w:p>
    <w:p w14:paraId="409976D4" w14:textId="77777777" w:rsidR="00BB041E" w:rsidRPr="00BB041E" w:rsidRDefault="00BB041E" w:rsidP="00BB041E">
      <w:pPr>
        <w:pStyle w:val="Sansinterligne"/>
        <w:rPr>
          <w:lang w:val="en-US"/>
        </w:rPr>
      </w:pPr>
    </w:p>
    <w:p w14:paraId="6C34C7F9" w14:textId="77777777" w:rsidR="00527607" w:rsidRPr="002763F3" w:rsidRDefault="00527607" w:rsidP="00A578B4">
      <w:pPr>
        <w:pStyle w:val="Titre1"/>
        <w:spacing w:before="480"/>
        <w:rPr>
          <w:rFonts w:ascii="Tahoma" w:hAnsi="Tahoma" w:cs="Tahoma"/>
          <w:b/>
          <w:bCs/>
          <w:color w:val="auto"/>
          <w:sz w:val="20"/>
          <w:szCs w:val="20"/>
          <w:lang w:val="en-US"/>
        </w:rPr>
      </w:pPr>
      <w:r w:rsidRPr="002763F3">
        <w:rPr>
          <w:rFonts w:ascii="Tahoma" w:hAnsi="Tahoma" w:cs="Tahoma"/>
          <w:b/>
          <w:bCs/>
          <w:color w:val="auto"/>
          <w:sz w:val="20"/>
          <w:szCs w:val="20"/>
          <w:lang w:val="en-US"/>
        </w:rPr>
        <w:t xml:space="preserve">THÈME </w:t>
      </w:r>
    </w:p>
    <w:p w14:paraId="78BB06CE" w14:textId="2681CBD1" w:rsidR="00A578B4" w:rsidRPr="00A578B4" w:rsidRDefault="00A578B4" w:rsidP="00A578B4">
      <w:pPr>
        <w:pStyle w:val="Paragraphedeliste"/>
        <w:numPr>
          <w:ilvl w:val="0"/>
          <w:numId w:val="2"/>
        </w:numPr>
        <w:spacing w:after="160" w:line="259" w:lineRule="auto"/>
        <w:rPr>
          <w:lang w:val="it-IT"/>
        </w:rPr>
      </w:pPr>
      <w:r w:rsidRPr="00A578B4">
        <w:rPr>
          <w:lang w:val="it-IT"/>
        </w:rPr>
        <w:t xml:space="preserve">Carla Plomb, </w:t>
      </w:r>
      <w:r w:rsidRPr="00A578B4">
        <w:rPr>
          <w:i/>
          <w:iCs/>
          <w:lang w:val="it-IT"/>
        </w:rPr>
        <w:t>Le Figaro</w:t>
      </w:r>
      <w:r w:rsidRPr="00A578B4">
        <w:rPr>
          <w:lang w:val="it-IT"/>
        </w:rPr>
        <w:t>, 8 mai 2024</w:t>
      </w:r>
    </w:p>
    <w:p w14:paraId="32A58C8C" w14:textId="268019B7" w:rsidR="00A82208" w:rsidRPr="00D846F3" w:rsidRDefault="00A82208" w:rsidP="00A82208">
      <w:pPr>
        <w:spacing w:after="160" w:line="259" w:lineRule="auto"/>
        <w:rPr>
          <w:b/>
          <w:bCs/>
          <w:sz w:val="20"/>
          <w:szCs w:val="28"/>
        </w:rPr>
      </w:pPr>
      <w:r w:rsidRPr="00B328C3">
        <w:rPr>
          <w:b/>
          <w:bCs/>
          <w:sz w:val="20"/>
          <w:szCs w:val="28"/>
        </w:rPr>
        <w:t>C</w:t>
      </w:r>
      <w:r w:rsidRPr="00D846F3">
        <w:rPr>
          <w:b/>
          <w:bCs/>
          <w:sz w:val="20"/>
          <w:szCs w:val="28"/>
        </w:rPr>
        <w:t xml:space="preserve">omment ces internautes sont devenus accros à </w:t>
      </w:r>
      <w:proofErr w:type="spellStart"/>
      <w:r w:rsidRPr="00D846F3">
        <w:rPr>
          <w:b/>
          <w:bCs/>
          <w:sz w:val="20"/>
          <w:szCs w:val="28"/>
        </w:rPr>
        <w:t>ChatGPT</w:t>
      </w:r>
      <w:proofErr w:type="spellEnd"/>
    </w:p>
    <w:p w14:paraId="10411730" w14:textId="3612EDE9" w:rsidR="00B328C3" w:rsidRPr="0013193B" w:rsidRDefault="00B328C3" w:rsidP="0013193B">
      <w:pPr>
        <w:pStyle w:val="Sansinterligne"/>
        <w:spacing w:line="360" w:lineRule="auto"/>
      </w:pPr>
      <w:r w:rsidRPr="0013193B">
        <w:t>Pour écrire son discours de mariage</w:t>
      </w:r>
      <w:r w:rsidR="007C5F96">
        <w:t xml:space="preserve"> </w:t>
      </w:r>
      <w:r w:rsidRPr="0013193B">
        <w:t>ou converser avec un confident virtuel, le robot conversationnel s’</w:t>
      </w:r>
      <w:r w:rsidR="007C5F96">
        <w:t xml:space="preserve">est </w:t>
      </w:r>
      <w:r w:rsidRPr="0013193B">
        <w:t>impos</w:t>
      </w:r>
      <w:r w:rsidR="007C5F96">
        <w:t>é</w:t>
      </w:r>
      <w:r w:rsidRPr="0013193B">
        <w:t xml:space="preserve"> dans le quotidien de</w:t>
      </w:r>
      <w:r w:rsidR="00A578B4">
        <w:t xml:space="preserve">s </w:t>
      </w:r>
      <w:r w:rsidRPr="0013193B">
        <w:t xml:space="preserve">Français. </w:t>
      </w:r>
    </w:p>
    <w:p w14:paraId="2DB64EFD" w14:textId="02342BD2" w:rsidR="00B14991" w:rsidRPr="0013193B" w:rsidRDefault="00B328C3" w:rsidP="0013193B">
      <w:pPr>
        <w:pStyle w:val="Sansinterligne"/>
        <w:spacing w:line="360" w:lineRule="auto"/>
      </w:pPr>
      <w:r w:rsidRPr="0013193B">
        <w:t xml:space="preserve">Depuis qu’il a découvert l’étendue des capacités de </w:t>
      </w:r>
      <w:hyperlink r:id="rId11" w:history="1">
        <w:proofErr w:type="spellStart"/>
        <w:r w:rsidRPr="0013193B">
          <w:rPr>
            <w:rStyle w:val="Lienhypertexte"/>
            <w:color w:val="auto"/>
            <w:u w:val="none"/>
          </w:rPr>
          <w:t>ChatGPT</w:t>
        </w:r>
        <w:proofErr w:type="spellEnd"/>
      </w:hyperlink>
      <w:r w:rsidRPr="0013193B">
        <w:t xml:space="preserve">, Malo, 24 ans, </w:t>
      </w:r>
      <w:r w:rsidR="00FC4D31">
        <w:t>s’en sert quotidiennement</w:t>
      </w:r>
      <w:r w:rsidRPr="0013193B">
        <w:t>. «</w:t>
      </w:r>
      <w:r w:rsidR="0013193B">
        <w:t xml:space="preserve"> </w:t>
      </w:r>
      <w:r w:rsidRPr="0013193B">
        <w:t>Pour larguer des filles, il a de l'inspiration</w:t>
      </w:r>
      <w:r w:rsidR="0013193B">
        <w:t xml:space="preserve"> </w:t>
      </w:r>
      <w:r w:rsidRPr="0013193B">
        <w:t xml:space="preserve">», plaisante le jeune homme, qui avoue faire le choix de la facilité lorsqu’il lui faut mettre fin à une relation éphémère. </w:t>
      </w:r>
      <w:r w:rsidR="00D33411">
        <w:t>[…]</w:t>
      </w:r>
    </w:p>
    <w:p w14:paraId="16980AB5" w14:textId="0C670CF2" w:rsidR="00B328C3" w:rsidRPr="007C5F96" w:rsidRDefault="00B328C3" w:rsidP="00A578B4">
      <w:pPr>
        <w:spacing w:after="360"/>
      </w:pPr>
      <w:r w:rsidRPr="0013193B">
        <w:t xml:space="preserve">Le </w:t>
      </w:r>
      <w:proofErr w:type="spellStart"/>
      <w:r w:rsidRPr="007C5F96">
        <w:rPr>
          <w:i/>
          <w:iCs/>
        </w:rPr>
        <w:t>chatbot</w:t>
      </w:r>
      <w:proofErr w:type="spellEnd"/>
      <w:r w:rsidR="007C5F96">
        <w:t>,</w:t>
      </w:r>
      <w:r w:rsidRPr="0013193B">
        <w:t xml:space="preserve"> </w:t>
      </w:r>
      <w:hyperlink r:id="rId12" w:history="1">
        <w:r w:rsidRPr="0013193B">
          <w:rPr>
            <w:rStyle w:val="Lienhypertexte"/>
            <w:color w:val="auto"/>
            <w:u w:val="none"/>
          </w:rPr>
          <w:t xml:space="preserve">lancé par la firme américaine </w:t>
        </w:r>
        <w:proofErr w:type="spellStart"/>
        <w:r w:rsidRPr="0013193B">
          <w:rPr>
            <w:rStyle w:val="Lienhypertexte"/>
            <w:color w:val="auto"/>
            <w:u w:val="none"/>
          </w:rPr>
          <w:t>OpenAI</w:t>
        </w:r>
        <w:proofErr w:type="spellEnd"/>
        <w:r w:rsidRPr="0013193B">
          <w:rPr>
            <w:rStyle w:val="Lienhypertexte"/>
            <w:color w:val="auto"/>
            <w:u w:val="none"/>
          </w:rPr>
          <w:t xml:space="preserve"> en novembre 2022</w:t>
        </w:r>
      </w:hyperlink>
      <w:r w:rsidR="007C5F96">
        <w:rPr>
          <w:rStyle w:val="Lienhypertexte"/>
          <w:color w:val="auto"/>
          <w:u w:val="none"/>
        </w:rPr>
        <w:t>,</w:t>
      </w:r>
      <w:r w:rsidRPr="0013193B">
        <w:t xml:space="preserve"> fait désormais partie intégrante du paysage. </w:t>
      </w:r>
      <w:r w:rsidR="007C5F96">
        <w:t xml:space="preserve"> </w:t>
      </w:r>
      <w:r w:rsidR="00CE0C90" w:rsidRPr="0013193B">
        <w:t>«</w:t>
      </w:r>
      <w:r w:rsidR="0013193B">
        <w:t xml:space="preserve"> </w:t>
      </w:r>
      <w:proofErr w:type="spellStart"/>
      <w:r w:rsidR="00CE0C90" w:rsidRPr="0013193B">
        <w:t>ChatGPT</w:t>
      </w:r>
      <w:proofErr w:type="spellEnd"/>
      <w:r w:rsidR="00CE0C90" w:rsidRPr="0013193B">
        <w:t xml:space="preserve">, c’est </w:t>
      </w:r>
      <w:r w:rsidR="009B4E13">
        <w:t>l’</w:t>
      </w:r>
      <w:r w:rsidR="00CE0C90" w:rsidRPr="0013193B">
        <w:t xml:space="preserve">assistant personnel </w:t>
      </w:r>
      <w:r w:rsidR="00FC4D31">
        <w:t>à qui je n’ai pas besoin de verser de salaire</w:t>
      </w:r>
      <w:r w:rsidR="0013193B">
        <w:t xml:space="preserve"> </w:t>
      </w:r>
      <w:r w:rsidR="00CE0C90" w:rsidRPr="0013193B">
        <w:t xml:space="preserve">», </w:t>
      </w:r>
      <w:r w:rsidR="009B4E13">
        <w:t>explique</w:t>
      </w:r>
      <w:r w:rsidR="00CE0C90" w:rsidRPr="0013193B">
        <w:t xml:space="preserve"> Éloïse. </w:t>
      </w:r>
      <w:r w:rsidR="007C5F96">
        <w:t>L</w:t>
      </w:r>
      <w:r w:rsidR="00CE0C90" w:rsidRPr="0013193B">
        <w:t xml:space="preserve">e robot lui </w:t>
      </w:r>
      <w:r w:rsidR="007C5F96">
        <w:t xml:space="preserve">prodigue toutes sortes de conseils et lui </w:t>
      </w:r>
      <w:r w:rsidR="00CE0C90" w:rsidRPr="0013193B">
        <w:t xml:space="preserve">permet de mieux organiser ses journées, mais aussi son intérieur. Sur son frigo trône un planning de tâches ménagères rigoureux. </w:t>
      </w:r>
      <w:r w:rsidR="009B4E13">
        <w:t xml:space="preserve">[…] </w:t>
      </w:r>
      <w:r w:rsidR="00CE0C90" w:rsidRPr="0013193B">
        <w:t>«</w:t>
      </w:r>
      <w:r w:rsidR="009B4E13">
        <w:t xml:space="preserve"> A</w:t>
      </w:r>
      <w:r w:rsidR="00CE0C90" w:rsidRPr="0013193B">
        <w:t>vant, je mettais une heure sur Excel pour faire un tel calendrier</w:t>
      </w:r>
      <w:r w:rsidR="009B4E13">
        <w:t xml:space="preserve">… </w:t>
      </w:r>
      <w:r w:rsidR="00CE0C90" w:rsidRPr="0013193B">
        <w:t>c’est d</w:t>
      </w:r>
      <w:r w:rsidR="00D33411">
        <w:t>eu</w:t>
      </w:r>
      <w:r w:rsidR="00CE0C90" w:rsidRPr="0013193B">
        <w:t>x fois plus simple et rapide avec l’IA</w:t>
      </w:r>
      <w:r w:rsidR="0013193B">
        <w:t xml:space="preserve"> </w:t>
      </w:r>
      <w:r w:rsidR="00CE0C90" w:rsidRPr="0013193B">
        <w:t>».</w:t>
      </w:r>
      <w:r w:rsidR="00D33411">
        <w:t xml:space="preserve"> (16</w:t>
      </w:r>
      <w:r w:rsidR="00FC4D31">
        <w:t>5</w:t>
      </w:r>
      <w:r w:rsidR="00D33411">
        <w:t xml:space="preserve"> </w:t>
      </w:r>
      <w:r w:rsidR="00BB041E">
        <w:t>mots</w:t>
      </w:r>
      <w:r w:rsidR="00D33411">
        <w:t>)</w:t>
      </w:r>
    </w:p>
    <w:p w14:paraId="6AADFEFB" w14:textId="309B1AD0" w:rsidR="00527607" w:rsidRPr="00E2362E" w:rsidRDefault="00527607" w:rsidP="00A578B4">
      <w:pPr>
        <w:pStyle w:val="Titre1"/>
        <w:spacing w:before="480"/>
        <w:rPr>
          <w:rFonts w:ascii="Tahoma" w:hAnsi="Tahoma" w:cs="Tahoma"/>
          <w:b/>
          <w:bCs/>
          <w:iCs/>
          <w:color w:val="auto"/>
          <w:sz w:val="20"/>
          <w:szCs w:val="20"/>
        </w:rPr>
      </w:pPr>
      <w:r w:rsidRPr="00E2362E">
        <w:rPr>
          <w:rFonts w:ascii="Tahoma" w:hAnsi="Tahoma" w:cs="Tahoma"/>
          <w:b/>
          <w:bCs/>
          <w:iCs/>
          <w:color w:val="auto"/>
          <w:sz w:val="20"/>
          <w:szCs w:val="20"/>
        </w:rPr>
        <w:t xml:space="preserve">ESSAI </w:t>
      </w:r>
    </w:p>
    <w:p w14:paraId="777C98EE" w14:textId="3B8D5E06" w:rsidR="00527607" w:rsidRPr="00D33411" w:rsidRDefault="00527607" w:rsidP="00D33411">
      <w:pPr>
        <w:pStyle w:val="Titre1"/>
        <w:spacing w:after="240"/>
        <w:rPr>
          <w:rFonts w:ascii="Tahoma" w:eastAsia="Times New Roman" w:hAnsi="Tahoma" w:cs="Tahoma"/>
          <w:b/>
          <w:sz w:val="20"/>
          <w:szCs w:val="6"/>
        </w:rPr>
      </w:pPr>
      <w:r w:rsidRPr="00D33411">
        <w:rPr>
          <w:rFonts w:ascii="Tahoma" w:hAnsi="Tahoma" w:cs="Tahoma"/>
          <w:iCs/>
          <w:color w:val="000000"/>
          <w:sz w:val="20"/>
          <w:szCs w:val="6"/>
        </w:rPr>
        <w:t xml:space="preserve">Un sujet à traiter sur les 2 proposés. </w:t>
      </w:r>
      <w:r w:rsidRPr="00D33411">
        <w:rPr>
          <w:rFonts w:ascii="Tahoma" w:hAnsi="Tahoma" w:cs="Tahoma"/>
          <w:color w:val="000000"/>
          <w:sz w:val="20"/>
          <w:szCs w:val="6"/>
        </w:rPr>
        <w:t>300 mots (+ ou - 10%). Merci d’indiquer le nb de mots utilisés</w:t>
      </w:r>
      <w:r w:rsidR="003D3B9F" w:rsidRPr="00D33411">
        <w:rPr>
          <w:rFonts w:ascii="Tahoma" w:hAnsi="Tahoma" w:cs="Tahoma"/>
          <w:color w:val="000000"/>
          <w:sz w:val="20"/>
          <w:szCs w:val="6"/>
        </w:rPr>
        <w:t xml:space="preserve"> en fin de copie</w:t>
      </w:r>
      <w:r w:rsidRPr="00D33411">
        <w:rPr>
          <w:rFonts w:ascii="Tahoma" w:hAnsi="Tahoma" w:cs="Tahoma"/>
          <w:color w:val="000000"/>
          <w:sz w:val="20"/>
          <w:szCs w:val="6"/>
        </w:rPr>
        <w:t>.</w:t>
      </w:r>
    </w:p>
    <w:p w14:paraId="25382F55" w14:textId="0CBD9A2A" w:rsidR="00527607" w:rsidRDefault="009F070E" w:rsidP="00527607">
      <w:pPr>
        <w:pStyle w:val="Paragraphedeliste"/>
        <w:numPr>
          <w:ilvl w:val="0"/>
          <w:numId w:val="1"/>
        </w:numPr>
        <w:rPr>
          <w:rFonts w:cs="Tahoma"/>
          <w:lang w:val="en-US"/>
        </w:rPr>
      </w:pPr>
      <w:r>
        <w:rPr>
          <w:rFonts w:cs="Tahoma"/>
          <w:lang w:val="en-US"/>
        </w:rPr>
        <w:t>Australia is the world's first country to ban social media for under-16-year-olds. Is this a good move according to you?</w:t>
      </w:r>
    </w:p>
    <w:p w14:paraId="2B45EEC5" w14:textId="77777777" w:rsidR="00D33411" w:rsidRPr="00D33411" w:rsidRDefault="00D33411" w:rsidP="00A4497C">
      <w:pPr>
        <w:pStyle w:val="Paragraphedeliste"/>
        <w:contextualSpacing w:val="0"/>
        <w:rPr>
          <w:rFonts w:cs="Tahoma"/>
          <w:lang w:val="en-US"/>
        </w:rPr>
      </w:pPr>
    </w:p>
    <w:p w14:paraId="4CE3DB12" w14:textId="4072FB9C" w:rsidR="00B328C3" w:rsidRPr="00D33411" w:rsidRDefault="003D3B9F" w:rsidP="00527607">
      <w:pPr>
        <w:pStyle w:val="Paragraphedeliste"/>
        <w:numPr>
          <w:ilvl w:val="0"/>
          <w:numId w:val="1"/>
        </w:numPr>
        <w:rPr>
          <w:rFonts w:cs="Tahoma"/>
          <w:lang w:val="en-US"/>
        </w:rPr>
      </w:pPr>
      <w:r w:rsidRPr="00D33411">
        <w:rPr>
          <w:rFonts w:cs="Tahoma"/>
          <w:szCs w:val="18"/>
          <w:lang w:val="en-US"/>
        </w:rPr>
        <w:t>To what extent is it fair for former colonies to expect the UK to pay reparations for its colonial past?</w:t>
      </w:r>
    </w:p>
    <w:sectPr w:rsidR="00B328C3" w:rsidRPr="00D33411" w:rsidSect="00D334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ig Caslon">
    <w:charset w:val="00"/>
    <w:family w:val="auto"/>
    <w:pitch w:val="variable"/>
    <w:sig w:usb0="80000063" w:usb1="00000000" w:usb2="00000000" w:usb3="00000000" w:csb0="000001F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B7A12"/>
    <w:multiLevelType w:val="multilevel"/>
    <w:tmpl w:val="A7260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BB7693"/>
    <w:multiLevelType w:val="hybridMultilevel"/>
    <w:tmpl w:val="48403B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61DE0"/>
    <w:multiLevelType w:val="hybridMultilevel"/>
    <w:tmpl w:val="190438BA"/>
    <w:lvl w:ilvl="0" w:tplc="4BF2001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F2EBB"/>
    <w:multiLevelType w:val="hybridMultilevel"/>
    <w:tmpl w:val="588660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95195"/>
    <w:multiLevelType w:val="hybridMultilevel"/>
    <w:tmpl w:val="1AEE8E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736796">
    <w:abstractNumId w:val="2"/>
  </w:num>
  <w:num w:numId="2" w16cid:durableId="2035767341">
    <w:abstractNumId w:val="3"/>
  </w:num>
  <w:num w:numId="3" w16cid:durableId="1164660554">
    <w:abstractNumId w:val="0"/>
  </w:num>
  <w:num w:numId="4" w16cid:durableId="1437871408">
    <w:abstractNumId w:val="1"/>
  </w:num>
  <w:num w:numId="5" w16cid:durableId="10606347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07"/>
    <w:rsid w:val="000A7106"/>
    <w:rsid w:val="000C1EC7"/>
    <w:rsid w:val="0013193B"/>
    <w:rsid w:val="00231C4D"/>
    <w:rsid w:val="002763F3"/>
    <w:rsid w:val="00324B50"/>
    <w:rsid w:val="00383C5A"/>
    <w:rsid w:val="00396648"/>
    <w:rsid w:val="003D0565"/>
    <w:rsid w:val="003D3B9F"/>
    <w:rsid w:val="00411E6E"/>
    <w:rsid w:val="00527607"/>
    <w:rsid w:val="0053084F"/>
    <w:rsid w:val="00584AC1"/>
    <w:rsid w:val="006107EB"/>
    <w:rsid w:val="00626004"/>
    <w:rsid w:val="00681475"/>
    <w:rsid w:val="006A403B"/>
    <w:rsid w:val="007A42F2"/>
    <w:rsid w:val="007C5F96"/>
    <w:rsid w:val="007D579F"/>
    <w:rsid w:val="007E6384"/>
    <w:rsid w:val="008272FD"/>
    <w:rsid w:val="008E4A20"/>
    <w:rsid w:val="009B4E13"/>
    <w:rsid w:val="009F070E"/>
    <w:rsid w:val="00A0562C"/>
    <w:rsid w:val="00A4497C"/>
    <w:rsid w:val="00A464DB"/>
    <w:rsid w:val="00A47242"/>
    <w:rsid w:val="00A578B4"/>
    <w:rsid w:val="00A82208"/>
    <w:rsid w:val="00B14991"/>
    <w:rsid w:val="00B328C3"/>
    <w:rsid w:val="00B40736"/>
    <w:rsid w:val="00BB041E"/>
    <w:rsid w:val="00C25122"/>
    <w:rsid w:val="00C625EB"/>
    <w:rsid w:val="00CE0C90"/>
    <w:rsid w:val="00CE47BB"/>
    <w:rsid w:val="00CF0E87"/>
    <w:rsid w:val="00CF2407"/>
    <w:rsid w:val="00CF605B"/>
    <w:rsid w:val="00D02615"/>
    <w:rsid w:val="00D33411"/>
    <w:rsid w:val="00D40CE1"/>
    <w:rsid w:val="00D63311"/>
    <w:rsid w:val="00E2362E"/>
    <w:rsid w:val="00E827D5"/>
    <w:rsid w:val="00FB50E3"/>
    <w:rsid w:val="00FC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F105C"/>
  <w15:chartTrackingRefBased/>
  <w15:docId w15:val="{8469082D-F20C-4CD7-B8D3-101C1AA1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607"/>
    <w:pPr>
      <w:spacing w:after="0" w:line="360" w:lineRule="auto"/>
      <w:jc w:val="both"/>
    </w:pPr>
    <w:rPr>
      <w:rFonts w:ascii="Tahoma" w:hAnsi="Tahoma"/>
      <w:kern w:val="0"/>
      <w:sz w:val="18"/>
      <w:szCs w:val="24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27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27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276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27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276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276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276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276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276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76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276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276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2760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2760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2760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2760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2760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2760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276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27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276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27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27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2760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2760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2760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276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2760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27607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328C3"/>
    <w:rPr>
      <w:color w:val="467886" w:themeColor="hyperlink"/>
      <w:u w:val="single"/>
    </w:rPr>
  </w:style>
  <w:style w:type="paragraph" w:styleId="Sansinterligne">
    <w:name w:val="No Spacing"/>
    <w:uiPriority w:val="1"/>
    <w:qFormat/>
    <w:rsid w:val="00B328C3"/>
    <w:pPr>
      <w:spacing w:after="0" w:line="240" w:lineRule="auto"/>
      <w:jc w:val="both"/>
    </w:pPr>
    <w:rPr>
      <w:rFonts w:ascii="Tahoma" w:hAnsi="Tahoma"/>
      <w:kern w:val="0"/>
      <w:sz w:val="18"/>
      <w:szCs w:val="24"/>
      <w14:ligatures w14:val="none"/>
    </w:rPr>
  </w:style>
  <w:style w:type="paragraph" w:customStyle="1" w:styleId="dcr-s3ycb2">
    <w:name w:val="dcr-s3ycb2"/>
    <w:basedOn w:val="Normal"/>
    <w:rsid w:val="00D40CE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eastAsia="fr-FR"/>
    </w:rPr>
  </w:style>
  <w:style w:type="paragraph" w:styleId="NormalWeb">
    <w:name w:val="Normal (Web)"/>
    <w:basedOn w:val="Normal"/>
    <w:uiPriority w:val="99"/>
    <w:unhideWhenUsed/>
    <w:rsid w:val="00D40CE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eastAsia="fr-FR"/>
    </w:rPr>
  </w:style>
  <w:style w:type="paragraph" w:styleId="AdresseHTML">
    <w:name w:val="HTML Address"/>
    <w:basedOn w:val="Normal"/>
    <w:link w:val="AdresseHTMLCar"/>
    <w:uiPriority w:val="99"/>
    <w:unhideWhenUsed/>
    <w:rsid w:val="00D40CE1"/>
    <w:pPr>
      <w:spacing w:line="240" w:lineRule="auto"/>
      <w:jc w:val="left"/>
    </w:pPr>
    <w:rPr>
      <w:rFonts w:ascii="Times New Roman" w:eastAsia="Times New Roman" w:hAnsi="Times New Roman" w:cs="Times New Roman"/>
      <w:i/>
      <w:iCs/>
      <w:sz w:val="24"/>
      <w:lang w:eastAsia="fr-FR"/>
    </w:rPr>
  </w:style>
  <w:style w:type="character" w:customStyle="1" w:styleId="AdresseHTMLCar">
    <w:name w:val="Adresse HTML Car"/>
    <w:basedOn w:val="Policepardfaut"/>
    <w:link w:val="AdresseHTML"/>
    <w:uiPriority w:val="99"/>
    <w:rsid w:val="00D40CE1"/>
    <w:rPr>
      <w:rFonts w:ascii="Times New Roman" w:eastAsia="Times New Roman" w:hAnsi="Times New Roman" w:cs="Times New Roman"/>
      <w:i/>
      <w:iCs/>
      <w:kern w:val="0"/>
      <w:sz w:val="24"/>
      <w:szCs w:val="24"/>
      <w:lang w:eastAsia="fr-FR"/>
      <w14:ligatures w14:val="none"/>
    </w:rPr>
  </w:style>
  <w:style w:type="character" w:customStyle="1" w:styleId="dcr-u0h1qy">
    <w:name w:val="dcr-u0h1qy"/>
    <w:basedOn w:val="Policepardfaut"/>
    <w:rsid w:val="00584AC1"/>
  </w:style>
  <w:style w:type="character" w:styleId="lev">
    <w:name w:val="Strong"/>
    <w:basedOn w:val="Policepardfaut"/>
    <w:uiPriority w:val="22"/>
    <w:qFormat/>
    <w:rsid w:val="007E63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0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3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28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97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2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9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3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0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6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laboutdogfood.co.uk/dog-food-ingredients/0043/artificial-preservatives-and-antioxidan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eguardian.com/environment/article/2024/jul/17/uk-first-european-country-to-approve-cultivated-meat-starting-with-pet-food" TargetMode="External"/><Relationship Id="rId12" Type="http://schemas.openxmlformats.org/officeDocument/2006/relationships/hyperlink" Target="http://www.lefigaro.fr/secteur/high-tech/openai-l-entreprise-creatrice-de-chatgpt-valorisee-desormais-a-80-milliards-de-dollars-202402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mc.ncbi.nlm.nih.gov/articles/PMC5540283/" TargetMode="External"/><Relationship Id="rId11" Type="http://schemas.openxmlformats.org/officeDocument/2006/relationships/hyperlink" Target="http://www.lefigaro.fr/medias/disney-credite-chatgpt-au-generique-d-une-de-ses-series-20240410" TargetMode="External"/><Relationship Id="rId5" Type="http://schemas.openxmlformats.org/officeDocument/2006/relationships/hyperlink" Target="https://vet.ed.ac.uk/global-agriculture-food-systems/gaafs-news/news/assessment-reveals-impact-of-pet-food-production" TargetMode="External"/><Relationship Id="rId10" Type="http://schemas.openxmlformats.org/officeDocument/2006/relationships/hyperlink" Target="https://www.bloomberg.com/company/press/global-pet-industry-to-grow-to-500-billion-by-2030-bloomberg-intelligence-fin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uters.com/sustainability/boards-policy-regulation/despite-rising-deaths-bacterial-infection-meat-industry-under-little-pressure-2024-03-1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MARQUETTE</dc:creator>
  <cp:keywords/>
  <dc:description/>
  <cp:lastModifiedBy>Stephanie Michineau</cp:lastModifiedBy>
  <cp:revision>2</cp:revision>
  <cp:lastPrinted>2024-12-18T11:21:00Z</cp:lastPrinted>
  <dcterms:created xsi:type="dcterms:W3CDTF">2025-01-25T16:33:00Z</dcterms:created>
  <dcterms:modified xsi:type="dcterms:W3CDTF">2025-01-25T16:33:00Z</dcterms:modified>
</cp:coreProperties>
</file>