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BD22" w14:textId="77777777" w:rsidR="00F31CEC" w:rsidRPr="00F31CEC" w:rsidRDefault="00F31CEC" w:rsidP="00F31CEC">
      <w:pPr>
        <w:rPr>
          <w:b/>
          <w:bCs/>
        </w:rPr>
      </w:pPr>
      <w:r w:rsidRPr="00F31CEC">
        <w:rPr>
          <w:b/>
          <w:bCs/>
        </w:rPr>
        <w:t>Les décrets de Donald Trump vont-ils provoquer une crise constitutionnelle?</w:t>
      </w:r>
    </w:p>
    <w:p w14:paraId="268BFFE2" w14:textId="7A286A31" w:rsidR="00F31CEC" w:rsidRPr="00F31CEC" w:rsidRDefault="00F31CEC">
      <w:r w:rsidRPr="00F31CEC">
        <w:t>New Deal podcast en français</w:t>
      </w:r>
      <w:r>
        <w:t xml:space="preserve"> (14mins) Laurence </w:t>
      </w:r>
      <w:proofErr w:type="spellStart"/>
      <w:r>
        <w:t>Nardon</w:t>
      </w:r>
      <w:proofErr w:type="spellEnd"/>
      <w:r>
        <w:t>, 12 février 2025</w:t>
      </w:r>
    </w:p>
    <w:p w14:paraId="0F365F69" w14:textId="5EFF7573" w:rsidR="00B14991" w:rsidRDefault="00F31CEC">
      <w:hyperlink r:id="rId4" w:history="1">
        <w:r w:rsidRPr="00C94F35">
          <w:rPr>
            <w:rStyle w:val="Lienhypertexte"/>
          </w:rPr>
          <w:t>https://www.slate.fr/audio/new-deal/donald-trump-decrets-executive-orders-crise-constitutionnelle-etats-unis-president</w:t>
        </w:r>
      </w:hyperlink>
    </w:p>
    <w:p w14:paraId="39ADD5AF" w14:textId="77777777" w:rsidR="00F31CEC" w:rsidRPr="00F31CEC" w:rsidRDefault="00F31CEC" w:rsidP="007F0E37">
      <w:pPr>
        <w:jc w:val="both"/>
        <w:rPr>
          <w:b/>
          <w:bCs/>
        </w:rPr>
      </w:pPr>
      <w:r w:rsidRPr="00F31CEC">
        <w:rPr>
          <w:b/>
          <w:bCs/>
        </w:rPr>
        <w:t>Les recours se multiplient contre ces «</w:t>
      </w:r>
      <w:proofErr w:type="spellStart"/>
      <w:r w:rsidRPr="00F31CEC">
        <w:rPr>
          <w:b/>
          <w:bCs/>
        </w:rPr>
        <w:t>executive</w:t>
      </w:r>
      <w:proofErr w:type="spellEnd"/>
      <w:r w:rsidRPr="00F31CEC">
        <w:rPr>
          <w:b/>
          <w:bCs/>
        </w:rPr>
        <w:t xml:space="preserve"> </w:t>
      </w:r>
      <w:proofErr w:type="spellStart"/>
      <w:r w:rsidRPr="00F31CEC">
        <w:rPr>
          <w:b/>
          <w:bCs/>
        </w:rPr>
        <w:t>orders</w:t>
      </w:r>
      <w:proofErr w:type="spellEnd"/>
      <w:r w:rsidRPr="00F31CEC">
        <w:rPr>
          <w:b/>
          <w:bCs/>
        </w:rPr>
        <w:t>», et on se demande comment va réagir la nouvelle administration républicaine.</w:t>
      </w:r>
    </w:p>
    <w:p w14:paraId="5CEB7503" w14:textId="77777777" w:rsidR="00F31CEC" w:rsidRPr="00F31CEC" w:rsidRDefault="00F31CEC" w:rsidP="007F0E37">
      <w:pPr>
        <w:jc w:val="both"/>
      </w:pPr>
      <w:r w:rsidRPr="00F31CEC">
        <w:t xml:space="preserve">Depuis son retour à la Maison-Blanche, Donald Trump a signé une quarantaine de décrets pour mettre en œuvre son programme politique. Certains de ces </w:t>
      </w:r>
      <w:r w:rsidRPr="00F31CEC">
        <w:rPr>
          <w:i/>
          <w:iCs/>
        </w:rPr>
        <w:t>«</w:t>
      </w:r>
      <w:proofErr w:type="spellStart"/>
      <w:r w:rsidRPr="00F31CEC">
        <w:rPr>
          <w:i/>
          <w:iCs/>
        </w:rPr>
        <w:t>executive</w:t>
      </w:r>
      <w:proofErr w:type="spellEnd"/>
      <w:r w:rsidRPr="00F31CEC">
        <w:rPr>
          <w:i/>
          <w:iCs/>
        </w:rPr>
        <w:t xml:space="preserve"> </w:t>
      </w:r>
      <w:proofErr w:type="spellStart"/>
      <w:r w:rsidRPr="00F31CEC">
        <w:rPr>
          <w:i/>
          <w:iCs/>
        </w:rPr>
        <w:t>orders</w:t>
      </w:r>
      <w:proofErr w:type="spellEnd"/>
      <w:r w:rsidRPr="00F31CEC">
        <w:rPr>
          <w:i/>
          <w:iCs/>
        </w:rPr>
        <w:t>»</w:t>
      </w:r>
      <w:r w:rsidRPr="00F31CEC">
        <w:t xml:space="preserve"> (décrets présidentiels en français) ne semblent pas respecter la Constitution ou pourraient, à tout le moins, dépasser les limites des pouvoirs de la présidence. On pense par exemple aux décrets qui mènent au gel des prêts et subventions fédérales, à l'appel à la démission de 2,4 millions de fonctionnaires fédéraux, à </w:t>
      </w:r>
      <w:hyperlink r:id="rId5" w:tgtFrame="_blank" w:history="1">
        <w:r w:rsidRPr="00F31CEC">
          <w:rPr>
            <w:rStyle w:val="Lienhypertexte"/>
            <w:color w:val="auto"/>
            <w:u w:val="none"/>
          </w:rPr>
          <w:t>la fermeture de l'Agence pour le développement international (USAID)</w:t>
        </w:r>
      </w:hyperlink>
      <w:r w:rsidRPr="00F31CEC">
        <w:t xml:space="preserve"> et, </w:t>
      </w:r>
      <w:r w:rsidRPr="00F31CEC">
        <w:rPr>
          <w:i/>
          <w:iCs/>
        </w:rPr>
        <w:t>last but not least</w:t>
      </w:r>
      <w:r w:rsidRPr="00F31CEC">
        <w:t xml:space="preserve">, </w:t>
      </w:r>
      <w:hyperlink r:id="rId6" w:tgtFrame="_blank" w:history="1">
        <w:r w:rsidRPr="00F31CEC">
          <w:rPr>
            <w:rStyle w:val="Lienhypertexte"/>
            <w:color w:val="auto"/>
            <w:u w:val="none"/>
          </w:rPr>
          <w:t>à la révocation du droit du sol</w:t>
        </w:r>
      </w:hyperlink>
      <w:r w:rsidRPr="00F31CEC">
        <w:t>.</w:t>
      </w:r>
    </w:p>
    <w:p w14:paraId="4FF4D725" w14:textId="77777777" w:rsidR="00F31CEC" w:rsidRPr="00F31CEC" w:rsidRDefault="00F31CEC" w:rsidP="007F0E37">
      <w:pPr>
        <w:jc w:val="both"/>
      </w:pPr>
      <w:r w:rsidRPr="00F31CEC">
        <w:t xml:space="preserve">Les recours se multiplient contre ces </w:t>
      </w:r>
      <w:proofErr w:type="spellStart"/>
      <w:r w:rsidRPr="00F31CEC">
        <w:rPr>
          <w:i/>
          <w:iCs/>
        </w:rPr>
        <w:t>executive</w:t>
      </w:r>
      <w:proofErr w:type="spellEnd"/>
      <w:r w:rsidRPr="00F31CEC">
        <w:rPr>
          <w:i/>
          <w:iCs/>
        </w:rPr>
        <w:t xml:space="preserve"> </w:t>
      </w:r>
      <w:proofErr w:type="spellStart"/>
      <w:r w:rsidRPr="00F31CEC">
        <w:rPr>
          <w:i/>
          <w:iCs/>
        </w:rPr>
        <w:t>orders</w:t>
      </w:r>
      <w:proofErr w:type="spellEnd"/>
      <w:r w:rsidRPr="00F31CEC">
        <w:t>. On peut se demander si ces décrets étaient de simples ballons d'essai pour la nouvelle administration, si Trump a préparé des arguments juridiques solides pour les défendre, ou encore s'il compte tout simplement ignorer les décisions de justice qui les bloquent, ce qui nous mènerait sans doute à une crise constitutionnelle.</w:t>
      </w:r>
    </w:p>
    <w:p w14:paraId="4A3C642E" w14:textId="77777777" w:rsidR="00F31CEC" w:rsidRDefault="00F31CEC"/>
    <w:sectPr w:rsidR="00F3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C"/>
    <w:rsid w:val="00106DF9"/>
    <w:rsid w:val="007F0E37"/>
    <w:rsid w:val="00B14991"/>
    <w:rsid w:val="00B40736"/>
    <w:rsid w:val="00F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3362"/>
  <w15:chartTrackingRefBased/>
  <w15:docId w15:val="{593E94AE-2D85-4204-ADEA-1AFA684A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1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1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1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1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1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1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1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1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1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1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1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1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1C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1C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1C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1C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1C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1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1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1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1C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1C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1C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1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1C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1CE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31C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ate.fr/monde/donald-trump-signe-decret-revoquer-droit-du-sol-citoyennete-naissance-nationalite-americaine-immigration-etats-unis-investiture-amendement-cour-supreme" TargetMode="External"/><Relationship Id="rId5" Type="http://schemas.openxmlformats.org/officeDocument/2006/relationships/hyperlink" Target="https://www.slate.fr/monde/donald-trump-usaid-humanitaire-hauts-fonctionnaires-suspendus-conges-forces-aides-depenses-publiques-agence-etats-unis-amerique-washington" TargetMode="External"/><Relationship Id="rId4" Type="http://schemas.openxmlformats.org/officeDocument/2006/relationships/hyperlink" Target="https://www.slate.fr/audio/new-deal/donald-trump-decrets-executive-orders-crise-constitutionnelle-etats-unis-presid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2</cp:revision>
  <dcterms:created xsi:type="dcterms:W3CDTF">2025-02-20T09:47:00Z</dcterms:created>
  <dcterms:modified xsi:type="dcterms:W3CDTF">2025-02-20T10:09:00Z</dcterms:modified>
</cp:coreProperties>
</file>