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8333" w14:textId="19530740" w:rsidR="00B14991" w:rsidRDefault="009A03A6">
      <w:pPr>
        <w:rPr>
          <w:b/>
          <w:bCs/>
          <w:sz w:val="28"/>
          <w:szCs w:val="28"/>
        </w:rPr>
      </w:pPr>
      <w:r w:rsidRPr="009A03A6">
        <w:rPr>
          <w:b/>
          <w:bCs/>
          <w:sz w:val="28"/>
          <w:szCs w:val="28"/>
        </w:rPr>
        <w:t>Table ronde : États-Unis, le réveil des démocrates ?</w:t>
      </w:r>
      <w:r>
        <w:rPr>
          <w:b/>
          <w:bCs/>
          <w:sz w:val="28"/>
          <w:szCs w:val="28"/>
        </w:rPr>
        <w:t xml:space="preserve"> PODCAST (35min)</w:t>
      </w:r>
    </w:p>
    <w:p w14:paraId="01F9DA8D" w14:textId="5298DD18" w:rsidR="009A03A6" w:rsidRDefault="009A03A6">
      <w:pPr>
        <w:rPr>
          <w:sz w:val="20"/>
          <w:szCs w:val="20"/>
        </w:rPr>
      </w:pPr>
      <w:hyperlink r:id="rId5" w:history="1">
        <w:r w:rsidRPr="00825A27">
          <w:rPr>
            <w:rStyle w:val="Lienhypertexte"/>
            <w:sz w:val="20"/>
            <w:szCs w:val="20"/>
          </w:rPr>
          <w:t>https://www.radiofrance.fr/franceculture/podcasts/cultures-monde/table-ronde-etats-unis-le-reveil-des-democrates-5342660?utm_source=firefox-newtab-fr-fr</w:t>
        </w:r>
      </w:hyperlink>
    </w:p>
    <w:p w14:paraId="47943317" w14:textId="77777777" w:rsidR="009A03A6" w:rsidRPr="009A03A6" w:rsidRDefault="009A03A6">
      <w:pPr>
        <w:rPr>
          <w:sz w:val="20"/>
          <w:szCs w:val="20"/>
        </w:rPr>
      </w:pPr>
    </w:p>
    <w:p w14:paraId="62CC850E" w14:textId="77777777" w:rsidR="009A03A6" w:rsidRPr="009A03A6" w:rsidRDefault="009A03A6" w:rsidP="009A03A6">
      <w:r w:rsidRPr="009A03A6">
        <w:rPr>
          <w:b/>
          <w:bCs/>
        </w:rPr>
        <w:t xml:space="preserve">Cory Booker, sénateur démocrate du New Jersey, a pris la parole au Sénat pendant plus de 25 heures, marquant le timide réveil de son parti, resté inaudible et impuissant depuis la réélection de Donald Trump. </w:t>
      </w:r>
    </w:p>
    <w:p w14:paraId="5B195D19" w14:textId="77777777" w:rsidR="009A03A6" w:rsidRPr="009A03A6" w:rsidRDefault="009A03A6" w:rsidP="009A03A6">
      <w:r w:rsidRPr="009A03A6">
        <w:t>Avec</w:t>
      </w:r>
    </w:p>
    <w:p w14:paraId="77158150" w14:textId="77777777" w:rsidR="009A03A6" w:rsidRPr="009A03A6" w:rsidRDefault="009A03A6" w:rsidP="009A03A6">
      <w:pPr>
        <w:numPr>
          <w:ilvl w:val="0"/>
          <w:numId w:val="1"/>
        </w:numPr>
      </w:pPr>
      <w:hyperlink r:id="rId6" w:history="1">
        <w:r w:rsidRPr="009A03A6">
          <w:rPr>
            <w:rStyle w:val="Lienhypertexte"/>
          </w:rPr>
          <w:t xml:space="preserve">Laurence </w:t>
        </w:r>
        <w:proofErr w:type="spellStart"/>
        <w:r w:rsidRPr="009A03A6">
          <w:rPr>
            <w:rStyle w:val="Lienhypertexte"/>
          </w:rPr>
          <w:t>Nardon</w:t>
        </w:r>
        <w:proofErr w:type="spellEnd"/>
        <w:r w:rsidRPr="009A03A6">
          <w:rPr>
            <w:rStyle w:val="Lienhypertexte"/>
          </w:rPr>
          <w:t>,</w:t>
        </w:r>
      </w:hyperlink>
      <w:r w:rsidRPr="009A03A6">
        <w:t xml:space="preserve"> responsable du programme États-Unis à l'IFRI (Institut Français des Relations Internationales).</w:t>
      </w:r>
    </w:p>
    <w:p w14:paraId="0F0ED639" w14:textId="77777777" w:rsidR="009A03A6" w:rsidRPr="009A03A6" w:rsidRDefault="009A03A6" w:rsidP="009A03A6">
      <w:pPr>
        <w:numPr>
          <w:ilvl w:val="0"/>
          <w:numId w:val="1"/>
        </w:numPr>
      </w:pPr>
      <w:hyperlink r:id="rId7" w:history="1">
        <w:r w:rsidRPr="009A03A6">
          <w:rPr>
            <w:rStyle w:val="Lienhypertexte"/>
          </w:rPr>
          <w:t>Amy Greene,</w:t>
        </w:r>
      </w:hyperlink>
      <w:r w:rsidRPr="009A03A6">
        <w:t xml:space="preserve"> enseignante à Sciences Po Paris, experte associée à l'Institut Montaigne, spécialiste de la politique des États-Unis.</w:t>
      </w:r>
    </w:p>
    <w:p w14:paraId="473CFB6F" w14:textId="77777777" w:rsidR="009A03A6" w:rsidRPr="009A03A6" w:rsidRDefault="009A03A6" w:rsidP="009A03A6">
      <w:r w:rsidRPr="009A03A6">
        <w:t>La défaite de </w:t>
      </w:r>
      <w:hyperlink r:id="rId8" w:history="1">
        <w:r w:rsidRPr="009A03A6">
          <w:rPr>
            <w:rStyle w:val="Lienhypertexte"/>
          </w:rPr>
          <w:t>Kamala Harris</w:t>
        </w:r>
      </w:hyperlink>
      <w:r w:rsidRPr="009A03A6">
        <w:t> lors des dernières élections présidentielles a laissé le parti démocrate dans une position délicate. Cette défaite a affaibli la crédibilité du parti, en particulier face aux critiques internes sur sa stratégie de campagne et son incapacité à mobiliser suffisamment d'électeurs. Depuis, les Démocrates sont en minorité au Congrès, se trouvant dans une situation d'impuissance face aux décisions de l'administration Trump, qui poursuit une politique jugée favorable aux plus riches, au détriment des travailleurs.</w:t>
      </w:r>
    </w:p>
    <w:p w14:paraId="0986AA0B" w14:textId="77777777" w:rsidR="009A03A6" w:rsidRPr="009A03A6" w:rsidRDefault="009A03A6" w:rsidP="009A03A6">
      <w:r w:rsidRPr="009A03A6">
        <w:t>Face à ce contexte, le Parti Démocrate semble lentement se réveiller, mais des fractures internes persistent. Des actions symboliques, telles que le discours de 25 h du sénateur Cory Booker ou la tournée de </w:t>
      </w:r>
      <w:hyperlink r:id="rId9" w:history="1">
        <w:r w:rsidRPr="009A03A6">
          <w:rPr>
            <w:rStyle w:val="Lienhypertexte"/>
          </w:rPr>
          <w:t>Bernie Sanders</w:t>
        </w:r>
      </w:hyperlink>
      <w:r w:rsidRPr="009A03A6">
        <w:t> et </w:t>
      </w:r>
      <w:hyperlink r:id="rId10" w:history="1">
        <w:r w:rsidRPr="009A03A6">
          <w:rPr>
            <w:rStyle w:val="Lienhypertexte"/>
          </w:rPr>
          <w:t xml:space="preserve">Alexandria </w:t>
        </w:r>
        <w:proofErr w:type="spellStart"/>
        <w:r w:rsidRPr="009A03A6">
          <w:rPr>
            <w:rStyle w:val="Lienhypertexte"/>
          </w:rPr>
          <w:t>Ocasio</w:t>
        </w:r>
        <w:proofErr w:type="spellEnd"/>
        <w:r w:rsidRPr="009A03A6">
          <w:rPr>
            <w:rStyle w:val="Lienhypertexte"/>
          </w:rPr>
          <w:t>-Cortez</w:t>
        </w:r>
      </w:hyperlink>
      <w:r w:rsidRPr="009A03A6">
        <w:t>, montrent une volonté de réagir. Toutefois, les divisions entre l’aile centriste et l’aile gauche du parti sont apparentes, exacerbées par la défaite de Harris. Le parti doit désormais gérer une base militante en colère, qui reproche à ses dirigeants de ne pas avoir su incarner les valeurs qu’ils défendaient, tout en se préparant à affronter les enjeux des élections de 2026.</w:t>
      </w:r>
    </w:p>
    <w:p w14:paraId="02394122" w14:textId="77777777" w:rsidR="009A03A6" w:rsidRDefault="009A03A6"/>
    <w:sectPr w:rsidR="009A0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64E7A"/>
    <w:multiLevelType w:val="multilevel"/>
    <w:tmpl w:val="B138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91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A6"/>
    <w:rsid w:val="009A03A6"/>
    <w:rsid w:val="00B14991"/>
    <w:rsid w:val="00B40736"/>
    <w:rsid w:val="00D32C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E026"/>
  <w15:chartTrackingRefBased/>
  <w15:docId w15:val="{6F3FFBF4-CD03-4794-A416-20257B0B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A0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A0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A03A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A03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A03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A03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A03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A03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A03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03A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A03A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A03A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A03A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A03A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A03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A03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A03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A03A6"/>
    <w:rPr>
      <w:rFonts w:eastAsiaTheme="majorEastAsia" w:cstheme="majorBidi"/>
      <w:color w:val="272727" w:themeColor="text1" w:themeTint="D8"/>
    </w:rPr>
  </w:style>
  <w:style w:type="paragraph" w:styleId="Titre">
    <w:name w:val="Title"/>
    <w:basedOn w:val="Normal"/>
    <w:next w:val="Normal"/>
    <w:link w:val="TitreCar"/>
    <w:uiPriority w:val="10"/>
    <w:qFormat/>
    <w:rsid w:val="009A0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03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A03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A03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A03A6"/>
    <w:pPr>
      <w:spacing w:before="160"/>
      <w:jc w:val="center"/>
    </w:pPr>
    <w:rPr>
      <w:i/>
      <w:iCs/>
      <w:color w:val="404040" w:themeColor="text1" w:themeTint="BF"/>
    </w:rPr>
  </w:style>
  <w:style w:type="character" w:customStyle="1" w:styleId="CitationCar">
    <w:name w:val="Citation Car"/>
    <w:basedOn w:val="Policepardfaut"/>
    <w:link w:val="Citation"/>
    <w:uiPriority w:val="29"/>
    <w:rsid w:val="009A03A6"/>
    <w:rPr>
      <w:i/>
      <w:iCs/>
      <w:color w:val="404040" w:themeColor="text1" w:themeTint="BF"/>
    </w:rPr>
  </w:style>
  <w:style w:type="paragraph" w:styleId="Paragraphedeliste">
    <w:name w:val="List Paragraph"/>
    <w:basedOn w:val="Normal"/>
    <w:uiPriority w:val="34"/>
    <w:qFormat/>
    <w:rsid w:val="009A03A6"/>
    <w:pPr>
      <w:ind w:left="720"/>
      <w:contextualSpacing/>
    </w:pPr>
  </w:style>
  <w:style w:type="character" w:styleId="Accentuationintense">
    <w:name w:val="Intense Emphasis"/>
    <w:basedOn w:val="Policepardfaut"/>
    <w:uiPriority w:val="21"/>
    <w:qFormat/>
    <w:rsid w:val="009A03A6"/>
    <w:rPr>
      <w:i/>
      <w:iCs/>
      <w:color w:val="0F4761" w:themeColor="accent1" w:themeShade="BF"/>
    </w:rPr>
  </w:style>
  <w:style w:type="paragraph" w:styleId="Citationintense">
    <w:name w:val="Intense Quote"/>
    <w:basedOn w:val="Normal"/>
    <w:next w:val="Normal"/>
    <w:link w:val="CitationintenseCar"/>
    <w:uiPriority w:val="30"/>
    <w:qFormat/>
    <w:rsid w:val="009A0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A03A6"/>
    <w:rPr>
      <w:i/>
      <w:iCs/>
      <w:color w:val="0F4761" w:themeColor="accent1" w:themeShade="BF"/>
    </w:rPr>
  </w:style>
  <w:style w:type="character" w:styleId="Rfrenceintense">
    <w:name w:val="Intense Reference"/>
    <w:basedOn w:val="Policepardfaut"/>
    <w:uiPriority w:val="32"/>
    <w:qFormat/>
    <w:rsid w:val="009A03A6"/>
    <w:rPr>
      <w:b/>
      <w:bCs/>
      <w:smallCaps/>
      <w:color w:val="0F4761" w:themeColor="accent1" w:themeShade="BF"/>
      <w:spacing w:val="5"/>
    </w:rPr>
  </w:style>
  <w:style w:type="character" w:styleId="Lienhypertexte">
    <w:name w:val="Hyperlink"/>
    <w:basedOn w:val="Policepardfaut"/>
    <w:uiPriority w:val="99"/>
    <w:unhideWhenUsed/>
    <w:rsid w:val="009A03A6"/>
    <w:rPr>
      <w:color w:val="467886" w:themeColor="hyperlink"/>
      <w:u w:val="single"/>
    </w:rPr>
  </w:style>
  <w:style w:type="character" w:styleId="Mentionnonrsolue">
    <w:name w:val="Unresolved Mention"/>
    <w:basedOn w:val="Policepardfaut"/>
    <w:uiPriority w:val="99"/>
    <w:semiHidden/>
    <w:unhideWhenUsed/>
    <w:rsid w:val="009A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327035">
      <w:bodyDiv w:val="1"/>
      <w:marLeft w:val="0"/>
      <w:marRight w:val="0"/>
      <w:marTop w:val="0"/>
      <w:marBottom w:val="0"/>
      <w:divBdr>
        <w:top w:val="none" w:sz="0" w:space="0" w:color="auto"/>
        <w:left w:val="none" w:sz="0" w:space="0" w:color="auto"/>
        <w:bottom w:val="none" w:sz="0" w:space="0" w:color="auto"/>
        <w:right w:val="none" w:sz="0" w:space="0" w:color="auto"/>
      </w:divBdr>
      <w:divsChild>
        <w:div w:id="1006900625">
          <w:marLeft w:val="0"/>
          <w:marRight w:val="0"/>
          <w:marTop w:val="0"/>
          <w:marBottom w:val="0"/>
          <w:divBdr>
            <w:top w:val="none" w:sz="0" w:space="0" w:color="auto"/>
            <w:left w:val="none" w:sz="0" w:space="0" w:color="auto"/>
            <w:bottom w:val="none" w:sz="0" w:space="0" w:color="auto"/>
            <w:right w:val="none" w:sz="0" w:space="0" w:color="auto"/>
          </w:divBdr>
          <w:divsChild>
            <w:div w:id="1754735977">
              <w:marLeft w:val="0"/>
              <w:marRight w:val="0"/>
              <w:marTop w:val="0"/>
              <w:marBottom w:val="0"/>
              <w:divBdr>
                <w:top w:val="none" w:sz="0" w:space="0" w:color="auto"/>
                <w:left w:val="none" w:sz="0" w:space="0" w:color="auto"/>
                <w:bottom w:val="none" w:sz="0" w:space="0" w:color="auto"/>
                <w:right w:val="none" w:sz="0" w:space="0" w:color="auto"/>
              </w:divBdr>
              <w:divsChild>
                <w:div w:id="7786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0382">
          <w:marLeft w:val="0"/>
          <w:marRight w:val="0"/>
          <w:marTop w:val="0"/>
          <w:marBottom w:val="0"/>
          <w:divBdr>
            <w:top w:val="none" w:sz="0" w:space="0" w:color="auto"/>
            <w:left w:val="none" w:sz="0" w:space="0" w:color="auto"/>
            <w:bottom w:val="none" w:sz="0" w:space="0" w:color="auto"/>
            <w:right w:val="none" w:sz="0" w:space="0" w:color="auto"/>
          </w:divBdr>
          <w:divsChild>
            <w:div w:id="2046902490">
              <w:marLeft w:val="0"/>
              <w:marRight w:val="0"/>
              <w:marTop w:val="0"/>
              <w:marBottom w:val="0"/>
              <w:divBdr>
                <w:top w:val="none" w:sz="0" w:space="0" w:color="auto"/>
                <w:left w:val="none" w:sz="0" w:space="0" w:color="auto"/>
                <w:bottom w:val="none" w:sz="0" w:space="0" w:color="auto"/>
                <w:right w:val="none" w:sz="0" w:space="0" w:color="auto"/>
              </w:divBdr>
              <w:divsChild>
                <w:div w:id="14729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2831">
      <w:bodyDiv w:val="1"/>
      <w:marLeft w:val="0"/>
      <w:marRight w:val="0"/>
      <w:marTop w:val="0"/>
      <w:marBottom w:val="0"/>
      <w:divBdr>
        <w:top w:val="none" w:sz="0" w:space="0" w:color="auto"/>
        <w:left w:val="none" w:sz="0" w:space="0" w:color="auto"/>
        <w:bottom w:val="none" w:sz="0" w:space="0" w:color="auto"/>
        <w:right w:val="none" w:sz="0" w:space="0" w:color="auto"/>
      </w:divBdr>
      <w:divsChild>
        <w:div w:id="1167018815">
          <w:marLeft w:val="0"/>
          <w:marRight w:val="0"/>
          <w:marTop w:val="0"/>
          <w:marBottom w:val="0"/>
          <w:divBdr>
            <w:top w:val="none" w:sz="0" w:space="0" w:color="auto"/>
            <w:left w:val="none" w:sz="0" w:space="0" w:color="auto"/>
            <w:bottom w:val="none" w:sz="0" w:space="0" w:color="auto"/>
            <w:right w:val="none" w:sz="0" w:space="0" w:color="auto"/>
          </w:divBdr>
          <w:divsChild>
            <w:div w:id="393701522">
              <w:marLeft w:val="0"/>
              <w:marRight w:val="0"/>
              <w:marTop w:val="0"/>
              <w:marBottom w:val="0"/>
              <w:divBdr>
                <w:top w:val="none" w:sz="0" w:space="0" w:color="auto"/>
                <w:left w:val="none" w:sz="0" w:space="0" w:color="auto"/>
                <w:bottom w:val="none" w:sz="0" w:space="0" w:color="auto"/>
                <w:right w:val="none" w:sz="0" w:space="0" w:color="auto"/>
              </w:divBdr>
              <w:divsChild>
                <w:div w:id="9484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6131">
          <w:marLeft w:val="0"/>
          <w:marRight w:val="0"/>
          <w:marTop w:val="0"/>
          <w:marBottom w:val="0"/>
          <w:divBdr>
            <w:top w:val="none" w:sz="0" w:space="0" w:color="auto"/>
            <w:left w:val="none" w:sz="0" w:space="0" w:color="auto"/>
            <w:bottom w:val="none" w:sz="0" w:space="0" w:color="auto"/>
            <w:right w:val="none" w:sz="0" w:space="0" w:color="auto"/>
          </w:divBdr>
          <w:divsChild>
            <w:div w:id="325405190">
              <w:marLeft w:val="0"/>
              <w:marRight w:val="0"/>
              <w:marTop w:val="0"/>
              <w:marBottom w:val="0"/>
              <w:divBdr>
                <w:top w:val="none" w:sz="0" w:space="0" w:color="auto"/>
                <w:left w:val="none" w:sz="0" w:space="0" w:color="auto"/>
                <w:bottom w:val="none" w:sz="0" w:space="0" w:color="auto"/>
                <w:right w:val="none" w:sz="0" w:space="0" w:color="auto"/>
              </w:divBdr>
              <w:divsChild>
                <w:div w:id="1448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france.fr/personnes/kamala-harris" TargetMode="External"/><Relationship Id="rId3" Type="http://schemas.openxmlformats.org/officeDocument/2006/relationships/settings" Target="settings.xml"/><Relationship Id="rId7" Type="http://schemas.openxmlformats.org/officeDocument/2006/relationships/hyperlink" Target="https://www.radiofrance.fr/personnes/amy-gree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iofrance.fr/personnes/laurence-nardon" TargetMode="External"/><Relationship Id="rId11" Type="http://schemas.openxmlformats.org/officeDocument/2006/relationships/fontTable" Target="fontTable.xml"/><Relationship Id="rId5" Type="http://schemas.openxmlformats.org/officeDocument/2006/relationships/hyperlink" Target="https://www.radiofrance.fr/franceculture/podcasts/cultures-monde/table-ronde-etats-unis-le-reveil-des-democrates-5342660?utm_source=firefox-newtab-fr-fr" TargetMode="External"/><Relationship Id="rId10" Type="http://schemas.openxmlformats.org/officeDocument/2006/relationships/hyperlink" Target="https://www.radiofrance.fr/personnes/alexandria-ocasio-cortez" TargetMode="External"/><Relationship Id="rId4" Type="http://schemas.openxmlformats.org/officeDocument/2006/relationships/webSettings" Target="webSettings.xml"/><Relationship Id="rId9" Type="http://schemas.openxmlformats.org/officeDocument/2006/relationships/hyperlink" Target="https://www.radiofrance.fr/personnes/bernie-sand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1996</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2025-04-06T19:04:00Z</dcterms:created>
  <dcterms:modified xsi:type="dcterms:W3CDTF">2025-04-06T19:06:00Z</dcterms:modified>
</cp:coreProperties>
</file>