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5949" w14:textId="3BE894CC" w:rsidR="00861E01" w:rsidRPr="001F4B9B" w:rsidRDefault="00D3759E" w:rsidP="00861E01">
      <w:pPr>
        <w:pStyle w:val="Sansinterligne"/>
        <w:jc w:val="center"/>
        <w:rPr>
          <w:rFonts w:ascii="Tahoma" w:hAnsi="Tahoma" w:cs="Tahoma"/>
          <w:b/>
          <w:sz w:val="20"/>
          <w:szCs w:val="20"/>
        </w:rPr>
      </w:pPr>
      <w:r>
        <w:rPr>
          <w:rFonts w:ascii="Tahoma" w:hAnsi="Tahoma" w:cs="Tahoma"/>
          <w:b/>
          <w:sz w:val="20"/>
          <w:szCs w:val="20"/>
        </w:rPr>
        <w:t>DS2</w:t>
      </w:r>
      <w:r w:rsidR="00861E01">
        <w:rPr>
          <w:rFonts w:ascii="Tahoma" w:hAnsi="Tahoma" w:cs="Tahoma"/>
          <w:b/>
          <w:sz w:val="20"/>
          <w:szCs w:val="20"/>
        </w:rPr>
        <w:t xml:space="preserve"> </w:t>
      </w:r>
      <w:r w:rsidR="00861E01" w:rsidRPr="001F4B9B">
        <w:rPr>
          <w:rFonts w:ascii="Tahoma" w:hAnsi="Tahoma" w:cs="Tahoma"/>
          <w:b/>
          <w:sz w:val="20"/>
          <w:szCs w:val="20"/>
        </w:rPr>
        <w:t>ANGLAIS LV</w:t>
      </w:r>
      <w:r w:rsidR="00861E01">
        <w:rPr>
          <w:rFonts w:ascii="Tahoma" w:hAnsi="Tahoma" w:cs="Tahoma"/>
          <w:b/>
          <w:sz w:val="20"/>
          <w:szCs w:val="20"/>
        </w:rPr>
        <w:t>B</w:t>
      </w:r>
    </w:p>
    <w:p w14:paraId="37D20117" w14:textId="753C7FC3" w:rsidR="00861E01" w:rsidRPr="001F4B9B" w:rsidRDefault="00D3759E" w:rsidP="00861E01">
      <w:pPr>
        <w:pStyle w:val="Sansinterligne"/>
        <w:jc w:val="center"/>
        <w:rPr>
          <w:rFonts w:ascii="Tahoma" w:hAnsi="Tahoma" w:cs="Tahoma"/>
          <w:b/>
          <w:sz w:val="20"/>
          <w:szCs w:val="20"/>
        </w:rPr>
      </w:pPr>
      <w:r>
        <w:rPr>
          <w:rFonts w:ascii="Tahoma" w:hAnsi="Tahoma" w:cs="Tahoma"/>
          <w:b/>
          <w:sz w:val="20"/>
          <w:szCs w:val="20"/>
        </w:rPr>
        <w:t>SAMEDI</w:t>
      </w:r>
      <w:r w:rsidR="00861E01" w:rsidRPr="001F4B9B">
        <w:rPr>
          <w:rFonts w:ascii="Tahoma" w:hAnsi="Tahoma" w:cs="Tahoma"/>
          <w:b/>
          <w:sz w:val="20"/>
          <w:szCs w:val="20"/>
        </w:rPr>
        <w:t xml:space="preserve"> </w:t>
      </w:r>
      <w:r>
        <w:rPr>
          <w:rFonts w:ascii="Tahoma" w:hAnsi="Tahoma" w:cs="Tahoma"/>
          <w:b/>
          <w:sz w:val="20"/>
          <w:szCs w:val="20"/>
        </w:rPr>
        <w:t>7</w:t>
      </w:r>
      <w:r w:rsidR="00861E01">
        <w:rPr>
          <w:rFonts w:ascii="Tahoma" w:hAnsi="Tahoma" w:cs="Tahoma"/>
          <w:b/>
          <w:sz w:val="20"/>
          <w:szCs w:val="20"/>
        </w:rPr>
        <w:t xml:space="preserve"> </w:t>
      </w:r>
      <w:r>
        <w:rPr>
          <w:rFonts w:ascii="Tahoma" w:hAnsi="Tahoma" w:cs="Tahoma"/>
          <w:b/>
          <w:sz w:val="20"/>
          <w:szCs w:val="20"/>
        </w:rPr>
        <w:t>décembre</w:t>
      </w:r>
      <w:r w:rsidR="00861E01" w:rsidRPr="001F4B9B">
        <w:rPr>
          <w:rFonts w:ascii="Tahoma" w:hAnsi="Tahoma" w:cs="Tahoma"/>
          <w:b/>
          <w:sz w:val="20"/>
          <w:szCs w:val="20"/>
        </w:rPr>
        <w:t xml:space="preserve"> 202</w:t>
      </w:r>
      <w:r w:rsidR="00861E01">
        <w:rPr>
          <w:rFonts w:ascii="Tahoma" w:hAnsi="Tahoma" w:cs="Tahoma"/>
          <w:b/>
          <w:sz w:val="20"/>
          <w:szCs w:val="20"/>
        </w:rPr>
        <w:t>4</w:t>
      </w:r>
    </w:p>
    <w:p w14:paraId="0E809258" w14:textId="77777777" w:rsidR="00861E01" w:rsidRPr="001F4B9B" w:rsidRDefault="00861E01" w:rsidP="00861E01">
      <w:pPr>
        <w:pStyle w:val="Sansinterligne"/>
        <w:jc w:val="center"/>
        <w:rPr>
          <w:rFonts w:ascii="Tahoma" w:hAnsi="Tahoma" w:cs="Tahoma"/>
          <w:b/>
          <w:sz w:val="20"/>
          <w:szCs w:val="20"/>
        </w:rPr>
      </w:pPr>
      <w:r w:rsidRPr="001F4B9B">
        <w:rPr>
          <w:rFonts w:ascii="Tahoma" w:hAnsi="Tahoma" w:cs="Tahoma"/>
          <w:b/>
          <w:sz w:val="20"/>
          <w:szCs w:val="20"/>
        </w:rPr>
        <w:t xml:space="preserve">Type </w:t>
      </w:r>
      <w:r>
        <w:rPr>
          <w:rFonts w:ascii="Tahoma" w:hAnsi="Tahoma" w:cs="Tahoma"/>
          <w:b/>
          <w:sz w:val="20"/>
          <w:szCs w:val="20"/>
        </w:rPr>
        <w:t>HEC</w:t>
      </w:r>
      <w:r w:rsidRPr="001F4B9B">
        <w:rPr>
          <w:rFonts w:ascii="Tahoma" w:hAnsi="Tahoma" w:cs="Tahoma"/>
          <w:b/>
          <w:sz w:val="20"/>
          <w:szCs w:val="20"/>
        </w:rPr>
        <w:t xml:space="preserve"> (</w:t>
      </w:r>
      <w:r>
        <w:rPr>
          <w:rFonts w:ascii="Tahoma" w:hAnsi="Tahoma" w:cs="Tahoma"/>
          <w:b/>
          <w:sz w:val="20"/>
          <w:szCs w:val="20"/>
        </w:rPr>
        <w:t>4</w:t>
      </w:r>
      <w:r w:rsidRPr="001F4B9B">
        <w:rPr>
          <w:rFonts w:ascii="Tahoma" w:hAnsi="Tahoma" w:cs="Tahoma"/>
          <w:b/>
          <w:sz w:val="20"/>
          <w:szCs w:val="20"/>
        </w:rPr>
        <w:t xml:space="preserve"> heures)</w:t>
      </w:r>
    </w:p>
    <w:p w14:paraId="757AFC47" w14:textId="77777777" w:rsidR="00861E01" w:rsidRPr="001F4B9B" w:rsidRDefault="00861E01" w:rsidP="00861E01">
      <w:pPr>
        <w:pStyle w:val="Sansinterligne"/>
        <w:jc w:val="center"/>
        <w:rPr>
          <w:rFonts w:ascii="Tahoma" w:hAnsi="Tahoma" w:cs="Tahoma"/>
          <w:b/>
          <w:sz w:val="20"/>
          <w:szCs w:val="20"/>
        </w:rPr>
      </w:pPr>
    </w:p>
    <w:p w14:paraId="0A2D267C" w14:textId="77777777" w:rsidR="00861E01" w:rsidRPr="001F4B9B" w:rsidRDefault="00861E01" w:rsidP="00861E01">
      <w:pPr>
        <w:pStyle w:val="Sansinterligne"/>
        <w:jc w:val="center"/>
        <w:rPr>
          <w:rFonts w:ascii="Tahoma" w:hAnsi="Tahoma" w:cs="Tahoma"/>
          <w:b/>
          <w:sz w:val="20"/>
          <w:szCs w:val="20"/>
        </w:rPr>
      </w:pPr>
    </w:p>
    <w:p w14:paraId="012A0BBD" w14:textId="77777777" w:rsidR="00861E01" w:rsidRPr="001F4B9B" w:rsidRDefault="00861E01" w:rsidP="00861E01">
      <w:pPr>
        <w:pStyle w:val="Sansinterligne"/>
        <w:jc w:val="center"/>
        <w:rPr>
          <w:rFonts w:ascii="Tahoma" w:hAnsi="Tahoma" w:cs="Tahoma"/>
          <w:b/>
          <w:sz w:val="20"/>
          <w:szCs w:val="20"/>
        </w:rPr>
      </w:pPr>
    </w:p>
    <w:p w14:paraId="4510F6F9" w14:textId="77777777" w:rsidR="00861E01" w:rsidRPr="001F4B9B" w:rsidRDefault="00861E01" w:rsidP="00861E01">
      <w:pPr>
        <w:pStyle w:val="Sansinterligne"/>
        <w:rPr>
          <w:rFonts w:ascii="Tahoma" w:hAnsi="Tahoma" w:cs="Tahoma"/>
          <w:b/>
          <w:sz w:val="20"/>
          <w:szCs w:val="20"/>
        </w:rPr>
      </w:pPr>
      <w:r w:rsidRPr="001F4B9B">
        <w:rPr>
          <w:rFonts w:ascii="Tahoma" w:hAnsi="Tahoma" w:cs="Tahoma"/>
          <w:b/>
          <w:sz w:val="20"/>
          <w:szCs w:val="20"/>
        </w:rPr>
        <w:t>Consignes :</w:t>
      </w:r>
    </w:p>
    <w:p w14:paraId="36DF99D5" w14:textId="77777777" w:rsidR="00861E01" w:rsidRPr="001F4B9B" w:rsidRDefault="00861E01" w:rsidP="00861E01">
      <w:pPr>
        <w:pStyle w:val="Sansinterligne"/>
        <w:rPr>
          <w:rFonts w:ascii="Tahoma" w:hAnsi="Tahoma" w:cs="Tahoma"/>
          <w:b/>
          <w:sz w:val="20"/>
          <w:szCs w:val="20"/>
        </w:rPr>
      </w:pPr>
      <w:r w:rsidRPr="001F4B9B">
        <w:rPr>
          <w:rFonts w:ascii="Tahoma" w:hAnsi="Tahoma" w:cs="Tahoma"/>
          <w:b/>
          <w:sz w:val="20"/>
          <w:szCs w:val="20"/>
        </w:rPr>
        <w:t>• écrire une ligne sur deux</w:t>
      </w:r>
    </w:p>
    <w:p w14:paraId="3B1D4A7C" w14:textId="77777777" w:rsidR="00861E01" w:rsidRDefault="00861E01" w:rsidP="00861E01">
      <w:pPr>
        <w:pStyle w:val="Sansinterligne"/>
        <w:rPr>
          <w:rFonts w:ascii="Tahoma" w:hAnsi="Tahoma" w:cs="Tahoma"/>
          <w:b/>
          <w:sz w:val="20"/>
          <w:szCs w:val="20"/>
          <w:u w:val="single"/>
        </w:rPr>
      </w:pPr>
      <w:r w:rsidRPr="001F4B9B">
        <w:rPr>
          <w:rFonts w:ascii="Tahoma" w:hAnsi="Tahoma" w:cs="Tahoma"/>
          <w:b/>
          <w:sz w:val="20"/>
          <w:szCs w:val="20"/>
        </w:rPr>
        <w:t xml:space="preserve">• rédiger chacune des épreuves </w:t>
      </w:r>
      <w:r w:rsidRPr="001F4B9B">
        <w:rPr>
          <w:rFonts w:ascii="Tahoma" w:hAnsi="Tahoma" w:cs="Tahoma"/>
          <w:b/>
          <w:sz w:val="20"/>
          <w:szCs w:val="20"/>
          <w:u w:val="single"/>
        </w:rPr>
        <w:t>sur une feuille séparée</w:t>
      </w:r>
    </w:p>
    <w:p w14:paraId="6DBF432C" w14:textId="77777777" w:rsidR="00861E01" w:rsidRPr="00F241EB" w:rsidRDefault="00861E01" w:rsidP="00861E01">
      <w:pPr>
        <w:pStyle w:val="Sansinterligne"/>
        <w:rPr>
          <w:rFonts w:ascii="Tahoma" w:hAnsi="Tahoma" w:cs="Tahoma"/>
          <w:b/>
          <w:sz w:val="20"/>
          <w:szCs w:val="20"/>
          <w:u w:val="single"/>
        </w:rPr>
      </w:pPr>
      <w:r w:rsidRPr="001F4B9B">
        <w:rPr>
          <w:rFonts w:ascii="Tahoma" w:hAnsi="Tahoma" w:cs="Tahoma"/>
          <w:b/>
          <w:sz w:val="20"/>
          <w:szCs w:val="20"/>
        </w:rPr>
        <w:t xml:space="preserve">• </w:t>
      </w:r>
      <w:r>
        <w:rPr>
          <w:rFonts w:ascii="Tahoma" w:hAnsi="Tahoma" w:cs="Tahoma"/>
          <w:b/>
          <w:sz w:val="20"/>
          <w:szCs w:val="20"/>
        </w:rPr>
        <w:t>indiquer le nombre de mots utilisés en fin de copie</w:t>
      </w:r>
    </w:p>
    <w:p w14:paraId="5D80DDCD" w14:textId="77777777" w:rsidR="00861E01" w:rsidRPr="001F4B9B" w:rsidRDefault="00861E01" w:rsidP="00861E01">
      <w:pPr>
        <w:pStyle w:val="Sansinterligne"/>
        <w:rPr>
          <w:rFonts w:ascii="Tahoma" w:hAnsi="Tahoma" w:cs="Tahoma"/>
          <w:b/>
          <w:sz w:val="20"/>
          <w:szCs w:val="20"/>
        </w:rPr>
      </w:pPr>
    </w:p>
    <w:p w14:paraId="33C9F430" w14:textId="77777777" w:rsidR="00861E01" w:rsidRDefault="00861E01" w:rsidP="00861E01">
      <w:pPr>
        <w:rPr>
          <w:sz w:val="20"/>
          <w:szCs w:val="20"/>
          <w:lang w:val="fr-FR"/>
        </w:rPr>
      </w:pPr>
    </w:p>
    <w:p w14:paraId="65A9B2CC" w14:textId="77777777" w:rsidR="00861E01" w:rsidRDefault="00861E01" w:rsidP="00861E01">
      <w:pPr>
        <w:rPr>
          <w:sz w:val="20"/>
          <w:szCs w:val="20"/>
          <w:lang w:val="fr-FR"/>
        </w:rPr>
      </w:pPr>
    </w:p>
    <w:p w14:paraId="3A3D2263" w14:textId="77777777" w:rsidR="00861E01" w:rsidRPr="00C67278" w:rsidRDefault="00861E01" w:rsidP="00861E01">
      <w:pPr>
        <w:rPr>
          <w:sz w:val="20"/>
          <w:szCs w:val="20"/>
          <w:lang w:val="fr-FR"/>
        </w:rPr>
      </w:pPr>
    </w:p>
    <w:p w14:paraId="565D077B" w14:textId="77777777" w:rsidR="00861E01" w:rsidRPr="00A87CD1" w:rsidRDefault="00861E01" w:rsidP="00861E01">
      <w:pPr>
        <w:pBdr>
          <w:top w:val="single" w:sz="4" w:space="1" w:color="auto"/>
          <w:left w:val="single" w:sz="4" w:space="1" w:color="auto"/>
          <w:bottom w:val="single" w:sz="4" w:space="1" w:color="auto"/>
          <w:right w:val="single" w:sz="4" w:space="1" w:color="auto"/>
        </w:pBdr>
        <w:rPr>
          <w:rFonts w:ascii="Tahoma" w:hAnsi="Tahoma" w:cs="Tahoma"/>
          <w:b/>
          <w:bCs/>
          <w:sz w:val="20"/>
          <w:szCs w:val="20"/>
          <w:u w:val="single"/>
        </w:rPr>
      </w:pPr>
      <w:r w:rsidRPr="00A87CD1">
        <w:rPr>
          <w:rFonts w:ascii="Tahoma" w:hAnsi="Tahoma" w:cs="Tahoma"/>
          <w:b/>
          <w:bCs/>
          <w:sz w:val="20"/>
          <w:szCs w:val="20"/>
          <w:u w:val="single"/>
        </w:rPr>
        <w:t>CONTENTS</w:t>
      </w:r>
    </w:p>
    <w:p w14:paraId="49F4D984" w14:textId="1AD45C52" w:rsidR="00861E01" w:rsidRPr="00861E01" w:rsidRDefault="00861E01" w:rsidP="00861E01">
      <w:pPr>
        <w:pStyle w:val="Corps"/>
        <w:pBdr>
          <w:top w:val="single" w:sz="4" w:space="1" w:color="auto"/>
          <w:left w:val="single" w:sz="4" w:space="1" w:color="auto"/>
          <w:bottom w:val="single" w:sz="4" w:space="1" w:color="auto"/>
          <w:right w:val="single" w:sz="4" w:space="1" w:color="auto"/>
        </w:pBdr>
        <w:jc w:val="both"/>
        <w:rPr>
          <w:rFonts w:ascii="Tahoma" w:eastAsia="Times New Roman" w:hAnsi="Tahoma" w:cs="Tahoma"/>
          <w:b/>
          <w:bCs/>
          <w:sz w:val="20"/>
          <w:szCs w:val="20"/>
          <w:lang w:val="en-US"/>
        </w:rPr>
      </w:pPr>
      <w:r w:rsidRPr="00861E01">
        <w:rPr>
          <w:rFonts w:ascii="Tahoma" w:hAnsi="Tahoma" w:cs="Tahoma"/>
          <w:b/>
          <w:bCs/>
          <w:sz w:val="20"/>
          <w:szCs w:val="20"/>
          <w:lang w:val="en-US"/>
        </w:rPr>
        <w:t>Document 1 –</w:t>
      </w:r>
      <w:r w:rsidRPr="00861E01">
        <w:rPr>
          <w:rFonts w:ascii="Tahoma" w:hAnsi="Tahoma" w:cs="Tahoma"/>
          <w:sz w:val="20"/>
          <w:szCs w:val="20"/>
          <w:lang w:val="en-US"/>
        </w:rPr>
        <w:t xml:space="preserve"> “</w:t>
      </w:r>
      <w:r w:rsidRPr="00861E01">
        <w:rPr>
          <w:rStyle w:val="Aucun"/>
          <w:rFonts w:ascii="Tahoma" w:hAnsi="Tahoma" w:cs="Tahoma"/>
          <w:sz w:val="20"/>
          <w:szCs w:val="20"/>
          <w:lang w:val="en-US"/>
        </w:rPr>
        <w:t>Trump’s dangerous attacks on rule of law have US historical precedents</w:t>
      </w:r>
      <w:r w:rsidRPr="00861E01">
        <w:rPr>
          <w:rFonts w:ascii="Tahoma" w:hAnsi="Tahoma" w:cs="Tahoma"/>
          <w:sz w:val="20"/>
          <w:szCs w:val="20"/>
          <w:lang w:val="en-US"/>
        </w:rPr>
        <w:t xml:space="preserve">” </w:t>
      </w:r>
      <w:r w:rsidRPr="00861E01">
        <w:rPr>
          <w:rFonts w:ascii="Tahoma" w:hAnsi="Tahoma" w:cs="Tahoma"/>
          <w:sz w:val="20"/>
          <w:szCs w:val="20"/>
          <w:lang w:val="en-US"/>
        </w:rPr>
        <w:t>(</w:t>
      </w:r>
      <w:hyperlink r:id="rId8" w:history="1">
        <w:r w:rsidRPr="00861E01">
          <w:rPr>
            <w:rStyle w:val="Hyperlink0"/>
            <w:rFonts w:ascii="Tahoma" w:hAnsi="Tahoma" w:cs="Tahoma"/>
            <w:sz w:val="20"/>
            <w:szCs w:val="20"/>
            <w:lang w:val="en-US"/>
          </w:rPr>
          <w:t>Corey Brettschneider</w:t>
        </w:r>
      </w:hyperlink>
      <w:r w:rsidRPr="00861E01">
        <w:rPr>
          <w:rFonts w:ascii="Tahoma" w:hAnsi="Tahoma" w:cs="Tahoma"/>
          <w:sz w:val="20"/>
          <w:szCs w:val="20"/>
          <w:lang w:val="en-US"/>
        </w:rPr>
        <w:t xml:space="preserve">, </w:t>
      </w:r>
      <w:r w:rsidRPr="00861E01">
        <w:rPr>
          <w:rStyle w:val="Aucun"/>
          <w:rFonts w:ascii="Tahoma" w:hAnsi="Tahoma" w:cs="Tahoma"/>
          <w:i/>
          <w:iCs/>
          <w:sz w:val="20"/>
          <w:szCs w:val="20"/>
          <w:lang w:val="en-US"/>
        </w:rPr>
        <w:t>The Guardian</w:t>
      </w:r>
      <w:r w:rsidRPr="00861E01">
        <w:rPr>
          <w:rFonts w:ascii="Tahoma" w:hAnsi="Tahoma" w:cs="Tahoma"/>
          <w:sz w:val="20"/>
          <w:szCs w:val="20"/>
          <w:lang w:val="en-US"/>
        </w:rPr>
        <w:t>, June 20, 2024)</w:t>
      </w:r>
    </w:p>
    <w:p w14:paraId="0C33A657" w14:textId="0D449949" w:rsidR="00861E01" w:rsidRPr="00861E01" w:rsidRDefault="00861E01" w:rsidP="00861E01">
      <w:pPr>
        <w:pStyle w:val="Corps"/>
        <w:pBdr>
          <w:top w:val="single" w:sz="4" w:space="1" w:color="auto"/>
          <w:left w:val="single" w:sz="4" w:space="1" w:color="auto"/>
          <w:bottom w:val="single" w:sz="4" w:space="1" w:color="auto"/>
          <w:right w:val="single" w:sz="4" w:space="1" w:color="auto"/>
        </w:pBdr>
        <w:spacing w:after="0"/>
        <w:jc w:val="both"/>
        <w:rPr>
          <w:rFonts w:ascii="Tahoma" w:hAnsi="Tahoma" w:cs="Tahoma"/>
          <w:b/>
          <w:bCs/>
          <w:sz w:val="20"/>
          <w:szCs w:val="20"/>
          <w:lang w:val="en-US"/>
        </w:rPr>
      </w:pPr>
      <w:r w:rsidRPr="00861E01">
        <w:rPr>
          <w:rFonts w:ascii="Tahoma" w:hAnsi="Tahoma" w:cs="Tahoma"/>
          <w:b/>
          <w:bCs/>
          <w:sz w:val="20"/>
          <w:szCs w:val="20"/>
          <w:lang w:val="en-US"/>
        </w:rPr>
        <w:t>Document 2 –</w:t>
      </w:r>
      <w:r w:rsidRPr="00861E01">
        <w:rPr>
          <w:rFonts w:ascii="Tahoma" w:hAnsi="Tahoma" w:cs="Tahoma"/>
          <w:sz w:val="20"/>
          <w:szCs w:val="20"/>
          <w:lang w:val="en-US"/>
        </w:rPr>
        <w:t xml:space="preserve"> “</w:t>
      </w:r>
      <w:r w:rsidRPr="00861E01">
        <w:rPr>
          <w:rStyle w:val="Aucun"/>
          <w:rFonts w:ascii="Tahoma" w:hAnsi="Tahoma" w:cs="Tahoma"/>
          <w:sz w:val="20"/>
          <w:szCs w:val="20"/>
          <w:lang w:val="en-US"/>
        </w:rPr>
        <w:t>Politics is the law in Texas</w:t>
      </w:r>
      <w:r w:rsidRPr="00861E01">
        <w:rPr>
          <w:rFonts w:ascii="Tahoma" w:eastAsia="Times New Roman" w:hAnsi="Tahoma" w:cs="Tahoma"/>
          <w:sz w:val="20"/>
          <w:szCs w:val="20"/>
          <w:lang w:val="en-US"/>
        </w:rPr>
        <w:t xml:space="preserve">” </w:t>
      </w:r>
      <w:r w:rsidRPr="00861E01">
        <w:rPr>
          <w:rFonts w:ascii="Tahoma" w:hAnsi="Tahoma" w:cs="Tahoma"/>
          <w:sz w:val="20"/>
          <w:szCs w:val="20"/>
          <w:lang w:val="en-US"/>
        </w:rPr>
        <w:t>(</w:t>
      </w:r>
      <w:r w:rsidRPr="00861E01">
        <w:rPr>
          <w:rStyle w:val="Aucun"/>
          <w:rFonts w:ascii="Tahoma" w:hAnsi="Tahoma" w:cs="Tahoma"/>
          <w:i/>
          <w:iCs/>
          <w:sz w:val="20"/>
          <w:szCs w:val="20"/>
          <w:lang w:val="en-US"/>
        </w:rPr>
        <w:t>The Economist</w:t>
      </w:r>
      <w:r w:rsidRPr="00861E01">
        <w:rPr>
          <w:rFonts w:ascii="Tahoma" w:hAnsi="Tahoma" w:cs="Tahoma"/>
          <w:sz w:val="20"/>
          <w:szCs w:val="20"/>
          <w:lang w:val="en-US"/>
        </w:rPr>
        <w:t>, May 23</w:t>
      </w:r>
      <w:r>
        <w:rPr>
          <w:rFonts w:ascii="Tahoma" w:hAnsi="Tahoma" w:cs="Tahoma"/>
          <w:sz w:val="20"/>
          <w:szCs w:val="20"/>
          <w:lang w:val="en-US"/>
        </w:rPr>
        <w:t>,</w:t>
      </w:r>
      <w:r w:rsidRPr="00861E01">
        <w:rPr>
          <w:rFonts w:ascii="Tahoma" w:hAnsi="Tahoma" w:cs="Tahoma"/>
          <w:sz w:val="20"/>
          <w:szCs w:val="20"/>
          <w:lang w:val="en-US"/>
        </w:rPr>
        <w:t xml:space="preserve"> 2024)</w:t>
      </w:r>
    </w:p>
    <w:p w14:paraId="34811D71" w14:textId="77777777" w:rsidR="00861E01" w:rsidRPr="00861E01" w:rsidRDefault="00861E01" w:rsidP="00861E01">
      <w:pPr>
        <w:pStyle w:val="Sansinterligne"/>
        <w:pBdr>
          <w:top w:val="single" w:sz="4" w:space="1" w:color="auto"/>
          <w:left w:val="single" w:sz="4" w:space="1" w:color="auto"/>
          <w:bottom w:val="single" w:sz="4" w:space="1" w:color="auto"/>
          <w:right w:val="single" w:sz="4" w:space="1" w:color="auto"/>
        </w:pBdr>
        <w:rPr>
          <w:rFonts w:ascii="Tahoma" w:hAnsi="Tahoma" w:cs="Tahoma"/>
          <w:b/>
          <w:bCs/>
          <w:sz w:val="20"/>
          <w:szCs w:val="20"/>
          <w:lang w:val="en-US"/>
        </w:rPr>
      </w:pPr>
    </w:p>
    <w:p w14:paraId="441D9D7C" w14:textId="114935B7" w:rsidR="00861E01" w:rsidRPr="00861E01" w:rsidRDefault="00861E01" w:rsidP="00861E01">
      <w:pPr>
        <w:pStyle w:val="Corps"/>
        <w:pBdr>
          <w:top w:val="single" w:sz="4" w:space="1" w:color="auto"/>
          <w:left w:val="single" w:sz="4" w:space="1" w:color="auto"/>
          <w:bottom w:val="single" w:sz="4" w:space="1" w:color="auto"/>
          <w:right w:val="single" w:sz="4" w:space="1" w:color="auto"/>
        </w:pBdr>
        <w:jc w:val="both"/>
        <w:rPr>
          <w:rStyle w:val="Aucun"/>
          <w:rFonts w:ascii="Tahoma" w:eastAsia="Times New Roman" w:hAnsi="Tahoma" w:cs="Tahoma"/>
          <w:b/>
          <w:bCs/>
          <w:sz w:val="20"/>
          <w:szCs w:val="20"/>
        </w:rPr>
      </w:pPr>
      <w:r w:rsidRPr="00861E01">
        <w:rPr>
          <w:rFonts w:ascii="Tahoma" w:hAnsi="Tahoma" w:cs="Tahoma"/>
          <w:b/>
          <w:bCs/>
          <w:sz w:val="20"/>
          <w:szCs w:val="20"/>
        </w:rPr>
        <w:t>Document 3 –</w:t>
      </w:r>
      <w:r w:rsidRPr="00861E01">
        <w:rPr>
          <w:rFonts w:ascii="Tahoma" w:hAnsi="Tahoma" w:cs="Tahoma"/>
          <w:sz w:val="20"/>
          <w:szCs w:val="20"/>
        </w:rPr>
        <w:t xml:space="preserve"> </w:t>
      </w:r>
      <w:r w:rsidRPr="00861E01">
        <w:rPr>
          <w:rStyle w:val="Aucun"/>
          <w:rFonts w:ascii="Tahoma" w:hAnsi="Tahoma" w:cs="Tahoma"/>
          <w:sz w:val="20"/>
          <w:szCs w:val="20"/>
        </w:rPr>
        <w:t>« Projet 2025 »</w:t>
      </w:r>
      <w:r w:rsidRPr="00861E01">
        <w:rPr>
          <w:rStyle w:val="Aucun"/>
          <w:rFonts w:ascii="Tahoma" w:hAnsi="Tahoma" w:cs="Tahoma"/>
          <w:b/>
          <w:bCs/>
          <w:sz w:val="20"/>
          <w:szCs w:val="20"/>
        </w:rPr>
        <w:t xml:space="preserve"> </w:t>
      </w:r>
      <w:r w:rsidRPr="00861E01">
        <w:rPr>
          <w:rStyle w:val="Aucun"/>
          <w:rFonts w:ascii="Tahoma" w:hAnsi="Tahoma" w:cs="Tahoma"/>
          <w:sz w:val="20"/>
          <w:szCs w:val="20"/>
        </w:rPr>
        <w:t>(</w:t>
      </w:r>
      <w:r w:rsidRPr="00861E01">
        <w:rPr>
          <w:rStyle w:val="Aucun"/>
          <w:rFonts w:ascii="Tahoma" w:hAnsi="Tahoma" w:cs="Tahoma"/>
          <w:sz w:val="20"/>
          <w:szCs w:val="20"/>
        </w:rPr>
        <w:t xml:space="preserve">Alain Frachon, </w:t>
      </w:r>
      <w:r w:rsidRPr="00861E01">
        <w:rPr>
          <w:rStyle w:val="Aucun"/>
          <w:rFonts w:ascii="Tahoma" w:hAnsi="Tahoma" w:cs="Tahoma"/>
          <w:i/>
          <w:iCs/>
          <w:sz w:val="20"/>
          <w:szCs w:val="20"/>
        </w:rPr>
        <w:t>Le Monde</w:t>
      </w:r>
      <w:r w:rsidRPr="00861E01">
        <w:rPr>
          <w:rStyle w:val="Aucun"/>
          <w:rFonts w:ascii="Tahoma" w:hAnsi="Tahoma" w:cs="Tahoma"/>
          <w:sz w:val="20"/>
          <w:szCs w:val="20"/>
        </w:rPr>
        <w:t>, 30 mai 2024</w:t>
      </w:r>
      <w:r>
        <w:rPr>
          <w:rStyle w:val="Aucun"/>
          <w:rFonts w:ascii="Tahoma" w:hAnsi="Tahoma" w:cs="Tahoma"/>
          <w:sz w:val="20"/>
          <w:szCs w:val="20"/>
        </w:rPr>
        <w:t>)</w:t>
      </w:r>
    </w:p>
    <w:p w14:paraId="3B979D3F" w14:textId="4D195630" w:rsidR="00861E01" w:rsidRPr="00861E01" w:rsidRDefault="00861E01" w:rsidP="00861E01">
      <w:pPr>
        <w:pStyle w:val="Corps"/>
        <w:pBdr>
          <w:top w:val="single" w:sz="4" w:space="1" w:color="auto"/>
          <w:left w:val="single" w:sz="4" w:space="1" w:color="auto"/>
          <w:bottom w:val="single" w:sz="4" w:space="1" w:color="auto"/>
          <w:right w:val="single" w:sz="4" w:space="1" w:color="auto"/>
        </w:pBdr>
        <w:jc w:val="both"/>
        <w:rPr>
          <w:rFonts w:ascii="Tahoma" w:eastAsia="Times New Roman" w:hAnsi="Tahoma" w:cs="Tahoma"/>
          <w:sz w:val="20"/>
          <w:szCs w:val="20"/>
          <w:lang w:val="en-US"/>
        </w:rPr>
      </w:pPr>
      <w:r w:rsidRPr="00861E01">
        <w:rPr>
          <w:rFonts w:ascii="Tahoma" w:hAnsi="Tahoma" w:cs="Tahoma"/>
          <w:b/>
          <w:bCs/>
          <w:sz w:val="20"/>
          <w:szCs w:val="20"/>
          <w:lang w:val="en-US"/>
        </w:rPr>
        <w:t xml:space="preserve">Document 4 – </w:t>
      </w:r>
      <w:r w:rsidRPr="00861E01">
        <w:rPr>
          <w:rFonts w:ascii="Tahoma" w:hAnsi="Tahoma" w:cs="Tahoma"/>
          <w:sz w:val="20"/>
          <w:szCs w:val="20"/>
          <w:lang w:val="en-US"/>
        </w:rPr>
        <w:t>cartoon by Mike Smith</w:t>
      </w:r>
      <w:r w:rsidRPr="00861E01">
        <w:rPr>
          <w:rFonts w:ascii="Tahoma" w:hAnsi="Tahoma" w:cs="Tahoma"/>
          <w:sz w:val="20"/>
          <w:szCs w:val="20"/>
          <w:lang w:val="en-US"/>
        </w:rPr>
        <w:t xml:space="preserve"> (</w:t>
      </w:r>
      <w:r w:rsidRPr="00861E01">
        <w:rPr>
          <w:rStyle w:val="Aucun"/>
          <w:rFonts w:ascii="Tahoma" w:hAnsi="Tahoma" w:cs="Tahoma"/>
          <w:i/>
          <w:iCs/>
          <w:sz w:val="20"/>
          <w:szCs w:val="20"/>
          <w:lang w:val="en-US"/>
        </w:rPr>
        <w:t>Las Vegas Sunday</w:t>
      </w:r>
      <w:r w:rsidRPr="00861E01">
        <w:rPr>
          <w:rFonts w:ascii="Tahoma" w:hAnsi="Tahoma" w:cs="Tahoma"/>
          <w:sz w:val="20"/>
          <w:szCs w:val="20"/>
          <w:lang w:val="en-US"/>
        </w:rPr>
        <w:t>, 2024</w:t>
      </w:r>
      <w:r w:rsidRPr="00861E01">
        <w:rPr>
          <w:rFonts w:ascii="Tahoma" w:hAnsi="Tahoma" w:cs="Tahoma"/>
          <w:sz w:val="20"/>
          <w:szCs w:val="20"/>
          <w:lang w:val="en-US"/>
        </w:rPr>
        <w:t>)</w:t>
      </w:r>
    </w:p>
    <w:p w14:paraId="641AAB86" w14:textId="58848E62" w:rsidR="00861E01" w:rsidRDefault="00861E01" w:rsidP="00A36069">
      <w:pPr>
        <w:pStyle w:val="Corps"/>
        <w:pBdr>
          <w:top w:val="single" w:sz="4" w:space="1" w:color="auto"/>
          <w:left w:val="single" w:sz="4" w:space="1" w:color="auto"/>
          <w:bottom w:val="single" w:sz="4" w:space="1" w:color="auto"/>
          <w:right w:val="single" w:sz="4" w:space="1" w:color="auto"/>
        </w:pBdr>
        <w:spacing w:after="0"/>
        <w:jc w:val="both"/>
        <w:rPr>
          <w:rFonts w:ascii="Tahoma" w:hAnsi="Tahoma" w:cs="Tahoma"/>
          <w:sz w:val="20"/>
          <w:szCs w:val="20"/>
          <w:lang w:val="en-US"/>
        </w:rPr>
      </w:pPr>
      <w:r w:rsidRPr="00861E01">
        <w:rPr>
          <w:rFonts w:ascii="Tahoma" w:hAnsi="Tahoma" w:cs="Tahoma"/>
          <w:b/>
          <w:bCs/>
          <w:sz w:val="20"/>
          <w:szCs w:val="20"/>
          <w:lang w:val="en-US"/>
        </w:rPr>
        <w:t xml:space="preserve">Document 5 – </w:t>
      </w:r>
      <w:r w:rsidRPr="00861E01">
        <w:rPr>
          <w:rFonts w:ascii="Tahoma" w:hAnsi="Tahoma" w:cs="Tahoma"/>
          <w:sz w:val="20"/>
          <w:szCs w:val="20"/>
          <w:lang w:val="en-US"/>
        </w:rPr>
        <w:t>graph</w:t>
      </w:r>
      <w:r w:rsidRPr="00861E01">
        <w:rPr>
          <w:rFonts w:ascii="Tahoma" w:hAnsi="Tahoma" w:cs="Tahoma"/>
          <w:sz w:val="20"/>
          <w:szCs w:val="20"/>
          <w:lang w:val="en-US"/>
        </w:rPr>
        <w:t xml:space="preserve">, </w:t>
      </w:r>
      <w:r w:rsidR="00A36069">
        <w:rPr>
          <w:rFonts w:ascii="Tahoma" w:hAnsi="Tahoma" w:cs="Tahoma"/>
          <w:sz w:val="20"/>
          <w:szCs w:val="20"/>
          <w:lang w:val="en-US"/>
        </w:rPr>
        <w:t>“</w:t>
      </w:r>
      <w:r w:rsidRPr="00A36069">
        <w:rPr>
          <w:rStyle w:val="Aucun"/>
          <w:rFonts w:ascii="Tahoma" w:hAnsi="Tahoma" w:cs="Tahoma"/>
          <w:sz w:val="20"/>
          <w:szCs w:val="20"/>
          <w:lang w:val="en-US"/>
        </w:rPr>
        <w:t>America’s trust in its institutions has collapsed</w:t>
      </w:r>
      <w:r w:rsidR="00A36069">
        <w:rPr>
          <w:rStyle w:val="Aucun"/>
          <w:rFonts w:ascii="Tahoma" w:hAnsi="Tahoma" w:cs="Tahoma"/>
          <w:sz w:val="20"/>
          <w:szCs w:val="20"/>
          <w:lang w:val="en-US"/>
        </w:rPr>
        <w:t>”</w:t>
      </w:r>
      <w:r w:rsidRPr="00861E01">
        <w:rPr>
          <w:rFonts w:ascii="Tahoma" w:hAnsi="Tahoma" w:cs="Tahoma"/>
          <w:sz w:val="20"/>
          <w:szCs w:val="20"/>
          <w:lang w:val="en-US"/>
        </w:rPr>
        <w:t xml:space="preserve"> </w:t>
      </w:r>
      <w:r w:rsidR="00A36069">
        <w:rPr>
          <w:rFonts w:ascii="Tahoma" w:hAnsi="Tahoma" w:cs="Tahoma"/>
          <w:sz w:val="20"/>
          <w:szCs w:val="20"/>
          <w:lang w:val="en-US"/>
        </w:rPr>
        <w:t>(</w:t>
      </w:r>
      <w:r w:rsidRPr="00861E01">
        <w:rPr>
          <w:rStyle w:val="Aucun"/>
          <w:rFonts w:ascii="Tahoma" w:hAnsi="Tahoma" w:cs="Tahoma"/>
          <w:i/>
          <w:iCs/>
          <w:sz w:val="20"/>
          <w:szCs w:val="20"/>
          <w:lang w:val="en-US"/>
        </w:rPr>
        <w:t>The Economist</w:t>
      </w:r>
      <w:r w:rsidRPr="00861E01">
        <w:rPr>
          <w:rFonts w:ascii="Tahoma" w:hAnsi="Tahoma" w:cs="Tahoma"/>
          <w:sz w:val="20"/>
          <w:szCs w:val="20"/>
          <w:lang w:val="en-US"/>
        </w:rPr>
        <w:t xml:space="preserve"> </w:t>
      </w:r>
      <w:r w:rsidR="00A36069">
        <w:rPr>
          <w:rFonts w:ascii="Tahoma" w:hAnsi="Tahoma" w:cs="Tahoma"/>
          <w:sz w:val="20"/>
          <w:szCs w:val="20"/>
          <w:lang w:val="en-US"/>
        </w:rPr>
        <w:t xml:space="preserve">, </w:t>
      </w:r>
      <w:r w:rsidRPr="00861E01">
        <w:rPr>
          <w:rFonts w:ascii="Tahoma" w:hAnsi="Tahoma" w:cs="Tahoma"/>
          <w:sz w:val="20"/>
          <w:szCs w:val="20"/>
          <w:lang w:val="en-US"/>
        </w:rPr>
        <w:t>April 17, 2024</w:t>
      </w:r>
      <w:r w:rsidR="00A36069">
        <w:rPr>
          <w:rFonts w:ascii="Tahoma" w:hAnsi="Tahoma" w:cs="Tahoma"/>
          <w:sz w:val="20"/>
          <w:szCs w:val="20"/>
          <w:lang w:val="en-US"/>
        </w:rPr>
        <w:t>)</w:t>
      </w:r>
    </w:p>
    <w:p w14:paraId="5852AFC0" w14:textId="77777777" w:rsidR="00A36069" w:rsidRPr="00861E01" w:rsidRDefault="00A36069" w:rsidP="00861E01">
      <w:pPr>
        <w:pStyle w:val="Corps"/>
        <w:pBdr>
          <w:top w:val="single" w:sz="4" w:space="1" w:color="auto"/>
          <w:left w:val="single" w:sz="4" w:space="1" w:color="auto"/>
          <w:bottom w:val="single" w:sz="4" w:space="1" w:color="auto"/>
          <w:right w:val="single" w:sz="4" w:space="1" w:color="auto"/>
        </w:pBdr>
        <w:jc w:val="both"/>
        <w:rPr>
          <w:rFonts w:ascii="Tahoma" w:hAnsi="Tahoma" w:cs="Tahoma"/>
          <w:sz w:val="20"/>
          <w:szCs w:val="20"/>
          <w:lang w:val="en-US"/>
        </w:rPr>
      </w:pPr>
    </w:p>
    <w:p w14:paraId="6E331323" w14:textId="77777777" w:rsidR="00861E01" w:rsidRPr="007074A0" w:rsidRDefault="00861E01" w:rsidP="00861E01">
      <w:pPr>
        <w:pStyle w:val="Sansinterligne"/>
        <w:rPr>
          <w:rFonts w:ascii="Tahoma" w:hAnsi="Tahoma" w:cs="Tahoma"/>
          <w:sz w:val="20"/>
          <w:szCs w:val="20"/>
          <w:lang w:val="en-US"/>
        </w:rPr>
      </w:pPr>
    </w:p>
    <w:p w14:paraId="38720F4A" w14:textId="77777777" w:rsidR="00861E01" w:rsidRPr="00BD2556" w:rsidRDefault="00861E01" w:rsidP="00861E01">
      <w:pPr>
        <w:rPr>
          <w:sz w:val="20"/>
          <w:szCs w:val="20"/>
        </w:rPr>
      </w:pPr>
    </w:p>
    <w:p w14:paraId="0AC1612E" w14:textId="77777777" w:rsidR="00861E01" w:rsidRPr="000C40BE" w:rsidRDefault="00861E01" w:rsidP="00861E0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eastAsia="Times New Roman" w:hAnsi="Tahoma" w:cs="Tahoma"/>
          <w:b/>
          <w:bCs/>
          <w:sz w:val="20"/>
          <w:szCs w:val="20"/>
          <w:lang w:eastAsia="fr-FR"/>
        </w:rPr>
      </w:pPr>
      <w:proofErr w:type="spellStart"/>
      <w:r w:rsidRPr="000C40BE">
        <w:rPr>
          <w:rFonts w:ascii="Tahoma" w:eastAsia="Times New Roman" w:hAnsi="Tahoma" w:cs="Tahoma"/>
          <w:b/>
          <w:bCs/>
          <w:sz w:val="20"/>
          <w:szCs w:val="20"/>
          <w:lang w:eastAsia="fr-FR"/>
        </w:rPr>
        <w:t>Compréhension</w:t>
      </w:r>
      <w:proofErr w:type="spellEnd"/>
      <w:r w:rsidRPr="000C40BE">
        <w:rPr>
          <w:rFonts w:ascii="Tahoma" w:eastAsia="Times New Roman" w:hAnsi="Tahoma" w:cs="Tahoma"/>
          <w:b/>
          <w:bCs/>
          <w:sz w:val="20"/>
          <w:szCs w:val="20"/>
          <w:lang w:eastAsia="fr-FR"/>
        </w:rPr>
        <w:t xml:space="preserve"> - Résumé </w:t>
      </w:r>
      <w:proofErr w:type="spellStart"/>
      <w:r w:rsidRPr="000C40BE">
        <w:rPr>
          <w:rFonts w:ascii="Tahoma" w:eastAsia="Times New Roman" w:hAnsi="Tahoma" w:cs="Tahoma"/>
          <w:b/>
          <w:bCs/>
          <w:sz w:val="20"/>
          <w:szCs w:val="20"/>
          <w:lang w:eastAsia="fr-FR"/>
        </w:rPr>
        <w:t>analytique</w:t>
      </w:r>
      <w:proofErr w:type="spellEnd"/>
      <w:r w:rsidRPr="000C40BE">
        <w:rPr>
          <w:rFonts w:ascii="Tahoma" w:eastAsia="Times New Roman" w:hAnsi="Tahoma" w:cs="Tahoma"/>
          <w:b/>
          <w:bCs/>
          <w:sz w:val="20"/>
          <w:szCs w:val="20"/>
          <w:lang w:eastAsia="fr-FR"/>
        </w:rPr>
        <w:t xml:space="preserve"> </w:t>
      </w:r>
      <w:proofErr w:type="spellStart"/>
      <w:r w:rsidRPr="000C40BE">
        <w:rPr>
          <w:rFonts w:ascii="Tahoma" w:eastAsia="Times New Roman" w:hAnsi="Tahoma" w:cs="Tahoma"/>
          <w:b/>
          <w:bCs/>
          <w:sz w:val="20"/>
          <w:szCs w:val="20"/>
          <w:lang w:eastAsia="fr-FR"/>
        </w:rPr>
        <w:t>comparatif</w:t>
      </w:r>
      <w:proofErr w:type="spellEnd"/>
      <w:r w:rsidRPr="000C40BE">
        <w:rPr>
          <w:rFonts w:ascii="Tahoma" w:eastAsia="Times New Roman" w:hAnsi="Tahoma" w:cs="Tahoma"/>
          <w:b/>
          <w:bCs/>
          <w:sz w:val="20"/>
          <w:szCs w:val="20"/>
          <w:lang w:eastAsia="fr-FR"/>
        </w:rPr>
        <w:t xml:space="preserve"> (30/100)</w:t>
      </w:r>
    </w:p>
    <w:p w14:paraId="37B9C647" w14:textId="48E3FDD5" w:rsidR="00861E01" w:rsidRPr="000C40BE" w:rsidRDefault="00D3759E" w:rsidP="00861E01">
      <w:pPr>
        <w:pStyle w:val="Standard"/>
        <w:ind w:left="720"/>
        <w:jc w:val="both"/>
        <w:rPr>
          <w:rFonts w:ascii="Tahoma" w:hAnsi="Tahoma"/>
          <w:color w:val="000000"/>
          <w:sz w:val="20"/>
          <w:szCs w:val="20"/>
          <w:lang w:val="en-US"/>
        </w:rPr>
      </w:pPr>
      <w:r w:rsidRPr="00D3759E">
        <w:rPr>
          <w:rStyle w:val="Aucun"/>
          <w:rFonts w:ascii="Tahoma" w:hAnsi="Tahoma"/>
          <w:sz w:val="20"/>
          <w:szCs w:val="20"/>
          <w:lang w:val="en-US"/>
        </w:rPr>
        <w:t>According to documents 1 and 2, why is the “rule of law”</w:t>
      </w:r>
      <w:r w:rsidR="00A24C03">
        <w:rPr>
          <w:rStyle w:val="Appelnotedebasdep"/>
          <w:rFonts w:ascii="Tahoma" w:hAnsi="Tahoma"/>
          <w:sz w:val="20"/>
          <w:szCs w:val="20"/>
          <w:lang w:val="en-US"/>
        </w:rPr>
        <w:footnoteReference w:id="1"/>
      </w:r>
      <w:r w:rsidRPr="00D3759E">
        <w:rPr>
          <w:rStyle w:val="Aucun"/>
          <w:rFonts w:ascii="Tahoma" w:hAnsi="Tahoma"/>
          <w:sz w:val="20"/>
          <w:szCs w:val="20"/>
          <w:lang w:val="en-US"/>
        </w:rPr>
        <w:t xml:space="preserve"> increasingly threatened in the US?</w:t>
      </w:r>
    </w:p>
    <w:p w14:paraId="6CF85DD8" w14:textId="77777777" w:rsidR="00861E01" w:rsidRDefault="00861E01" w:rsidP="00861E01">
      <w:pPr>
        <w:spacing w:before="100" w:beforeAutospacing="1" w:after="100" w:afterAutospacing="1"/>
        <w:ind w:left="720"/>
        <w:rPr>
          <w:rFonts w:ascii="Tahoma" w:eastAsia="Times New Roman" w:hAnsi="Tahoma" w:cs="Tahoma"/>
          <w:sz w:val="20"/>
          <w:szCs w:val="20"/>
          <w:lang w:eastAsia="fr-FR"/>
        </w:rPr>
      </w:pPr>
      <w:r w:rsidRPr="000C40BE">
        <w:rPr>
          <w:rFonts w:ascii="Tahoma" w:eastAsia="Times New Roman" w:hAnsi="Tahoma" w:cs="Tahoma"/>
          <w:sz w:val="20"/>
          <w:szCs w:val="20"/>
          <w:lang w:eastAsia="fr-FR"/>
        </w:rPr>
        <w:t>Answer</w:t>
      </w:r>
      <w:r w:rsidRPr="001F4B9B">
        <w:rPr>
          <w:rFonts w:ascii="Tahoma" w:eastAsia="Times New Roman" w:hAnsi="Tahoma" w:cs="Tahoma"/>
          <w:sz w:val="20"/>
          <w:szCs w:val="20"/>
          <w:lang w:eastAsia="fr-FR"/>
        </w:rPr>
        <w:t xml:space="preserve"> the question in your own words. (</w:t>
      </w:r>
      <w:r>
        <w:rPr>
          <w:rFonts w:ascii="Tahoma" w:eastAsia="Times New Roman" w:hAnsi="Tahoma" w:cs="Tahoma"/>
          <w:sz w:val="20"/>
          <w:szCs w:val="20"/>
          <w:lang w:eastAsia="fr-FR"/>
        </w:rPr>
        <w:t>2</w:t>
      </w:r>
      <w:r w:rsidRPr="001F4B9B">
        <w:rPr>
          <w:rFonts w:ascii="Tahoma" w:eastAsia="Times New Roman" w:hAnsi="Tahoma" w:cs="Tahoma"/>
          <w:sz w:val="20"/>
          <w:szCs w:val="20"/>
          <w:lang w:eastAsia="fr-FR"/>
        </w:rPr>
        <w:t>50 words +/- 10 %)</w:t>
      </w:r>
    </w:p>
    <w:p w14:paraId="0F350F53" w14:textId="77777777" w:rsidR="00861E01" w:rsidRPr="0037659F" w:rsidRDefault="00861E01" w:rsidP="00861E0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 xml:space="preserve">Expression </w:t>
      </w:r>
      <w:proofErr w:type="spellStart"/>
      <w:r w:rsidRPr="001F4B9B">
        <w:rPr>
          <w:rFonts w:ascii="Tahoma" w:eastAsia="Times New Roman" w:hAnsi="Tahoma" w:cs="Tahoma"/>
          <w:b/>
          <w:bCs/>
          <w:sz w:val="20"/>
          <w:szCs w:val="20"/>
          <w:lang w:eastAsia="fr-FR"/>
        </w:rPr>
        <w:t>personnelle</w:t>
      </w:r>
      <w:proofErr w:type="spellEnd"/>
      <w:r w:rsidRPr="001F4B9B">
        <w:rPr>
          <w:rFonts w:ascii="Tahoma" w:eastAsia="Times New Roman" w:hAnsi="Tahoma" w:cs="Tahoma"/>
          <w:b/>
          <w:bCs/>
          <w:sz w:val="20"/>
          <w:szCs w:val="20"/>
          <w:lang w:eastAsia="fr-FR"/>
        </w:rPr>
        <w:t xml:space="preserve"> - </w:t>
      </w:r>
      <w:proofErr w:type="spellStart"/>
      <w:r w:rsidRPr="001F4B9B">
        <w:rPr>
          <w:rFonts w:ascii="Tahoma" w:eastAsia="Times New Roman" w:hAnsi="Tahoma" w:cs="Tahoma"/>
          <w:b/>
          <w:bCs/>
          <w:sz w:val="20"/>
          <w:szCs w:val="20"/>
          <w:lang w:eastAsia="fr-FR"/>
        </w:rPr>
        <w:t>Rédaction</w:t>
      </w:r>
      <w:proofErr w:type="spellEnd"/>
      <w:r w:rsidRPr="001F4B9B">
        <w:rPr>
          <w:rFonts w:ascii="Tahoma" w:eastAsia="Times New Roman" w:hAnsi="Tahoma" w:cs="Tahoma"/>
          <w:b/>
          <w:bCs/>
          <w:sz w:val="20"/>
          <w:szCs w:val="20"/>
          <w:lang w:eastAsia="fr-FR"/>
        </w:rPr>
        <w:t xml:space="preserve"> </w:t>
      </w:r>
      <w:proofErr w:type="spellStart"/>
      <w:r w:rsidRPr="001F4B9B">
        <w:rPr>
          <w:rFonts w:ascii="Tahoma" w:eastAsia="Times New Roman" w:hAnsi="Tahoma" w:cs="Tahoma"/>
          <w:b/>
          <w:bCs/>
          <w:sz w:val="20"/>
          <w:szCs w:val="20"/>
          <w:lang w:eastAsia="fr-FR"/>
        </w:rPr>
        <w:t>argumentée</w:t>
      </w:r>
      <w:proofErr w:type="spellEnd"/>
      <w:r>
        <w:rPr>
          <w:rFonts w:ascii="Tahoma" w:eastAsia="Times New Roman" w:hAnsi="Tahoma" w:cs="Tahoma"/>
          <w:b/>
          <w:bCs/>
          <w:sz w:val="20"/>
          <w:szCs w:val="20"/>
          <w:lang w:eastAsia="fr-FR"/>
        </w:rPr>
        <w:t xml:space="preserve"> (50/100)</w:t>
      </w:r>
    </w:p>
    <w:p w14:paraId="6066503B" w14:textId="338D129C" w:rsidR="00D3759E" w:rsidRPr="00A24C03" w:rsidRDefault="00D3759E" w:rsidP="00D3759E">
      <w:pPr>
        <w:pStyle w:val="Corps"/>
        <w:ind w:left="708"/>
        <w:rPr>
          <w:rStyle w:val="Aucun"/>
          <w:rFonts w:ascii="Tahoma" w:eastAsia="Times New Roman" w:hAnsi="Tahoma" w:cs="Tahoma"/>
          <w:sz w:val="20"/>
          <w:szCs w:val="20"/>
          <w:lang w:val="en-US"/>
        </w:rPr>
      </w:pPr>
      <w:r w:rsidRPr="00D3759E">
        <w:rPr>
          <w:rStyle w:val="Aucun"/>
          <w:rFonts w:ascii="Tahoma" w:hAnsi="Tahoma" w:cs="Tahoma"/>
          <w:sz w:val="20"/>
          <w:szCs w:val="20"/>
          <w:lang w:val="en-US"/>
        </w:rPr>
        <w:t>Is it inevitable for politics to seep into</w:t>
      </w:r>
      <w:r w:rsidR="00A24C03">
        <w:rPr>
          <w:rStyle w:val="Appelnotedebasdep"/>
          <w:rFonts w:ascii="Tahoma" w:hAnsi="Tahoma" w:cs="Tahoma"/>
          <w:sz w:val="20"/>
          <w:szCs w:val="20"/>
          <w:lang w:val="en-US"/>
        </w:rPr>
        <w:footnoteReference w:id="2"/>
      </w:r>
      <w:r w:rsidRPr="00D3759E">
        <w:rPr>
          <w:rStyle w:val="Aucun"/>
          <w:rFonts w:ascii="Tahoma" w:hAnsi="Tahoma" w:cs="Tahoma"/>
          <w:sz w:val="20"/>
          <w:szCs w:val="20"/>
          <w:lang w:val="en-US"/>
        </w:rPr>
        <w:t xml:space="preserve"> American institutions or should it be prevented at all costs to preserve </w:t>
      </w:r>
      <w:r w:rsidRPr="00A24C03">
        <w:rPr>
          <w:rStyle w:val="Aucun"/>
          <w:rFonts w:ascii="Tahoma" w:hAnsi="Tahoma" w:cs="Tahoma"/>
          <w:sz w:val="20"/>
          <w:szCs w:val="20"/>
          <w:lang w:val="en-US"/>
        </w:rPr>
        <w:t>democracy?</w:t>
      </w:r>
    </w:p>
    <w:p w14:paraId="5020C1F2" w14:textId="4617210B" w:rsidR="00D3759E" w:rsidRPr="00A24C03" w:rsidRDefault="00D3759E" w:rsidP="00A24C03">
      <w:pPr>
        <w:pStyle w:val="Corps"/>
        <w:ind w:left="708"/>
        <w:rPr>
          <w:rStyle w:val="Aucun"/>
          <w:rFonts w:ascii="Tahoma" w:eastAsia="Times New Roman" w:hAnsi="Tahoma" w:cs="Tahoma"/>
          <w:b/>
          <w:bCs/>
          <w:i/>
          <w:iCs/>
          <w:sz w:val="20"/>
          <w:szCs w:val="20"/>
          <w:lang w:val="en-US"/>
        </w:rPr>
      </w:pPr>
      <w:r w:rsidRPr="00A24C03">
        <w:rPr>
          <w:rFonts w:ascii="Tahoma" w:hAnsi="Tahoma" w:cs="Tahoma"/>
          <w:i/>
          <w:iCs/>
          <w:sz w:val="20"/>
          <w:szCs w:val="20"/>
          <w:u w:val="single"/>
          <w:lang w:val="en-US"/>
        </w:rPr>
        <w:t>Institution</w:t>
      </w:r>
      <w:r w:rsidRPr="00A24C03">
        <w:rPr>
          <w:rFonts w:ascii="Tahoma" w:hAnsi="Tahoma" w:cs="Tahoma"/>
          <w:i/>
          <w:iCs/>
          <w:sz w:val="20"/>
          <w:szCs w:val="20"/>
          <w:lang w:val="en-US"/>
        </w:rPr>
        <w:t xml:space="preserve">: an </w:t>
      </w:r>
      <w:r w:rsidR="00A24C03" w:rsidRPr="00A24C03">
        <w:rPr>
          <w:rFonts w:ascii="Tahoma" w:hAnsi="Tahoma" w:cs="Tahoma"/>
          <w:i/>
          <w:iCs/>
          <w:sz w:val="20"/>
          <w:szCs w:val="20"/>
          <w:lang w:val="en-US"/>
        </w:rPr>
        <w:t>organization</w:t>
      </w:r>
      <w:r w:rsidRPr="00A24C03">
        <w:rPr>
          <w:rFonts w:ascii="Tahoma" w:hAnsi="Tahoma" w:cs="Tahoma"/>
          <w:i/>
          <w:iCs/>
          <w:sz w:val="20"/>
          <w:szCs w:val="20"/>
          <w:lang w:val="en-US"/>
        </w:rPr>
        <w:t xml:space="preserve"> that exists to serve a public purpose such as education, support for people in need, the military, the judicial system, the national government, the voting system…</w:t>
      </w:r>
    </w:p>
    <w:p w14:paraId="42C84957" w14:textId="77777777" w:rsidR="00861E01" w:rsidRPr="001F4B9B" w:rsidRDefault="00861E01" w:rsidP="00861E01">
      <w:pPr>
        <w:spacing w:before="100" w:beforeAutospacing="1" w:after="100" w:afterAutospacing="1"/>
        <w:ind w:left="720"/>
        <w:jc w:val="both"/>
        <w:rPr>
          <w:rFonts w:ascii="Tahoma" w:eastAsia="Times New Roman" w:hAnsi="Tahoma" w:cs="Tahoma"/>
          <w:sz w:val="20"/>
          <w:szCs w:val="20"/>
          <w:lang w:eastAsia="fr-FR"/>
        </w:rPr>
      </w:pPr>
      <w:r w:rsidRPr="001B38C9">
        <w:rPr>
          <w:rFonts w:ascii="Tahoma" w:eastAsia="Times New Roman" w:hAnsi="Tahoma" w:cs="Tahoma"/>
          <w:sz w:val="20"/>
          <w:szCs w:val="20"/>
          <w:lang w:eastAsia="fr-FR"/>
        </w:rPr>
        <w:t>Elaborate your personal opinions on this issue in your own words, supported by evidence and references drawn from documents 1-5 and at least two other pertinent cultural, civilizational or historical references from the English-speaking world (</w:t>
      </w:r>
      <w:r>
        <w:rPr>
          <w:rFonts w:ascii="Tahoma" w:eastAsia="Times New Roman" w:hAnsi="Tahoma" w:cs="Tahoma"/>
          <w:sz w:val="20"/>
          <w:szCs w:val="20"/>
          <w:lang w:eastAsia="fr-FR"/>
        </w:rPr>
        <w:t>35</w:t>
      </w:r>
      <w:r w:rsidRPr="001B38C9">
        <w:rPr>
          <w:rFonts w:ascii="Tahoma" w:eastAsia="Times New Roman" w:hAnsi="Tahoma" w:cs="Tahoma"/>
          <w:sz w:val="20"/>
          <w:szCs w:val="20"/>
          <w:lang w:eastAsia="fr-FR"/>
        </w:rPr>
        <w:t>0 words +/- 10 %)</w:t>
      </w:r>
    </w:p>
    <w:p w14:paraId="18B258DD" w14:textId="77777777" w:rsidR="00861E01" w:rsidRPr="00C67278" w:rsidRDefault="00861E01" w:rsidP="00861E0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Tahoma" w:eastAsia="Times New Roman" w:hAnsi="Tahoma" w:cs="Tahoma"/>
          <w:b/>
          <w:bCs/>
          <w:sz w:val="20"/>
          <w:szCs w:val="20"/>
        </w:rPr>
      </w:pPr>
      <w:r w:rsidRPr="00C67278">
        <w:rPr>
          <w:rFonts w:ascii="Tahoma" w:eastAsia="Times New Roman" w:hAnsi="Tahoma" w:cs="Tahoma"/>
          <w:b/>
          <w:bCs/>
          <w:sz w:val="20"/>
          <w:szCs w:val="20"/>
        </w:rPr>
        <w:t>Traduction (Thème) (20/100)</w:t>
      </w:r>
    </w:p>
    <w:p w14:paraId="0D07C9FD" w14:textId="77777777" w:rsidR="00861E01" w:rsidRPr="001F4B9B" w:rsidRDefault="00861E01" w:rsidP="00861E01">
      <w:pPr>
        <w:spacing w:before="100" w:beforeAutospacing="1" w:after="100" w:afterAutospacing="1"/>
        <w:ind w:left="720"/>
        <w:rPr>
          <w:rFonts w:ascii="Tahoma" w:eastAsia="Times New Roman" w:hAnsi="Tahoma" w:cs="Tahoma"/>
          <w:sz w:val="20"/>
          <w:szCs w:val="20"/>
          <w:lang w:eastAsia="fr-FR"/>
        </w:rPr>
      </w:pPr>
      <w:r w:rsidRPr="001F4B9B">
        <w:rPr>
          <w:rFonts w:ascii="Tahoma" w:hAnsi="Tahoma" w:cs="Tahoma"/>
          <w:sz w:val="20"/>
          <w:szCs w:val="20"/>
        </w:rPr>
        <w:t xml:space="preserve">Translate into English the </w:t>
      </w:r>
      <w:r>
        <w:rPr>
          <w:rFonts w:ascii="Tahoma" w:hAnsi="Tahoma" w:cs="Tahoma"/>
          <w:sz w:val="20"/>
          <w:szCs w:val="20"/>
        </w:rPr>
        <w:t>two passages in bold letters (doc 3). Do NOT translate the title.</w:t>
      </w:r>
    </w:p>
    <w:p w14:paraId="7EDCAF1F" w14:textId="77777777" w:rsidR="00861E01" w:rsidRDefault="00861E01" w:rsidP="00861E01">
      <w:pPr>
        <w:spacing w:after="240"/>
        <w:rPr>
          <w:rFonts w:ascii="Tahoma" w:hAnsi="Tahoma" w:cs="Tahoma"/>
          <w:sz w:val="20"/>
          <w:szCs w:val="20"/>
        </w:rPr>
      </w:pPr>
      <w:r w:rsidRPr="001F4B9B">
        <w:rPr>
          <w:rFonts w:ascii="Tahoma" w:hAnsi="Tahoma" w:cs="Tahoma"/>
          <w:sz w:val="20"/>
          <w:szCs w:val="20"/>
        </w:rPr>
        <w:t xml:space="preserve"> </w:t>
      </w:r>
    </w:p>
    <w:p w14:paraId="26927505" w14:textId="77777777" w:rsidR="00861E01" w:rsidRPr="007934AF" w:rsidRDefault="00861E01" w:rsidP="00861E01">
      <w:pPr>
        <w:spacing w:after="240"/>
        <w:rPr>
          <w:rFonts w:ascii="Garamond" w:eastAsia="Times New Roman" w:hAnsi="Garamond"/>
          <w:b/>
          <w:bCs/>
          <w:color w:val="0D0D0D"/>
          <w:kern w:val="36"/>
          <w:sz w:val="36"/>
          <w:szCs w:val="36"/>
          <w:lang w:eastAsia="fr-FR"/>
        </w:rPr>
      </w:pPr>
      <w:r w:rsidRPr="007934AF">
        <w:rPr>
          <w:rFonts w:ascii="Garamond" w:eastAsia="Times New Roman" w:hAnsi="Garamond"/>
          <w:b/>
          <w:bCs/>
          <w:color w:val="0D0D0D"/>
          <w:kern w:val="36"/>
          <w:sz w:val="36"/>
          <w:szCs w:val="36"/>
          <w:lang w:eastAsia="fr-FR"/>
        </w:rPr>
        <w:lastRenderedPageBreak/>
        <w:t>Doc 1</w:t>
      </w:r>
    </w:p>
    <w:p w14:paraId="71C97DA6" w14:textId="77777777" w:rsidR="00F82C12" w:rsidRPr="00A24C03" w:rsidRDefault="00000000">
      <w:pPr>
        <w:pStyle w:val="Corps"/>
        <w:spacing w:after="0"/>
        <w:jc w:val="both"/>
        <w:rPr>
          <w:rStyle w:val="Aucun"/>
          <w:rFonts w:ascii="Garamond" w:eastAsia="Times New Roman" w:hAnsi="Garamond" w:cs="Times New Roman"/>
          <w:b/>
          <w:bCs/>
          <w:sz w:val="32"/>
          <w:szCs w:val="32"/>
          <w:lang w:val="en-US"/>
        </w:rPr>
      </w:pPr>
      <w:r w:rsidRPr="00A24C03">
        <w:rPr>
          <w:rStyle w:val="Aucun"/>
          <w:rFonts w:ascii="Garamond" w:hAnsi="Garamond"/>
          <w:b/>
          <w:bCs/>
          <w:sz w:val="32"/>
          <w:szCs w:val="32"/>
          <w:lang w:val="en-US"/>
        </w:rPr>
        <w:t>Trump’s dangerous attacks on rule of law have US historical precedents</w:t>
      </w:r>
    </w:p>
    <w:p w14:paraId="33C19B68" w14:textId="77777777" w:rsidR="00A24C03" w:rsidRDefault="00A24C03" w:rsidP="00A24C03">
      <w:pPr>
        <w:pStyle w:val="Corps"/>
        <w:spacing w:after="0"/>
        <w:jc w:val="both"/>
      </w:pPr>
    </w:p>
    <w:p w14:paraId="59E63B32" w14:textId="725B4DB9" w:rsidR="00F82C12" w:rsidRPr="00A24C03" w:rsidRDefault="00F82C12" w:rsidP="00A24C03">
      <w:pPr>
        <w:pStyle w:val="Corps"/>
        <w:numPr>
          <w:ilvl w:val="0"/>
          <w:numId w:val="7"/>
        </w:numPr>
        <w:jc w:val="both"/>
        <w:rPr>
          <w:rStyle w:val="Aucun"/>
          <w:rFonts w:ascii="Times New Roman" w:eastAsia="Times New Roman" w:hAnsi="Times New Roman" w:cs="Times New Roman"/>
          <w:b/>
          <w:bCs/>
          <w:lang w:val="en-US"/>
        </w:rPr>
      </w:pPr>
      <w:hyperlink r:id="rId9" w:history="1">
        <w:r w:rsidRPr="00A24C03">
          <w:rPr>
            <w:rStyle w:val="Hyperlink0"/>
            <w:rFonts w:ascii="Times New Roman" w:hAnsi="Times New Roman"/>
            <w:lang w:val="en-US"/>
          </w:rPr>
          <w:t>Corey Brettschneider</w:t>
        </w:r>
      </w:hyperlink>
      <w:r w:rsidR="00000000" w:rsidRPr="00A24C03">
        <w:rPr>
          <w:rFonts w:ascii="Times New Roman" w:hAnsi="Times New Roman"/>
          <w:lang w:val="en-US"/>
        </w:rPr>
        <w:t xml:space="preserve">, </w:t>
      </w:r>
      <w:r w:rsidR="00000000" w:rsidRPr="00A24C03">
        <w:rPr>
          <w:rStyle w:val="Aucun"/>
          <w:rFonts w:ascii="Times New Roman" w:hAnsi="Times New Roman"/>
          <w:i/>
          <w:iCs/>
          <w:lang w:val="en-US"/>
        </w:rPr>
        <w:t>The Guardian</w:t>
      </w:r>
      <w:r w:rsidR="00000000" w:rsidRPr="00A24C03">
        <w:rPr>
          <w:rFonts w:ascii="Times New Roman" w:hAnsi="Times New Roman"/>
          <w:lang w:val="en-US"/>
        </w:rPr>
        <w:t>, June 20</w:t>
      </w:r>
      <w:r w:rsidR="00000000" w:rsidRPr="00A24C03">
        <w:rPr>
          <w:rStyle w:val="Aucun"/>
          <w:rFonts w:ascii="Times New Roman" w:hAnsi="Times New Roman"/>
          <w:vertAlign w:val="superscript"/>
          <w:lang w:val="en-US"/>
        </w:rPr>
        <w:t>th</w:t>
      </w:r>
      <w:r w:rsidR="00000000" w:rsidRPr="00A24C03">
        <w:rPr>
          <w:rFonts w:ascii="Times New Roman" w:hAnsi="Times New Roman"/>
          <w:lang w:val="en-US"/>
        </w:rPr>
        <w:t>, 2024</w:t>
      </w:r>
    </w:p>
    <w:p w14:paraId="7079E1AD"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Past politicians tried to undermine democracy. They failed because Americans refused to tolerate their wrongdoing.</w:t>
      </w:r>
    </w:p>
    <w:p w14:paraId="0ED39500"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Donald Trump</w:t>
      </w:r>
      <w:r w:rsidRPr="00A24C03">
        <w:rPr>
          <w:rStyle w:val="Aucun"/>
          <w:rFonts w:ascii="Times New Roman" w:hAnsi="Times New Roman"/>
          <w:lang w:val="en-US"/>
        </w:rPr>
        <w:t>’</w:t>
      </w:r>
      <w:r w:rsidRPr="00A24C03">
        <w:rPr>
          <w:rFonts w:ascii="Times New Roman" w:hAnsi="Times New Roman"/>
          <w:lang w:val="en-US"/>
        </w:rPr>
        <w:t xml:space="preserve">s threats to democracy </w:t>
      </w:r>
      <w:r w:rsidRPr="00A24C03">
        <w:rPr>
          <w:rStyle w:val="Aucun"/>
          <w:rFonts w:ascii="Times New Roman" w:hAnsi="Times New Roman"/>
          <w:lang w:val="en-US"/>
        </w:rPr>
        <w:t xml:space="preserve">– </w:t>
      </w:r>
      <w:r w:rsidRPr="00A24C03">
        <w:rPr>
          <w:rFonts w:ascii="Times New Roman" w:hAnsi="Times New Roman"/>
          <w:lang w:val="en-US"/>
        </w:rPr>
        <w:t xml:space="preserve">including his promise to govern as a dictator on </w:t>
      </w:r>
      <w:r w:rsidRPr="00A24C03">
        <w:rPr>
          <w:rStyle w:val="Aucun"/>
          <w:rFonts w:ascii="Times New Roman" w:hAnsi="Times New Roman"/>
          <w:lang w:val="en-US"/>
        </w:rPr>
        <w:t>“</w:t>
      </w:r>
      <w:r w:rsidRPr="00A24C03">
        <w:rPr>
          <w:rFonts w:ascii="Times New Roman" w:hAnsi="Times New Roman"/>
          <w:lang w:val="en-US"/>
        </w:rPr>
        <w:t>day one</w:t>
      </w:r>
      <w:r w:rsidRPr="00A24C03">
        <w:rPr>
          <w:rStyle w:val="Aucun"/>
          <w:rFonts w:ascii="Times New Roman" w:hAnsi="Times New Roman"/>
          <w:lang w:val="en-US"/>
        </w:rPr>
        <w:t xml:space="preserve">” </w:t>
      </w:r>
      <w:r w:rsidRPr="00A24C03">
        <w:rPr>
          <w:rFonts w:ascii="Times New Roman" w:hAnsi="Times New Roman"/>
          <w:lang w:val="en-US"/>
        </w:rPr>
        <w:t xml:space="preserve">and his refusal to abide by the norm of a peaceful transition of power </w:t>
      </w:r>
      <w:r w:rsidRPr="00A24C03">
        <w:rPr>
          <w:rStyle w:val="Aucun"/>
          <w:rFonts w:ascii="Times New Roman" w:hAnsi="Times New Roman"/>
          <w:lang w:val="en-US"/>
        </w:rPr>
        <w:t xml:space="preserve">– </w:t>
      </w:r>
      <w:r w:rsidRPr="00A24C03">
        <w:rPr>
          <w:rFonts w:ascii="Times New Roman" w:hAnsi="Times New Roman"/>
          <w:lang w:val="en-US"/>
        </w:rPr>
        <w:t>are often called unprecedented. While commentators and journalists are rightly focused on the danger of the moment, there are precedents for what we face today. A few examples, far from minimizing the current danger, show both how fragile American democracy has always been and how American citizens can fight successfully to save it.</w:t>
      </w:r>
    </w:p>
    <w:p w14:paraId="6607CAE2"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The first example of a presidential threat to democracy came close to the founding. The second US president, John Adams, criminalized dissent and sought to prosecute his critics. (</w:t>
      </w:r>
      <w:r w:rsidRPr="00A24C03">
        <w:rPr>
          <w:rStyle w:val="Aucun"/>
          <w:rFonts w:ascii="Times New Roman" w:hAnsi="Times New Roman"/>
          <w:lang w:val="en-US"/>
        </w:rPr>
        <w:t>…</w:t>
      </w:r>
      <w:r w:rsidRPr="00A24C03">
        <w:rPr>
          <w:rFonts w:ascii="Times New Roman" w:hAnsi="Times New Roman"/>
          <w:lang w:val="en-US"/>
        </w:rPr>
        <w:t>) These cases were not just based on the hurt feelings of a thin-skinned president (although they were partly that). They came in response to reports that Adams</w:t>
      </w:r>
      <w:r w:rsidRPr="00A24C03">
        <w:rPr>
          <w:rStyle w:val="Aucun"/>
          <w:rFonts w:ascii="Times New Roman" w:hAnsi="Times New Roman"/>
          <w:lang w:val="en-US"/>
        </w:rPr>
        <w:t>’</w:t>
      </w:r>
      <w:r w:rsidRPr="00A24C03">
        <w:rPr>
          <w:rFonts w:ascii="Times New Roman" w:hAnsi="Times New Roman"/>
          <w:lang w:val="en-US"/>
        </w:rPr>
        <w:t>s party was attempting a kind of self-coup, not unlike the events of January 6. Specifically, when a newspaper editor published a plan that Adams</w:t>
      </w:r>
      <w:r w:rsidRPr="00A24C03">
        <w:rPr>
          <w:rStyle w:val="Aucun"/>
          <w:rFonts w:ascii="Times New Roman" w:hAnsi="Times New Roman"/>
          <w:lang w:val="en-US"/>
        </w:rPr>
        <w:t>’</w:t>
      </w:r>
      <w:r w:rsidRPr="00A24C03">
        <w:rPr>
          <w:rFonts w:ascii="Times New Roman" w:hAnsi="Times New Roman"/>
          <w:lang w:val="en-US"/>
        </w:rPr>
        <w:t>s Federalist party had developed to refuse to certify electoral votes for their opponents, Adams signed a retaliatory law that allowed for the punishment of critics of the president. (</w:t>
      </w:r>
      <w:r w:rsidRPr="00A24C03">
        <w:rPr>
          <w:rStyle w:val="Aucun"/>
          <w:rFonts w:ascii="Times New Roman" w:hAnsi="Times New Roman"/>
          <w:lang w:val="en-US"/>
        </w:rPr>
        <w:t>…</w:t>
      </w:r>
      <w:r w:rsidRPr="00A24C03">
        <w:rPr>
          <w:rFonts w:ascii="Times New Roman" w:hAnsi="Times New Roman"/>
          <w:lang w:val="en-US"/>
        </w:rPr>
        <w:t xml:space="preserve">) </w:t>
      </w:r>
    </w:p>
    <w:p w14:paraId="53FF2E8C"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 xml:space="preserve">The second example came more recently. Like Adams, Richard Nixon sought to silence his enemies, but not by signing a questionable law </w:t>
      </w:r>
      <w:r w:rsidRPr="00A24C03">
        <w:rPr>
          <w:rStyle w:val="Aucun"/>
          <w:rFonts w:ascii="Times New Roman" w:hAnsi="Times New Roman"/>
          <w:lang w:val="en-US"/>
        </w:rPr>
        <w:t xml:space="preserve">– </w:t>
      </w:r>
      <w:r w:rsidRPr="00A24C03">
        <w:rPr>
          <w:rFonts w:ascii="Times New Roman" w:hAnsi="Times New Roman"/>
          <w:lang w:val="en-US"/>
        </w:rPr>
        <w:t>by engaging in a criminal conspiracy. We know now that his plans included crimes well beyond those of Watergate (</w:t>
      </w:r>
      <w:r w:rsidRPr="00A24C03">
        <w:rPr>
          <w:rStyle w:val="Aucun"/>
          <w:rFonts w:ascii="Times New Roman" w:hAnsi="Times New Roman"/>
          <w:lang w:val="en-US"/>
        </w:rPr>
        <w:t>…</w:t>
      </w:r>
      <w:r w:rsidRPr="00A24C03">
        <w:rPr>
          <w:rFonts w:ascii="Times New Roman" w:hAnsi="Times New Roman"/>
          <w:lang w:val="en-US"/>
        </w:rPr>
        <w:t>)</w:t>
      </w:r>
    </w:p>
    <w:p w14:paraId="7FA980A8"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The danger of presidencies like Adams</w:t>
      </w:r>
      <w:r w:rsidRPr="00A24C03">
        <w:rPr>
          <w:rStyle w:val="Aucun"/>
          <w:rFonts w:ascii="Times New Roman" w:hAnsi="Times New Roman"/>
          <w:lang w:val="en-US"/>
        </w:rPr>
        <w:t>’</w:t>
      </w:r>
      <w:r w:rsidRPr="00A24C03">
        <w:rPr>
          <w:rFonts w:ascii="Times New Roman" w:hAnsi="Times New Roman"/>
          <w:lang w:val="en-US"/>
        </w:rPr>
        <w:t>s and Nixon</w:t>
      </w:r>
      <w:r w:rsidRPr="00A24C03">
        <w:rPr>
          <w:rStyle w:val="Aucun"/>
          <w:rFonts w:ascii="Times New Roman" w:hAnsi="Times New Roman"/>
          <w:lang w:val="en-US"/>
        </w:rPr>
        <w:t>’</w:t>
      </w:r>
      <w:r w:rsidRPr="00A24C03">
        <w:rPr>
          <w:rFonts w:ascii="Times New Roman" w:hAnsi="Times New Roman"/>
          <w:lang w:val="en-US"/>
        </w:rPr>
        <w:t>s consisted not just of their attacks on legal and democratic norms. It also lay in the way they read the constitution to support an authoritarian vision of the presidency. Adams saw analogies between monarchs and presidents. (</w:t>
      </w:r>
      <w:r w:rsidRPr="00A24C03">
        <w:rPr>
          <w:rStyle w:val="Aucun"/>
          <w:rFonts w:ascii="Times New Roman" w:hAnsi="Times New Roman"/>
          <w:lang w:val="en-US"/>
        </w:rPr>
        <w:t>…</w:t>
      </w:r>
      <w:r w:rsidRPr="00A24C03">
        <w:rPr>
          <w:rFonts w:ascii="Times New Roman" w:hAnsi="Times New Roman"/>
          <w:lang w:val="en-US"/>
        </w:rPr>
        <w:t xml:space="preserve">) Nixon spoke of his vast domestic powers that were the result of what he saw as an ongoing civil war with student protesters </w:t>
      </w:r>
      <w:r w:rsidRPr="00A24C03">
        <w:rPr>
          <w:rStyle w:val="Aucun"/>
          <w:rFonts w:ascii="Times New Roman" w:hAnsi="Times New Roman"/>
          <w:lang w:val="en-US"/>
        </w:rPr>
        <w:t xml:space="preserve">– </w:t>
      </w:r>
      <w:r w:rsidRPr="00A24C03">
        <w:rPr>
          <w:rFonts w:ascii="Times New Roman" w:hAnsi="Times New Roman"/>
          <w:lang w:val="en-US"/>
        </w:rPr>
        <w:t xml:space="preserve">a view that led him to famously proclaim, in his interview with David Frost, that </w:t>
      </w:r>
      <w:r w:rsidRPr="00A24C03">
        <w:rPr>
          <w:rStyle w:val="Aucun"/>
          <w:rFonts w:ascii="Times New Roman" w:hAnsi="Times New Roman"/>
          <w:lang w:val="en-US"/>
        </w:rPr>
        <w:t>“</w:t>
      </w:r>
      <w:r w:rsidRPr="00A24C03">
        <w:rPr>
          <w:rFonts w:ascii="Times New Roman" w:hAnsi="Times New Roman"/>
          <w:lang w:val="en-US"/>
        </w:rPr>
        <w:t>when the president does it, that means that it is not illegal</w:t>
      </w:r>
      <w:r w:rsidRPr="00A24C03">
        <w:rPr>
          <w:rStyle w:val="Aucun"/>
          <w:rFonts w:ascii="Times New Roman" w:hAnsi="Times New Roman"/>
          <w:lang w:val="en-US"/>
        </w:rPr>
        <w:t>”</w:t>
      </w:r>
      <w:r w:rsidRPr="00A24C03">
        <w:rPr>
          <w:rFonts w:ascii="Times New Roman" w:hAnsi="Times New Roman"/>
          <w:lang w:val="en-US"/>
        </w:rPr>
        <w:t>.</w:t>
      </w:r>
    </w:p>
    <w:p w14:paraId="24B99808"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In each of these three dangerous moments, however, American democracy fought back. During the Adams administration, the newspaper editors standing trial published stories about their own prosecutions to highlight Adams</w:t>
      </w:r>
      <w:r w:rsidRPr="00A24C03">
        <w:rPr>
          <w:rStyle w:val="Aucun"/>
          <w:rFonts w:ascii="Times New Roman" w:hAnsi="Times New Roman"/>
          <w:lang w:val="en-US"/>
        </w:rPr>
        <w:t>’</w:t>
      </w:r>
      <w:r w:rsidRPr="00A24C03">
        <w:rPr>
          <w:rFonts w:ascii="Times New Roman" w:hAnsi="Times New Roman"/>
          <w:lang w:val="en-US"/>
        </w:rPr>
        <w:t>s authoritarianism and to demand a right to dissent under the first amendment. (</w:t>
      </w:r>
      <w:r w:rsidRPr="00A24C03">
        <w:rPr>
          <w:rStyle w:val="Aucun"/>
          <w:rFonts w:ascii="Times New Roman" w:hAnsi="Times New Roman"/>
          <w:lang w:val="en-US"/>
        </w:rPr>
        <w:t>…</w:t>
      </w:r>
      <w:r w:rsidRPr="00A24C03">
        <w:rPr>
          <w:rFonts w:ascii="Times New Roman" w:hAnsi="Times New Roman"/>
          <w:lang w:val="en-US"/>
        </w:rPr>
        <w:t>) In the case of Nixon, journalists, rather than allowing themselves to be silenced, only grew bolder in criticizing the president. In fact, they used their own trials to expose Nixon</w:t>
      </w:r>
      <w:r w:rsidRPr="00A24C03">
        <w:rPr>
          <w:rStyle w:val="Aucun"/>
          <w:rFonts w:ascii="Times New Roman" w:hAnsi="Times New Roman"/>
          <w:lang w:val="en-US"/>
        </w:rPr>
        <w:t>’</w:t>
      </w:r>
      <w:r w:rsidRPr="00A24C03">
        <w:rPr>
          <w:rFonts w:ascii="Times New Roman" w:hAnsi="Times New Roman"/>
          <w:lang w:val="en-US"/>
        </w:rPr>
        <w:t>s abuses, just as newspaper editors had done under Adams. (</w:t>
      </w:r>
      <w:r w:rsidRPr="00A24C03">
        <w:rPr>
          <w:rStyle w:val="Aucun"/>
          <w:rFonts w:ascii="Times New Roman" w:hAnsi="Times New Roman"/>
          <w:lang w:val="en-US"/>
        </w:rPr>
        <w:t>…</w:t>
      </w:r>
      <w:r w:rsidRPr="00A24C03">
        <w:rPr>
          <w:rFonts w:ascii="Times New Roman" w:hAnsi="Times New Roman"/>
          <w:lang w:val="en-US"/>
        </w:rPr>
        <w:t>) Finally, the unknown citizens of Grand Jury One, convened in the Watergate trial, fought to gather the evidence of Nixon crimes, handing over information to Congress that led to his resignation. In stark contrast to Nixon</w:t>
      </w:r>
      <w:r w:rsidRPr="00A24C03">
        <w:rPr>
          <w:rStyle w:val="Aucun"/>
          <w:rFonts w:ascii="Times New Roman" w:hAnsi="Times New Roman"/>
          <w:lang w:val="en-US"/>
        </w:rPr>
        <w:t>’</w:t>
      </w:r>
      <w:r w:rsidRPr="00A24C03">
        <w:rPr>
          <w:rFonts w:ascii="Times New Roman" w:hAnsi="Times New Roman"/>
          <w:lang w:val="en-US"/>
        </w:rPr>
        <w:t>s authoritarian understanding of the constitution, these citizens emphasized the idea that no person, not even a president, was above the law.</w:t>
      </w:r>
    </w:p>
    <w:p w14:paraId="7F0A2D10"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These examples demonstrate that the danger to American democracy has always lain partly in the power of the presidency itself. At the founding, Anti-Federalists argued against ratifying the constitution on the grounds that presidential power was too vast and dangerous. (</w:t>
      </w:r>
      <w:r w:rsidRPr="00A24C03">
        <w:rPr>
          <w:rStyle w:val="Aucun"/>
          <w:rFonts w:ascii="Times New Roman" w:hAnsi="Times New Roman"/>
          <w:lang w:val="en-US"/>
        </w:rPr>
        <w:t>…</w:t>
      </w:r>
      <w:r w:rsidRPr="00A24C03">
        <w:rPr>
          <w:rFonts w:ascii="Times New Roman" w:hAnsi="Times New Roman"/>
          <w:lang w:val="en-US"/>
        </w:rPr>
        <w:t>)</w:t>
      </w:r>
    </w:p>
    <w:p w14:paraId="446FCDED"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Despite these precedents, however, there is one sense in which the current moment is uniquely dangerous. In these past examples, authoritarian presidents were cast into the dustbin of history, lacking the political power to continue their constitutional abuses. This time, a president who threatened democracy is doubling down, and we risk seeing him take office once again.</w:t>
      </w:r>
    </w:p>
    <w:p w14:paraId="103BD48B"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The current threat is also unique in that Trump has learned from his previous term where the choke points of American democracy lie. (</w:t>
      </w:r>
      <w:r w:rsidRPr="00A24C03">
        <w:rPr>
          <w:rStyle w:val="Aucun"/>
          <w:rFonts w:ascii="Times New Roman" w:hAnsi="Times New Roman"/>
          <w:lang w:val="en-US"/>
        </w:rPr>
        <w:t>…</w:t>
      </w:r>
      <w:r w:rsidRPr="00A24C03">
        <w:rPr>
          <w:rFonts w:ascii="Times New Roman" w:hAnsi="Times New Roman"/>
          <w:lang w:val="en-US"/>
        </w:rPr>
        <w:t>) Trump understands, for instance, that with a loyalist attorney general, he might never face accountability for his crimes. (</w:t>
      </w:r>
      <w:r w:rsidRPr="00A24C03">
        <w:rPr>
          <w:rStyle w:val="Aucun"/>
          <w:rFonts w:ascii="Times New Roman" w:hAnsi="Times New Roman"/>
          <w:lang w:val="en-US"/>
        </w:rPr>
        <w:t>…</w:t>
      </w:r>
      <w:r w:rsidRPr="00A24C03">
        <w:rPr>
          <w:rFonts w:ascii="Times New Roman" w:hAnsi="Times New Roman"/>
          <w:lang w:val="en-US"/>
        </w:rPr>
        <w:t xml:space="preserve">) Thanks in part to sympathetic justices he appointed, he might be </w:t>
      </w:r>
      <w:r w:rsidRPr="00A24C03">
        <w:rPr>
          <w:rFonts w:ascii="Times New Roman" w:hAnsi="Times New Roman"/>
          <w:lang w:val="en-US"/>
        </w:rPr>
        <w:lastRenderedPageBreak/>
        <w:t xml:space="preserve">immunized by the supreme court for any future crimes committed in office as long as these crimes are construed as </w:t>
      </w:r>
      <w:r w:rsidRPr="00A24C03">
        <w:rPr>
          <w:rStyle w:val="Aucun"/>
          <w:rFonts w:ascii="Times New Roman" w:hAnsi="Times New Roman"/>
          <w:lang w:val="en-US"/>
        </w:rPr>
        <w:t>“</w:t>
      </w:r>
      <w:r w:rsidRPr="00A24C03">
        <w:rPr>
          <w:rFonts w:ascii="Times New Roman" w:hAnsi="Times New Roman"/>
          <w:lang w:val="en-US"/>
        </w:rPr>
        <w:t>official acts</w:t>
      </w:r>
      <w:r w:rsidRPr="00A24C03">
        <w:rPr>
          <w:rStyle w:val="Aucun"/>
          <w:rFonts w:ascii="Times New Roman" w:hAnsi="Times New Roman"/>
          <w:lang w:val="en-US"/>
        </w:rPr>
        <w:t>”</w:t>
      </w:r>
      <w:r w:rsidRPr="00A24C03">
        <w:rPr>
          <w:rFonts w:ascii="Times New Roman" w:hAnsi="Times New Roman"/>
          <w:lang w:val="en-US"/>
        </w:rPr>
        <w:t>. While Nixon eventually resigned under threat of impeachment and indictment, Trump withstood two impeachments with no hint of even remotely backing down. Unlike Nixon, Trump not only shamelessly refused to resign but has continued his assault on democracy.</w:t>
      </w:r>
    </w:p>
    <w:p w14:paraId="62558AFF"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So, what can we learn about the threat of the moment from these historical examples? One lesson is clear: we the people are ultimately responsible for rescuing democracy and our democratic constitution. (</w:t>
      </w:r>
      <w:r w:rsidRPr="00A24C03">
        <w:rPr>
          <w:rStyle w:val="Aucun"/>
          <w:rFonts w:ascii="Times New Roman" w:hAnsi="Times New Roman"/>
          <w:lang w:val="en-US"/>
        </w:rPr>
        <w:t>…</w:t>
      </w:r>
      <w:r w:rsidRPr="00A24C03">
        <w:rPr>
          <w:rFonts w:ascii="Times New Roman" w:hAnsi="Times New Roman"/>
          <w:lang w:val="en-US"/>
        </w:rPr>
        <w:t>)</w:t>
      </w:r>
    </w:p>
    <w:p w14:paraId="06C242D0"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First, we should demand the legal accountability Nixon escaped. The jury in Trump</w:t>
      </w:r>
      <w:r w:rsidRPr="00A24C03">
        <w:rPr>
          <w:rStyle w:val="Aucun"/>
          <w:rFonts w:ascii="Times New Roman" w:hAnsi="Times New Roman"/>
          <w:lang w:val="en-US"/>
        </w:rPr>
        <w:t>’</w:t>
      </w:r>
      <w:r w:rsidRPr="00A24C03">
        <w:rPr>
          <w:rFonts w:ascii="Times New Roman" w:hAnsi="Times New Roman"/>
          <w:lang w:val="en-US"/>
        </w:rPr>
        <w:t>s New York case has made the first step here. And that legal accountability should continue in the other cases against the president.</w:t>
      </w:r>
    </w:p>
    <w:p w14:paraId="6589E7CC"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Second, and most importantly, the American people need to seek accountability at the ballot box. This election (</w:t>
      </w:r>
      <w:r w:rsidRPr="00A24C03">
        <w:rPr>
          <w:rStyle w:val="Aucun"/>
          <w:rFonts w:ascii="Times New Roman" w:hAnsi="Times New Roman"/>
          <w:lang w:val="en-US"/>
        </w:rPr>
        <w:t>…</w:t>
      </w:r>
      <w:r w:rsidRPr="00A24C03">
        <w:rPr>
          <w:rFonts w:ascii="Times New Roman" w:hAnsi="Times New Roman"/>
          <w:lang w:val="en-US"/>
        </w:rPr>
        <w:t>) is a referendum on the future of self-government. In those past moments, the American people rejected authoritarianism and voted for presidents who sought to restore fundamental pillars of American democracy that were under threat.</w:t>
      </w:r>
    </w:p>
    <w:p w14:paraId="768E6CD3"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Today, we must persuade our fellow Americans to do the same.</w:t>
      </w:r>
    </w:p>
    <w:p w14:paraId="50F1D42F" w14:textId="77777777" w:rsidR="00F82C12" w:rsidRPr="00A24C03" w:rsidRDefault="00F82C12">
      <w:pPr>
        <w:pStyle w:val="Corps"/>
        <w:spacing w:after="0"/>
        <w:jc w:val="both"/>
        <w:rPr>
          <w:rFonts w:ascii="Times New Roman" w:eastAsia="Times New Roman" w:hAnsi="Times New Roman" w:cs="Times New Roman"/>
          <w:u w:val="single"/>
          <w:lang w:val="en-US"/>
        </w:rPr>
      </w:pPr>
    </w:p>
    <w:p w14:paraId="648729E1" w14:textId="77777777" w:rsidR="00A24C03" w:rsidRPr="00A24C03" w:rsidRDefault="00A24C03">
      <w:pPr>
        <w:pStyle w:val="Corps"/>
        <w:spacing w:after="0"/>
        <w:jc w:val="both"/>
        <w:rPr>
          <w:rStyle w:val="Aucun"/>
          <w:rFonts w:ascii="Times New Roman" w:hAnsi="Times New Roman"/>
          <w:b/>
          <w:bCs/>
          <w:u w:val="single"/>
          <w:lang w:val="en-US"/>
        </w:rPr>
      </w:pPr>
    </w:p>
    <w:p w14:paraId="36FCEF24" w14:textId="77777777" w:rsidR="00A24C03" w:rsidRPr="00A24C03" w:rsidRDefault="00A24C03">
      <w:pPr>
        <w:pStyle w:val="Corps"/>
        <w:spacing w:after="0"/>
        <w:jc w:val="both"/>
        <w:rPr>
          <w:rStyle w:val="Aucun"/>
          <w:rFonts w:ascii="Times New Roman" w:hAnsi="Times New Roman"/>
          <w:b/>
          <w:bCs/>
          <w:u w:val="single"/>
          <w:lang w:val="en-US"/>
        </w:rPr>
      </w:pPr>
    </w:p>
    <w:p w14:paraId="5D5D5514" w14:textId="77777777" w:rsidR="00A24C03" w:rsidRDefault="00A24C03">
      <w:pPr>
        <w:pStyle w:val="Corps"/>
        <w:spacing w:after="0"/>
        <w:jc w:val="both"/>
        <w:rPr>
          <w:rStyle w:val="Aucun"/>
          <w:rFonts w:ascii="Times New Roman" w:hAnsi="Times New Roman"/>
          <w:b/>
          <w:bCs/>
          <w:sz w:val="24"/>
          <w:szCs w:val="24"/>
          <w:u w:val="single"/>
          <w:lang w:val="en-US"/>
        </w:rPr>
      </w:pPr>
    </w:p>
    <w:p w14:paraId="6F7DFC86" w14:textId="77777777" w:rsidR="00A24C03" w:rsidRDefault="00A24C03">
      <w:pPr>
        <w:pStyle w:val="Corps"/>
        <w:spacing w:after="0"/>
        <w:jc w:val="both"/>
        <w:rPr>
          <w:rStyle w:val="Aucun"/>
          <w:rFonts w:ascii="Times New Roman" w:hAnsi="Times New Roman"/>
          <w:b/>
          <w:bCs/>
          <w:sz w:val="24"/>
          <w:szCs w:val="24"/>
          <w:u w:val="single"/>
          <w:lang w:val="en-US"/>
        </w:rPr>
      </w:pPr>
    </w:p>
    <w:p w14:paraId="68F23B69" w14:textId="77777777" w:rsidR="00A24C03" w:rsidRPr="008B6531" w:rsidRDefault="00A24C03" w:rsidP="00A24C03">
      <w:pPr>
        <w:spacing w:after="240"/>
        <w:rPr>
          <w:rFonts w:ascii="Garamond" w:eastAsia="Times New Roman" w:hAnsi="Garamond"/>
          <w:b/>
          <w:bCs/>
          <w:color w:val="0D0D0D"/>
          <w:kern w:val="36"/>
          <w:sz w:val="36"/>
          <w:szCs w:val="36"/>
          <w:lang w:eastAsia="fr-FR"/>
        </w:rPr>
      </w:pPr>
      <w:r w:rsidRPr="007934AF">
        <w:rPr>
          <w:rFonts w:ascii="Garamond" w:eastAsia="Times New Roman" w:hAnsi="Garamond"/>
          <w:b/>
          <w:bCs/>
          <w:color w:val="0D0D0D"/>
          <w:kern w:val="36"/>
          <w:sz w:val="36"/>
          <w:szCs w:val="36"/>
          <w:lang w:eastAsia="fr-FR"/>
        </w:rPr>
        <w:t xml:space="preserve">Doc </w:t>
      </w:r>
      <w:r>
        <w:rPr>
          <w:rFonts w:ascii="Garamond" w:eastAsia="Times New Roman" w:hAnsi="Garamond"/>
          <w:b/>
          <w:bCs/>
          <w:color w:val="0D0D0D"/>
          <w:kern w:val="36"/>
          <w:sz w:val="36"/>
          <w:szCs w:val="36"/>
          <w:lang w:eastAsia="fr-FR"/>
        </w:rPr>
        <w:t>2</w:t>
      </w:r>
    </w:p>
    <w:p w14:paraId="0274EDFF" w14:textId="77777777" w:rsidR="00A24C03" w:rsidRPr="00A24C03" w:rsidRDefault="00000000">
      <w:pPr>
        <w:pStyle w:val="Corps"/>
        <w:spacing w:after="0"/>
        <w:jc w:val="both"/>
        <w:rPr>
          <w:rStyle w:val="Aucun"/>
          <w:rFonts w:ascii="Garamond" w:hAnsi="Garamond"/>
          <w:b/>
          <w:bCs/>
          <w:sz w:val="32"/>
          <w:szCs w:val="32"/>
          <w:lang w:val="en-US"/>
        </w:rPr>
      </w:pPr>
      <w:r w:rsidRPr="00A24C03">
        <w:rPr>
          <w:rStyle w:val="Aucun"/>
          <w:rFonts w:ascii="Garamond" w:hAnsi="Garamond"/>
          <w:b/>
          <w:bCs/>
          <w:sz w:val="32"/>
          <w:szCs w:val="32"/>
          <w:lang w:val="en-US"/>
        </w:rPr>
        <w:t>Politics is the law in Texas</w:t>
      </w:r>
    </w:p>
    <w:p w14:paraId="1C1F4339" w14:textId="77777777" w:rsidR="00A24C03" w:rsidRDefault="00A24C03">
      <w:pPr>
        <w:pStyle w:val="Corps"/>
        <w:spacing w:after="0"/>
        <w:jc w:val="both"/>
        <w:rPr>
          <w:rStyle w:val="Aucun"/>
          <w:rFonts w:ascii="Times New Roman" w:hAnsi="Times New Roman"/>
          <w:b/>
          <w:bCs/>
          <w:sz w:val="24"/>
          <w:szCs w:val="24"/>
          <w:lang w:val="en-US"/>
        </w:rPr>
      </w:pPr>
    </w:p>
    <w:p w14:paraId="2C3D014C" w14:textId="5ADAEF68" w:rsidR="00F82C12" w:rsidRPr="00A24C03" w:rsidRDefault="00000000" w:rsidP="00A24C03">
      <w:pPr>
        <w:pStyle w:val="Corps"/>
        <w:numPr>
          <w:ilvl w:val="0"/>
          <w:numId w:val="6"/>
        </w:numPr>
        <w:spacing w:after="0"/>
        <w:jc w:val="both"/>
        <w:rPr>
          <w:rFonts w:ascii="Times New Roman" w:eastAsia="Times New Roman" w:hAnsi="Times New Roman" w:cs="Times New Roman"/>
          <w:lang w:val="en-US"/>
        </w:rPr>
      </w:pPr>
      <w:r w:rsidRPr="00A24C03">
        <w:rPr>
          <w:rStyle w:val="Aucun"/>
          <w:rFonts w:ascii="Times New Roman" w:hAnsi="Times New Roman"/>
          <w:i/>
          <w:iCs/>
          <w:lang w:val="en-US"/>
        </w:rPr>
        <w:t>The Economist</w:t>
      </w:r>
      <w:r w:rsidRPr="00A24C03">
        <w:rPr>
          <w:rFonts w:ascii="Times New Roman" w:hAnsi="Times New Roman"/>
          <w:lang w:val="en-US"/>
        </w:rPr>
        <w:t>, May 23rd 2024</w:t>
      </w:r>
    </w:p>
    <w:p w14:paraId="4CFE018A" w14:textId="77777777" w:rsidR="00A24C03" w:rsidRPr="00A24C03" w:rsidRDefault="00A24C03" w:rsidP="00A24C03">
      <w:pPr>
        <w:pStyle w:val="Corps"/>
        <w:spacing w:after="0"/>
        <w:jc w:val="both"/>
        <w:rPr>
          <w:rFonts w:ascii="Times New Roman" w:eastAsia="Times New Roman" w:hAnsi="Times New Roman" w:cs="Times New Roman"/>
          <w:lang w:val="en-US"/>
        </w:rPr>
      </w:pPr>
    </w:p>
    <w:p w14:paraId="3B678B9D"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A governor</w:t>
      </w:r>
      <w:r w:rsidRPr="00A24C03">
        <w:rPr>
          <w:rStyle w:val="Aucun"/>
          <w:rFonts w:ascii="Times New Roman" w:hAnsi="Times New Roman"/>
          <w:lang w:val="en-US"/>
        </w:rPr>
        <w:t>’</w:t>
      </w:r>
      <w:r w:rsidRPr="00A24C03">
        <w:rPr>
          <w:rFonts w:ascii="Times New Roman" w:hAnsi="Times New Roman"/>
          <w:lang w:val="en-US"/>
        </w:rPr>
        <w:t>s pardon implies that courts cannot be trusted, just as Donald Trump says.</w:t>
      </w:r>
    </w:p>
    <w:p w14:paraId="0E63D90F"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An American</w:t>
      </w:r>
      <w:r w:rsidRPr="00A24C03">
        <w:rPr>
          <w:rStyle w:val="Aucun"/>
          <w:rFonts w:ascii="Times New Roman" w:hAnsi="Times New Roman"/>
          <w:lang w:val="en-US"/>
        </w:rPr>
        <w:t> </w:t>
      </w:r>
      <w:r w:rsidRPr="00A24C03">
        <w:rPr>
          <w:rFonts w:ascii="Times New Roman" w:hAnsi="Times New Roman"/>
          <w:lang w:val="en-US"/>
        </w:rPr>
        <w:t>military veteran was killed in the street, presumed to pose a threat when he was exercising his right to carry a gun in public. You might expect America</w:t>
      </w:r>
      <w:r w:rsidRPr="00A24C03">
        <w:rPr>
          <w:rStyle w:val="Aucun"/>
          <w:rFonts w:ascii="Times New Roman" w:hAnsi="Times New Roman"/>
          <w:lang w:val="en-US"/>
        </w:rPr>
        <w:t>’</w:t>
      </w:r>
      <w:r w:rsidRPr="00A24C03">
        <w:rPr>
          <w:rFonts w:ascii="Times New Roman" w:hAnsi="Times New Roman"/>
          <w:lang w:val="en-US"/>
        </w:rPr>
        <w:t>s gun-rights advocates to demand justice for the dead man.</w:t>
      </w:r>
    </w:p>
    <w:p w14:paraId="278AD1D1"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But here</w:t>
      </w:r>
      <w:r w:rsidRPr="00A24C03">
        <w:rPr>
          <w:rStyle w:val="Aucun"/>
          <w:rFonts w:ascii="Times New Roman" w:hAnsi="Times New Roman"/>
          <w:lang w:val="en-US"/>
        </w:rPr>
        <w:t>’</w:t>
      </w:r>
      <w:r w:rsidRPr="00A24C03">
        <w:rPr>
          <w:rFonts w:ascii="Times New Roman" w:hAnsi="Times New Roman"/>
          <w:lang w:val="en-US"/>
        </w:rPr>
        <w:t xml:space="preserve">s a bit of important context: when he was killed, that man, Garrett Foster, was marching in a Black Lives Matter (BLM) protest in Austin, Texas, in July 2020. The person who shot him, Daniel Perry, was sentenced to 25 years in prison for murder. On May 16th Governor Greg Abbott pardoned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saying he acted in line with Texas</w:t>
      </w:r>
      <w:r w:rsidRPr="00A24C03">
        <w:rPr>
          <w:rStyle w:val="Aucun"/>
          <w:rFonts w:ascii="Times New Roman" w:hAnsi="Times New Roman"/>
          <w:lang w:val="en-US"/>
        </w:rPr>
        <w:t>’</w:t>
      </w:r>
      <w:r w:rsidRPr="00A24C03">
        <w:rPr>
          <w:rFonts w:ascii="Times New Roman" w:hAnsi="Times New Roman"/>
          <w:lang w:val="en-US"/>
        </w:rPr>
        <w:t xml:space="preserve">s </w:t>
      </w:r>
      <w:r w:rsidRPr="00A24C03">
        <w:rPr>
          <w:rStyle w:val="Aucun"/>
          <w:rFonts w:ascii="Times New Roman" w:hAnsi="Times New Roman"/>
          <w:lang w:val="en-US"/>
        </w:rPr>
        <w:t>“</w:t>
      </w:r>
      <w:r w:rsidRPr="00A24C03">
        <w:rPr>
          <w:rFonts w:ascii="Times New Roman" w:hAnsi="Times New Roman"/>
          <w:lang w:val="en-US"/>
        </w:rPr>
        <w:t>stand your ground</w:t>
      </w:r>
      <w:r w:rsidRPr="00A24C03">
        <w:rPr>
          <w:rStyle w:val="Aucun"/>
          <w:rFonts w:ascii="Times New Roman" w:hAnsi="Times New Roman"/>
          <w:lang w:val="en-US"/>
        </w:rPr>
        <w:t xml:space="preserve">” </w:t>
      </w:r>
      <w:r w:rsidRPr="00A24C03">
        <w:rPr>
          <w:rFonts w:ascii="Times New Roman" w:hAnsi="Times New Roman"/>
          <w:lang w:val="en-US"/>
        </w:rPr>
        <w:t>law, which allows people to use deadly force if they feel threatened.(</w:t>
      </w:r>
      <w:r w:rsidRPr="00A24C03">
        <w:rPr>
          <w:rStyle w:val="Aucun"/>
          <w:rFonts w:ascii="Times New Roman" w:hAnsi="Times New Roman"/>
          <w:lang w:val="en-US"/>
        </w:rPr>
        <w:t>…</w:t>
      </w:r>
      <w:r w:rsidRPr="00A24C03">
        <w:rPr>
          <w:rFonts w:ascii="Times New Roman" w:hAnsi="Times New Roman"/>
          <w:lang w:val="en-US"/>
        </w:rPr>
        <w:t xml:space="preserve">) </w:t>
      </w:r>
    </w:p>
    <w:p w14:paraId="13A00FB4"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 xml:space="preserve">To jump to the bottom line: whether or not you believe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to be innocent, one lesson of this case, a bitter one, is that to be confident of getting justice under the law in Texas you must have political power. That is not just what Foster</w:t>
      </w:r>
      <w:r w:rsidRPr="00A24C03">
        <w:rPr>
          <w:rStyle w:val="Aucun"/>
          <w:rFonts w:ascii="Times New Roman" w:hAnsi="Times New Roman"/>
          <w:lang w:val="en-US"/>
        </w:rPr>
        <w:t>’</w:t>
      </w:r>
      <w:r w:rsidRPr="00A24C03">
        <w:rPr>
          <w:rFonts w:ascii="Times New Roman" w:hAnsi="Times New Roman"/>
          <w:lang w:val="en-US"/>
        </w:rPr>
        <w:t xml:space="preserve">s family has concluded. It is what the governor himself implied in voiding the conviction. He said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was the victim of a district attorney who demonstrated </w:t>
      </w:r>
      <w:r w:rsidRPr="00A24C03">
        <w:rPr>
          <w:rStyle w:val="Aucun"/>
          <w:rFonts w:ascii="Times New Roman" w:hAnsi="Times New Roman"/>
          <w:lang w:val="en-US"/>
        </w:rPr>
        <w:t>“</w:t>
      </w:r>
      <w:r w:rsidRPr="00A24C03">
        <w:rPr>
          <w:rFonts w:ascii="Times New Roman" w:hAnsi="Times New Roman"/>
          <w:lang w:val="en-US"/>
        </w:rPr>
        <w:t>unethical and biased misuse of his office</w:t>
      </w:r>
      <w:r w:rsidRPr="00A24C03">
        <w:rPr>
          <w:rStyle w:val="Aucun"/>
          <w:rFonts w:ascii="Times New Roman" w:hAnsi="Times New Roman"/>
          <w:lang w:val="en-US"/>
        </w:rPr>
        <w:t xml:space="preserve">” </w:t>
      </w:r>
      <w:r w:rsidRPr="00A24C03">
        <w:rPr>
          <w:rFonts w:ascii="Times New Roman" w:hAnsi="Times New Roman"/>
          <w:lang w:val="en-US"/>
        </w:rPr>
        <w:t>in undertaking the prosecution.</w:t>
      </w:r>
    </w:p>
    <w:p w14:paraId="7E871885"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 xml:space="preserve">In his proclamation justifying the pardon,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Abbott, a Republican, noted that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was driving </w:t>
      </w:r>
      <w:r w:rsidRPr="00A24C03">
        <w:rPr>
          <w:rStyle w:val="Aucun"/>
          <w:rFonts w:ascii="Times New Roman" w:hAnsi="Times New Roman"/>
          <w:lang w:val="en-US"/>
        </w:rPr>
        <w:t>“</w:t>
      </w:r>
      <w:r w:rsidRPr="00A24C03">
        <w:rPr>
          <w:rFonts w:ascii="Times New Roman" w:hAnsi="Times New Roman"/>
          <w:lang w:val="en-US"/>
        </w:rPr>
        <w:t>on a public road</w:t>
      </w:r>
      <w:r w:rsidRPr="00A24C03">
        <w:rPr>
          <w:rStyle w:val="Aucun"/>
          <w:rFonts w:ascii="Times New Roman" w:hAnsi="Times New Roman"/>
          <w:lang w:val="en-US"/>
        </w:rPr>
        <w:t xml:space="preserve">” </w:t>
      </w:r>
      <w:r w:rsidRPr="00A24C03">
        <w:rPr>
          <w:rFonts w:ascii="Times New Roman" w:hAnsi="Times New Roman"/>
          <w:lang w:val="en-US"/>
        </w:rPr>
        <w:t xml:space="preserve">when he </w:t>
      </w:r>
      <w:r w:rsidRPr="00A24C03">
        <w:rPr>
          <w:rStyle w:val="Aucun"/>
          <w:rFonts w:ascii="Times New Roman" w:hAnsi="Times New Roman"/>
          <w:lang w:val="en-US"/>
        </w:rPr>
        <w:t>“</w:t>
      </w:r>
      <w:r w:rsidRPr="00A24C03">
        <w:rPr>
          <w:rFonts w:ascii="Times New Roman" w:hAnsi="Times New Roman"/>
          <w:lang w:val="en-US"/>
        </w:rPr>
        <w:t>encountered a group of protesters obstructing traffic</w:t>
      </w:r>
      <w:r w:rsidRPr="00A24C03">
        <w:rPr>
          <w:rStyle w:val="Aucun"/>
          <w:rFonts w:ascii="Times New Roman" w:hAnsi="Times New Roman"/>
          <w:lang w:val="en-US"/>
        </w:rPr>
        <w:t xml:space="preserve">” </w:t>
      </w:r>
      <w:r w:rsidRPr="00A24C03">
        <w:rPr>
          <w:rFonts w:ascii="Times New Roman" w:hAnsi="Times New Roman"/>
          <w:lang w:val="en-US"/>
        </w:rPr>
        <w:t xml:space="preserve">who pounded and kicked his car. He did not mention that witnesses testified under oath that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accelerated into the protesters after running a red light.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Abbott said that Foster approached within 18 inches and </w:t>
      </w:r>
      <w:r w:rsidRPr="00A24C03">
        <w:rPr>
          <w:rStyle w:val="Aucun"/>
          <w:rFonts w:ascii="Times New Roman" w:hAnsi="Times New Roman"/>
          <w:lang w:val="en-US"/>
        </w:rPr>
        <w:t>“</w:t>
      </w:r>
      <w:r w:rsidRPr="00A24C03">
        <w:rPr>
          <w:rFonts w:ascii="Times New Roman" w:hAnsi="Times New Roman"/>
          <w:lang w:val="en-US"/>
        </w:rPr>
        <w:t>brandished a Kalashnikov-style rifle in the low-ready firing position</w:t>
      </w:r>
      <w:r w:rsidRPr="00A24C03">
        <w:rPr>
          <w:rStyle w:val="Aucun"/>
          <w:rFonts w:ascii="Times New Roman" w:hAnsi="Times New Roman"/>
          <w:lang w:val="en-US"/>
        </w:rPr>
        <w:t>”</w:t>
      </w:r>
      <w:r w:rsidRPr="00A24C03">
        <w:rPr>
          <w:rFonts w:ascii="Times New Roman" w:hAnsi="Times New Roman"/>
          <w:lang w:val="en-US"/>
        </w:rPr>
        <w:t>. He did not mention that Foster was acting legally, under Texas</w:t>
      </w:r>
      <w:r w:rsidRPr="00A24C03">
        <w:rPr>
          <w:rStyle w:val="Aucun"/>
          <w:rFonts w:ascii="Times New Roman" w:hAnsi="Times New Roman"/>
          <w:lang w:val="en-US"/>
        </w:rPr>
        <w:t>’</w:t>
      </w:r>
      <w:r w:rsidRPr="00A24C03">
        <w:rPr>
          <w:rFonts w:ascii="Times New Roman" w:hAnsi="Times New Roman"/>
          <w:lang w:val="en-US"/>
        </w:rPr>
        <w:t xml:space="preserve">s </w:t>
      </w:r>
      <w:r w:rsidRPr="00A24C03">
        <w:rPr>
          <w:rStyle w:val="Aucun"/>
          <w:rFonts w:ascii="Times New Roman" w:hAnsi="Times New Roman"/>
          <w:lang w:val="en-US"/>
        </w:rPr>
        <w:t>“</w:t>
      </w:r>
      <w:proofErr w:type="spellStart"/>
      <w:r w:rsidRPr="00A24C03">
        <w:rPr>
          <w:rFonts w:ascii="Times New Roman" w:hAnsi="Times New Roman"/>
          <w:lang w:val="en-US"/>
        </w:rPr>
        <w:t>permitless</w:t>
      </w:r>
      <w:proofErr w:type="spellEnd"/>
      <w:r w:rsidRPr="00A24C03">
        <w:rPr>
          <w:rFonts w:ascii="Times New Roman" w:hAnsi="Times New Roman"/>
          <w:lang w:val="en-US"/>
        </w:rPr>
        <w:t xml:space="preserve"> carry</w:t>
      </w:r>
      <w:r w:rsidRPr="00A24C03">
        <w:rPr>
          <w:rStyle w:val="Aucun"/>
          <w:rFonts w:ascii="Times New Roman" w:hAnsi="Times New Roman"/>
          <w:lang w:val="en-US"/>
        </w:rPr>
        <w:t xml:space="preserve">” </w:t>
      </w:r>
      <w:r w:rsidRPr="00A24C03">
        <w:rPr>
          <w:rFonts w:ascii="Times New Roman" w:hAnsi="Times New Roman"/>
          <w:lang w:val="en-US"/>
        </w:rPr>
        <w:t>law (</w:t>
      </w:r>
      <w:r w:rsidRPr="00A24C03">
        <w:rPr>
          <w:rStyle w:val="Aucun"/>
          <w:rFonts w:ascii="Times New Roman" w:hAnsi="Times New Roman"/>
          <w:lang w:val="en-US"/>
        </w:rPr>
        <w:t>…</w:t>
      </w:r>
      <w:r w:rsidRPr="00A24C03">
        <w:rPr>
          <w:rFonts w:ascii="Times New Roman" w:hAnsi="Times New Roman"/>
          <w:lang w:val="en-US"/>
        </w:rPr>
        <w:t>)</w:t>
      </w:r>
    </w:p>
    <w:p w14:paraId="1FC4A5FF"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lastRenderedPageBreak/>
        <w:t xml:space="preserve">The governor did not mention that in the weeks before the killing, as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posted racist complaints on social media about</w:t>
      </w:r>
      <w:r w:rsidRPr="00A24C03">
        <w:rPr>
          <w:rStyle w:val="Aucun"/>
          <w:rFonts w:ascii="Times New Roman" w:hAnsi="Times New Roman"/>
          <w:lang w:val="en-US"/>
        </w:rPr>
        <w:t> </w:t>
      </w:r>
      <w:r w:rsidRPr="00A24C03">
        <w:rPr>
          <w:rFonts w:ascii="Times New Roman" w:hAnsi="Times New Roman"/>
          <w:lang w:val="da-DK"/>
        </w:rPr>
        <w:t>BLM</w:t>
      </w:r>
      <w:r w:rsidRPr="00A24C03">
        <w:rPr>
          <w:rStyle w:val="Aucun"/>
          <w:rFonts w:ascii="Times New Roman" w:hAnsi="Times New Roman"/>
          <w:lang w:val="en-US"/>
        </w:rPr>
        <w:t> </w:t>
      </w:r>
      <w:r w:rsidRPr="00A24C03">
        <w:rPr>
          <w:rFonts w:ascii="Times New Roman" w:hAnsi="Times New Roman"/>
          <w:lang w:val="en-US"/>
        </w:rPr>
        <w:t>(</w:t>
      </w:r>
      <w:r w:rsidRPr="00A24C03">
        <w:rPr>
          <w:rStyle w:val="Aucun"/>
          <w:rFonts w:ascii="Times New Roman" w:hAnsi="Times New Roman"/>
          <w:lang w:val="en-US"/>
        </w:rPr>
        <w:t>“</w:t>
      </w:r>
      <w:r w:rsidRPr="00A24C03">
        <w:rPr>
          <w:rFonts w:ascii="Times New Roman" w:hAnsi="Times New Roman"/>
          <w:lang w:val="en-US"/>
        </w:rPr>
        <w:t>like a bunch of monkeys flinging shit at a zoo</w:t>
      </w:r>
      <w:r w:rsidRPr="00A24C03">
        <w:rPr>
          <w:rStyle w:val="Aucun"/>
          <w:rFonts w:ascii="Times New Roman" w:hAnsi="Times New Roman"/>
          <w:lang w:val="en-US"/>
        </w:rPr>
        <w:t>”</w:t>
      </w:r>
      <w:r w:rsidRPr="00A24C03">
        <w:rPr>
          <w:rFonts w:ascii="Times New Roman" w:hAnsi="Times New Roman"/>
          <w:lang w:val="en-US"/>
        </w:rPr>
        <w:t>), he mused about killing rioters or looters. (</w:t>
      </w:r>
      <w:r w:rsidRPr="00A24C03">
        <w:rPr>
          <w:rStyle w:val="Aucun"/>
          <w:rFonts w:ascii="Times New Roman" w:hAnsi="Times New Roman"/>
          <w:lang w:val="en-US"/>
        </w:rPr>
        <w:t>…</w:t>
      </w:r>
      <w:r w:rsidRPr="00A24C03">
        <w:rPr>
          <w:rFonts w:ascii="Times New Roman" w:hAnsi="Times New Roman"/>
          <w:lang w:val="en-US"/>
        </w:rPr>
        <w:t>)</w:t>
      </w:r>
    </w:p>
    <w:p w14:paraId="5620EEE4"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 xml:space="preserve">In his proclamation, the governor noted that the Texas Board of Pardons and Paroles recommended the pardon.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Abbott did not mention that the board acted unusually fast</w:t>
      </w:r>
      <w:r w:rsidRPr="00A24C03">
        <w:rPr>
          <w:rStyle w:val="Aucun"/>
          <w:rFonts w:ascii="Times New Roman" w:hAnsi="Times New Roman"/>
          <w:lang w:val="en-US"/>
        </w:rPr>
        <w:t>—</w:t>
      </w:r>
      <w:r w:rsidRPr="00A24C03">
        <w:rPr>
          <w:rFonts w:ascii="Times New Roman" w:hAnsi="Times New Roman"/>
          <w:lang w:val="en-US"/>
        </w:rPr>
        <w:t>not waiting for the appeals process</w:t>
      </w:r>
      <w:r w:rsidRPr="00A24C03">
        <w:rPr>
          <w:rStyle w:val="Aucun"/>
          <w:rFonts w:ascii="Times New Roman" w:hAnsi="Times New Roman"/>
          <w:lang w:val="en-US"/>
        </w:rPr>
        <w:t>—</w:t>
      </w:r>
      <w:r w:rsidRPr="00A24C03">
        <w:rPr>
          <w:rFonts w:ascii="Times New Roman" w:hAnsi="Times New Roman"/>
          <w:lang w:val="en-US"/>
        </w:rPr>
        <w:t xml:space="preserve">or that he had appointed all its members. He did not mention that he pledged to pardon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the day after he was convicted, after Tucker Carlson, then a Fox News host, accused the governor of disregarding the right of </w:t>
      </w:r>
      <w:proofErr w:type="spellStart"/>
      <w:r w:rsidRPr="00A24C03">
        <w:rPr>
          <w:rFonts w:ascii="Times New Roman" w:hAnsi="Times New Roman"/>
          <w:lang w:val="en-US"/>
        </w:rPr>
        <w:t>self-defence</w:t>
      </w:r>
      <w:proofErr w:type="spellEnd"/>
      <w:r w:rsidRPr="00A24C03">
        <w:rPr>
          <w:rFonts w:ascii="Times New Roman" w:hAnsi="Times New Roman"/>
          <w:lang w:val="en-US"/>
        </w:rPr>
        <w:t>.</w:t>
      </w:r>
    </w:p>
    <w:p w14:paraId="48799711" w14:textId="77777777" w:rsidR="00F82C12" w:rsidRPr="00A24C03" w:rsidRDefault="00000000">
      <w:pPr>
        <w:pStyle w:val="Corps"/>
        <w:jc w:val="both"/>
        <w:rPr>
          <w:rFonts w:ascii="Times New Roman" w:eastAsia="Times New Roman" w:hAnsi="Times New Roman" w:cs="Times New Roman"/>
          <w:lang w:val="en-US"/>
        </w:rPr>
      </w:pPr>
      <w:proofErr w:type="spellStart"/>
      <w:r w:rsidRPr="00A24C03">
        <w:rPr>
          <w:rFonts w:ascii="Times New Roman" w:hAnsi="Times New Roman"/>
          <w:lang w:val="en-US"/>
        </w:rPr>
        <w:t>Mr</w:t>
      </w:r>
      <w:proofErr w:type="spellEnd"/>
      <w:r w:rsidRPr="00A24C03">
        <w:rPr>
          <w:rFonts w:ascii="Times New Roman" w:hAnsi="Times New Roman"/>
          <w:lang w:val="en-US"/>
        </w:rPr>
        <w:t xml:space="preserve"> Abbott accused the district attorney, Jos</w:t>
      </w:r>
      <w:r w:rsidRPr="00A24C03">
        <w:rPr>
          <w:rStyle w:val="Aucun"/>
          <w:rFonts w:ascii="Times New Roman" w:hAnsi="Times New Roman"/>
          <w:lang w:val="en-US"/>
        </w:rPr>
        <w:t xml:space="preserve">é </w:t>
      </w:r>
      <w:r w:rsidRPr="00A24C03">
        <w:rPr>
          <w:rFonts w:ascii="Times New Roman" w:hAnsi="Times New Roman"/>
          <w:lang w:val="en-US"/>
        </w:rPr>
        <w:t xml:space="preserve">Garza of Travis County, of directing an investigator to </w:t>
      </w:r>
      <w:r w:rsidRPr="00A24C03">
        <w:rPr>
          <w:rStyle w:val="Aucun"/>
          <w:rFonts w:ascii="Times New Roman" w:hAnsi="Times New Roman"/>
          <w:lang w:val="en-US"/>
        </w:rPr>
        <w:t>“</w:t>
      </w:r>
      <w:r w:rsidRPr="00A24C03">
        <w:rPr>
          <w:rFonts w:ascii="Times New Roman" w:hAnsi="Times New Roman"/>
          <w:lang w:val="en-US"/>
        </w:rPr>
        <w:t>withhold exculpatory evidence</w:t>
      </w:r>
      <w:r w:rsidRPr="00A24C03">
        <w:rPr>
          <w:rStyle w:val="Aucun"/>
          <w:rFonts w:ascii="Times New Roman" w:hAnsi="Times New Roman"/>
          <w:lang w:val="en-US"/>
        </w:rPr>
        <w:t xml:space="preserve">” </w:t>
      </w:r>
      <w:r w:rsidRPr="00A24C03">
        <w:rPr>
          <w:rFonts w:ascii="Times New Roman" w:hAnsi="Times New Roman"/>
          <w:lang w:val="en-US"/>
        </w:rPr>
        <w:t xml:space="preserve">from the grand jury that indicted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The governor did not mention that the judge in the case concluded that this accusation did not merit pursuing.</w:t>
      </w:r>
      <w:r w:rsidRPr="00A24C03">
        <w:rPr>
          <w:rStyle w:val="Aucun"/>
          <w:rFonts w:ascii="Times New Roman" w:hAnsi="Times New Roman"/>
          <w:lang w:val="en-US"/>
        </w:rPr>
        <w:t> </w:t>
      </w:r>
      <w:r w:rsidRPr="00A24C03">
        <w:rPr>
          <w:rFonts w:ascii="Times New Roman" w:hAnsi="Times New Roman"/>
          <w:lang w:val="en-US"/>
        </w:rPr>
        <w:t xml:space="preserve">But, then, like district attorneys, judges in Texas are elected, and Travis County includes the liberal city of Austin. The judge is a Democrat. Mark Jones, a professor at Rice University, says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w:t>
      </w:r>
      <w:r w:rsidRPr="00A24C03">
        <w:rPr>
          <w:rStyle w:val="Aucun"/>
          <w:rFonts w:ascii="Times New Roman" w:hAnsi="Times New Roman"/>
          <w:lang w:val="en-US"/>
        </w:rPr>
        <w:t>’</w:t>
      </w:r>
      <w:r w:rsidRPr="00A24C03">
        <w:rPr>
          <w:rFonts w:ascii="Times New Roman" w:hAnsi="Times New Roman"/>
          <w:lang w:val="en-US"/>
        </w:rPr>
        <w:t xml:space="preserve">s conviction was </w:t>
      </w:r>
      <w:r w:rsidRPr="00A24C03">
        <w:rPr>
          <w:rStyle w:val="Aucun"/>
          <w:rFonts w:ascii="Times New Roman" w:hAnsi="Times New Roman"/>
          <w:lang w:val="en-US"/>
        </w:rPr>
        <w:t>“</w:t>
      </w:r>
      <w:r w:rsidRPr="00A24C03">
        <w:rPr>
          <w:rFonts w:ascii="Times New Roman" w:hAnsi="Times New Roman"/>
          <w:lang w:val="en-US"/>
        </w:rPr>
        <w:t>in the most liberal county, overseen by a liberal Democratic judge, and overseen by the most progressive prosecutor in the state. Put all those things together, and that</w:t>
      </w:r>
      <w:r w:rsidRPr="00A24C03">
        <w:rPr>
          <w:rStyle w:val="Aucun"/>
          <w:rFonts w:ascii="Times New Roman" w:hAnsi="Times New Roman"/>
          <w:lang w:val="en-US"/>
        </w:rPr>
        <w:t>’</w:t>
      </w:r>
      <w:r w:rsidRPr="00A24C03">
        <w:rPr>
          <w:rFonts w:ascii="Times New Roman" w:hAnsi="Times New Roman"/>
          <w:lang w:val="en-US"/>
        </w:rPr>
        <w:t>s like waving a red flag in front of Republicans.</w:t>
      </w:r>
      <w:r w:rsidRPr="00A24C03">
        <w:rPr>
          <w:rStyle w:val="Aucun"/>
          <w:rFonts w:ascii="Times New Roman" w:hAnsi="Times New Roman"/>
          <w:lang w:val="en-US"/>
        </w:rPr>
        <w:t>”</w:t>
      </w:r>
    </w:p>
    <w:p w14:paraId="7BA532C6" w14:textId="77777777" w:rsidR="00F82C12" w:rsidRPr="00A24C03" w:rsidRDefault="00000000">
      <w:pPr>
        <w:pStyle w:val="Corps"/>
        <w:jc w:val="both"/>
        <w:rPr>
          <w:rFonts w:ascii="Times New Roman" w:eastAsia="Times New Roman" w:hAnsi="Times New Roman" w:cs="Times New Roman"/>
          <w:lang w:val="en-US"/>
        </w:rPr>
      </w:pPr>
      <w:proofErr w:type="spellStart"/>
      <w:r w:rsidRPr="00A24C03">
        <w:rPr>
          <w:rFonts w:ascii="Times New Roman" w:hAnsi="Times New Roman"/>
          <w:lang w:val="en-US"/>
        </w:rPr>
        <w:t>Mr</w:t>
      </w:r>
      <w:proofErr w:type="spellEnd"/>
      <w:r w:rsidRPr="00A24C03">
        <w:rPr>
          <w:rFonts w:ascii="Times New Roman" w:hAnsi="Times New Roman"/>
          <w:lang w:val="en-US"/>
        </w:rPr>
        <w:t xml:space="preserve"> Abbott issued his pardon at a politically opportune moment, just before early voting began in Republican-primary run-offs in which he is pushing candidates who will support his legislative priorities. For their part, Democrats, who have not won statewide since 1994, have little political reason to make a fuss about the pardon. </w:t>
      </w:r>
      <w:r w:rsidRPr="00A24C03">
        <w:rPr>
          <w:rStyle w:val="Aucun"/>
          <w:rFonts w:ascii="Times New Roman" w:hAnsi="Times New Roman"/>
          <w:lang w:val="en-US"/>
        </w:rPr>
        <w:t>“​​</w:t>
      </w:r>
      <w:r w:rsidRPr="00A24C03">
        <w:rPr>
          <w:rFonts w:ascii="Times New Roman" w:hAnsi="Times New Roman"/>
          <w:lang w:val="en-US"/>
        </w:rPr>
        <w:t>The crossover voter is not necessarily wild about</w:t>
      </w:r>
      <w:r w:rsidRPr="00A24C03">
        <w:rPr>
          <w:rStyle w:val="Aucun"/>
          <w:rFonts w:ascii="Times New Roman" w:hAnsi="Times New Roman"/>
          <w:lang w:val="en-US"/>
        </w:rPr>
        <w:t> </w:t>
      </w:r>
      <w:r w:rsidRPr="00A24C03">
        <w:rPr>
          <w:rFonts w:ascii="Times New Roman" w:hAnsi="Times New Roman"/>
          <w:lang w:val="da-DK"/>
        </w:rPr>
        <w:t>BLM</w:t>
      </w:r>
      <w:r w:rsidRPr="00A24C03">
        <w:rPr>
          <w:rStyle w:val="Aucun"/>
          <w:rFonts w:ascii="Times New Roman" w:hAnsi="Times New Roman"/>
          <w:lang w:val="en-US"/>
        </w:rPr>
        <w:t> </w:t>
      </w:r>
      <w:r w:rsidRPr="00A24C03">
        <w:rPr>
          <w:rFonts w:ascii="Times New Roman" w:hAnsi="Times New Roman"/>
          <w:lang w:val="en-US"/>
        </w:rPr>
        <w:t>protesters,</w:t>
      </w:r>
      <w:r w:rsidRPr="00A24C03">
        <w:rPr>
          <w:rStyle w:val="Aucun"/>
          <w:rFonts w:ascii="Times New Roman" w:hAnsi="Times New Roman"/>
          <w:lang w:val="en-US"/>
        </w:rPr>
        <w:t xml:space="preserve">”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Jones says.</w:t>
      </w:r>
    </w:p>
    <w:p w14:paraId="0B99E0B3" w14:textId="77777777" w:rsidR="00F82C12" w:rsidRPr="00A24C03" w:rsidRDefault="00000000">
      <w:pPr>
        <w:pStyle w:val="Corps"/>
        <w:jc w:val="both"/>
        <w:rPr>
          <w:rFonts w:ascii="Times New Roman" w:eastAsia="Times New Roman" w:hAnsi="Times New Roman" w:cs="Times New Roman"/>
          <w:lang w:val="en-US"/>
        </w:rPr>
      </w:pPr>
      <w:r w:rsidRPr="00A24C03">
        <w:rPr>
          <w:rFonts w:ascii="Times New Roman" w:hAnsi="Times New Roman"/>
          <w:lang w:val="en-US"/>
        </w:rPr>
        <w:t xml:space="preserve">All the more reason the rule of law, and perceptions of justice, should stand apart from politics.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 was convicted by a jury of his peers, the bedrock unit of the American legal system. The jury weighed all this context, including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Perry</w:t>
      </w:r>
      <w:r w:rsidRPr="00A24C03">
        <w:rPr>
          <w:rStyle w:val="Aucun"/>
          <w:rFonts w:ascii="Times New Roman" w:hAnsi="Times New Roman"/>
          <w:lang w:val="en-US"/>
        </w:rPr>
        <w:t>’</w:t>
      </w:r>
      <w:r w:rsidRPr="00A24C03">
        <w:rPr>
          <w:rFonts w:ascii="Times New Roman" w:hAnsi="Times New Roman"/>
          <w:lang w:val="en-US"/>
        </w:rPr>
        <w:t xml:space="preserve">s claims. That also went unmentioned in </w:t>
      </w:r>
      <w:proofErr w:type="spellStart"/>
      <w:r w:rsidRPr="00A24C03">
        <w:rPr>
          <w:rFonts w:ascii="Times New Roman" w:hAnsi="Times New Roman"/>
          <w:lang w:val="en-US"/>
        </w:rPr>
        <w:t>Mr</w:t>
      </w:r>
      <w:proofErr w:type="spellEnd"/>
      <w:r w:rsidRPr="00A24C03">
        <w:rPr>
          <w:rFonts w:ascii="Times New Roman" w:hAnsi="Times New Roman"/>
          <w:lang w:val="en-US"/>
        </w:rPr>
        <w:t xml:space="preserve"> Abbott</w:t>
      </w:r>
      <w:r w:rsidRPr="00A24C03">
        <w:rPr>
          <w:rStyle w:val="Aucun"/>
          <w:rFonts w:ascii="Times New Roman" w:hAnsi="Times New Roman"/>
          <w:lang w:val="en-US"/>
        </w:rPr>
        <w:t>’</w:t>
      </w:r>
      <w:r w:rsidRPr="00A24C03">
        <w:rPr>
          <w:rFonts w:ascii="Times New Roman" w:hAnsi="Times New Roman"/>
          <w:lang w:val="en-US"/>
        </w:rPr>
        <w:t>s proclamation. But maybe Texans believe a Travis County jury cannot be fair, just as Donald Trump has insisted a New York jury considering his criminal case cannot be fair to him. Politics, and assumptions about politics, are seeping into every American institution, and so is cynicism about what chance ideals of fairness have against the realities of power.</w:t>
      </w:r>
    </w:p>
    <w:p w14:paraId="294DF5CA" w14:textId="77777777" w:rsidR="00F82C12" w:rsidRPr="00861E01" w:rsidRDefault="00F82C12">
      <w:pPr>
        <w:pStyle w:val="Corps"/>
        <w:jc w:val="both"/>
        <w:rPr>
          <w:rFonts w:ascii="Times New Roman" w:eastAsia="Times New Roman" w:hAnsi="Times New Roman" w:cs="Times New Roman"/>
          <w:sz w:val="24"/>
          <w:szCs w:val="24"/>
          <w:lang w:val="en-US"/>
        </w:rPr>
      </w:pPr>
    </w:p>
    <w:p w14:paraId="106E85F4" w14:textId="77777777" w:rsidR="00A24C03" w:rsidRDefault="00A24C03" w:rsidP="00A24C03">
      <w:pPr>
        <w:pStyle w:val="Corps"/>
        <w:spacing w:after="0"/>
        <w:jc w:val="both"/>
        <w:rPr>
          <w:rStyle w:val="Aucun"/>
          <w:rFonts w:ascii="Times New Roman" w:hAnsi="Times New Roman"/>
          <w:b/>
          <w:bCs/>
          <w:sz w:val="24"/>
          <w:szCs w:val="24"/>
          <w:u w:val="single"/>
        </w:rPr>
      </w:pPr>
    </w:p>
    <w:p w14:paraId="0984695B" w14:textId="77777777" w:rsidR="00A24C03" w:rsidRDefault="00A24C03" w:rsidP="00A24C03">
      <w:pPr>
        <w:pStyle w:val="Corps"/>
        <w:spacing w:after="0"/>
        <w:jc w:val="both"/>
        <w:rPr>
          <w:rStyle w:val="Aucun"/>
          <w:rFonts w:ascii="Times New Roman" w:hAnsi="Times New Roman"/>
          <w:b/>
          <w:bCs/>
          <w:sz w:val="24"/>
          <w:szCs w:val="24"/>
          <w:u w:val="single"/>
        </w:rPr>
      </w:pPr>
    </w:p>
    <w:p w14:paraId="6B8AE41D" w14:textId="77777777" w:rsidR="00A24C03" w:rsidRDefault="00A24C03" w:rsidP="00A24C03">
      <w:pPr>
        <w:pStyle w:val="Corps"/>
        <w:spacing w:after="0"/>
        <w:jc w:val="both"/>
        <w:rPr>
          <w:rStyle w:val="Aucun"/>
          <w:rFonts w:ascii="Times New Roman" w:hAnsi="Times New Roman"/>
          <w:b/>
          <w:bCs/>
          <w:sz w:val="24"/>
          <w:szCs w:val="24"/>
          <w:u w:val="single"/>
        </w:rPr>
      </w:pPr>
    </w:p>
    <w:p w14:paraId="19C4A1F6" w14:textId="77777777" w:rsidR="00A24C03" w:rsidRDefault="00A24C03" w:rsidP="00A24C03">
      <w:pPr>
        <w:pStyle w:val="Corps"/>
        <w:spacing w:after="0"/>
        <w:jc w:val="both"/>
        <w:rPr>
          <w:rStyle w:val="Aucun"/>
          <w:rFonts w:ascii="Times New Roman" w:hAnsi="Times New Roman"/>
          <w:b/>
          <w:bCs/>
          <w:sz w:val="24"/>
          <w:szCs w:val="24"/>
          <w:u w:val="single"/>
        </w:rPr>
      </w:pPr>
    </w:p>
    <w:p w14:paraId="5F716ABF" w14:textId="77777777" w:rsidR="00A24C03" w:rsidRDefault="00A24C03" w:rsidP="00A24C03">
      <w:pPr>
        <w:pStyle w:val="Corps"/>
        <w:spacing w:after="0"/>
        <w:jc w:val="both"/>
        <w:rPr>
          <w:rStyle w:val="Aucun"/>
          <w:rFonts w:ascii="Times New Roman" w:hAnsi="Times New Roman"/>
          <w:b/>
          <w:bCs/>
          <w:sz w:val="24"/>
          <w:szCs w:val="24"/>
          <w:u w:val="single"/>
        </w:rPr>
      </w:pPr>
    </w:p>
    <w:p w14:paraId="66B1E078" w14:textId="77777777" w:rsidR="00A24C03" w:rsidRDefault="00A24C03" w:rsidP="00A24C03">
      <w:pPr>
        <w:pStyle w:val="Corps"/>
        <w:spacing w:after="0"/>
        <w:jc w:val="both"/>
        <w:rPr>
          <w:rStyle w:val="Aucun"/>
          <w:rFonts w:ascii="Times New Roman" w:hAnsi="Times New Roman"/>
          <w:b/>
          <w:bCs/>
          <w:sz w:val="24"/>
          <w:szCs w:val="24"/>
          <w:u w:val="single"/>
        </w:rPr>
      </w:pPr>
    </w:p>
    <w:p w14:paraId="1D50D0FD" w14:textId="77777777" w:rsidR="00A24C03" w:rsidRDefault="00A24C03" w:rsidP="00A24C03">
      <w:pPr>
        <w:pStyle w:val="Corps"/>
        <w:spacing w:after="0"/>
        <w:jc w:val="both"/>
        <w:rPr>
          <w:rStyle w:val="Aucun"/>
          <w:rFonts w:ascii="Times New Roman" w:hAnsi="Times New Roman"/>
          <w:b/>
          <w:bCs/>
          <w:sz w:val="24"/>
          <w:szCs w:val="24"/>
          <w:u w:val="single"/>
        </w:rPr>
      </w:pPr>
    </w:p>
    <w:p w14:paraId="6198B50D" w14:textId="77777777" w:rsidR="00A24C03" w:rsidRDefault="00A24C03" w:rsidP="00A24C03">
      <w:pPr>
        <w:pStyle w:val="Corps"/>
        <w:spacing w:after="0"/>
        <w:jc w:val="both"/>
        <w:rPr>
          <w:rStyle w:val="Aucun"/>
          <w:rFonts w:ascii="Times New Roman" w:hAnsi="Times New Roman"/>
          <w:b/>
          <w:bCs/>
          <w:sz w:val="24"/>
          <w:szCs w:val="24"/>
          <w:u w:val="single"/>
        </w:rPr>
      </w:pPr>
    </w:p>
    <w:p w14:paraId="0FD80ADF" w14:textId="77777777" w:rsidR="00A24C03" w:rsidRDefault="00A24C03" w:rsidP="00A24C03">
      <w:pPr>
        <w:pStyle w:val="Corps"/>
        <w:spacing w:after="0"/>
        <w:jc w:val="both"/>
        <w:rPr>
          <w:rStyle w:val="Aucun"/>
          <w:rFonts w:ascii="Times New Roman" w:hAnsi="Times New Roman"/>
          <w:b/>
          <w:bCs/>
          <w:sz w:val="24"/>
          <w:szCs w:val="24"/>
          <w:u w:val="single"/>
        </w:rPr>
      </w:pPr>
    </w:p>
    <w:p w14:paraId="3798C121" w14:textId="77777777" w:rsidR="00A24C03" w:rsidRDefault="00A24C03" w:rsidP="00A24C03">
      <w:pPr>
        <w:pStyle w:val="Corps"/>
        <w:spacing w:after="0"/>
        <w:jc w:val="both"/>
        <w:rPr>
          <w:rStyle w:val="Aucun"/>
          <w:rFonts w:ascii="Times New Roman" w:hAnsi="Times New Roman"/>
          <w:b/>
          <w:bCs/>
          <w:sz w:val="24"/>
          <w:szCs w:val="24"/>
          <w:u w:val="single"/>
        </w:rPr>
      </w:pPr>
    </w:p>
    <w:p w14:paraId="7F20F67B" w14:textId="77777777" w:rsidR="00A24C03" w:rsidRDefault="00A24C03" w:rsidP="00A24C03">
      <w:pPr>
        <w:pStyle w:val="Corps"/>
        <w:spacing w:after="0"/>
        <w:jc w:val="both"/>
        <w:rPr>
          <w:rStyle w:val="Aucun"/>
          <w:rFonts w:ascii="Times New Roman" w:hAnsi="Times New Roman"/>
          <w:b/>
          <w:bCs/>
          <w:sz w:val="24"/>
          <w:szCs w:val="24"/>
          <w:u w:val="single"/>
        </w:rPr>
      </w:pPr>
    </w:p>
    <w:p w14:paraId="4F08823F" w14:textId="77777777" w:rsidR="00A24C03" w:rsidRDefault="00A24C03" w:rsidP="00A24C03">
      <w:pPr>
        <w:pStyle w:val="Corps"/>
        <w:spacing w:after="0"/>
        <w:jc w:val="both"/>
        <w:rPr>
          <w:rStyle w:val="Aucun"/>
          <w:rFonts w:ascii="Times New Roman" w:hAnsi="Times New Roman"/>
          <w:b/>
          <w:bCs/>
          <w:sz w:val="24"/>
          <w:szCs w:val="24"/>
          <w:u w:val="single"/>
        </w:rPr>
      </w:pPr>
    </w:p>
    <w:p w14:paraId="17B724C9" w14:textId="77777777" w:rsidR="00A24C03" w:rsidRDefault="00A24C03" w:rsidP="00A24C03">
      <w:pPr>
        <w:pStyle w:val="Corps"/>
        <w:spacing w:after="0"/>
        <w:jc w:val="both"/>
        <w:rPr>
          <w:rStyle w:val="Aucun"/>
          <w:rFonts w:ascii="Times New Roman" w:hAnsi="Times New Roman"/>
          <w:b/>
          <w:bCs/>
          <w:sz w:val="24"/>
          <w:szCs w:val="24"/>
          <w:u w:val="single"/>
        </w:rPr>
      </w:pPr>
    </w:p>
    <w:p w14:paraId="055EC622" w14:textId="77777777" w:rsidR="00A24C03" w:rsidRDefault="00A24C03" w:rsidP="00A24C03">
      <w:pPr>
        <w:pStyle w:val="Corps"/>
        <w:spacing w:after="0"/>
        <w:jc w:val="both"/>
        <w:rPr>
          <w:rStyle w:val="Aucun"/>
          <w:rFonts w:ascii="Times New Roman" w:hAnsi="Times New Roman"/>
          <w:b/>
          <w:bCs/>
          <w:sz w:val="24"/>
          <w:szCs w:val="24"/>
          <w:u w:val="single"/>
        </w:rPr>
      </w:pPr>
    </w:p>
    <w:p w14:paraId="7C0406B7" w14:textId="77777777" w:rsidR="00A24C03" w:rsidRDefault="00A24C03" w:rsidP="00A24C03">
      <w:pPr>
        <w:pStyle w:val="Corps"/>
        <w:spacing w:after="0"/>
        <w:jc w:val="both"/>
        <w:rPr>
          <w:rStyle w:val="Aucun"/>
          <w:rFonts w:ascii="Times New Roman" w:hAnsi="Times New Roman"/>
          <w:b/>
          <w:bCs/>
          <w:sz w:val="24"/>
          <w:szCs w:val="24"/>
          <w:u w:val="single"/>
        </w:rPr>
      </w:pPr>
    </w:p>
    <w:p w14:paraId="473C025D" w14:textId="77777777" w:rsidR="00A24C03" w:rsidRDefault="00A24C03" w:rsidP="00A24C03">
      <w:pPr>
        <w:pStyle w:val="Corps"/>
        <w:spacing w:after="0"/>
        <w:jc w:val="both"/>
        <w:rPr>
          <w:rStyle w:val="Aucun"/>
          <w:rFonts w:ascii="Times New Roman" w:hAnsi="Times New Roman"/>
          <w:b/>
          <w:bCs/>
          <w:sz w:val="24"/>
          <w:szCs w:val="24"/>
          <w:u w:val="single"/>
        </w:rPr>
      </w:pPr>
    </w:p>
    <w:p w14:paraId="26420ED3" w14:textId="77777777" w:rsidR="00A24C03" w:rsidRDefault="00A24C03" w:rsidP="00A24C03">
      <w:pPr>
        <w:pStyle w:val="Corps"/>
        <w:spacing w:after="0"/>
        <w:jc w:val="both"/>
        <w:rPr>
          <w:rStyle w:val="Aucun"/>
          <w:rFonts w:ascii="Times New Roman" w:hAnsi="Times New Roman"/>
          <w:b/>
          <w:bCs/>
          <w:sz w:val="24"/>
          <w:szCs w:val="24"/>
          <w:u w:val="single"/>
        </w:rPr>
      </w:pPr>
    </w:p>
    <w:p w14:paraId="542AAADE" w14:textId="77777777" w:rsidR="00A24C03" w:rsidRDefault="00A24C03" w:rsidP="00A24C03">
      <w:pPr>
        <w:pStyle w:val="Corps"/>
        <w:spacing w:after="0"/>
        <w:jc w:val="both"/>
        <w:rPr>
          <w:rStyle w:val="Aucun"/>
          <w:rFonts w:ascii="Times New Roman" w:hAnsi="Times New Roman"/>
          <w:b/>
          <w:bCs/>
          <w:sz w:val="24"/>
          <w:szCs w:val="24"/>
          <w:u w:val="single"/>
        </w:rPr>
      </w:pPr>
    </w:p>
    <w:p w14:paraId="3F5001D5" w14:textId="77777777" w:rsidR="00A24C03" w:rsidRDefault="00A24C03" w:rsidP="00A24C03">
      <w:pPr>
        <w:pStyle w:val="Corps"/>
        <w:spacing w:after="0"/>
        <w:jc w:val="both"/>
        <w:rPr>
          <w:rStyle w:val="Aucun"/>
          <w:rFonts w:ascii="Times New Roman" w:hAnsi="Times New Roman"/>
          <w:b/>
          <w:bCs/>
          <w:sz w:val="24"/>
          <w:szCs w:val="24"/>
          <w:u w:val="single"/>
        </w:rPr>
      </w:pPr>
    </w:p>
    <w:p w14:paraId="231687AF" w14:textId="77777777" w:rsidR="00A24C03" w:rsidRDefault="00A24C03" w:rsidP="00A24C03">
      <w:pPr>
        <w:pStyle w:val="Corps"/>
        <w:spacing w:after="0"/>
        <w:jc w:val="both"/>
        <w:rPr>
          <w:rStyle w:val="Aucun"/>
          <w:rFonts w:ascii="Times New Roman" w:hAnsi="Times New Roman"/>
          <w:b/>
          <w:bCs/>
          <w:sz w:val="24"/>
          <w:szCs w:val="24"/>
          <w:u w:val="single"/>
        </w:rPr>
      </w:pPr>
    </w:p>
    <w:p w14:paraId="6031C2C8" w14:textId="77777777" w:rsidR="00A24C03" w:rsidRPr="008B6531" w:rsidRDefault="00A24C03" w:rsidP="00A24C03">
      <w:pPr>
        <w:spacing w:after="240"/>
        <w:rPr>
          <w:rFonts w:ascii="Garamond" w:eastAsia="Times New Roman" w:hAnsi="Garamond"/>
          <w:b/>
          <w:bCs/>
          <w:color w:val="0D0D0D"/>
          <w:kern w:val="36"/>
          <w:sz w:val="36"/>
          <w:szCs w:val="36"/>
          <w:lang w:val="fr-FR" w:eastAsia="fr-FR"/>
        </w:rPr>
      </w:pPr>
      <w:r w:rsidRPr="008B6531">
        <w:rPr>
          <w:rFonts w:ascii="Garamond" w:eastAsia="Times New Roman" w:hAnsi="Garamond"/>
          <w:b/>
          <w:bCs/>
          <w:color w:val="0D0D0D"/>
          <w:kern w:val="36"/>
          <w:sz w:val="36"/>
          <w:szCs w:val="36"/>
          <w:lang w:val="fr-FR" w:eastAsia="fr-FR"/>
        </w:rPr>
        <w:lastRenderedPageBreak/>
        <w:t xml:space="preserve">Doc </w:t>
      </w:r>
      <w:r>
        <w:rPr>
          <w:rFonts w:ascii="Garamond" w:eastAsia="Times New Roman" w:hAnsi="Garamond"/>
          <w:b/>
          <w:bCs/>
          <w:color w:val="0D0D0D"/>
          <w:kern w:val="36"/>
          <w:sz w:val="36"/>
          <w:szCs w:val="36"/>
          <w:lang w:val="fr-FR" w:eastAsia="fr-FR"/>
        </w:rPr>
        <w:t>3</w:t>
      </w:r>
    </w:p>
    <w:p w14:paraId="2F516359" w14:textId="1B44B696" w:rsidR="00A24C03" w:rsidRPr="00A24C03" w:rsidRDefault="00000000" w:rsidP="00A24C03">
      <w:pPr>
        <w:pStyle w:val="Corps"/>
        <w:spacing w:after="0"/>
        <w:jc w:val="both"/>
        <w:rPr>
          <w:rStyle w:val="Aucun"/>
          <w:rFonts w:ascii="Garamond" w:hAnsi="Garamond"/>
          <w:b/>
          <w:bCs/>
          <w:sz w:val="28"/>
          <w:szCs w:val="26"/>
        </w:rPr>
      </w:pPr>
      <w:r w:rsidRPr="00A24C03">
        <w:rPr>
          <w:rStyle w:val="Aucun"/>
          <w:rFonts w:ascii="Garamond" w:hAnsi="Garamond"/>
          <w:b/>
          <w:bCs/>
          <w:sz w:val="28"/>
          <w:szCs w:val="26"/>
        </w:rPr>
        <w:t>Le candidat républicain, favori des sondages pour la prochaine présidentielle, a préparé avec ses troupes un « Projet 2025 » destiné à établir la prépondérance absolue du président</w:t>
      </w:r>
    </w:p>
    <w:p w14:paraId="70361A58" w14:textId="77777777" w:rsidR="00A24C03" w:rsidRDefault="00A24C03" w:rsidP="00A24C03">
      <w:pPr>
        <w:pStyle w:val="Corps"/>
        <w:spacing w:after="0"/>
        <w:jc w:val="both"/>
        <w:rPr>
          <w:rStyle w:val="Aucun"/>
          <w:rFonts w:ascii="Times New Roman" w:hAnsi="Times New Roman"/>
          <w:b/>
          <w:bCs/>
          <w:sz w:val="24"/>
          <w:szCs w:val="24"/>
        </w:rPr>
      </w:pPr>
    </w:p>
    <w:p w14:paraId="268726DB" w14:textId="605D23DF" w:rsidR="00F82C12" w:rsidRPr="00A24C03" w:rsidRDefault="00000000" w:rsidP="00A24C03">
      <w:pPr>
        <w:pStyle w:val="Corps"/>
        <w:numPr>
          <w:ilvl w:val="0"/>
          <w:numId w:val="6"/>
        </w:numPr>
        <w:spacing w:after="0"/>
        <w:jc w:val="both"/>
        <w:rPr>
          <w:rStyle w:val="Aucun"/>
          <w:rFonts w:ascii="Times New Roman" w:eastAsia="Times New Roman" w:hAnsi="Times New Roman" w:cs="Times New Roman"/>
          <w:b/>
          <w:bCs/>
        </w:rPr>
      </w:pPr>
      <w:r w:rsidRPr="00A24C03">
        <w:rPr>
          <w:rStyle w:val="Aucun"/>
          <w:rFonts w:ascii="Times New Roman" w:hAnsi="Times New Roman" w:cs="Times New Roman"/>
        </w:rPr>
        <w:t xml:space="preserve">Alain Frachon, </w:t>
      </w:r>
      <w:r w:rsidRPr="00A24C03">
        <w:rPr>
          <w:rStyle w:val="Aucun"/>
          <w:rFonts w:ascii="Times New Roman" w:hAnsi="Times New Roman" w:cs="Times New Roman"/>
          <w:i/>
          <w:iCs/>
        </w:rPr>
        <w:t>Le Monde</w:t>
      </w:r>
      <w:r w:rsidRPr="00A24C03">
        <w:rPr>
          <w:rStyle w:val="Aucun"/>
          <w:rFonts w:ascii="Times New Roman" w:hAnsi="Times New Roman" w:cs="Times New Roman"/>
        </w:rPr>
        <w:t xml:space="preserve">, 30 mai 2024 </w:t>
      </w:r>
    </w:p>
    <w:p w14:paraId="0D65492E" w14:textId="77777777" w:rsidR="00A24C03" w:rsidRPr="00A24C03" w:rsidRDefault="00A24C03" w:rsidP="00A24C03">
      <w:pPr>
        <w:pStyle w:val="Corps"/>
        <w:spacing w:after="0"/>
        <w:jc w:val="both"/>
        <w:rPr>
          <w:rStyle w:val="Aucun"/>
          <w:rFonts w:ascii="Times New Roman" w:eastAsia="Times New Roman" w:hAnsi="Times New Roman" w:cs="Times New Roman"/>
          <w:b/>
          <w:bCs/>
        </w:rPr>
      </w:pPr>
    </w:p>
    <w:p w14:paraId="29EA6D7C" w14:textId="77777777" w:rsidR="00F82C12" w:rsidRPr="00A24C03" w:rsidRDefault="00000000">
      <w:pPr>
        <w:pStyle w:val="Corps"/>
        <w:jc w:val="both"/>
        <w:rPr>
          <w:rFonts w:ascii="Times New Roman" w:eastAsia="Times New Roman" w:hAnsi="Times New Roman" w:cs="Times New Roman"/>
        </w:rPr>
      </w:pPr>
      <w:r w:rsidRPr="00A24C03">
        <w:rPr>
          <w:rStyle w:val="Aucun"/>
          <w:rFonts w:ascii="Times New Roman" w:hAnsi="Times New Roman" w:cs="Times New Roman"/>
        </w:rPr>
        <w:t xml:space="preserve">Les Etats-Unis sont-ils immunisés contre la tentation autoritaire ? La question était posée, le 18 mai, en couverture de l’hebdomadaire </w:t>
      </w:r>
      <w:r w:rsidRPr="00A24C03">
        <w:rPr>
          <w:rStyle w:val="Aucun"/>
          <w:rFonts w:ascii="Times New Roman" w:hAnsi="Times New Roman" w:cs="Times New Roman"/>
          <w:i/>
          <w:iCs/>
        </w:rPr>
        <w:t>The Economist</w:t>
      </w:r>
      <w:r w:rsidRPr="00A24C03">
        <w:rPr>
          <w:rStyle w:val="Aucun"/>
          <w:rFonts w:ascii="Times New Roman" w:hAnsi="Times New Roman" w:cs="Times New Roman"/>
        </w:rPr>
        <w:t xml:space="preserve"> – « Is America </w:t>
      </w:r>
      <w:proofErr w:type="spellStart"/>
      <w:r w:rsidRPr="00A24C03">
        <w:rPr>
          <w:rStyle w:val="Aucun"/>
          <w:rFonts w:ascii="Times New Roman" w:hAnsi="Times New Roman" w:cs="Times New Roman"/>
        </w:rPr>
        <w:t>dictator</w:t>
      </w:r>
      <w:proofErr w:type="spellEnd"/>
      <w:r w:rsidRPr="00A24C03">
        <w:rPr>
          <w:rStyle w:val="Aucun"/>
          <w:rFonts w:ascii="Times New Roman" w:hAnsi="Times New Roman" w:cs="Times New Roman"/>
        </w:rPr>
        <w:t>-proof ? »</w:t>
      </w:r>
      <w:r w:rsidRPr="00A24C03">
        <w:rPr>
          <w:rStyle w:val="Aucun"/>
          <w:rFonts w:ascii="Times New Roman" w:hAnsi="Times New Roman" w:cs="Times New Roman"/>
          <w:i/>
          <w:iCs/>
        </w:rPr>
        <w:t xml:space="preserve"> </w:t>
      </w:r>
      <w:r w:rsidRPr="00A24C03">
        <w:rPr>
          <w:rStyle w:val="Aucun"/>
          <w:rFonts w:ascii="Times New Roman" w:hAnsi="Times New Roman" w:cs="Times New Roman"/>
        </w:rPr>
        <w:t>(« L’Amérique peut-elle résister à une dictature ? »)</w:t>
      </w:r>
      <w:r w:rsidRPr="00A24C03">
        <w:rPr>
          <w:rStyle w:val="Aucun"/>
          <w:rFonts w:ascii="Times New Roman" w:hAnsi="Times New Roman" w:cs="Times New Roman"/>
          <w:i/>
          <w:iCs/>
        </w:rPr>
        <w:t>.</w:t>
      </w:r>
      <w:r w:rsidRPr="00A24C03">
        <w:rPr>
          <w:rStyle w:val="Aucun"/>
          <w:rFonts w:ascii="Times New Roman" w:hAnsi="Times New Roman" w:cs="Times New Roman"/>
        </w:rPr>
        <w:t xml:space="preserve"> Cette seule interrogation portait la marque d’une forte appréhension. Qui a un nom : Donald Trump.</w:t>
      </w:r>
    </w:p>
    <w:p w14:paraId="2177044B" w14:textId="77777777" w:rsidR="00F82C12" w:rsidRPr="00A24C03" w:rsidRDefault="00000000">
      <w:pPr>
        <w:pStyle w:val="Corps"/>
        <w:jc w:val="both"/>
        <w:rPr>
          <w:rFonts w:ascii="Times New Roman" w:eastAsia="Times New Roman" w:hAnsi="Times New Roman" w:cs="Times New Roman"/>
        </w:rPr>
      </w:pPr>
      <w:r w:rsidRPr="00A24C03">
        <w:rPr>
          <w:rStyle w:val="Aucun"/>
          <w:rFonts w:ascii="Times New Roman" w:hAnsi="Times New Roman" w:cs="Times New Roman"/>
        </w:rPr>
        <w:t>(…) Trump s’avance à visage découvert et multiplie les signaux qui vont tous dans un sens : la possibilité que l’ancien animateur de télé-réalité, de retour à la Maison Blanche, oriente la démocratie américaine vers le type dit « </w:t>
      </w:r>
      <w:proofErr w:type="spellStart"/>
      <w:r w:rsidRPr="00A24C03">
        <w:rPr>
          <w:rStyle w:val="Aucun"/>
          <w:rFonts w:ascii="Times New Roman" w:hAnsi="Times New Roman" w:cs="Times New Roman"/>
        </w:rPr>
        <w:t>illibéral</w:t>
      </w:r>
      <w:proofErr w:type="spellEnd"/>
      <w:r w:rsidRPr="00A24C03">
        <w:rPr>
          <w:rStyle w:val="Aucun"/>
          <w:rFonts w:ascii="Times New Roman" w:hAnsi="Times New Roman" w:cs="Times New Roman"/>
        </w:rPr>
        <w:t> ».</w:t>
      </w:r>
      <w:r w:rsidRPr="00A24C03">
        <w:rPr>
          <w:rStyle w:val="Aucun"/>
          <w:rFonts w:ascii="Times New Roman" w:hAnsi="Times New Roman" w:cs="Times New Roman"/>
          <w:i/>
          <w:iCs/>
        </w:rPr>
        <w:t xml:space="preserve"> </w:t>
      </w:r>
      <w:r w:rsidRPr="00A24C03">
        <w:rPr>
          <w:rStyle w:val="Aucun"/>
          <w:rFonts w:ascii="Times New Roman" w:hAnsi="Times New Roman" w:cs="Times New Roman"/>
        </w:rPr>
        <w:t xml:space="preserve">Ce qui ramène à la question de </w:t>
      </w:r>
      <w:r w:rsidRPr="00A24C03">
        <w:rPr>
          <w:rStyle w:val="Aucun"/>
          <w:rFonts w:ascii="Times New Roman" w:hAnsi="Times New Roman" w:cs="Times New Roman"/>
          <w:i/>
          <w:iCs/>
        </w:rPr>
        <w:t>The Economist </w:t>
      </w:r>
      <w:r w:rsidRPr="00A24C03">
        <w:rPr>
          <w:rStyle w:val="Aucun"/>
          <w:rFonts w:ascii="Times New Roman" w:hAnsi="Times New Roman" w:cs="Times New Roman"/>
        </w:rPr>
        <w:t>:</w:t>
      </w:r>
      <w:r w:rsidRPr="00A24C03">
        <w:rPr>
          <w:rStyle w:val="Aucun"/>
          <w:rFonts w:ascii="Times New Roman" w:hAnsi="Times New Roman" w:cs="Times New Roman"/>
          <w:i/>
          <w:iCs/>
        </w:rPr>
        <w:t xml:space="preserve"> </w:t>
      </w:r>
      <w:r w:rsidRPr="00A24C03">
        <w:rPr>
          <w:rStyle w:val="Aucun"/>
          <w:rFonts w:ascii="Times New Roman" w:hAnsi="Times New Roman" w:cs="Times New Roman"/>
        </w:rPr>
        <w:t>les institutions et les pratiques politiques de l’Union protègent-elles les Américains d’un glissement progressif vers un régime « à la hongroise » ? Dans ce modèle, une fois les élections remportées, le chef de l’exécutif gouverne sans contre-pouvoirs. Entre deux scrutins, il est propriétaire de l’Etat.</w:t>
      </w:r>
    </w:p>
    <w:p w14:paraId="6DEC6758" w14:textId="77777777" w:rsidR="00F82C12" w:rsidRPr="00A24C03" w:rsidRDefault="00000000">
      <w:pPr>
        <w:pStyle w:val="Corps"/>
        <w:jc w:val="both"/>
        <w:rPr>
          <w:rFonts w:ascii="Times New Roman" w:eastAsia="Times New Roman" w:hAnsi="Times New Roman" w:cs="Times New Roman"/>
        </w:rPr>
      </w:pPr>
      <w:r w:rsidRPr="00A24C03">
        <w:rPr>
          <w:rStyle w:val="Aucun"/>
          <w:rFonts w:ascii="Times New Roman" w:hAnsi="Times New Roman" w:cs="Times New Roman"/>
        </w:rPr>
        <w:t>(…)</w:t>
      </w:r>
      <w:r w:rsidRPr="00A24C03">
        <w:rPr>
          <w:rStyle w:val="Aucun"/>
          <w:rFonts w:ascii="Times New Roman" w:hAnsi="Times New Roman" w:cs="Times New Roman"/>
          <w:b/>
          <w:bCs/>
        </w:rPr>
        <w:t xml:space="preserve"> Président de 2016 à 2020, l’homme à la casquette rouge supportait mal la nécessité du compromis démocratique. Il était allergique au jeu des pouvoirs et contre-pouvoirs imposé par la Constitution américaine. Avec l’appui de la Fondation </w:t>
      </w:r>
      <w:proofErr w:type="spellStart"/>
      <w:r w:rsidRPr="00A24C03">
        <w:rPr>
          <w:rStyle w:val="Aucun"/>
          <w:rFonts w:ascii="Times New Roman" w:hAnsi="Times New Roman" w:cs="Times New Roman"/>
          <w:b/>
          <w:bCs/>
        </w:rPr>
        <w:t>Heritage</w:t>
      </w:r>
      <w:proofErr w:type="spellEnd"/>
      <w:r w:rsidRPr="00A24C03">
        <w:rPr>
          <w:rStyle w:val="Aucun"/>
          <w:rFonts w:ascii="Times New Roman" w:hAnsi="Times New Roman" w:cs="Times New Roman"/>
          <w:b/>
          <w:bCs/>
        </w:rPr>
        <w:t xml:space="preserve">, les </w:t>
      </w:r>
      <w:proofErr w:type="spellStart"/>
      <w:r w:rsidRPr="00A24C03">
        <w:rPr>
          <w:rStyle w:val="Aucun"/>
          <w:rFonts w:ascii="Times New Roman" w:hAnsi="Times New Roman" w:cs="Times New Roman"/>
          <w:b/>
          <w:bCs/>
        </w:rPr>
        <w:t>trumpistes</w:t>
      </w:r>
      <w:proofErr w:type="spellEnd"/>
      <w:r w:rsidRPr="00A24C03">
        <w:rPr>
          <w:rStyle w:val="Aucun"/>
          <w:rFonts w:ascii="Times New Roman" w:hAnsi="Times New Roman" w:cs="Times New Roman"/>
          <w:b/>
          <w:bCs/>
        </w:rPr>
        <w:t xml:space="preserve"> ont cette fois préparé un « Projet 2025 » destiné à établir, au moins dans la pratique, la prépondérance absolue du président – en lieu et place du dialogue permanent avec le Congrès voulu par les Pères fondateurs. L’équipe Trump sélectionne d’ores et déjà des milliers de collaborateurs, qui doivent, au préalable, signer un contrat de loyauté à son égard. (…)</w:t>
      </w:r>
    </w:p>
    <w:p w14:paraId="21457A5B" w14:textId="77777777" w:rsidR="00F82C12" w:rsidRPr="00A24C03" w:rsidRDefault="00000000">
      <w:pPr>
        <w:pStyle w:val="Corps"/>
        <w:jc w:val="both"/>
        <w:rPr>
          <w:rFonts w:ascii="Times New Roman" w:eastAsia="Times New Roman" w:hAnsi="Times New Roman" w:cs="Times New Roman"/>
        </w:rPr>
      </w:pPr>
      <w:r w:rsidRPr="00A24C03">
        <w:rPr>
          <w:rStyle w:val="Aucun"/>
          <w:rFonts w:ascii="Times New Roman" w:hAnsi="Times New Roman" w:cs="Times New Roman"/>
        </w:rPr>
        <w:t xml:space="preserve">A quelles fins ? Le républicain entend créer des camps pour y interner les millions de travailleurs illégaux avant de les expulser. Il utilisera l’armée pour réprimer les émeutes urbaines. Il fermera les agences administratives indépendantes. Il placera le département de la justice sous contrôle. Il poursuivra ses opposants, </w:t>
      </w:r>
      <w:r w:rsidRPr="00A24C03">
        <w:rPr>
          <w:rStyle w:val="Aucun"/>
          <w:rFonts w:ascii="Times New Roman" w:hAnsi="Times New Roman" w:cs="Times New Roman"/>
          <w:i/>
          <w:iCs/>
        </w:rPr>
        <w:t>« de la</w:t>
      </w:r>
      <w:r w:rsidRPr="00A24C03">
        <w:rPr>
          <w:rStyle w:val="Aucun"/>
          <w:rFonts w:ascii="Times New Roman" w:hAnsi="Times New Roman" w:cs="Times New Roman"/>
        </w:rPr>
        <w:t xml:space="preserve"> </w:t>
      </w:r>
      <w:r w:rsidRPr="00A24C03">
        <w:rPr>
          <w:rStyle w:val="Aucun"/>
          <w:rFonts w:ascii="Times New Roman" w:hAnsi="Times New Roman" w:cs="Times New Roman"/>
          <w:i/>
          <w:iCs/>
        </w:rPr>
        <w:t>vermine à déraciner »</w:t>
      </w:r>
      <w:r w:rsidRPr="00A24C03">
        <w:rPr>
          <w:rStyle w:val="Aucun"/>
          <w:rFonts w:ascii="Times New Roman" w:hAnsi="Times New Roman" w:cs="Times New Roman"/>
        </w:rPr>
        <w:t xml:space="preserve">, et </w:t>
      </w:r>
      <w:r w:rsidRPr="00A24C03">
        <w:rPr>
          <w:rStyle w:val="Aucun"/>
          <w:rFonts w:ascii="Times New Roman" w:hAnsi="Times New Roman" w:cs="Times New Roman"/>
          <w:i/>
          <w:iCs/>
        </w:rPr>
        <w:t>« s’en prendra »</w:t>
      </w:r>
      <w:r w:rsidRPr="00A24C03">
        <w:rPr>
          <w:rStyle w:val="Aucun"/>
          <w:rFonts w:ascii="Times New Roman" w:hAnsi="Times New Roman" w:cs="Times New Roman"/>
        </w:rPr>
        <w:t xml:space="preserve"> aux médias, ces </w:t>
      </w:r>
      <w:r w:rsidRPr="00A24C03">
        <w:rPr>
          <w:rStyle w:val="Aucun"/>
          <w:rFonts w:ascii="Times New Roman" w:hAnsi="Times New Roman" w:cs="Times New Roman"/>
          <w:i/>
          <w:iCs/>
        </w:rPr>
        <w:t>« ennemis du peuple »</w:t>
      </w:r>
      <w:r w:rsidRPr="00A24C03">
        <w:rPr>
          <w:rStyle w:val="Aucun"/>
          <w:rFonts w:ascii="Times New Roman" w:hAnsi="Times New Roman" w:cs="Times New Roman"/>
        </w:rPr>
        <w:t xml:space="preserve">. </w:t>
      </w:r>
      <w:r w:rsidRPr="00A24C03">
        <w:rPr>
          <w:rStyle w:val="Aucun"/>
          <w:rFonts w:ascii="Times New Roman" w:hAnsi="Times New Roman" w:cs="Times New Roman"/>
          <w:i/>
          <w:iCs/>
        </w:rPr>
        <w:t>(…)</w:t>
      </w:r>
    </w:p>
    <w:p w14:paraId="0173B161" w14:textId="77777777" w:rsidR="00F82C12" w:rsidRPr="00A24C03" w:rsidRDefault="00000000">
      <w:pPr>
        <w:pStyle w:val="Corps"/>
        <w:jc w:val="both"/>
        <w:rPr>
          <w:rFonts w:ascii="Times New Roman" w:eastAsia="Times New Roman" w:hAnsi="Times New Roman" w:cs="Times New Roman"/>
        </w:rPr>
      </w:pPr>
      <w:r w:rsidRPr="00A24C03">
        <w:rPr>
          <w:rStyle w:val="Aucun"/>
          <w:rFonts w:ascii="Times New Roman" w:hAnsi="Times New Roman" w:cs="Times New Roman"/>
        </w:rPr>
        <w:t xml:space="preserve">Ne dramatisons pas, disent les optimistes, les institutions feront barrage. S’il est élu, ce sera à quelques milliers de voix près. Il n’aura pas la majorité dans les deux Chambres du Congrès – inutile d’imaginer les </w:t>
      </w:r>
      <w:proofErr w:type="spellStart"/>
      <w:r w:rsidRPr="00A24C03">
        <w:rPr>
          <w:rStyle w:val="Aucun"/>
          <w:rFonts w:ascii="Times New Roman" w:hAnsi="Times New Roman" w:cs="Times New Roman"/>
        </w:rPr>
        <w:t>supermajorités</w:t>
      </w:r>
      <w:proofErr w:type="spellEnd"/>
      <w:r w:rsidRPr="00A24C03">
        <w:rPr>
          <w:rStyle w:val="Aucun"/>
          <w:rFonts w:ascii="Times New Roman" w:hAnsi="Times New Roman" w:cs="Times New Roman"/>
        </w:rPr>
        <w:t xml:space="preserve"> nécessaires à l’amendement de la Constitution. Les juges ont bridé Trump de 2016 à 2020, ils agiront de même dans l’hypothèse d’un deuxième mandat. Trump II dégradera la mécanique de la démocratie libérale, il ne l’enraiera pas.</w:t>
      </w:r>
    </w:p>
    <w:p w14:paraId="4E68922E" w14:textId="77777777" w:rsidR="00F82C12" w:rsidRPr="00C47F82" w:rsidRDefault="00000000">
      <w:pPr>
        <w:pStyle w:val="Corps"/>
        <w:jc w:val="both"/>
        <w:rPr>
          <w:rFonts w:ascii="Times New Roman" w:eastAsia="Times New Roman" w:hAnsi="Times New Roman" w:cs="Times New Roman"/>
          <w:b/>
          <w:bCs/>
        </w:rPr>
      </w:pPr>
      <w:r w:rsidRPr="00C47F82">
        <w:rPr>
          <w:rStyle w:val="Aucun"/>
          <w:rFonts w:ascii="Times New Roman" w:hAnsi="Times New Roman" w:cs="Times New Roman"/>
        </w:rPr>
        <w:t xml:space="preserve">On se rangerait plus volontiers à cet argumentaire si les institutions, précisément, n’avaient pas déjà failli dans leur défense de la démocratie. Qu’il s’agisse du Congrès ou de la Cour suprême, elles ont trahi leur mission. </w:t>
      </w:r>
      <w:r w:rsidRPr="00C47F82">
        <w:rPr>
          <w:rStyle w:val="Aucun"/>
          <w:rFonts w:ascii="Times New Roman" w:hAnsi="Times New Roman" w:cs="Times New Roman"/>
          <w:b/>
          <w:bCs/>
        </w:rPr>
        <w:t xml:space="preserve">Passivité, complicité volontaire ou pas, elles sont responsables d’une étonnante anomalie politico-juridique : l’homme qui, le 6 janvier 2021, alors qu’il est encore à la Maison Blanche, a appelé ses partisans à </w:t>
      </w:r>
      <w:r w:rsidRPr="00C47F82">
        <w:rPr>
          <w:rStyle w:val="Aucun"/>
          <w:rFonts w:ascii="Times New Roman" w:hAnsi="Times New Roman" w:cs="Times New Roman"/>
          <w:b/>
          <w:bCs/>
          <w:i/>
          <w:iCs/>
        </w:rPr>
        <w:t>« marcher »</w:t>
      </w:r>
      <w:r w:rsidRPr="00C47F82">
        <w:rPr>
          <w:rStyle w:val="Aucun"/>
          <w:rFonts w:ascii="Times New Roman" w:hAnsi="Times New Roman" w:cs="Times New Roman"/>
          <w:b/>
          <w:bCs/>
        </w:rPr>
        <w:t xml:space="preserve"> sur le Congrès pour empêcher la certification du scrutin de novembre 2020, gagné par Joe Biden, cet homme-là peut guigner à nouveau la présidence.</w:t>
      </w:r>
    </w:p>
    <w:p w14:paraId="1CBCD48B" w14:textId="77777777" w:rsidR="00F82C12" w:rsidRPr="00A24C03" w:rsidRDefault="00000000">
      <w:pPr>
        <w:pStyle w:val="Corps"/>
        <w:jc w:val="both"/>
        <w:rPr>
          <w:rFonts w:ascii="Times New Roman" w:eastAsia="Times New Roman" w:hAnsi="Times New Roman" w:cs="Times New Roman"/>
        </w:rPr>
      </w:pPr>
      <w:r w:rsidRPr="00A24C03">
        <w:rPr>
          <w:rStyle w:val="Aucun"/>
          <w:rFonts w:ascii="Times New Roman" w:hAnsi="Times New Roman" w:cs="Times New Roman"/>
          <w:i/>
          <w:iCs/>
        </w:rPr>
        <w:t>« Le seul fait qu’il puisse être candidat est une insulte à l’Etat de droit »</w:t>
      </w:r>
      <w:r w:rsidRPr="00A24C03">
        <w:rPr>
          <w:rStyle w:val="Aucun"/>
          <w:rFonts w:ascii="Times New Roman" w:hAnsi="Times New Roman" w:cs="Times New Roman"/>
        </w:rPr>
        <w:t xml:space="preserve">, dit l’essayiste républicain Bill </w:t>
      </w:r>
      <w:proofErr w:type="spellStart"/>
      <w:r w:rsidRPr="00A24C03">
        <w:rPr>
          <w:rStyle w:val="Aucun"/>
          <w:rFonts w:ascii="Times New Roman" w:hAnsi="Times New Roman" w:cs="Times New Roman"/>
        </w:rPr>
        <w:t>Kristol</w:t>
      </w:r>
      <w:proofErr w:type="spellEnd"/>
      <w:r w:rsidRPr="00A24C03">
        <w:rPr>
          <w:rStyle w:val="Aucun"/>
          <w:rFonts w:ascii="Times New Roman" w:hAnsi="Times New Roman" w:cs="Times New Roman"/>
        </w:rPr>
        <w:t xml:space="preserve"> sur </w:t>
      </w:r>
      <w:hyperlink r:id="rId10" w:history="1">
        <w:r w:rsidR="00F82C12" w:rsidRPr="00A24C03">
          <w:rPr>
            <w:rStyle w:val="Hyperlink1"/>
            <w:rFonts w:ascii="Times New Roman" w:hAnsi="Times New Roman" w:cs="Times New Roman"/>
          </w:rPr>
          <w:t xml:space="preserve">le site de la journaliste Christiane </w:t>
        </w:r>
        <w:proofErr w:type="spellStart"/>
        <w:r w:rsidR="00F82C12" w:rsidRPr="00A24C03">
          <w:rPr>
            <w:rStyle w:val="Hyperlink1"/>
            <w:rFonts w:ascii="Times New Roman" w:hAnsi="Times New Roman" w:cs="Times New Roman"/>
          </w:rPr>
          <w:t>Amanpour</w:t>
        </w:r>
        <w:proofErr w:type="spellEnd"/>
      </w:hyperlink>
      <w:r w:rsidRPr="00A24C03">
        <w:rPr>
          <w:rStyle w:val="Aucun"/>
          <w:rFonts w:ascii="Times New Roman" w:hAnsi="Times New Roman" w:cs="Times New Roman"/>
        </w:rPr>
        <w:t>. Trump savait qu’il avait perdu l’élection, ses proches le lui ont dit et répété. Mais les élus républicains, collant lâchement au grand mensonge d’une élection « volée », ont fermé les yeux. Ils ont ainsi neutralisé une procédure en destitution qui aurait rendu le boss MAGA (« </w:t>
      </w:r>
      <w:proofErr w:type="spellStart"/>
      <w:r w:rsidRPr="00A24C03">
        <w:rPr>
          <w:rStyle w:val="Aucun"/>
          <w:rFonts w:ascii="Times New Roman" w:hAnsi="Times New Roman" w:cs="Times New Roman"/>
        </w:rPr>
        <w:t>Make</w:t>
      </w:r>
      <w:proofErr w:type="spellEnd"/>
      <w:r w:rsidRPr="00A24C03">
        <w:rPr>
          <w:rStyle w:val="Aucun"/>
          <w:rFonts w:ascii="Times New Roman" w:hAnsi="Times New Roman" w:cs="Times New Roman"/>
        </w:rPr>
        <w:t xml:space="preserve"> America Great </w:t>
      </w:r>
      <w:proofErr w:type="spellStart"/>
      <w:r w:rsidRPr="00A24C03">
        <w:rPr>
          <w:rStyle w:val="Aucun"/>
          <w:rFonts w:ascii="Times New Roman" w:hAnsi="Times New Roman" w:cs="Times New Roman"/>
        </w:rPr>
        <w:t>Again</w:t>
      </w:r>
      <w:proofErr w:type="spellEnd"/>
      <w:r w:rsidRPr="00A24C03">
        <w:rPr>
          <w:rStyle w:val="Aucun"/>
          <w:rFonts w:ascii="Times New Roman" w:hAnsi="Times New Roman" w:cs="Times New Roman"/>
        </w:rPr>
        <w:t> ») inéligible.</w:t>
      </w:r>
    </w:p>
    <w:p w14:paraId="133291AB" w14:textId="77777777" w:rsidR="00F82C12" w:rsidRPr="00A24C03" w:rsidRDefault="00000000">
      <w:pPr>
        <w:pStyle w:val="Corps"/>
        <w:jc w:val="both"/>
        <w:rPr>
          <w:rStyle w:val="Aucun"/>
          <w:rFonts w:ascii="Times New Roman" w:eastAsia="Times New Roman" w:hAnsi="Times New Roman" w:cs="Times New Roman"/>
        </w:rPr>
      </w:pPr>
      <w:r w:rsidRPr="00A24C03">
        <w:rPr>
          <w:rStyle w:val="Aucun"/>
          <w:rFonts w:ascii="Times New Roman" w:hAnsi="Times New Roman" w:cs="Times New Roman"/>
        </w:rPr>
        <w:t>Accédant à une requête de Trump, les supposées vestales impavides de la Constitution que sont les juges de la Cour suprême n’ont pas fait mieux. Ils doivent se prononcer sur le point de savoir si l’appel à l’émeute du 6-</w:t>
      </w:r>
      <w:r w:rsidRPr="00A24C03">
        <w:rPr>
          <w:rStyle w:val="Aucun"/>
          <w:rFonts w:ascii="Times New Roman" w:hAnsi="Times New Roman" w:cs="Times New Roman"/>
        </w:rPr>
        <w:lastRenderedPageBreak/>
        <w:t>Janvier est couvert par l’immunité présidentielle ! En attendant leur verdict, les plus graves inculpations criminelles dont Trump est l’objet – son rôle dans ces événements – ne donneront pas lieu à procès avant le 5 novembre. L’encadrement institutionnel censé protéger la démocratie a de facto légitimé la deuxième candidature d’un fraudeur en série. Qui se trouve être aussi un autocrate en puissance.</w:t>
      </w:r>
    </w:p>
    <w:p w14:paraId="160B174E" w14:textId="77777777" w:rsidR="00F82C12" w:rsidRDefault="00F82C12">
      <w:pPr>
        <w:pStyle w:val="Corps"/>
        <w:jc w:val="both"/>
        <w:rPr>
          <w:rStyle w:val="Aucun"/>
          <w:rFonts w:ascii="Times New Roman" w:eastAsia="Times New Roman" w:hAnsi="Times New Roman" w:cs="Times New Roman"/>
          <w:sz w:val="24"/>
          <w:szCs w:val="24"/>
        </w:rPr>
      </w:pPr>
    </w:p>
    <w:p w14:paraId="2C7495BB" w14:textId="704084DC" w:rsidR="00F82C12" w:rsidRDefault="00A24C03" w:rsidP="00A24C03">
      <w:pPr>
        <w:spacing w:after="240"/>
        <w:rPr>
          <w:rFonts w:eastAsia="Times New Roman"/>
        </w:rPr>
      </w:pPr>
      <w:r w:rsidRPr="008B6531">
        <w:rPr>
          <w:rFonts w:ascii="Garamond" w:eastAsia="Times New Roman" w:hAnsi="Garamond"/>
          <w:b/>
          <w:bCs/>
          <w:color w:val="0D0D0D"/>
          <w:kern w:val="36"/>
          <w:sz w:val="36"/>
          <w:szCs w:val="36"/>
          <w:lang w:val="fr-FR" w:eastAsia="fr-FR"/>
        </w:rPr>
        <w:t xml:space="preserve">Doc </w:t>
      </w:r>
      <w:r>
        <w:rPr>
          <w:rFonts w:ascii="Garamond" w:eastAsia="Times New Roman" w:hAnsi="Garamond"/>
          <w:b/>
          <w:bCs/>
          <w:color w:val="0D0D0D"/>
          <w:kern w:val="36"/>
          <w:sz w:val="36"/>
          <w:szCs w:val="36"/>
          <w:lang w:val="fr-FR" w:eastAsia="fr-FR"/>
        </w:rPr>
        <w:t>4</w:t>
      </w:r>
    </w:p>
    <w:p w14:paraId="02942A2D" w14:textId="77777777" w:rsidR="00F82C12" w:rsidRDefault="00000000" w:rsidP="00A36069">
      <w:pPr>
        <w:pStyle w:val="Corp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92826B" wp14:editId="5C447AA7">
            <wp:extent cx="3479470" cy="2538549"/>
            <wp:effectExtent l="0" t="0" r="6985" b="0"/>
            <wp:docPr id="1073741825" name="officeArt object" descr="Opinion | Mike Smith cartoon on Donald Trump and Project ..."/>
            <wp:cNvGraphicFramePr/>
            <a:graphic xmlns:a="http://schemas.openxmlformats.org/drawingml/2006/main">
              <a:graphicData uri="http://schemas.openxmlformats.org/drawingml/2006/picture">
                <pic:pic xmlns:pic="http://schemas.openxmlformats.org/drawingml/2006/picture">
                  <pic:nvPicPr>
                    <pic:cNvPr id="1073741825" name="Opinion | Mike Smith cartoon on Donald Trump and Project ..." descr="Opinion | Mike Smith cartoon on Donald Trump and Project ..."/>
                    <pic:cNvPicPr>
                      <a:picLocks noChangeAspect="1"/>
                    </pic:cNvPicPr>
                  </pic:nvPicPr>
                  <pic:blipFill>
                    <a:blip r:embed="rId11"/>
                    <a:stretch>
                      <a:fillRect/>
                    </a:stretch>
                  </pic:blipFill>
                  <pic:spPr>
                    <a:xfrm>
                      <a:off x="0" y="0"/>
                      <a:ext cx="3482223" cy="2540557"/>
                    </a:xfrm>
                    <a:prstGeom prst="rect">
                      <a:avLst/>
                    </a:prstGeom>
                    <a:ln w="12700" cap="flat">
                      <a:noFill/>
                      <a:miter lim="400000"/>
                    </a:ln>
                    <a:effectLst/>
                  </pic:spPr>
                </pic:pic>
              </a:graphicData>
            </a:graphic>
          </wp:inline>
        </w:drawing>
      </w:r>
    </w:p>
    <w:p w14:paraId="5B9838EE" w14:textId="77777777" w:rsidR="00A24C03" w:rsidRDefault="00A24C03" w:rsidP="00A24C03">
      <w:pPr>
        <w:spacing w:after="240"/>
        <w:rPr>
          <w:rFonts w:ascii="Garamond" w:eastAsia="Times New Roman" w:hAnsi="Garamond"/>
          <w:b/>
          <w:bCs/>
          <w:color w:val="0D0D0D"/>
          <w:kern w:val="36"/>
          <w:sz w:val="36"/>
          <w:szCs w:val="36"/>
          <w:lang w:val="fr-FR" w:eastAsia="fr-FR"/>
        </w:rPr>
      </w:pPr>
    </w:p>
    <w:p w14:paraId="2BCAE833" w14:textId="59B6F9C1" w:rsidR="00A24C03" w:rsidRPr="008B6531" w:rsidRDefault="00A24C03" w:rsidP="00A24C03">
      <w:pPr>
        <w:spacing w:after="240"/>
        <w:rPr>
          <w:rFonts w:ascii="Garamond" w:eastAsia="Times New Roman" w:hAnsi="Garamond"/>
          <w:b/>
          <w:bCs/>
          <w:color w:val="0D0D0D"/>
          <w:kern w:val="36"/>
          <w:sz w:val="36"/>
          <w:szCs w:val="36"/>
          <w:lang w:val="fr-FR" w:eastAsia="fr-FR"/>
        </w:rPr>
      </w:pPr>
      <w:r w:rsidRPr="008B6531">
        <w:rPr>
          <w:rFonts w:ascii="Garamond" w:eastAsia="Times New Roman" w:hAnsi="Garamond"/>
          <w:b/>
          <w:bCs/>
          <w:color w:val="0D0D0D"/>
          <w:kern w:val="36"/>
          <w:sz w:val="36"/>
          <w:szCs w:val="36"/>
          <w:lang w:val="fr-FR" w:eastAsia="fr-FR"/>
        </w:rPr>
        <w:t xml:space="preserve">Doc </w:t>
      </w:r>
      <w:r>
        <w:rPr>
          <w:rFonts w:ascii="Garamond" w:eastAsia="Times New Roman" w:hAnsi="Garamond"/>
          <w:b/>
          <w:bCs/>
          <w:color w:val="0D0D0D"/>
          <w:kern w:val="36"/>
          <w:sz w:val="36"/>
          <w:szCs w:val="36"/>
          <w:lang w:val="fr-FR" w:eastAsia="fr-FR"/>
        </w:rPr>
        <w:t>5</w:t>
      </w:r>
    </w:p>
    <w:p w14:paraId="2FB1A1A2" w14:textId="7814175F" w:rsidR="00F82C12" w:rsidRDefault="00000000" w:rsidP="00A36069">
      <w:pPr>
        <w:pStyle w:val="Corps"/>
        <w:jc w:val="center"/>
      </w:pPr>
      <w:r>
        <w:rPr>
          <w:rFonts w:ascii="Times New Roman" w:eastAsia="Times New Roman" w:hAnsi="Times New Roman" w:cs="Times New Roman"/>
          <w:noProof/>
          <w:sz w:val="24"/>
          <w:szCs w:val="24"/>
        </w:rPr>
        <w:drawing>
          <wp:inline distT="0" distB="0" distL="0" distR="0" wp14:anchorId="034E79A6" wp14:editId="57AC7A73">
            <wp:extent cx="3396343" cy="3290067"/>
            <wp:effectExtent l="0" t="0" r="0" b="5715"/>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2"/>
                    <a:stretch>
                      <a:fillRect/>
                    </a:stretch>
                  </pic:blipFill>
                  <pic:spPr>
                    <a:xfrm>
                      <a:off x="0" y="0"/>
                      <a:ext cx="3398431" cy="3292090"/>
                    </a:xfrm>
                    <a:prstGeom prst="rect">
                      <a:avLst/>
                    </a:prstGeom>
                    <a:ln w="12700" cap="flat">
                      <a:noFill/>
                      <a:miter lim="400000"/>
                    </a:ln>
                    <a:effectLst/>
                  </pic:spPr>
                </pic:pic>
              </a:graphicData>
            </a:graphic>
          </wp:inline>
        </w:drawing>
      </w:r>
    </w:p>
    <w:sectPr w:rsidR="00F82C12">
      <w:headerReference w:type="default" r:id="rId13"/>
      <w:footerReference w:type="default" r:id="rId14"/>
      <w:pgSz w:w="11900" w:h="16840"/>
      <w:pgMar w:top="1080" w:right="1134"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B3D8" w14:textId="77777777" w:rsidR="00205B94" w:rsidRDefault="00205B94">
      <w:r>
        <w:separator/>
      </w:r>
    </w:p>
  </w:endnote>
  <w:endnote w:type="continuationSeparator" w:id="0">
    <w:p w14:paraId="11F7F81F" w14:textId="77777777" w:rsidR="00205B94" w:rsidRDefault="0020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F379" w14:textId="77777777" w:rsidR="00F82C12" w:rsidRDefault="00F82C12">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860E" w14:textId="77777777" w:rsidR="00205B94" w:rsidRDefault="00205B94">
      <w:r>
        <w:separator/>
      </w:r>
    </w:p>
  </w:footnote>
  <w:footnote w:type="continuationSeparator" w:id="0">
    <w:p w14:paraId="41358001" w14:textId="77777777" w:rsidR="00205B94" w:rsidRDefault="00205B94">
      <w:r>
        <w:continuationSeparator/>
      </w:r>
    </w:p>
  </w:footnote>
  <w:footnote w:id="1">
    <w:p w14:paraId="6D8DBB07" w14:textId="64F8B037" w:rsidR="00A24C03" w:rsidRPr="00A24C03" w:rsidRDefault="00A24C03">
      <w:pPr>
        <w:pStyle w:val="Notedebasdepage"/>
      </w:pPr>
      <w:r>
        <w:rPr>
          <w:rStyle w:val="Appelnotedebasdep"/>
        </w:rPr>
        <w:footnoteRef/>
      </w:r>
      <w:r>
        <w:t xml:space="preserve"> </w:t>
      </w:r>
      <w:r w:rsidRPr="00A24C03">
        <w:t xml:space="preserve">The rule of law = </w:t>
      </w:r>
      <w:proofErr w:type="spellStart"/>
      <w:r w:rsidRPr="00A24C03">
        <w:t>l’état</w:t>
      </w:r>
      <w:proofErr w:type="spellEnd"/>
      <w:r w:rsidRPr="00A24C03">
        <w:t xml:space="preserve"> d</w:t>
      </w:r>
      <w:r>
        <w:t>e droit</w:t>
      </w:r>
    </w:p>
  </w:footnote>
  <w:footnote w:id="2">
    <w:p w14:paraId="460FC257" w14:textId="0E81090C" w:rsidR="00A24C03" w:rsidRPr="00A24C03" w:rsidRDefault="00A24C03">
      <w:pPr>
        <w:pStyle w:val="Notedebasdepage"/>
        <w:rPr>
          <w:lang w:val="fr-FR"/>
        </w:rPr>
      </w:pPr>
      <w:r>
        <w:rPr>
          <w:rStyle w:val="Appelnotedebasdep"/>
        </w:rPr>
        <w:footnoteRef/>
      </w:r>
      <w:r>
        <w:t xml:space="preserve"> </w:t>
      </w:r>
      <w:r>
        <w:rPr>
          <w:lang w:val="fr-FR"/>
        </w:rPr>
        <w:t xml:space="preserve">To </w:t>
      </w:r>
      <w:proofErr w:type="spellStart"/>
      <w:r>
        <w:rPr>
          <w:lang w:val="fr-FR"/>
        </w:rPr>
        <w:t>seep</w:t>
      </w:r>
      <w:proofErr w:type="spellEnd"/>
      <w:r>
        <w:rPr>
          <w:lang w:val="fr-FR"/>
        </w:rPr>
        <w:t xml:space="preserve"> </w:t>
      </w:r>
      <w:proofErr w:type="spellStart"/>
      <w:r>
        <w:rPr>
          <w:lang w:val="fr-FR"/>
        </w:rPr>
        <w:t>into</w:t>
      </w:r>
      <w:proofErr w:type="spellEnd"/>
      <w:r>
        <w:rPr>
          <w:lang w:val="fr-FR"/>
        </w:rPr>
        <w:t xml:space="preserve"> = s’insinuer, s’infiltrer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3240" w14:textId="77777777" w:rsidR="00F82C12" w:rsidRDefault="00F82C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F74"/>
    <w:multiLevelType w:val="hybridMultilevel"/>
    <w:tmpl w:val="F4D41DAC"/>
    <w:styleLink w:val="Style1import"/>
    <w:lvl w:ilvl="0" w:tplc="9F60964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7A20B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68BC7C10">
      <w:start w:val="1"/>
      <w:numFmt w:val="lowerRoman"/>
      <w:lvlText w:val="%3."/>
      <w:lvlJc w:val="left"/>
      <w:pPr>
        <w:ind w:left="218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10F85A0C">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7EC2474">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DFF673B6">
      <w:start w:val="1"/>
      <w:numFmt w:val="lowerRoman"/>
      <w:lvlText w:val="%6."/>
      <w:lvlJc w:val="left"/>
      <w:pPr>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8A463FDA">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DAD25FCE">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BA9EBE62">
      <w:start w:val="1"/>
      <w:numFmt w:val="lowerRoman"/>
      <w:lvlText w:val="%9."/>
      <w:lvlJc w:val="left"/>
      <w:pPr>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C203A5"/>
    <w:multiLevelType w:val="multilevel"/>
    <w:tmpl w:val="06C03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C147467"/>
    <w:multiLevelType w:val="multilevel"/>
    <w:tmpl w:val="74CAE980"/>
    <w:lvl w:ilvl="0">
      <w:start w:val="3"/>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 w15:restartNumberingAfterBreak="0">
    <w:nsid w:val="39E40F66"/>
    <w:multiLevelType w:val="hybridMultilevel"/>
    <w:tmpl w:val="F4D41DAC"/>
    <w:numStyleLink w:val="Style1import"/>
  </w:abstractNum>
  <w:abstractNum w:abstractNumId="4" w15:restartNumberingAfterBreak="0">
    <w:nsid w:val="5F7C5C4E"/>
    <w:multiLevelType w:val="multilevel"/>
    <w:tmpl w:val="582A9B32"/>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5" w15:restartNumberingAfterBreak="0">
    <w:nsid w:val="64184069"/>
    <w:multiLevelType w:val="hybridMultilevel"/>
    <w:tmpl w:val="7FD455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533D92"/>
    <w:multiLevelType w:val="hybridMultilevel"/>
    <w:tmpl w:val="5E1CE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2663448">
    <w:abstractNumId w:val="0"/>
  </w:num>
  <w:num w:numId="2" w16cid:durableId="1490173388">
    <w:abstractNumId w:val="3"/>
  </w:num>
  <w:num w:numId="3" w16cid:durableId="1398018812">
    <w:abstractNumId w:val="1"/>
  </w:num>
  <w:num w:numId="4" w16cid:durableId="1676421637">
    <w:abstractNumId w:val="4"/>
  </w:num>
  <w:num w:numId="5" w16cid:durableId="1105688791">
    <w:abstractNumId w:val="2"/>
  </w:num>
  <w:num w:numId="6" w16cid:durableId="2091192036">
    <w:abstractNumId w:val="6"/>
  </w:num>
  <w:num w:numId="7" w16cid:durableId="1222595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12"/>
    <w:rsid w:val="000143BF"/>
    <w:rsid w:val="00205B94"/>
    <w:rsid w:val="00415A2D"/>
    <w:rsid w:val="00650557"/>
    <w:rsid w:val="00681E35"/>
    <w:rsid w:val="00861E01"/>
    <w:rsid w:val="00A24C03"/>
    <w:rsid w:val="00A36069"/>
    <w:rsid w:val="00C47F82"/>
    <w:rsid w:val="00D3759E"/>
    <w:rsid w:val="00F82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D2E1"/>
  <w15:docId w15:val="{25F209A7-4656-457E-9D9D-26303D6D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customStyle="1" w:styleId="Aucun">
    <w:name w:val="Aucun"/>
    <w:rPr>
      <w:lang w:val="fr-FR"/>
    </w:r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phedeliste">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character" w:customStyle="1" w:styleId="Lien">
    <w:name w:val="Lien"/>
    <w:rPr>
      <w:outline w:val="0"/>
      <w:color w:val="0563C1"/>
      <w:u w:val="single" w:color="0563C1"/>
    </w:rPr>
  </w:style>
  <w:style w:type="character" w:customStyle="1" w:styleId="Hyperlink0">
    <w:name w:val="Hyperlink.0"/>
    <w:basedOn w:val="Lien"/>
    <w:rPr>
      <w:outline w:val="0"/>
      <w:color w:val="000000"/>
      <w:u w:val="none" w:color="000000"/>
    </w:rPr>
  </w:style>
  <w:style w:type="character" w:customStyle="1" w:styleId="Hyperlink1">
    <w:name w:val="Hyperlink.1"/>
    <w:basedOn w:val="Lien"/>
    <w:rPr>
      <w:outline w:val="0"/>
      <w:color w:val="000000"/>
      <w:u w:val="none" w:color="000000"/>
      <w:lang w:val="fr-FR"/>
    </w:rPr>
  </w:style>
  <w:style w:type="paragraph" w:styleId="Sansinterligne">
    <w:name w:val="No Spacing"/>
    <w:qFormat/>
    <w:rsid w:val="00861E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customStyle="1" w:styleId="Standard">
    <w:name w:val="Standard"/>
    <w:rsid w:val="00861E0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9" w:lineRule="auto"/>
      <w:textAlignment w:val="baseline"/>
    </w:pPr>
    <w:rPr>
      <w:rFonts w:ascii="Calibri" w:eastAsia="Calibri" w:hAnsi="Calibri" w:cs="Tahoma"/>
      <w:sz w:val="22"/>
      <w:szCs w:val="22"/>
      <w:bdr w:val="none" w:sz="0" w:space="0" w:color="auto"/>
      <w:lang w:eastAsia="en-US"/>
    </w:rPr>
  </w:style>
  <w:style w:type="paragraph" w:styleId="Notedebasdepage">
    <w:name w:val="footnote text"/>
    <w:basedOn w:val="Normal"/>
    <w:link w:val="NotedebasdepageCar"/>
    <w:uiPriority w:val="99"/>
    <w:semiHidden/>
    <w:unhideWhenUsed/>
    <w:rsid w:val="00A24C03"/>
    <w:rPr>
      <w:sz w:val="20"/>
      <w:szCs w:val="20"/>
    </w:rPr>
  </w:style>
  <w:style w:type="character" w:customStyle="1" w:styleId="NotedebasdepageCar">
    <w:name w:val="Note de bas de page Car"/>
    <w:basedOn w:val="Policepardfaut"/>
    <w:link w:val="Notedebasdepage"/>
    <w:uiPriority w:val="99"/>
    <w:semiHidden/>
    <w:rsid w:val="00A24C03"/>
    <w:rPr>
      <w:lang w:val="en-US" w:eastAsia="en-US"/>
    </w:rPr>
  </w:style>
  <w:style w:type="character" w:styleId="Appelnotedebasdep">
    <w:name w:val="footnote reference"/>
    <w:basedOn w:val="Policepardfaut"/>
    <w:uiPriority w:val="99"/>
    <w:semiHidden/>
    <w:unhideWhenUsed/>
    <w:rsid w:val="00A24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guardian.com/profile/corey-brettschneid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dgYZzhqD3aA" TargetMode="External"/><Relationship Id="rId4" Type="http://schemas.openxmlformats.org/officeDocument/2006/relationships/settings" Target="settings.xml"/><Relationship Id="rId9" Type="http://schemas.openxmlformats.org/officeDocument/2006/relationships/hyperlink" Target="https://www.theguardian.com/profile/corey-brettschneide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38423-36A3-45DB-9752-A83C7458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13499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marquette</dc:creator>
  <cp:lastModifiedBy>Stephanie Michineau</cp:lastModifiedBy>
  <cp:revision>4</cp:revision>
  <dcterms:created xsi:type="dcterms:W3CDTF">2024-11-03T20:38:00Z</dcterms:created>
  <dcterms:modified xsi:type="dcterms:W3CDTF">2024-12-04T21:54:00Z</dcterms:modified>
</cp:coreProperties>
</file>