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E891" w14:textId="535200CE" w:rsidR="00151603" w:rsidRDefault="00151603">
      <w:pPr>
        <w:rPr>
          <w:b/>
          <w:bCs/>
        </w:rPr>
      </w:pPr>
      <w:r w:rsidRPr="00151603">
        <w:rPr>
          <w:b/>
          <w:bCs/>
        </w:rPr>
        <w:t xml:space="preserve">Thème corrigé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</w:t>
      </w:r>
      <w:r w:rsidRPr="00151603">
        <w:rPr>
          <w:b/>
          <w:bCs/>
        </w:rPr>
        <w:t xml:space="preserve"> Le retrait tourne à la déroute pour Joe B</w:t>
      </w:r>
      <w:r w:rsidR="00E46F63">
        <w:rPr>
          <w:b/>
          <w:bCs/>
        </w:rPr>
        <w:t>i</w:t>
      </w:r>
      <w:r w:rsidRPr="00151603">
        <w:rPr>
          <w:b/>
          <w:bCs/>
        </w:rPr>
        <w:t>den</w:t>
      </w:r>
      <w:r>
        <w:rPr>
          <w:b/>
          <w:bCs/>
        </w:rPr>
        <w:t xml:space="preserve"> </w:t>
      </w:r>
    </w:p>
    <w:p w14:paraId="06D890B2" w14:textId="77777777" w:rsidR="008C2405" w:rsidRDefault="008C2405">
      <w:pPr>
        <w:rPr>
          <w:b/>
          <w:bCs/>
        </w:rPr>
      </w:pPr>
    </w:p>
    <w:p w14:paraId="6BD38149" w14:textId="13EDF1D3" w:rsidR="00151603" w:rsidRDefault="00151603" w:rsidP="00151603">
      <w:pPr>
        <w:rPr>
          <w:b/>
          <w:bCs/>
        </w:rPr>
      </w:pPr>
      <w:r>
        <w:rPr>
          <w:b/>
          <w:bCs/>
        </w:rPr>
        <w:t>I-Remarques préliminaires</w:t>
      </w:r>
    </w:p>
    <w:p w14:paraId="2A62F04A" w14:textId="77777777" w:rsidR="008C2405" w:rsidRDefault="008C2405" w:rsidP="00151603">
      <w:pPr>
        <w:rPr>
          <w:b/>
          <w:bCs/>
        </w:rPr>
      </w:pPr>
    </w:p>
    <w:p w14:paraId="18D57B1E" w14:textId="507D03E1" w:rsidR="00151603" w:rsidRDefault="00B41BB2" w:rsidP="00151603">
      <w:r>
        <w:t>1-</w:t>
      </w:r>
      <w:r w:rsidR="00151603">
        <w:t>Beaucoup d’étudiants ont confondu les mots « retrait » et « retraite ». Or si</w:t>
      </w:r>
      <w:r w:rsidR="00B3159D">
        <w:t xml:space="preserve"> dans le domaine militaire</w:t>
      </w:r>
      <w:r w:rsidR="00151603">
        <w:t xml:space="preserve"> le premier désigne l’action de se retirer</w:t>
      </w:r>
      <w:r w:rsidR="00B3159D">
        <w:t xml:space="preserve">, plutôt de manière volontaire que de manière contrainte, le second désigne la marche en arrière d’une armée qui ne peut se maintenir sur ses positions (définitions du </w:t>
      </w:r>
      <w:r w:rsidR="00B3159D" w:rsidRPr="00B3159D">
        <w:rPr>
          <w:u w:val="single"/>
        </w:rPr>
        <w:t>Petit Larousse illustré</w:t>
      </w:r>
      <w:r w:rsidR="00B3159D" w:rsidRPr="00B3159D">
        <w:t xml:space="preserve"> )</w:t>
      </w:r>
      <w:r w:rsidR="00B3159D">
        <w:t xml:space="preserve"> . </w:t>
      </w:r>
      <w:r w:rsidR="000D7DAC">
        <w:t>L</w:t>
      </w:r>
      <w:r w:rsidR="00B3159D">
        <w:t xml:space="preserve">es Américains ont annoncé depuis des années leur intention de se retirer d’Afghanistan. Si les évacuations se sont faites de manière chaotique après l’invasion de Kaboul par les </w:t>
      </w:r>
      <w:r w:rsidR="0047426C">
        <w:t>t</w:t>
      </w:r>
      <w:r w:rsidR="00B3159D">
        <w:t>alibans, il s’agit malgré tout d’un retrait et non d’une retraite. L’inversion des deux mots n’a pas été sanctionnée dans la traduction, mais devait être soulignée.</w:t>
      </w:r>
    </w:p>
    <w:p w14:paraId="48503A5B" w14:textId="1BBA297F" w:rsidR="00B3159D" w:rsidRPr="0047426C" w:rsidRDefault="00B3159D" w:rsidP="00151603">
      <w:r w:rsidRPr="0047426C">
        <w:rPr>
          <w:b/>
          <w:bCs/>
        </w:rPr>
        <w:t xml:space="preserve">Traductions </w:t>
      </w:r>
    </w:p>
    <w:p w14:paraId="32B408F0" w14:textId="0E325650" w:rsidR="0047426C" w:rsidRDefault="0047426C" w:rsidP="00151603">
      <w:r w:rsidRPr="0047426C">
        <w:t>r</w:t>
      </w:r>
      <w:r w:rsidR="00B3159D" w:rsidRPr="0047426C">
        <w:t xml:space="preserve">etrait : </w:t>
      </w:r>
      <w:proofErr w:type="spellStart"/>
      <w:r w:rsidR="00B3159D" w:rsidRPr="0047426C">
        <w:t>withdrawal</w:t>
      </w:r>
      <w:proofErr w:type="spellEnd"/>
      <w:r w:rsidRPr="0047426C">
        <w:t xml:space="preserve">                                                                                                                                                        retraite : </w:t>
      </w:r>
      <w:proofErr w:type="spellStart"/>
      <w:r w:rsidRPr="0047426C">
        <w:t>retreat</w:t>
      </w:r>
      <w:proofErr w:type="spellEnd"/>
      <w:r w:rsidRPr="0047426C">
        <w:t xml:space="preserve">                                                                                                                                                                battre/sonner la retraite : to beat/</w:t>
      </w:r>
      <w:proofErr w:type="spellStart"/>
      <w:r w:rsidRPr="0047426C">
        <w:t>sound</w:t>
      </w:r>
      <w:proofErr w:type="spellEnd"/>
      <w:r w:rsidRPr="0047426C">
        <w:t xml:space="preserve"> the </w:t>
      </w:r>
      <w:proofErr w:type="spellStart"/>
      <w:r w:rsidRPr="0047426C">
        <w:t>retreat</w:t>
      </w:r>
      <w:proofErr w:type="spellEnd"/>
      <w:r w:rsidRPr="0047426C">
        <w:t xml:space="preserve">       </w:t>
      </w:r>
      <w:r>
        <w:t xml:space="preserve">                                                                                      </w:t>
      </w:r>
      <w:r w:rsidRPr="0047426C">
        <w:t xml:space="preserve"> battre en retraite : to beat a </w:t>
      </w:r>
      <w:proofErr w:type="spellStart"/>
      <w:r w:rsidRPr="0047426C">
        <w:t>r</w:t>
      </w:r>
      <w:r>
        <w:t>etreat</w:t>
      </w:r>
      <w:proofErr w:type="spellEnd"/>
    </w:p>
    <w:p w14:paraId="3C25E399" w14:textId="36F7FFBD" w:rsidR="0047426C" w:rsidRDefault="0047426C" w:rsidP="00151603">
      <w:r>
        <w:t>Par ailleurs, le mot « retraite » dans un autre contexte peut signifier « refuge », c’était le sens utilisé dans l’avant-dernière phrase du texte</w:t>
      </w:r>
      <w:r w:rsidR="000D7DAC">
        <w:t>. Il se traduit alors simplement par ‘</w:t>
      </w:r>
      <w:proofErr w:type="spellStart"/>
      <w:r w:rsidR="000D7DAC">
        <w:t>retreat</w:t>
      </w:r>
      <w:proofErr w:type="spellEnd"/>
      <w:r w:rsidR="000D7DAC">
        <w:t>’</w:t>
      </w:r>
      <w:r w:rsidR="008C2405">
        <w:t xml:space="preserve"> (ou </w:t>
      </w:r>
      <w:proofErr w:type="spellStart"/>
      <w:r w:rsidR="008C2405">
        <w:t>parfois’refuge</w:t>
      </w:r>
      <w:proofErr w:type="spellEnd"/>
      <w:r w:rsidR="008C2405">
        <w:t>’)</w:t>
      </w:r>
    </w:p>
    <w:p w14:paraId="631ABDBD" w14:textId="77777777" w:rsidR="008C2405" w:rsidRDefault="008C2405" w:rsidP="00151603"/>
    <w:p w14:paraId="1FEEFC0F" w14:textId="5A48D80D" w:rsidR="00B41BB2" w:rsidRDefault="00B41BB2" w:rsidP="00151603">
      <w:r>
        <w:t>2- Difficultés grammaticales</w:t>
      </w:r>
    </w:p>
    <w:p w14:paraId="37954829" w14:textId="60E7BE62" w:rsidR="00B41BB2" w:rsidRDefault="00A627F2" w:rsidP="00151603">
      <w:pPr>
        <w:rPr>
          <w:b/>
          <w:bCs/>
        </w:rPr>
      </w:pPr>
      <w:r w:rsidRPr="00A627F2">
        <w:rPr>
          <w:b/>
          <w:bCs/>
        </w:rPr>
        <w:t>Les formes possessives</w:t>
      </w:r>
    </w:p>
    <w:p w14:paraId="1AB88A9F" w14:textId="138FCACC" w:rsidR="00DB74CA" w:rsidRDefault="00A627F2" w:rsidP="00151603">
      <w:r w:rsidRPr="00A627F2">
        <w:t>Pour rappel</w:t>
      </w:r>
      <w:r>
        <w:t xml:space="preserve"> : le génitif saxon (‘s/’) s’emploie lorsque le possesseur est un humain ou un animal familier. Il peut aussi s’employer avec un nom renvoyant à une collectivité (‘the police’ </w:t>
      </w:r>
      <w:proofErr w:type="spellStart"/>
      <w:r>
        <w:t>renvoit</w:t>
      </w:r>
      <w:proofErr w:type="spellEnd"/>
      <w:r>
        <w:t xml:space="preserve"> à ‘l’ensemble des policiers, ‘France’ dans ‘</w:t>
      </w:r>
      <w:proofErr w:type="spellStart"/>
      <w:r>
        <w:t>France’s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swift</w:t>
      </w:r>
      <w:proofErr w:type="spellEnd"/>
      <w:r>
        <w:t xml:space="preserve">’ </w:t>
      </w:r>
      <w:proofErr w:type="spellStart"/>
      <w:r>
        <w:t>renvoit</w:t>
      </w:r>
      <w:proofErr w:type="spellEnd"/>
      <w:r>
        <w:t xml:space="preserve"> au gouvernement français). Lorsque le possesseur est une chose ou un animal pas familier, on emploie ‘of’ (‘the </w:t>
      </w:r>
      <w:proofErr w:type="spellStart"/>
      <w:r>
        <w:t>door</w:t>
      </w:r>
      <w:proofErr w:type="spellEnd"/>
      <w:r>
        <w:t xml:space="preserve"> of the house’)</w:t>
      </w:r>
      <w:r w:rsidR="0079373A">
        <w:t>.   On emploie aussi ‘’‘s’’ pour des mesures de durée ou de distance ou des repères temporels</w:t>
      </w:r>
      <w:r w:rsidR="00DB74CA">
        <w:t xml:space="preserve"> (‘a </w:t>
      </w:r>
      <w:proofErr w:type="spellStart"/>
      <w:r w:rsidR="00DB74CA">
        <w:t>two</w:t>
      </w:r>
      <w:proofErr w:type="spellEnd"/>
      <w:r w:rsidR="00DB74CA">
        <w:t xml:space="preserve"> minutes’ </w:t>
      </w:r>
      <w:proofErr w:type="spellStart"/>
      <w:r w:rsidR="00DB74CA">
        <w:t>walk</w:t>
      </w:r>
      <w:proofErr w:type="spellEnd"/>
      <w:r w:rsidR="00DB74CA">
        <w:t xml:space="preserve">’, ‘a </w:t>
      </w:r>
      <w:proofErr w:type="spellStart"/>
      <w:r w:rsidR="00DB74CA">
        <w:t>ten</w:t>
      </w:r>
      <w:proofErr w:type="spellEnd"/>
      <w:r w:rsidR="00DB74CA">
        <w:t xml:space="preserve"> </w:t>
      </w:r>
      <w:proofErr w:type="spellStart"/>
      <w:r w:rsidR="00DB74CA">
        <w:t>kilometres</w:t>
      </w:r>
      <w:proofErr w:type="spellEnd"/>
      <w:r w:rsidR="00DB74CA">
        <w:t>’ drive’, ‘</w:t>
      </w:r>
      <w:proofErr w:type="spellStart"/>
      <w:r w:rsidR="00DB74CA">
        <w:t>today’s</w:t>
      </w:r>
      <w:proofErr w:type="spellEnd"/>
      <w:r w:rsidR="00DB74CA">
        <w:t xml:space="preserve"> </w:t>
      </w:r>
      <w:proofErr w:type="spellStart"/>
      <w:r w:rsidR="00DB74CA">
        <w:t>weather</w:t>
      </w:r>
      <w:proofErr w:type="spellEnd"/>
      <w:r w:rsidR="00DB74CA">
        <w:t>’)</w:t>
      </w:r>
    </w:p>
    <w:p w14:paraId="0E63C137" w14:textId="61E38557" w:rsidR="00DB74CA" w:rsidRDefault="00DB74CA" w:rsidP="00151603">
      <w:pPr>
        <w:rPr>
          <w:lang w:val="en-US"/>
        </w:rPr>
      </w:pPr>
      <w:r>
        <w:t xml:space="preserve">Dans ce texte, ‘Kabul’ ou ‘Saigon’ ne pouvaient pas être suivis du génitif saxon. </w:t>
      </w:r>
      <w:r w:rsidRPr="00DB74CA">
        <w:rPr>
          <w:lang w:val="en-US"/>
        </w:rPr>
        <w:t xml:space="preserve">Il </w:t>
      </w:r>
      <w:proofErr w:type="spellStart"/>
      <w:r w:rsidRPr="00DB74CA">
        <w:rPr>
          <w:lang w:val="en-US"/>
        </w:rPr>
        <w:t>fallait</w:t>
      </w:r>
      <w:proofErr w:type="spellEnd"/>
      <w:r w:rsidRPr="00DB74CA">
        <w:rPr>
          <w:lang w:val="en-US"/>
        </w:rPr>
        <w:t xml:space="preserve"> </w:t>
      </w:r>
      <w:proofErr w:type="spellStart"/>
      <w:r w:rsidRPr="00DB74CA">
        <w:rPr>
          <w:lang w:val="en-US"/>
        </w:rPr>
        <w:t>traduire</w:t>
      </w:r>
      <w:proofErr w:type="spellEnd"/>
      <w:r w:rsidRPr="00DB74CA">
        <w:rPr>
          <w:lang w:val="en-US"/>
        </w:rPr>
        <w:t xml:space="preserve"> par ‘the taking of Kabul’ et ‘the fall</w:t>
      </w:r>
      <w:r>
        <w:rPr>
          <w:lang w:val="en-US"/>
        </w:rPr>
        <w:t xml:space="preserve"> of Saigon’</w:t>
      </w:r>
    </w:p>
    <w:p w14:paraId="707F5808" w14:textId="3732F949" w:rsidR="00DB74CA" w:rsidRDefault="00DB74CA" w:rsidP="00151603">
      <w:pPr>
        <w:rPr>
          <w:lang w:val="en-US"/>
        </w:rPr>
      </w:pPr>
      <w:proofErr w:type="spellStart"/>
      <w:r>
        <w:rPr>
          <w:lang w:val="en-US"/>
        </w:rPr>
        <w:t>Revoyez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adjectifs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possessifs</w:t>
      </w:r>
      <w:proofErr w:type="spellEnd"/>
    </w:p>
    <w:p w14:paraId="399241E8" w14:textId="6BB9E40F" w:rsidR="00DB74CA" w:rsidRDefault="00DB74CA" w:rsidP="00151603">
      <w:pPr>
        <w:rPr>
          <w:b/>
          <w:bCs/>
          <w:lang w:val="en-US"/>
        </w:rPr>
      </w:pPr>
      <w:r w:rsidRPr="00DB74CA">
        <w:rPr>
          <w:b/>
          <w:bCs/>
          <w:lang w:val="en-US"/>
        </w:rPr>
        <w:t xml:space="preserve">Les </w:t>
      </w:r>
      <w:proofErr w:type="spellStart"/>
      <w:r w:rsidRPr="00DB74CA">
        <w:rPr>
          <w:b/>
          <w:bCs/>
          <w:lang w:val="en-US"/>
        </w:rPr>
        <w:t>quantifieurs</w:t>
      </w:r>
      <w:proofErr w:type="spellEnd"/>
    </w:p>
    <w:p w14:paraId="556F03D7" w14:textId="4D55E9EC" w:rsidR="00DB74CA" w:rsidRDefault="00DB74CA" w:rsidP="00151603">
      <w:pPr>
        <w:rPr>
          <w:lang w:val="en-US"/>
        </w:rPr>
      </w:pPr>
      <w:r w:rsidRPr="00DB74CA">
        <w:rPr>
          <w:lang w:val="en-US"/>
        </w:rPr>
        <w:t xml:space="preserve">‘a few’ </w:t>
      </w:r>
      <w:proofErr w:type="spellStart"/>
      <w:r w:rsidRPr="00DB74CA">
        <w:rPr>
          <w:lang w:val="en-US"/>
        </w:rPr>
        <w:t>siqnifie</w:t>
      </w:r>
      <w:proofErr w:type="spellEnd"/>
      <w:r w:rsidRPr="00DB74CA">
        <w:rPr>
          <w:lang w:val="en-US"/>
        </w:rPr>
        <w:t xml:space="preserve">  </w:t>
      </w:r>
      <w:proofErr w:type="spellStart"/>
      <w:r w:rsidRPr="008F26A8">
        <w:rPr>
          <w:i/>
          <w:iCs/>
          <w:lang w:val="en-US"/>
        </w:rPr>
        <w:t>quelques</w:t>
      </w:r>
      <w:proofErr w:type="spellEnd"/>
      <w:r w:rsidRPr="00DB74CA">
        <w:rPr>
          <w:lang w:val="en-US"/>
        </w:rPr>
        <w:t xml:space="preserve">, </w:t>
      </w:r>
      <w:proofErr w:type="spellStart"/>
      <w:r w:rsidRPr="00DB74CA">
        <w:rPr>
          <w:lang w:val="en-US"/>
        </w:rPr>
        <w:t>comme</w:t>
      </w:r>
      <w:proofErr w:type="spellEnd"/>
      <w:r w:rsidRPr="00DB74CA">
        <w:rPr>
          <w:lang w:val="en-US"/>
        </w:rPr>
        <w:t xml:space="preserve"> dans ‘There are a few apples in th</w:t>
      </w:r>
      <w:r>
        <w:rPr>
          <w:lang w:val="en-US"/>
        </w:rPr>
        <w:t>e fridge’</w:t>
      </w:r>
    </w:p>
    <w:p w14:paraId="259B578A" w14:textId="01AD724F" w:rsidR="008F26A8" w:rsidRDefault="008F26A8" w:rsidP="00151603">
      <w:pPr>
        <w:rPr>
          <w:lang w:val="en-US"/>
        </w:rPr>
      </w:pPr>
      <w:r w:rsidRPr="008F26A8">
        <w:rPr>
          <w:lang w:val="en-US"/>
        </w:rPr>
        <w:t xml:space="preserve">‘few’ </w:t>
      </w:r>
      <w:proofErr w:type="spellStart"/>
      <w:r w:rsidRPr="008F26A8">
        <w:rPr>
          <w:lang w:val="en-US"/>
        </w:rPr>
        <w:t>signifie</w:t>
      </w:r>
      <w:proofErr w:type="spellEnd"/>
      <w:r w:rsidRPr="008F26A8">
        <w:rPr>
          <w:lang w:val="en-US"/>
        </w:rPr>
        <w:t xml:space="preserve"> </w:t>
      </w:r>
      <w:r w:rsidRPr="008F26A8">
        <w:rPr>
          <w:i/>
          <w:iCs/>
          <w:lang w:val="en-US"/>
        </w:rPr>
        <w:t>peu</w:t>
      </w:r>
      <w:r w:rsidRPr="008F26A8">
        <w:rPr>
          <w:lang w:val="en-US"/>
        </w:rPr>
        <w:t xml:space="preserve">, </w:t>
      </w:r>
      <w:proofErr w:type="spellStart"/>
      <w:r w:rsidRPr="008F26A8">
        <w:rPr>
          <w:lang w:val="en-US"/>
        </w:rPr>
        <w:t>comme</w:t>
      </w:r>
      <w:proofErr w:type="spellEnd"/>
      <w:r w:rsidRPr="008F26A8">
        <w:rPr>
          <w:lang w:val="en-US"/>
        </w:rPr>
        <w:t xml:space="preserve"> dans ‘Few people know abo</w:t>
      </w:r>
      <w:r>
        <w:rPr>
          <w:lang w:val="en-US"/>
        </w:rPr>
        <w:t>ut that’</w:t>
      </w:r>
    </w:p>
    <w:p w14:paraId="7606FCB7" w14:textId="2A18FDC0" w:rsidR="008F26A8" w:rsidRDefault="008F26A8" w:rsidP="00151603">
      <w:pPr>
        <w:rPr>
          <w:b/>
          <w:bCs/>
          <w:lang w:val="en-US"/>
        </w:rPr>
      </w:pPr>
      <w:r w:rsidRPr="008F26A8">
        <w:rPr>
          <w:b/>
          <w:bCs/>
          <w:lang w:val="en-US"/>
        </w:rPr>
        <w:t xml:space="preserve">Les </w:t>
      </w:r>
      <w:proofErr w:type="spellStart"/>
      <w:r w:rsidRPr="008F26A8">
        <w:rPr>
          <w:b/>
          <w:bCs/>
          <w:lang w:val="en-US"/>
        </w:rPr>
        <w:t>adjectifs</w:t>
      </w:r>
      <w:proofErr w:type="spellEnd"/>
    </w:p>
    <w:p w14:paraId="1BCB8824" w14:textId="1EBE3074" w:rsidR="008F26A8" w:rsidRDefault="008F26A8" w:rsidP="00151603">
      <w:r w:rsidRPr="008F26A8">
        <w:t>Les adjectifs sont invariables e</w:t>
      </w:r>
      <w:r>
        <w:t>n anglais, et prennent des majuscules lorsqu’il s’agit d’adjectifs de nationalité.</w:t>
      </w:r>
      <w:r w:rsidR="009E5548">
        <w:t xml:space="preserve">                                                                                                                                                           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9079C9" w14:textId="3AB45489" w:rsidR="008F26A8" w:rsidRDefault="008F26A8" w:rsidP="00151603">
      <w:pPr>
        <w:rPr>
          <w:b/>
          <w:bCs/>
        </w:rPr>
      </w:pPr>
      <w:r w:rsidRPr="008F26A8">
        <w:rPr>
          <w:b/>
          <w:bCs/>
        </w:rPr>
        <w:lastRenderedPageBreak/>
        <w:t>Les temps</w:t>
      </w:r>
    </w:p>
    <w:p w14:paraId="78C1EACE" w14:textId="77777777" w:rsidR="0005378F" w:rsidRDefault="008F26A8" w:rsidP="00151603">
      <w:proofErr w:type="spellStart"/>
      <w:r w:rsidRPr="008F26A8">
        <w:t>Lorqu’une</w:t>
      </w:r>
      <w:proofErr w:type="spellEnd"/>
      <w:r w:rsidRPr="008F26A8">
        <w:t xml:space="preserve"> action est datée et révolue</w:t>
      </w:r>
      <w:r>
        <w:t>, il faut utiliser le prétérit .</w:t>
      </w:r>
      <w:r w:rsidR="0005378F">
        <w:t xml:space="preserve">  </w:t>
      </w:r>
    </w:p>
    <w:p w14:paraId="2E991122" w14:textId="598D28B9" w:rsidR="008F26A8" w:rsidRDefault="0005378F" w:rsidP="00151603">
      <w:pPr>
        <w:rPr>
          <w:lang w:val="en-US"/>
        </w:rPr>
      </w:pPr>
      <w:r w:rsidRPr="0005378F">
        <w:rPr>
          <w:lang w:val="en-US"/>
        </w:rPr>
        <w:t xml:space="preserve"> </w:t>
      </w:r>
      <w:r w:rsidR="008F26A8" w:rsidRPr="0005378F">
        <w:rPr>
          <w:lang w:val="en-US"/>
        </w:rPr>
        <w:t xml:space="preserve">Vous </w:t>
      </w:r>
      <w:proofErr w:type="spellStart"/>
      <w:r w:rsidR="008F26A8" w:rsidRPr="0005378F">
        <w:rPr>
          <w:lang w:val="en-US"/>
        </w:rPr>
        <w:t>n</w:t>
      </w:r>
      <w:r w:rsidRPr="0005378F">
        <w:rPr>
          <w:lang w:val="en-US"/>
        </w:rPr>
        <w:t>’utiliserez</w:t>
      </w:r>
      <w:proofErr w:type="spellEnd"/>
      <w:r w:rsidRPr="0005378F">
        <w:rPr>
          <w:lang w:val="en-US"/>
        </w:rPr>
        <w:t xml:space="preserve"> pas le </w:t>
      </w:r>
      <w:proofErr w:type="spellStart"/>
      <w:r w:rsidRPr="0005378F">
        <w:rPr>
          <w:lang w:val="en-US"/>
        </w:rPr>
        <w:t>même</w:t>
      </w:r>
      <w:proofErr w:type="spellEnd"/>
      <w:r w:rsidRPr="0005378F">
        <w:rPr>
          <w:lang w:val="en-US"/>
        </w:rPr>
        <w:t xml:space="preserve"> temps après ‘now’ et après ‘from now on’ : ‘now his almost only priority i</w:t>
      </w:r>
      <w:r>
        <w:rPr>
          <w:lang w:val="en-US"/>
        </w:rPr>
        <w:t>s the evacuation of US nationals’/’from now on his almost only priority will be the evacuation of US nationals’</w:t>
      </w:r>
    </w:p>
    <w:p w14:paraId="17602F81" w14:textId="73FBD899" w:rsidR="00CC6F57" w:rsidRDefault="00CC6F57" w:rsidP="00151603">
      <w:r w:rsidRPr="00797222">
        <w:rPr>
          <w:b/>
          <w:bCs/>
        </w:rPr>
        <w:t>Les noms au pluriel</w:t>
      </w:r>
      <w:r>
        <w:t xml:space="preserve"> ne sont pas précédés de l’article défini </w:t>
      </w:r>
      <w:proofErr w:type="spellStart"/>
      <w:r>
        <w:t>lorqu’ils</w:t>
      </w:r>
      <w:proofErr w:type="spellEnd"/>
      <w:r>
        <w:t xml:space="preserve"> indiquent un pluriel générique :</w:t>
      </w:r>
    </w:p>
    <w:p w14:paraId="4F7CEEF4" w14:textId="5AB07EA1" w:rsidR="00CC6F57" w:rsidRDefault="00CC6F57" w:rsidP="00151603">
      <w:pPr>
        <w:rPr>
          <w:lang w:val="en-US"/>
        </w:rPr>
      </w:pPr>
      <w:r w:rsidRPr="00CC6F57">
        <w:rPr>
          <w:lang w:val="en-US"/>
        </w:rPr>
        <w:t>‘Americans are usually very p</w:t>
      </w:r>
      <w:r>
        <w:rPr>
          <w:lang w:val="en-US"/>
        </w:rPr>
        <w:t>rotective of their flag’</w:t>
      </w:r>
    </w:p>
    <w:p w14:paraId="3FF6BAEF" w14:textId="25BC417B" w:rsidR="00CC6F57" w:rsidRDefault="00CC6F57" w:rsidP="00151603">
      <w:r w:rsidRPr="00CC6F57">
        <w:t>Mais lorsque ce nom a</w:t>
      </w:r>
      <w:r>
        <w:t xml:space="preserve">u pluriel désigne un sous-groupe (ici un camp par opposition à un autre), </w:t>
      </w:r>
      <w:r w:rsidR="00797222">
        <w:t xml:space="preserve">vous le ferez précéder d’un article défini : ‘the Americans </w:t>
      </w:r>
      <w:proofErr w:type="spellStart"/>
      <w:r w:rsidR="00797222">
        <w:t>were</w:t>
      </w:r>
      <w:proofErr w:type="spellEnd"/>
      <w:r w:rsidR="00797222">
        <w:t xml:space="preserve"> </w:t>
      </w:r>
      <w:proofErr w:type="spellStart"/>
      <w:r w:rsidR="00797222">
        <w:t>hoping</w:t>
      </w:r>
      <w:proofErr w:type="spellEnd"/>
      <w:r w:rsidR="00797222">
        <w:t xml:space="preserve"> </w:t>
      </w:r>
      <w:proofErr w:type="spellStart"/>
      <w:r w:rsidR="00797222">
        <w:t>that</w:t>
      </w:r>
      <w:proofErr w:type="spellEnd"/>
      <w:r w:rsidR="00797222">
        <w:t xml:space="preserve"> a </w:t>
      </w:r>
      <w:proofErr w:type="spellStart"/>
      <w:r w:rsidR="00797222">
        <w:t>nego</w:t>
      </w:r>
      <w:r w:rsidR="00136FCF">
        <w:t>t</w:t>
      </w:r>
      <w:r w:rsidR="00797222">
        <w:t>iated</w:t>
      </w:r>
      <w:proofErr w:type="spellEnd"/>
      <w:r w:rsidR="00797222">
        <w:t xml:space="preserve"> partial solution </w:t>
      </w:r>
      <w:proofErr w:type="spellStart"/>
      <w:r w:rsidR="00797222">
        <w:t>would</w:t>
      </w:r>
      <w:proofErr w:type="spellEnd"/>
      <w:r w:rsidR="00797222">
        <w:t xml:space="preserve"> </w:t>
      </w:r>
      <w:proofErr w:type="spellStart"/>
      <w:r w:rsidR="00797222">
        <w:t>be</w:t>
      </w:r>
      <w:proofErr w:type="spellEnd"/>
      <w:r w:rsidR="00797222">
        <w:t xml:space="preserve"> possible </w:t>
      </w:r>
      <w:proofErr w:type="spellStart"/>
      <w:r w:rsidR="00797222">
        <w:t>with</w:t>
      </w:r>
      <w:proofErr w:type="spellEnd"/>
      <w:r w:rsidR="00797222">
        <w:t xml:space="preserve"> the Taliban’</w:t>
      </w:r>
    </w:p>
    <w:p w14:paraId="03F05BA2" w14:textId="77777777" w:rsidR="008C2405" w:rsidRPr="00CC6F57" w:rsidRDefault="008C2405" w:rsidP="00151603"/>
    <w:p w14:paraId="10C39AEB" w14:textId="22F13E11" w:rsidR="0029141D" w:rsidRDefault="0029141D" w:rsidP="00151603">
      <w:r w:rsidRPr="00CC6F57">
        <w:t>3-Vocabulaire et orthographe</w:t>
      </w:r>
    </w:p>
    <w:p w14:paraId="1BE6EA12" w14:textId="125EE8BB" w:rsidR="00797222" w:rsidRDefault="00797222" w:rsidP="00151603">
      <w:r>
        <w:t>-« les talibans » se traduit par ‘the Taliban’</w:t>
      </w:r>
    </w:p>
    <w:p w14:paraId="5E12FBCA" w14:textId="7E6A676F" w:rsidR="00E74019" w:rsidRDefault="00E74019" w:rsidP="00151603">
      <w:r>
        <w:t>-« Kaboul » s’écrit ‘Kabul’ en anglais</w:t>
      </w:r>
    </w:p>
    <w:p w14:paraId="5CE61BD1" w14:textId="7130707B" w:rsidR="00686035" w:rsidRPr="008C2405" w:rsidRDefault="00686035" w:rsidP="00151603">
      <w:r>
        <w:t>-« le 11-Septembre »</w:t>
      </w:r>
      <w:r w:rsidR="008C2405">
        <w:t xml:space="preserve">(avec une majuscule à </w:t>
      </w:r>
      <w:r w:rsidR="008C2405" w:rsidRPr="008C2405">
        <w:rPr>
          <w:i/>
          <w:iCs/>
        </w:rPr>
        <w:t>Septembr</w:t>
      </w:r>
      <w:r w:rsidR="008C2405">
        <w:rPr>
          <w:i/>
          <w:iCs/>
        </w:rPr>
        <w:t>e</w:t>
      </w:r>
      <w:r w:rsidR="008C2405">
        <w:t xml:space="preserve"> alors que les noms de jours et de mois n’en prennent pas en français) est la traduction française de  ‘9/11’</w:t>
      </w:r>
    </w:p>
    <w:p w14:paraId="74D1AABD" w14:textId="218951DD" w:rsidR="0029141D" w:rsidRDefault="00797222" w:rsidP="00151603">
      <w:r>
        <w:t>-</w:t>
      </w:r>
      <w:r w:rsidR="0029141D" w:rsidRPr="0029141D">
        <w:t>Il faut savoir écrire l</w:t>
      </w:r>
      <w:r w:rsidR="0029141D">
        <w:t xml:space="preserve">es dates correctement : </w:t>
      </w:r>
    </w:p>
    <w:p w14:paraId="7D9C57A9" w14:textId="5E2DBA42" w:rsidR="0029141D" w:rsidRDefault="0029141D" w:rsidP="00151603">
      <w:pPr>
        <w:rPr>
          <w:lang w:val="en-US"/>
        </w:rPr>
      </w:pPr>
      <w:proofErr w:type="spellStart"/>
      <w:r w:rsidRPr="00CC6F57">
        <w:rPr>
          <w:lang w:val="en-US"/>
        </w:rPr>
        <w:t>dimanche</w:t>
      </w:r>
      <w:proofErr w:type="spellEnd"/>
      <w:r w:rsidRPr="00CC6F57">
        <w:rPr>
          <w:lang w:val="en-US"/>
        </w:rPr>
        <w:t xml:space="preserve"> 15 </w:t>
      </w:r>
      <w:proofErr w:type="spellStart"/>
      <w:r w:rsidRPr="00CC6F57">
        <w:rPr>
          <w:lang w:val="en-US"/>
        </w:rPr>
        <w:t>août</w:t>
      </w:r>
      <w:proofErr w:type="spellEnd"/>
      <w:r w:rsidRPr="00CC6F57">
        <w:rPr>
          <w:lang w:val="en-US"/>
        </w:rPr>
        <w:t> : ‘ Sunday 15</w:t>
      </w:r>
      <w:r w:rsidR="00CC6F57" w:rsidRPr="00CC6F57">
        <w:rPr>
          <w:lang w:val="en-US"/>
        </w:rPr>
        <w:t xml:space="preserve"> A</w:t>
      </w:r>
      <w:r w:rsidR="00CC6F57">
        <w:rPr>
          <w:lang w:val="en-US"/>
        </w:rPr>
        <w:t xml:space="preserve">ugust’ </w:t>
      </w:r>
      <w:proofErr w:type="spellStart"/>
      <w:r w:rsidR="00CC6F57">
        <w:rPr>
          <w:lang w:val="en-US"/>
        </w:rPr>
        <w:t>ou</w:t>
      </w:r>
      <w:proofErr w:type="spellEnd"/>
      <w:r w:rsidR="00CC6F57">
        <w:rPr>
          <w:lang w:val="en-US"/>
        </w:rPr>
        <w:t xml:space="preserve">  ‘Sunday, August 15</w:t>
      </w:r>
      <w:r w:rsidR="00CC6F57" w:rsidRPr="00CC6F57">
        <w:rPr>
          <w:vertAlign w:val="superscript"/>
          <w:lang w:val="en-US"/>
        </w:rPr>
        <w:t>th</w:t>
      </w:r>
      <w:r w:rsidR="00CC6F57">
        <w:rPr>
          <w:lang w:val="en-US"/>
        </w:rPr>
        <w:t>’</w:t>
      </w:r>
    </w:p>
    <w:p w14:paraId="1B4F5942" w14:textId="3730C707" w:rsidR="00CC6F57" w:rsidRDefault="00CC6F57" w:rsidP="00151603">
      <w:r w:rsidRPr="00CC6F57">
        <w:t>les années s’écrivent en c</w:t>
      </w:r>
      <w:r>
        <w:t xml:space="preserve">hiffres : ‘the </w:t>
      </w:r>
      <w:proofErr w:type="spellStart"/>
      <w:r>
        <w:t>fall</w:t>
      </w:r>
      <w:proofErr w:type="spellEnd"/>
      <w:r>
        <w:t xml:space="preserve"> of Saigon </w:t>
      </w:r>
      <w:proofErr w:type="spellStart"/>
      <w:r>
        <w:t>in</w:t>
      </w:r>
      <w:proofErr w:type="spellEnd"/>
      <w:r>
        <w:t xml:space="preserve"> 1975’</w:t>
      </w:r>
    </w:p>
    <w:p w14:paraId="65501655" w14:textId="4DE05411" w:rsidR="00E74019" w:rsidRDefault="00E74019" w:rsidP="00151603">
      <w:r>
        <w:t>Attention aux prépositions : ‘on August 15th’, ‘in August’, ‘</w:t>
      </w:r>
      <w:proofErr w:type="spellStart"/>
      <w:r>
        <w:t>in</w:t>
      </w:r>
      <w:proofErr w:type="spellEnd"/>
      <w:r>
        <w:t xml:space="preserve"> 1975’</w:t>
      </w:r>
    </w:p>
    <w:p w14:paraId="3205DF60" w14:textId="01AF7E9A" w:rsidR="00B4753F" w:rsidRDefault="00B4753F" w:rsidP="00151603">
      <w:r>
        <w:t>-Il faut savoir écrire les nombres correctement : ‘</w:t>
      </w:r>
      <w:proofErr w:type="spellStart"/>
      <w:r>
        <w:t>ten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American </w:t>
      </w:r>
      <w:proofErr w:type="spellStart"/>
      <w:r>
        <w:t>citizens</w:t>
      </w:r>
      <w:proofErr w:type="spellEnd"/>
      <w:r>
        <w:t xml:space="preserve">’, ’10,000 American </w:t>
      </w:r>
      <w:proofErr w:type="spellStart"/>
      <w:r>
        <w:t>citizens</w:t>
      </w:r>
      <w:proofErr w:type="spellEnd"/>
      <w:r>
        <w:t xml:space="preserve">’, ‘5,000 American </w:t>
      </w:r>
      <w:proofErr w:type="spellStart"/>
      <w:r>
        <w:t>troops</w:t>
      </w:r>
      <w:proofErr w:type="spellEnd"/>
      <w:r>
        <w:t>’</w:t>
      </w:r>
    </w:p>
    <w:p w14:paraId="6EB176A5" w14:textId="6BF3B736" w:rsidR="00797222" w:rsidRDefault="00797222" w:rsidP="00151603">
      <w:r w:rsidRPr="00686035">
        <w:t>-</w:t>
      </w:r>
      <w:r w:rsidR="00686035">
        <w:t>« malgré » se traduit par ‘</w:t>
      </w:r>
      <w:proofErr w:type="spellStart"/>
      <w:r w:rsidR="00686035">
        <w:t>despite</w:t>
      </w:r>
      <w:proofErr w:type="spellEnd"/>
      <w:r w:rsidR="00686035">
        <w:t>’ ou ‘in spite of’</w:t>
      </w:r>
    </w:p>
    <w:p w14:paraId="7FC88B06" w14:textId="6533F6C4" w:rsidR="00686035" w:rsidRDefault="00686035" w:rsidP="00151603">
      <w:r>
        <w:t xml:space="preserve">-Evitez les calques : on dira en français « Le président américain, qui multiplie les réunions de crise[…] », mais on ne dira pas en anglais ‘The American 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multiplies emergency meetings’. Certaines expressions idiomatiques ne peuvent pas être traduites littéralement.</w:t>
      </w:r>
    </w:p>
    <w:p w14:paraId="6ABF9C4D" w14:textId="4A88A59E" w:rsidR="009E5548" w:rsidRDefault="008C2405" w:rsidP="00151603">
      <w:r>
        <w:t xml:space="preserve">Enfin ‘a </w:t>
      </w:r>
      <w:proofErr w:type="spellStart"/>
      <w:r>
        <w:t>takeover</w:t>
      </w:r>
      <w:proofErr w:type="spellEnd"/>
      <w:r>
        <w:t>’ signifie « une prise de contrôle »</w:t>
      </w:r>
      <w:r w:rsidR="00E37D52">
        <w:t xml:space="preserve">                                                                                                  ‘to assume’ : « présumer »                                                                                                                          « déroute » : ‘</w:t>
      </w:r>
      <w:proofErr w:type="spellStart"/>
      <w:r w:rsidR="00E37D52">
        <w:t>rout</w:t>
      </w:r>
      <w:proofErr w:type="spellEnd"/>
      <w:r w:rsidR="00E37D52">
        <w:t>, final colla</w:t>
      </w:r>
      <w:r w:rsidR="009E5548">
        <w:t xml:space="preserve">pse’                                                                                                                                                         </w:t>
      </w:r>
    </w:p>
    <w:p w14:paraId="58619033" w14:textId="31E5D9AF" w:rsidR="00136FCF" w:rsidRDefault="00136FCF" w:rsidP="00151603"/>
    <w:p w14:paraId="59DCCA4A" w14:textId="0649702C" w:rsidR="00136FCF" w:rsidRDefault="00136FCF" w:rsidP="00151603"/>
    <w:p w14:paraId="4A61020E" w14:textId="0698A42A" w:rsidR="00136FCF" w:rsidRDefault="00136FCF" w:rsidP="00151603"/>
    <w:p w14:paraId="28DE80E7" w14:textId="52092179" w:rsidR="00136FCF" w:rsidRDefault="009E5548" w:rsidP="00151603">
      <w:r>
        <w:t xml:space="preserve">                                                                                                                                                                         2</w:t>
      </w:r>
    </w:p>
    <w:p w14:paraId="5FB81C81" w14:textId="352A6917" w:rsidR="00136FCF" w:rsidRDefault="00136FCF" w:rsidP="00151603"/>
    <w:p w14:paraId="370E643C" w14:textId="3E281336" w:rsidR="00136FCF" w:rsidRDefault="00136FCF" w:rsidP="00151603"/>
    <w:p w14:paraId="2275C80D" w14:textId="77777777" w:rsidR="00136FCF" w:rsidRDefault="00136FCF" w:rsidP="00151603"/>
    <w:p w14:paraId="74865729" w14:textId="60CAA798" w:rsidR="00E37D52" w:rsidRDefault="00E37D52" w:rsidP="00151603"/>
    <w:p w14:paraId="598C5B0B" w14:textId="03001304" w:rsidR="00E37D52" w:rsidRDefault="00E37D52" w:rsidP="00151603">
      <w:pPr>
        <w:rPr>
          <w:b/>
          <w:bCs/>
        </w:rPr>
      </w:pPr>
      <w:r w:rsidRPr="00E37D52">
        <w:rPr>
          <w:b/>
          <w:bCs/>
        </w:rPr>
        <w:t xml:space="preserve">II-Proposition de </w:t>
      </w:r>
      <w:r>
        <w:rPr>
          <w:b/>
          <w:bCs/>
        </w:rPr>
        <w:t>traduction</w:t>
      </w:r>
    </w:p>
    <w:p w14:paraId="34E63CC5" w14:textId="7FB633DF" w:rsidR="00E37D52" w:rsidRDefault="00E37D52" w:rsidP="00151603">
      <w:pPr>
        <w:rPr>
          <w:b/>
          <w:bCs/>
        </w:rPr>
      </w:pPr>
    </w:p>
    <w:p w14:paraId="7D768979" w14:textId="2ED6D2C6" w:rsidR="00E37D52" w:rsidRDefault="00E37D52" w:rsidP="00151603">
      <w:pPr>
        <w:rPr>
          <w:lang w:val="en-US"/>
        </w:rPr>
      </w:pPr>
      <w:r w:rsidRPr="00E37D52">
        <w:rPr>
          <w:lang w:val="en-US"/>
        </w:rPr>
        <w:t>Withdrawal turns into a total rout for Joe Biden</w:t>
      </w:r>
    </w:p>
    <w:p w14:paraId="0260C38F" w14:textId="24339607" w:rsidR="00E37D52" w:rsidRDefault="00E37D52" w:rsidP="00151603">
      <w:pPr>
        <w:rPr>
          <w:lang w:val="en-US"/>
        </w:rPr>
      </w:pPr>
      <w:r>
        <w:rPr>
          <w:lang w:val="en-US"/>
        </w:rPr>
        <w:t>The American president takes responsibility</w:t>
      </w:r>
      <w:r w:rsidR="00E74019">
        <w:rPr>
          <w:lang w:val="en-US"/>
        </w:rPr>
        <w:t xml:space="preserve"> for his decision despite the return to power of the Taliban twenty years after 9/11 </w:t>
      </w:r>
    </w:p>
    <w:p w14:paraId="11F38FED" w14:textId="47E52866" w:rsidR="00E74019" w:rsidRDefault="00E74019" w:rsidP="00151603">
      <w:pPr>
        <w:rPr>
          <w:lang w:val="en-US"/>
        </w:rPr>
      </w:pPr>
    </w:p>
    <w:p w14:paraId="3D4BBED3" w14:textId="72D51AE9" w:rsidR="00E74019" w:rsidRPr="00E37D52" w:rsidRDefault="00E74019" w:rsidP="00151603">
      <w:pPr>
        <w:rPr>
          <w:lang w:val="en-US"/>
        </w:rPr>
      </w:pPr>
      <w:r>
        <w:rPr>
          <w:lang w:val="en-US"/>
        </w:rPr>
        <w:t xml:space="preserve">This is Joe Biden’s fist international crisis/ This has been Joe Biden’s first international crisis/It is the first international crisis for Joe Biden, and it is not going well. The Democratic administration was caught short by the surprise conquest/seizure of Afghanistan by the Taliban, which led to the fall of Kabul on </w:t>
      </w:r>
      <w:r w:rsidR="00B4753F">
        <w:rPr>
          <w:lang w:val="en-US"/>
        </w:rPr>
        <w:t>Sunday, August 15</w:t>
      </w:r>
      <w:r w:rsidR="00B4753F" w:rsidRPr="00B4753F">
        <w:rPr>
          <w:vertAlign w:val="superscript"/>
          <w:lang w:val="en-US"/>
        </w:rPr>
        <w:t>th</w:t>
      </w:r>
      <w:r w:rsidR="00B4753F">
        <w:rPr>
          <w:lang w:val="en-US"/>
        </w:rPr>
        <w:t>. A few weeks ago the Americans were hoping that a nego</w:t>
      </w:r>
      <w:r w:rsidR="00136FCF">
        <w:rPr>
          <w:lang w:val="en-US"/>
        </w:rPr>
        <w:t>t</w:t>
      </w:r>
      <w:r w:rsidR="00B4753F">
        <w:rPr>
          <w:lang w:val="en-US"/>
        </w:rPr>
        <w:t>iated partial solution would be possible with the Taliban/that they would be able to reach a</w:t>
      </w:r>
      <w:r w:rsidR="00136FCF">
        <w:rPr>
          <w:lang w:val="en-US"/>
        </w:rPr>
        <w:t xml:space="preserve"> </w:t>
      </w:r>
      <w:r w:rsidR="00B4753F">
        <w:rPr>
          <w:lang w:val="en-US"/>
        </w:rPr>
        <w:t>nego</w:t>
      </w:r>
      <w:r w:rsidR="00136FCF">
        <w:rPr>
          <w:lang w:val="en-US"/>
        </w:rPr>
        <w:t>t</w:t>
      </w:r>
      <w:r w:rsidR="00B4753F">
        <w:rPr>
          <w:lang w:val="en-US"/>
        </w:rPr>
        <w:t xml:space="preserve">iated partial solution with the Taliban. In reality/Actually/ In effect, now the only/single priority is to evacuate some </w:t>
      </w:r>
      <w:r w:rsidR="0076662C">
        <w:rPr>
          <w:lang w:val="en-US"/>
        </w:rPr>
        <w:t>10,000</w:t>
      </w:r>
      <w:r w:rsidR="009E5548">
        <w:rPr>
          <w:lang w:val="en-US"/>
        </w:rPr>
        <w:t xml:space="preserve"> </w:t>
      </w:r>
      <w:r w:rsidR="0076662C">
        <w:rPr>
          <w:lang w:val="en-US"/>
        </w:rPr>
        <w:t>American citizens and their Afghan collaborators and allies. The taking of /capture</w:t>
      </w:r>
      <w:r w:rsidR="009E5548">
        <w:rPr>
          <w:lang w:val="en-US"/>
        </w:rPr>
        <w:t xml:space="preserve"> of</w:t>
      </w:r>
      <w:r w:rsidR="0076662C">
        <w:rPr>
          <w:lang w:val="en-US"/>
        </w:rPr>
        <w:t>/seizure of Kabul looks like/ has some similarities with/is reminiscent of the fall of Saigon in 1975, when the pro-American regime lost to /was defeated by communist North Vietnam. But this fall happened two years after the American withdrawal, whereas the takeover/conquest by the Taliban took only a few weeks. As he is holding one emergency meeting/crisis meeting after the other at the Camp David presidential retreat near Washington</w:t>
      </w:r>
      <w:r w:rsidR="00F03CC2">
        <w:rPr>
          <w:lang w:val="en-US"/>
        </w:rPr>
        <w:t>, the American president’s almost only priority from now on will be the evacuation of US nationals. ‘I have authorized/I authorized the deployment of around/some 5,000 American troops’ Joe Biden/Biden wrote in a press release on August 14</w:t>
      </w:r>
      <w:r w:rsidR="00F03CC2" w:rsidRPr="00F03CC2">
        <w:rPr>
          <w:vertAlign w:val="superscript"/>
          <w:lang w:val="en-US"/>
        </w:rPr>
        <w:t>th</w:t>
      </w:r>
      <w:r w:rsidR="00F03CC2">
        <w:rPr>
          <w:lang w:val="en-US"/>
        </w:rPr>
        <w:t>.</w:t>
      </w:r>
    </w:p>
    <w:p w14:paraId="5F3F92AD" w14:textId="3FF43722" w:rsidR="0047426C" w:rsidRPr="00E37D52" w:rsidRDefault="0005378F" w:rsidP="00151603">
      <w:pPr>
        <w:rPr>
          <w:b/>
          <w:bCs/>
          <w:lang w:val="en-US"/>
        </w:rPr>
      </w:pPr>
      <w:r w:rsidRPr="00E37D52">
        <w:rPr>
          <w:b/>
          <w:bCs/>
          <w:lang w:val="en-US"/>
        </w:rPr>
        <w:t xml:space="preserve">                               </w:t>
      </w:r>
    </w:p>
    <w:p w14:paraId="5EC69A56" w14:textId="041BC650" w:rsidR="00151603" w:rsidRPr="00E37D52" w:rsidRDefault="00151603">
      <w:pPr>
        <w:rPr>
          <w:b/>
          <w:bCs/>
          <w:lang w:val="en-US"/>
        </w:rPr>
      </w:pPr>
    </w:p>
    <w:p w14:paraId="3893A236" w14:textId="52C68C56" w:rsidR="00151603" w:rsidRDefault="009E5548" w:rsidP="00151603">
      <w:pPr>
        <w:pStyle w:val="Paragraphedeliste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26028F0B" w14:textId="4B365DA1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7FB2D202" w14:textId="0A2FA5D8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60FA008C" w14:textId="71F3D3B9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320E4A62" w14:textId="694853E9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16C80855" w14:textId="12F473EE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47103D23" w14:textId="55065316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6EAE57FE" w14:textId="3172A5C8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164EC2E6" w14:textId="6697B1D7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648E7F76" w14:textId="49BCC375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69A3476D" w14:textId="37F81E54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44B04E6A" w14:textId="3ABD0071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7FC6B0E9" w14:textId="047DCDE3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69503F06" w14:textId="468EC6E9" w:rsidR="009E5548" w:rsidRDefault="009E5548" w:rsidP="00151603">
      <w:pPr>
        <w:pStyle w:val="Paragraphedeliste"/>
        <w:ind w:left="1080"/>
        <w:rPr>
          <w:b/>
          <w:bCs/>
          <w:lang w:val="en-US"/>
        </w:rPr>
      </w:pPr>
    </w:p>
    <w:p w14:paraId="6E71AA8A" w14:textId="19A85E6E" w:rsidR="009E5548" w:rsidRPr="009E5548" w:rsidRDefault="009E5548" w:rsidP="00151603">
      <w:pPr>
        <w:pStyle w:val="Paragraphedeliste"/>
        <w:ind w:left="1080"/>
        <w:rPr>
          <w:lang w:val="en-US"/>
        </w:rPr>
      </w:pPr>
    </w:p>
    <w:p w14:paraId="6B3B63D2" w14:textId="143AFB2E" w:rsidR="009E5548" w:rsidRPr="009E5548" w:rsidRDefault="009E5548" w:rsidP="00151603">
      <w:pPr>
        <w:pStyle w:val="Paragraphedeliste"/>
        <w:ind w:left="1080"/>
        <w:rPr>
          <w:lang w:val="en-US"/>
        </w:rPr>
      </w:pPr>
      <w:r w:rsidRPr="009E5548">
        <w:rPr>
          <w:lang w:val="en-US"/>
        </w:rPr>
        <w:t xml:space="preserve">                                                                                                                                                       3</w:t>
      </w:r>
    </w:p>
    <w:sectPr w:rsidR="009E5548" w:rsidRPr="009E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20B"/>
    <w:multiLevelType w:val="hybridMultilevel"/>
    <w:tmpl w:val="165418CA"/>
    <w:lvl w:ilvl="0" w:tplc="69AA150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125B"/>
    <w:multiLevelType w:val="hybridMultilevel"/>
    <w:tmpl w:val="B1FEDDB0"/>
    <w:lvl w:ilvl="0" w:tplc="E6F6EB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7994">
    <w:abstractNumId w:val="0"/>
  </w:num>
  <w:num w:numId="2" w16cid:durableId="175231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3"/>
    <w:rsid w:val="0005378F"/>
    <w:rsid w:val="000D7DAC"/>
    <w:rsid w:val="00136FCF"/>
    <w:rsid w:val="00151603"/>
    <w:rsid w:val="0029141D"/>
    <w:rsid w:val="0047426C"/>
    <w:rsid w:val="00617869"/>
    <w:rsid w:val="00686035"/>
    <w:rsid w:val="0076662C"/>
    <w:rsid w:val="0079373A"/>
    <w:rsid w:val="00797222"/>
    <w:rsid w:val="008C2405"/>
    <w:rsid w:val="008F26A8"/>
    <w:rsid w:val="0093520D"/>
    <w:rsid w:val="009E5548"/>
    <w:rsid w:val="009F0B9A"/>
    <w:rsid w:val="00A21CF6"/>
    <w:rsid w:val="00A627F2"/>
    <w:rsid w:val="00B3159D"/>
    <w:rsid w:val="00B41BB2"/>
    <w:rsid w:val="00B4753F"/>
    <w:rsid w:val="00CC6F57"/>
    <w:rsid w:val="00DB74CA"/>
    <w:rsid w:val="00E37D52"/>
    <w:rsid w:val="00E46F63"/>
    <w:rsid w:val="00E74019"/>
    <w:rsid w:val="00F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B9E7"/>
  <w15:chartTrackingRefBased/>
  <w15:docId w15:val="{DFB781AB-2EF9-4E73-8BD3-2101907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Bodo</dc:creator>
  <cp:keywords/>
  <dc:description/>
  <cp:lastModifiedBy>Stephanie Michineau</cp:lastModifiedBy>
  <cp:revision>2</cp:revision>
  <dcterms:created xsi:type="dcterms:W3CDTF">2024-12-26T16:09:00Z</dcterms:created>
  <dcterms:modified xsi:type="dcterms:W3CDTF">2024-12-26T16:09:00Z</dcterms:modified>
</cp:coreProperties>
</file>