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3D0" w:rsidRDefault="003473D0" w:rsidP="001C1353">
      <w:pPr>
        <w:jc w:val="center"/>
        <w:rPr>
          <w:b/>
          <w:sz w:val="40"/>
          <w:szCs w:val="40"/>
        </w:rPr>
      </w:pPr>
      <w:r>
        <w:rPr>
          <w:b/>
          <w:noProof/>
          <w:sz w:val="40"/>
          <w:szCs w:val="40"/>
        </w:rPr>
        <w:drawing>
          <wp:inline distT="0" distB="0" distL="0" distR="0" wp14:anchorId="0FA6EBC5" wp14:editId="11AF9FD6">
            <wp:extent cx="2034540" cy="1882140"/>
            <wp:effectExtent l="0" t="0" r="0" b="0"/>
            <wp:docPr id="18" name="Image 18" descr="/var/folders/4d/hskn64qj5msdw1fj1hynnqph0000gn/T/com.microsoft.Word/Content.MSO/AF9DE5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ar/folders/4d/hskn64qj5msdw1fj1hynnqph0000gn/T/com.microsoft.Word/Content.MSO/AF9DE55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4540" cy="1882140"/>
                    </a:xfrm>
                    <a:prstGeom prst="rect">
                      <a:avLst/>
                    </a:prstGeom>
                    <a:noFill/>
                    <a:ln>
                      <a:noFill/>
                    </a:ln>
                  </pic:spPr>
                </pic:pic>
              </a:graphicData>
            </a:graphic>
          </wp:inline>
        </w:drawing>
      </w:r>
    </w:p>
    <w:p w:rsidR="001C1353" w:rsidRPr="001C1353" w:rsidRDefault="001C1353" w:rsidP="001C1353">
      <w:pPr>
        <w:jc w:val="center"/>
        <w:rPr>
          <w:b/>
          <w:sz w:val="40"/>
          <w:szCs w:val="40"/>
        </w:rPr>
      </w:pPr>
      <w:r w:rsidRPr="001C1353">
        <w:rPr>
          <w:b/>
          <w:sz w:val="40"/>
          <w:szCs w:val="40"/>
        </w:rPr>
        <w:t>NO KING S DAY</w:t>
      </w:r>
      <w:r w:rsidR="003473D0" w:rsidRPr="003473D0">
        <w:rPr>
          <w:b/>
          <w:sz w:val="40"/>
          <w:szCs w:val="40"/>
        </w:rPr>
        <w:t xml:space="preserve"> </w:t>
      </w:r>
    </w:p>
    <w:p w:rsidR="001C1353" w:rsidRDefault="001C1353" w:rsidP="001C1353">
      <w:pPr>
        <w:jc w:val="center"/>
        <w:rPr>
          <w:b/>
        </w:rPr>
      </w:pPr>
    </w:p>
    <w:tbl>
      <w:tblPr>
        <w:tblStyle w:val="Grilledutableau"/>
        <w:tblW w:w="0" w:type="auto"/>
        <w:tblLook w:val="04A0" w:firstRow="1" w:lastRow="0" w:firstColumn="1" w:lastColumn="0" w:noHBand="0" w:noVBand="1"/>
      </w:tblPr>
      <w:tblGrid>
        <w:gridCol w:w="9056"/>
      </w:tblGrid>
      <w:tr w:rsidR="001C1353" w:rsidRPr="001C1353" w:rsidTr="001C1353">
        <w:tc>
          <w:tcPr>
            <w:tcW w:w="9056" w:type="dxa"/>
          </w:tcPr>
          <w:p w:rsidR="001C1353" w:rsidRPr="001C1353" w:rsidRDefault="001C1353" w:rsidP="00BB100F">
            <w:pPr>
              <w:jc w:val="center"/>
              <w:rPr>
                <w:b/>
              </w:rPr>
            </w:pPr>
            <w:r w:rsidRPr="001C1353">
              <w:rPr>
                <w:b/>
              </w:rPr>
              <w:t>LISTENING</w:t>
            </w:r>
          </w:p>
        </w:tc>
      </w:tr>
    </w:tbl>
    <w:p w:rsidR="001C1353" w:rsidRDefault="001C1353" w:rsidP="003007F4"/>
    <w:p w:rsidR="001C1353" w:rsidRPr="001C1353" w:rsidRDefault="001C1353" w:rsidP="003007F4">
      <w:pPr>
        <w:rPr>
          <w:lang w:val="en-US"/>
        </w:rPr>
      </w:pPr>
      <w:r w:rsidRPr="001C1353">
        <w:rPr>
          <w:lang w:val="en-US"/>
        </w:rPr>
        <w:t>Listen and answer the following questions</w:t>
      </w:r>
      <w:r>
        <w:rPr>
          <w:lang w:val="en-US"/>
        </w:rPr>
        <w:t>.</w:t>
      </w:r>
    </w:p>
    <w:p w:rsidR="003007F4" w:rsidRDefault="009C7FB5" w:rsidP="003007F4">
      <w:pPr>
        <w:rPr>
          <w:lang w:val="en-US"/>
        </w:rPr>
      </w:pPr>
      <w:hyperlink r:id="rId6" w:history="1">
        <w:r w:rsidR="001C1353" w:rsidRPr="005013C8">
          <w:rPr>
            <w:rStyle w:val="Lienhypertexte"/>
            <w:lang w:val="en-US"/>
          </w:rPr>
          <w:t>https://www.youtube.com/watch?v=4mzKH2-oFtg</w:t>
        </w:r>
      </w:hyperlink>
    </w:p>
    <w:p w:rsidR="003007F4" w:rsidRPr="001C1353" w:rsidRDefault="003007F4" w:rsidP="003007F4">
      <w:pPr>
        <w:spacing w:before="100" w:beforeAutospacing="1" w:after="100" w:afterAutospacing="1"/>
        <w:rPr>
          <w:rFonts w:hAnsi="Symbol"/>
          <w:lang w:val="en-US"/>
        </w:rPr>
      </w:pPr>
      <w:r w:rsidRPr="001C1353">
        <w:rPr>
          <w:rFonts w:hAnsi="Symbol"/>
          <w:lang w:val="en-US"/>
        </w:rPr>
        <w:t>+ no kings explained</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Where</w:t>
      </w:r>
      <w:r w:rsidRPr="001C1353">
        <w:rPr>
          <w:lang w:val="en-US"/>
        </w:rPr>
        <w:t xml:space="preserve"> did the largest “No Kings” protests take place, and how were these locations significant?</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What</w:t>
      </w:r>
      <w:r w:rsidRPr="001C1353">
        <w:rPr>
          <w:lang w:val="en-US"/>
        </w:rPr>
        <w:t xml:space="preserve"> events or actions by the Trump administration prompted the “No Kings” movement?</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When</w:t>
      </w:r>
      <w:r w:rsidRPr="001C1353">
        <w:rPr>
          <w:lang w:val="en-US"/>
        </w:rPr>
        <w:t xml:space="preserve"> exactly did the protests occur, and why was that date chosen?</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Who</w:t>
      </w:r>
      <w:r w:rsidRPr="001C1353">
        <w:rPr>
          <w:lang w:val="en-US"/>
        </w:rPr>
        <w:t xml:space="preserve"> were the main organizers and participants in the protests?</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Why</w:t>
      </w:r>
      <w:r w:rsidRPr="001C1353">
        <w:rPr>
          <w:lang w:val="en-US"/>
        </w:rPr>
        <w:t xml:space="preserve"> did protestors oppose the military parade and Trump’s political style?</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What</w:t>
      </w:r>
      <w:r w:rsidRPr="001C1353">
        <w:rPr>
          <w:lang w:val="en-US"/>
        </w:rPr>
        <w:t xml:space="preserve"> methods did the protestors use to ensure their message was heard without violence?</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How</w:t>
      </w:r>
      <w:r w:rsidRPr="001C1353">
        <w:rPr>
          <w:lang w:val="en-US"/>
        </w:rPr>
        <w:t xml:space="preserve"> did the protests differ from other political demonstrations in recent years?</w:t>
      </w:r>
    </w:p>
    <w:p w:rsidR="003007F4" w:rsidRPr="001C1353" w:rsidRDefault="003007F4" w:rsidP="001C1353">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What</w:t>
      </w:r>
      <w:r w:rsidRPr="001C1353">
        <w:rPr>
          <w:lang w:val="en-US"/>
        </w:rPr>
        <w:t xml:space="preserve"> role did social media play in spreading information about the protests?</w:t>
      </w:r>
    </w:p>
    <w:p w:rsidR="001C1353" w:rsidRDefault="003007F4" w:rsidP="003007F4">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Where</w:t>
      </w:r>
      <w:r w:rsidRPr="001C1353">
        <w:rPr>
          <w:lang w:val="en-US"/>
        </w:rPr>
        <w:t xml:space="preserve"> did some of the confrontations between police and protestors happen, and what triggered them?</w:t>
      </w:r>
    </w:p>
    <w:p w:rsidR="003007F4" w:rsidRDefault="003007F4" w:rsidP="003007F4">
      <w:pPr>
        <w:pStyle w:val="Paragraphedeliste"/>
        <w:numPr>
          <w:ilvl w:val="0"/>
          <w:numId w:val="6"/>
        </w:numPr>
        <w:spacing w:before="100" w:beforeAutospacing="1" w:after="100" w:afterAutospacing="1"/>
        <w:rPr>
          <w:lang w:val="en-US"/>
        </w:rPr>
      </w:pPr>
      <w:r w:rsidRPr="001C1353">
        <w:rPr>
          <w:lang w:val="en-US"/>
        </w:rPr>
        <w:t xml:space="preserve">  </w:t>
      </w:r>
      <w:r w:rsidRPr="001C1353">
        <w:rPr>
          <w:b/>
          <w:bCs/>
          <w:lang w:val="en-US"/>
        </w:rPr>
        <w:t>Why</w:t>
      </w:r>
      <w:r w:rsidRPr="001C1353">
        <w:rPr>
          <w:lang w:val="en-US"/>
        </w:rPr>
        <w:t xml:space="preserve"> did the protestors refer to Trump as a “king,” and what constitutional concerns did this raise?</w:t>
      </w:r>
    </w:p>
    <w:p w:rsidR="003473D0" w:rsidRDefault="003473D0" w:rsidP="003473D0">
      <w:pPr>
        <w:spacing w:before="100" w:beforeAutospacing="1" w:after="100" w:afterAutospacing="1"/>
        <w:rPr>
          <w:lang w:val="en-US"/>
        </w:rPr>
      </w:pPr>
    </w:p>
    <w:p w:rsidR="003473D0" w:rsidRDefault="003473D0" w:rsidP="003473D0">
      <w:pPr>
        <w:spacing w:before="100" w:beforeAutospacing="1" w:after="100" w:afterAutospacing="1"/>
        <w:rPr>
          <w:lang w:val="en-US"/>
        </w:rPr>
      </w:pPr>
    </w:p>
    <w:p w:rsidR="003473D0" w:rsidRDefault="003473D0" w:rsidP="003473D0">
      <w:pPr>
        <w:spacing w:before="100" w:beforeAutospacing="1" w:after="100" w:afterAutospacing="1"/>
        <w:rPr>
          <w:lang w:val="en-US"/>
        </w:rPr>
      </w:pPr>
    </w:p>
    <w:p w:rsidR="003473D0" w:rsidRDefault="003473D0" w:rsidP="003473D0">
      <w:pPr>
        <w:spacing w:before="100" w:beforeAutospacing="1" w:after="100" w:afterAutospacing="1"/>
        <w:rPr>
          <w:lang w:val="en-US"/>
        </w:rPr>
      </w:pPr>
    </w:p>
    <w:p w:rsidR="003473D0" w:rsidRDefault="003473D0" w:rsidP="003473D0">
      <w:pPr>
        <w:spacing w:before="100" w:beforeAutospacing="1" w:after="100" w:afterAutospacing="1"/>
        <w:rPr>
          <w:lang w:val="en-US"/>
        </w:rPr>
      </w:pPr>
    </w:p>
    <w:p w:rsidR="003473D0" w:rsidRDefault="003473D0" w:rsidP="003473D0">
      <w:pPr>
        <w:spacing w:before="100" w:beforeAutospacing="1" w:after="100" w:afterAutospacing="1"/>
        <w:rPr>
          <w:lang w:val="en-US"/>
        </w:rPr>
      </w:pPr>
    </w:p>
    <w:p w:rsidR="003473D0" w:rsidRPr="003473D0" w:rsidRDefault="003473D0" w:rsidP="003473D0">
      <w:pPr>
        <w:spacing w:before="100" w:beforeAutospacing="1" w:after="100" w:afterAutospacing="1"/>
        <w:rPr>
          <w:lang w:val="en-US"/>
        </w:rPr>
      </w:pPr>
    </w:p>
    <w:tbl>
      <w:tblPr>
        <w:tblStyle w:val="Grilledutableau"/>
        <w:tblW w:w="0" w:type="auto"/>
        <w:jc w:val="center"/>
        <w:tblLook w:val="04A0" w:firstRow="1" w:lastRow="0" w:firstColumn="1" w:lastColumn="0" w:noHBand="0" w:noVBand="1"/>
      </w:tblPr>
      <w:tblGrid>
        <w:gridCol w:w="9056"/>
      </w:tblGrid>
      <w:tr w:rsidR="001C1353" w:rsidRPr="001C1353" w:rsidTr="001C1353">
        <w:trPr>
          <w:jc w:val="center"/>
        </w:trPr>
        <w:tc>
          <w:tcPr>
            <w:tcW w:w="9056" w:type="dxa"/>
          </w:tcPr>
          <w:p w:rsidR="001C1353" w:rsidRPr="001C1353" w:rsidRDefault="001C1353" w:rsidP="007C2FD8">
            <w:pPr>
              <w:pStyle w:val="Titre3"/>
              <w:jc w:val="center"/>
              <w:rPr>
                <w:lang w:val="en-US"/>
              </w:rPr>
            </w:pPr>
            <w:r w:rsidRPr="001C1353">
              <w:rPr>
                <w:rStyle w:val="lev"/>
                <w:b/>
                <w:bCs/>
                <w:lang w:val="en-US"/>
              </w:rPr>
              <w:lastRenderedPageBreak/>
              <w:t>Vocabulary Activity</w:t>
            </w:r>
          </w:p>
        </w:tc>
      </w:tr>
    </w:tbl>
    <w:p w:rsidR="001C1353" w:rsidRPr="001C1353" w:rsidRDefault="001C1353" w:rsidP="001C1353">
      <w:pPr>
        <w:pStyle w:val="NormalWeb"/>
        <w:rPr>
          <w:i/>
          <w:lang w:val="en-US"/>
        </w:rPr>
      </w:pPr>
      <w:r w:rsidRPr="001C1353">
        <w:rPr>
          <w:i/>
          <w:lang w:val="en-US"/>
        </w:rPr>
        <w:t>Match each vocabulary item with its 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6"/>
        <w:gridCol w:w="2382"/>
      </w:tblGrid>
      <w:tr w:rsidR="001C1353" w:rsidRPr="00BD22A1" w:rsidTr="00B91B64">
        <w:trPr>
          <w:tblHeader/>
          <w:tblCellSpacing w:w="15" w:type="dxa"/>
        </w:trPr>
        <w:tc>
          <w:tcPr>
            <w:tcW w:w="0" w:type="auto"/>
            <w:vAlign w:val="center"/>
            <w:hideMark/>
          </w:tcPr>
          <w:p w:rsidR="001C1353" w:rsidRPr="00BD22A1" w:rsidRDefault="001C1353" w:rsidP="00B91B64">
            <w:pPr>
              <w:jc w:val="center"/>
              <w:rPr>
                <w:b/>
                <w:bCs/>
              </w:rPr>
            </w:pPr>
            <w:proofErr w:type="spellStart"/>
            <w:r w:rsidRPr="00BD22A1">
              <w:rPr>
                <w:b/>
                <w:bCs/>
              </w:rPr>
              <w:t>Column</w:t>
            </w:r>
            <w:proofErr w:type="spellEnd"/>
            <w:r w:rsidRPr="00BD22A1">
              <w:rPr>
                <w:b/>
                <w:bCs/>
              </w:rPr>
              <w:t xml:space="preserve"> A: </w:t>
            </w:r>
            <w:proofErr w:type="spellStart"/>
            <w:r w:rsidRPr="00BD22A1">
              <w:rPr>
                <w:b/>
                <w:bCs/>
              </w:rPr>
              <w:t>Vocabulary</w:t>
            </w:r>
            <w:proofErr w:type="spellEnd"/>
          </w:p>
        </w:tc>
        <w:tc>
          <w:tcPr>
            <w:tcW w:w="0" w:type="auto"/>
            <w:vAlign w:val="center"/>
            <w:hideMark/>
          </w:tcPr>
          <w:p w:rsidR="001C1353" w:rsidRPr="00BD22A1" w:rsidRDefault="001C1353" w:rsidP="00B91B64">
            <w:pPr>
              <w:jc w:val="center"/>
              <w:rPr>
                <w:b/>
                <w:bCs/>
              </w:rPr>
            </w:pPr>
            <w:proofErr w:type="spellStart"/>
            <w:r w:rsidRPr="00BD22A1">
              <w:rPr>
                <w:b/>
                <w:bCs/>
              </w:rPr>
              <w:t>Column</w:t>
            </w:r>
            <w:proofErr w:type="spellEnd"/>
            <w:r w:rsidRPr="00BD22A1">
              <w:rPr>
                <w:b/>
                <w:bCs/>
              </w:rPr>
              <w:t xml:space="preserve"> B: </w:t>
            </w:r>
            <w:proofErr w:type="spellStart"/>
            <w:r w:rsidRPr="00BD22A1">
              <w:rPr>
                <w:b/>
                <w:bCs/>
              </w:rPr>
              <w:t>Definitions</w:t>
            </w:r>
            <w:proofErr w:type="spellEnd"/>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1. </w:t>
            </w:r>
            <w:proofErr w:type="spellStart"/>
            <w:r w:rsidRPr="00BD22A1">
              <w:t>Authoritarianism</w:t>
            </w:r>
            <w:proofErr w:type="spellEnd"/>
          </w:p>
        </w:tc>
        <w:tc>
          <w:tcPr>
            <w:tcW w:w="5902" w:type="dxa"/>
            <w:vAlign w:val="center"/>
            <w:hideMark/>
          </w:tcPr>
          <w:p w:rsidR="001C1353" w:rsidRPr="00BD22A1" w:rsidRDefault="001C1353" w:rsidP="00B91B64">
            <w:pPr>
              <w:rPr>
                <w:lang w:val="en-US"/>
              </w:rPr>
            </w:pPr>
            <w:r w:rsidRPr="00BD22A1">
              <w:rPr>
                <w:lang w:val="en-US"/>
              </w:rPr>
              <w:t>A strategy where communities self-organize without top-down leadership</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2. </w:t>
            </w:r>
            <w:proofErr w:type="spellStart"/>
            <w:r w:rsidRPr="00BD22A1">
              <w:t>Executive</w:t>
            </w:r>
            <w:proofErr w:type="spellEnd"/>
            <w:r w:rsidRPr="00BD22A1">
              <w:t xml:space="preserve"> </w:t>
            </w:r>
            <w:proofErr w:type="spellStart"/>
            <w:r w:rsidRPr="00BD22A1">
              <w:t>overreach</w:t>
            </w:r>
            <w:proofErr w:type="spellEnd"/>
          </w:p>
        </w:tc>
        <w:tc>
          <w:tcPr>
            <w:tcW w:w="5902" w:type="dxa"/>
            <w:vAlign w:val="center"/>
            <w:hideMark/>
          </w:tcPr>
          <w:p w:rsidR="001C1353" w:rsidRPr="00BD22A1" w:rsidRDefault="001C1353" w:rsidP="00B91B64">
            <w:pPr>
              <w:rPr>
                <w:lang w:val="en-US"/>
              </w:rPr>
            </w:pPr>
            <w:r w:rsidRPr="00BD22A1">
              <w:rPr>
                <w:lang w:val="en-US"/>
              </w:rPr>
              <w:t>Demonstrations that use timing, setting, and symbolism to send a strong visual or political message</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3. </w:t>
            </w:r>
            <w:proofErr w:type="spellStart"/>
            <w:r w:rsidRPr="00BD22A1">
              <w:t>Symbolic</w:t>
            </w:r>
            <w:proofErr w:type="spellEnd"/>
            <w:r w:rsidRPr="00BD22A1">
              <w:t xml:space="preserve"> </w:t>
            </w:r>
            <w:proofErr w:type="spellStart"/>
            <w:r w:rsidRPr="00BD22A1">
              <w:t>protest</w:t>
            </w:r>
            <w:proofErr w:type="spellEnd"/>
          </w:p>
        </w:tc>
        <w:tc>
          <w:tcPr>
            <w:tcW w:w="5902" w:type="dxa"/>
            <w:vAlign w:val="center"/>
            <w:hideMark/>
          </w:tcPr>
          <w:p w:rsidR="001C1353" w:rsidRPr="00BD22A1" w:rsidRDefault="001C1353" w:rsidP="00B91B64">
            <w:pPr>
              <w:rPr>
                <w:lang w:val="en-US"/>
              </w:rPr>
            </w:pPr>
            <w:r w:rsidRPr="00BD22A1">
              <w:rPr>
                <w:lang w:val="en-US"/>
              </w:rPr>
              <w:t>Rights protected by law such as speech, movement, or freedom from unwarranted surveillance</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4. </w:t>
            </w:r>
            <w:proofErr w:type="spellStart"/>
            <w:r w:rsidRPr="00BD22A1">
              <w:t>Militarization</w:t>
            </w:r>
            <w:proofErr w:type="spellEnd"/>
            <w:r w:rsidRPr="00BD22A1">
              <w:t xml:space="preserve"> of </w:t>
            </w:r>
            <w:proofErr w:type="spellStart"/>
            <w:r w:rsidRPr="00BD22A1">
              <w:t>democracy</w:t>
            </w:r>
            <w:proofErr w:type="spellEnd"/>
          </w:p>
        </w:tc>
        <w:tc>
          <w:tcPr>
            <w:tcW w:w="5902" w:type="dxa"/>
            <w:vAlign w:val="center"/>
            <w:hideMark/>
          </w:tcPr>
          <w:p w:rsidR="001C1353" w:rsidRPr="00BD22A1" w:rsidRDefault="001C1353" w:rsidP="00B91B64">
            <w:pPr>
              <w:rPr>
                <w:lang w:val="en-US"/>
              </w:rPr>
            </w:pPr>
            <w:r w:rsidRPr="00BD22A1">
              <w:rPr>
                <w:lang w:val="en-US"/>
              </w:rPr>
              <w:t>A form of government where power is highly centralized and civil freedoms are restricted</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5. Civil </w:t>
            </w:r>
            <w:proofErr w:type="spellStart"/>
            <w:r w:rsidRPr="00BD22A1">
              <w:t>liberties</w:t>
            </w:r>
            <w:proofErr w:type="spellEnd"/>
          </w:p>
        </w:tc>
        <w:tc>
          <w:tcPr>
            <w:tcW w:w="5902" w:type="dxa"/>
            <w:vAlign w:val="center"/>
            <w:hideMark/>
          </w:tcPr>
          <w:p w:rsidR="001C1353" w:rsidRPr="00BD22A1" w:rsidRDefault="001C1353" w:rsidP="00B91B64">
            <w:pPr>
              <w:rPr>
                <w:lang w:val="en-US"/>
              </w:rPr>
            </w:pPr>
            <w:r w:rsidRPr="00BD22A1">
              <w:rPr>
                <w:lang w:val="en-US"/>
              </w:rPr>
              <w:t>Holding public events to divert attention from an official or state-sponsored ceremony</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6. </w:t>
            </w:r>
            <w:proofErr w:type="spellStart"/>
            <w:r w:rsidRPr="00BD22A1">
              <w:t>Nonviolent</w:t>
            </w:r>
            <w:proofErr w:type="spellEnd"/>
            <w:r w:rsidRPr="00BD22A1">
              <w:t xml:space="preserve"> action</w:t>
            </w:r>
          </w:p>
        </w:tc>
        <w:tc>
          <w:tcPr>
            <w:tcW w:w="5902" w:type="dxa"/>
            <w:vAlign w:val="center"/>
            <w:hideMark/>
          </w:tcPr>
          <w:p w:rsidR="001C1353" w:rsidRPr="00BD22A1" w:rsidRDefault="001C1353" w:rsidP="00B91B64">
            <w:pPr>
              <w:rPr>
                <w:lang w:val="en-US"/>
              </w:rPr>
            </w:pPr>
            <w:r w:rsidRPr="00BD22A1">
              <w:rPr>
                <w:lang w:val="en-US"/>
              </w:rPr>
              <w:t>When a head of government exceeds the limits of their constitutional or legal authority</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7. </w:t>
            </w:r>
            <w:proofErr w:type="spellStart"/>
            <w:r w:rsidRPr="00BD22A1">
              <w:t>Counterprogramming</w:t>
            </w:r>
            <w:proofErr w:type="spellEnd"/>
          </w:p>
        </w:tc>
        <w:tc>
          <w:tcPr>
            <w:tcW w:w="5902" w:type="dxa"/>
            <w:vAlign w:val="center"/>
            <w:hideMark/>
          </w:tcPr>
          <w:p w:rsidR="001C1353" w:rsidRPr="00BD22A1" w:rsidRDefault="001C1353" w:rsidP="00B91B64">
            <w:pPr>
              <w:rPr>
                <w:lang w:val="en-US"/>
              </w:rPr>
            </w:pPr>
            <w:r w:rsidRPr="00BD22A1">
              <w:rPr>
                <w:lang w:val="en-US"/>
              </w:rPr>
              <w:t>Incorporating armed forces or military elements into civic and political institutions</w:t>
            </w:r>
          </w:p>
        </w:tc>
      </w:tr>
    </w:tbl>
    <w:p w:rsidR="001C1353" w:rsidRPr="00BD22A1" w:rsidRDefault="001C1353" w:rsidP="001C135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947"/>
      </w:tblGrid>
      <w:tr w:rsidR="001C1353" w:rsidRPr="00A62B6B" w:rsidTr="00B91B64">
        <w:trPr>
          <w:tblCellSpacing w:w="15" w:type="dxa"/>
        </w:trPr>
        <w:tc>
          <w:tcPr>
            <w:tcW w:w="3074" w:type="dxa"/>
            <w:vAlign w:val="center"/>
            <w:hideMark/>
          </w:tcPr>
          <w:p w:rsidR="001C1353" w:rsidRPr="00BD22A1" w:rsidRDefault="001C1353" w:rsidP="00B91B64">
            <w:r w:rsidRPr="00BD22A1">
              <w:t xml:space="preserve">8. </w:t>
            </w:r>
            <w:proofErr w:type="spellStart"/>
            <w:r w:rsidRPr="00BD22A1">
              <w:t>Grassroots</w:t>
            </w:r>
            <w:proofErr w:type="spellEnd"/>
            <w:r w:rsidRPr="00BD22A1">
              <w:t xml:space="preserve"> </w:t>
            </w:r>
            <w:proofErr w:type="spellStart"/>
            <w:r w:rsidRPr="00BD22A1">
              <w:t>organizing</w:t>
            </w:r>
            <w:proofErr w:type="spellEnd"/>
          </w:p>
        </w:tc>
        <w:tc>
          <w:tcPr>
            <w:tcW w:w="5902" w:type="dxa"/>
            <w:vAlign w:val="center"/>
            <w:hideMark/>
          </w:tcPr>
          <w:p w:rsidR="001C1353" w:rsidRPr="00BD22A1" w:rsidRDefault="001C1353" w:rsidP="00B91B64">
            <w:pPr>
              <w:rPr>
                <w:lang w:val="en-US"/>
              </w:rPr>
            </w:pPr>
            <w:r w:rsidRPr="00BD22A1">
              <w:rPr>
                <w:lang w:val="en-US"/>
              </w:rPr>
              <w:t>Tactics like sit-ins, marches, or strikes carried out peacefully to demand change</w:t>
            </w:r>
          </w:p>
        </w:tc>
      </w:tr>
    </w:tbl>
    <w:p w:rsidR="001C1353" w:rsidRDefault="001C1353" w:rsidP="001C1353">
      <w:pPr>
        <w:pStyle w:val="NormalWeb"/>
        <w:rPr>
          <w:lang w:val="en-US"/>
        </w:rPr>
      </w:pPr>
    </w:p>
    <w:tbl>
      <w:tblPr>
        <w:tblStyle w:val="Grilledutableau"/>
        <w:tblW w:w="0" w:type="auto"/>
        <w:tblLook w:val="04A0" w:firstRow="1" w:lastRow="0" w:firstColumn="1" w:lastColumn="0" w:noHBand="0" w:noVBand="1"/>
      </w:tblPr>
      <w:tblGrid>
        <w:gridCol w:w="9056"/>
      </w:tblGrid>
      <w:tr w:rsidR="001C1353" w:rsidRPr="001C1353" w:rsidTr="001C1353">
        <w:tc>
          <w:tcPr>
            <w:tcW w:w="9056" w:type="dxa"/>
          </w:tcPr>
          <w:p w:rsidR="001C1353" w:rsidRPr="001C1353" w:rsidRDefault="001C1353" w:rsidP="00336460">
            <w:pPr>
              <w:pStyle w:val="Titre3"/>
              <w:jc w:val="center"/>
              <w:rPr>
                <w:lang w:val="en-US"/>
              </w:rPr>
            </w:pPr>
            <w:r w:rsidRPr="001C1353">
              <w:rPr>
                <w:rStyle w:val="lev"/>
                <w:b/>
                <w:bCs/>
                <w:lang w:val="en-US"/>
              </w:rPr>
              <w:t>Contextual Usage Activity</w:t>
            </w:r>
          </w:p>
        </w:tc>
      </w:tr>
    </w:tbl>
    <w:p w:rsidR="001C1353" w:rsidRPr="00BD22A1" w:rsidRDefault="001C1353" w:rsidP="001C1353">
      <w:pPr>
        <w:pStyle w:val="NormalWeb"/>
        <w:rPr>
          <w:lang w:val="en-US"/>
        </w:rPr>
      </w:pPr>
      <w:r w:rsidRPr="00BD22A1">
        <w:rPr>
          <w:lang w:val="en-US"/>
        </w:rPr>
        <w:t>Fill in the blanks with the correct vocabulary word:</w:t>
      </w:r>
    </w:p>
    <w:p w:rsidR="001C1353" w:rsidRDefault="001C1353" w:rsidP="001C1353">
      <w:pPr>
        <w:pStyle w:val="NormalWeb"/>
        <w:numPr>
          <w:ilvl w:val="0"/>
          <w:numId w:val="7"/>
        </w:numPr>
        <w:rPr>
          <w:lang w:val="en-US"/>
        </w:rPr>
      </w:pPr>
      <w:r w:rsidRPr="00BD22A1">
        <w:rPr>
          <w:lang w:val="en-US"/>
        </w:rPr>
        <w:t>Protesters used balloons, banners, and drum circles to create a ___ protest, contrasting sharply with the military parade.</w:t>
      </w:r>
      <w:r w:rsidRPr="00BD22A1">
        <w:rPr>
          <w:lang w:val="en-US"/>
        </w:rPr>
        <w:br/>
        <w:t xml:space="preserve">b) Many criticized the parade as a form of ___ </w:t>
      </w:r>
      <w:proofErr w:type="spellStart"/>
      <w:r w:rsidRPr="00BD22A1">
        <w:rPr>
          <w:lang w:val="en-US"/>
        </w:rPr>
        <w:t>of</w:t>
      </w:r>
      <w:proofErr w:type="spellEnd"/>
      <w:r w:rsidRPr="00BD22A1">
        <w:rPr>
          <w:lang w:val="en-US"/>
        </w:rPr>
        <w:t xml:space="preserve"> democracy, mixing governance with martial display.</w:t>
      </w:r>
      <w:r w:rsidRPr="00BD22A1">
        <w:rPr>
          <w:lang w:val="en-US"/>
        </w:rPr>
        <w:br/>
        <w:t>c) The organizers avoided Washington D.C. entirely, choosing ___ instead to shift the narrative.</w:t>
      </w:r>
      <w:r w:rsidRPr="00BD22A1">
        <w:rPr>
          <w:lang w:val="en-US"/>
        </w:rPr>
        <w:br/>
        <w:t>d) Despite calls for force, most participants adhered to principles of ___ action to maintain legitimacy.</w:t>
      </w:r>
    </w:p>
    <w:tbl>
      <w:tblPr>
        <w:tblStyle w:val="Grilledutableau"/>
        <w:tblW w:w="0" w:type="auto"/>
        <w:tblLook w:val="04A0" w:firstRow="1" w:lastRow="0" w:firstColumn="1" w:lastColumn="0" w:noHBand="0" w:noVBand="1"/>
      </w:tblPr>
      <w:tblGrid>
        <w:gridCol w:w="9056"/>
      </w:tblGrid>
      <w:tr w:rsidR="006D1A7A" w:rsidRPr="0005118B" w:rsidTr="00B91B64">
        <w:tc>
          <w:tcPr>
            <w:tcW w:w="9056" w:type="dxa"/>
          </w:tcPr>
          <w:p w:rsidR="006D1A7A" w:rsidRPr="0005118B" w:rsidRDefault="006D1A7A" w:rsidP="00B91B64">
            <w:pPr>
              <w:pStyle w:val="NormalWeb"/>
              <w:jc w:val="center"/>
              <w:rPr>
                <w:b/>
                <w:lang w:val="en-US"/>
              </w:rPr>
            </w:pPr>
            <w:r w:rsidRPr="0005118B">
              <w:rPr>
                <w:b/>
                <w:lang w:val="en-US"/>
              </w:rPr>
              <w:t>RESEARCH</w:t>
            </w:r>
          </w:p>
        </w:tc>
      </w:tr>
    </w:tbl>
    <w:p w:rsidR="006D1A7A" w:rsidRPr="00DF51C7" w:rsidRDefault="006D1A7A" w:rsidP="006D1A7A">
      <w:pPr>
        <w:pStyle w:val="NormalWeb"/>
        <w:numPr>
          <w:ilvl w:val="0"/>
          <w:numId w:val="8"/>
        </w:numPr>
        <w:rPr>
          <w:i/>
          <w:lang w:val="en-US"/>
        </w:rPr>
      </w:pPr>
      <w:r w:rsidRPr="0005118B">
        <w:rPr>
          <w:i/>
          <w:lang w:val="en-US"/>
        </w:rPr>
        <w:t>Make research on the Boston Tea Party referred to in the audio. How relevant is this historical landmark in the context of the no king’s day?</w:t>
      </w:r>
    </w:p>
    <w:p w:rsidR="006D1A7A" w:rsidRPr="00DF51C7" w:rsidRDefault="006D1A7A" w:rsidP="006D1A7A">
      <w:pPr>
        <w:pStyle w:val="NormalWeb"/>
        <w:numPr>
          <w:ilvl w:val="0"/>
          <w:numId w:val="8"/>
        </w:numPr>
        <w:rPr>
          <w:i/>
          <w:lang w:val="en-US"/>
        </w:rPr>
      </w:pPr>
      <w:r w:rsidRPr="00DF51C7">
        <w:rPr>
          <w:i/>
          <w:lang w:val="en-US"/>
        </w:rPr>
        <w:t>Make research on Articles I, II, and III of the Constitution</w:t>
      </w:r>
    </w:p>
    <w:p w:rsidR="006D1A7A" w:rsidRDefault="006D1A7A" w:rsidP="006D1A7A">
      <w:pPr>
        <w:pStyle w:val="NormalWeb"/>
        <w:numPr>
          <w:ilvl w:val="0"/>
          <w:numId w:val="8"/>
        </w:numPr>
        <w:rPr>
          <w:i/>
          <w:lang w:val="en-US"/>
        </w:rPr>
      </w:pPr>
      <w:r w:rsidRPr="006D1A7A">
        <w:rPr>
          <w:i/>
          <w:lang w:val="en-US"/>
        </w:rPr>
        <w:t xml:space="preserve">What is to understood by the </w:t>
      </w:r>
      <w:r>
        <w:rPr>
          <w:i/>
          <w:lang w:val="en-US"/>
        </w:rPr>
        <w:t xml:space="preserve">system of </w:t>
      </w:r>
      <w:r w:rsidRPr="006D1A7A">
        <w:rPr>
          <w:i/>
          <w:lang w:val="en-US"/>
        </w:rPr>
        <w:t>“Checks and Balances”?</w:t>
      </w:r>
    </w:p>
    <w:p w:rsidR="003473D0" w:rsidRDefault="003473D0" w:rsidP="003473D0">
      <w:pPr>
        <w:pStyle w:val="NormalWeb"/>
        <w:rPr>
          <w:i/>
          <w:lang w:val="en-US"/>
        </w:rPr>
      </w:pPr>
    </w:p>
    <w:p w:rsidR="003473D0" w:rsidRDefault="003473D0" w:rsidP="003473D0">
      <w:pPr>
        <w:pStyle w:val="NormalWeb"/>
        <w:rPr>
          <w:i/>
          <w:lang w:val="en-US"/>
        </w:rPr>
      </w:pPr>
    </w:p>
    <w:tbl>
      <w:tblPr>
        <w:tblStyle w:val="Grilledutableau"/>
        <w:tblW w:w="0" w:type="auto"/>
        <w:tblLook w:val="04A0" w:firstRow="1" w:lastRow="0" w:firstColumn="1" w:lastColumn="0" w:noHBand="0" w:noVBand="1"/>
      </w:tblPr>
      <w:tblGrid>
        <w:gridCol w:w="9056"/>
      </w:tblGrid>
      <w:tr w:rsidR="00A62B6B" w:rsidRPr="00A62B6B" w:rsidTr="00A62B6B">
        <w:tc>
          <w:tcPr>
            <w:tcW w:w="9056" w:type="dxa"/>
          </w:tcPr>
          <w:p w:rsidR="00A62B6B" w:rsidRPr="00A62B6B" w:rsidRDefault="00A62B6B" w:rsidP="00B45602">
            <w:pPr>
              <w:pStyle w:val="NormalWeb"/>
              <w:jc w:val="center"/>
              <w:rPr>
                <w:b/>
                <w:lang w:val="en-US"/>
              </w:rPr>
            </w:pPr>
            <w:r w:rsidRPr="00A62B6B">
              <w:rPr>
                <w:b/>
                <w:lang w:val="en-US"/>
              </w:rPr>
              <w:lastRenderedPageBreak/>
              <w:t>TRAINING FOR A MINES TELECOM CARTOON</w:t>
            </w:r>
          </w:p>
        </w:tc>
      </w:tr>
    </w:tbl>
    <w:p w:rsidR="001C1353" w:rsidRDefault="00A62B6B" w:rsidP="00A62B6B">
      <w:pPr>
        <w:pStyle w:val="NormalWeb"/>
        <w:jc w:val="center"/>
        <w:rPr>
          <w:lang w:val="en-US"/>
        </w:rPr>
      </w:pPr>
      <w:r>
        <w:rPr>
          <w:noProof/>
          <w:lang w:val="en-US"/>
        </w:rPr>
        <w:drawing>
          <wp:inline distT="0" distB="0" distL="0" distR="0">
            <wp:extent cx="2552700" cy="3185160"/>
            <wp:effectExtent l="0" t="0" r="0" b="2540"/>
            <wp:docPr id="15" name="Image 15" descr="/var/folders/4d/hskn64qj5msdw1fj1hynnqph0000gn/T/com.microsoft.Word/Content.MSO/ED9330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4d/hskn64qj5msdw1fj1hynnqph0000gn/T/com.microsoft.Word/Content.MSO/ED93300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3185160"/>
                    </a:xfrm>
                    <a:prstGeom prst="rect">
                      <a:avLst/>
                    </a:prstGeom>
                    <a:noFill/>
                    <a:ln>
                      <a:noFill/>
                    </a:ln>
                  </pic:spPr>
                </pic:pic>
              </a:graphicData>
            </a:graphic>
          </wp:inline>
        </w:drawing>
      </w:r>
    </w:p>
    <w:p w:rsidR="001C1353" w:rsidRDefault="001C1353" w:rsidP="001C1353">
      <w:pPr>
        <w:pStyle w:val="NormalWeb"/>
        <w:rPr>
          <w:lang w:val="en-US"/>
        </w:rPr>
      </w:pPr>
    </w:p>
    <w:p w:rsidR="001C1353" w:rsidRDefault="001C1353" w:rsidP="001C1353">
      <w:pPr>
        <w:pStyle w:val="NormalWeb"/>
        <w:rPr>
          <w:lang w:val="en-US"/>
        </w:rPr>
      </w:pPr>
    </w:p>
    <w:p w:rsidR="001C1353" w:rsidRDefault="001C1353" w:rsidP="001C1353">
      <w:pPr>
        <w:pStyle w:val="NormalWeb"/>
        <w:rPr>
          <w:lang w:val="en-US"/>
        </w:rPr>
      </w:pPr>
    </w:p>
    <w:p w:rsidR="001C1353" w:rsidRDefault="001C1353"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3473D0" w:rsidRDefault="003473D0" w:rsidP="001C1353">
      <w:pPr>
        <w:pStyle w:val="NormalWeb"/>
        <w:rPr>
          <w:lang w:val="en-US"/>
        </w:rPr>
      </w:pPr>
    </w:p>
    <w:p w:rsidR="001C1353" w:rsidRDefault="001C1353" w:rsidP="003007F4">
      <w:pPr>
        <w:pStyle w:val="Titre3"/>
        <w:rPr>
          <w:lang w:val="en-US"/>
        </w:rPr>
      </w:pPr>
    </w:p>
    <w:tbl>
      <w:tblPr>
        <w:tblStyle w:val="Grilledutableau"/>
        <w:tblW w:w="0" w:type="auto"/>
        <w:tblLook w:val="04A0" w:firstRow="1" w:lastRow="0" w:firstColumn="1" w:lastColumn="0" w:noHBand="0" w:noVBand="1"/>
      </w:tblPr>
      <w:tblGrid>
        <w:gridCol w:w="9056"/>
      </w:tblGrid>
      <w:tr w:rsidR="001C1353" w:rsidRPr="001C1353" w:rsidTr="001C1353">
        <w:tc>
          <w:tcPr>
            <w:tcW w:w="9056" w:type="dxa"/>
          </w:tcPr>
          <w:p w:rsidR="001C1353" w:rsidRPr="001C1353" w:rsidRDefault="001C1353" w:rsidP="003B67B9">
            <w:pPr>
              <w:pStyle w:val="Titre3"/>
              <w:jc w:val="center"/>
              <w:rPr>
                <w:lang w:val="en-US"/>
              </w:rPr>
            </w:pPr>
            <w:r w:rsidRPr="001C1353">
              <w:rPr>
                <w:lang w:val="en-US"/>
              </w:rPr>
              <w:lastRenderedPageBreak/>
              <w:t>LISTENING ANSWERS</w:t>
            </w:r>
          </w:p>
        </w:tc>
      </w:tr>
    </w:tbl>
    <w:p w:rsidR="003007F4" w:rsidRPr="001C1353" w:rsidRDefault="003007F4" w:rsidP="003007F4">
      <w:pPr>
        <w:pStyle w:val="Titre3"/>
        <w:rPr>
          <w:lang w:val="en-US"/>
        </w:rPr>
      </w:pPr>
      <w:r w:rsidRPr="001C1353">
        <w:rPr>
          <w:lang w:val="en-US"/>
        </w:rPr>
        <w:t xml:space="preserve">1. </w:t>
      </w:r>
      <w:r w:rsidRPr="001C1353">
        <w:rPr>
          <w:rStyle w:val="lev"/>
          <w:b/>
          <w:bCs/>
          <w:lang w:val="en-US"/>
        </w:rPr>
        <w:t>Where did the largest “No Kings” protests take place, and how were these locations significant?</w:t>
      </w:r>
    </w:p>
    <w:p w:rsidR="003007F4" w:rsidRPr="001C1353" w:rsidRDefault="003007F4" w:rsidP="003007F4">
      <w:pPr>
        <w:pStyle w:val="NormalWeb"/>
        <w:rPr>
          <w:lang w:val="en-US"/>
        </w:rPr>
      </w:pPr>
      <w:r w:rsidRPr="001C1353">
        <w:rPr>
          <w:lang w:val="en-US"/>
        </w:rPr>
        <w:t>The biggest protests occurred in major cities like Washington D.C., Los Angeles, Portland, and Seattle. These cities are known for their political activism and liberal populations, making them natural hubs for opposition. Holding protests in these influential urban centers helped draw national attention and symbolized a pushback against federal power concentrated in the capital.</w:t>
      </w:r>
    </w:p>
    <w:p w:rsidR="003007F4" w:rsidRDefault="009C7FB5" w:rsidP="003007F4">
      <w:r>
        <w:pict w14:anchorId="2DF0D022">
          <v:rect id="Horizontal Line 31" o:spid="_x0000_s1028" alt="" style="width:453.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3007F4" w:rsidRPr="001C1353" w:rsidRDefault="003007F4" w:rsidP="003007F4">
      <w:pPr>
        <w:pStyle w:val="Titre3"/>
        <w:rPr>
          <w:lang w:val="en-US"/>
        </w:rPr>
      </w:pPr>
      <w:r w:rsidRPr="001C1353">
        <w:rPr>
          <w:lang w:val="en-US"/>
        </w:rPr>
        <w:t xml:space="preserve">2. </w:t>
      </w:r>
      <w:r w:rsidRPr="001C1353">
        <w:rPr>
          <w:rStyle w:val="lev"/>
          <w:b/>
          <w:bCs/>
          <w:lang w:val="en-US"/>
        </w:rPr>
        <w:t>What events or actions by the Trump administration prompted the “No Kings” movement?</w:t>
      </w:r>
    </w:p>
    <w:p w:rsidR="003007F4" w:rsidRPr="001C1353" w:rsidRDefault="003007F4" w:rsidP="003007F4">
      <w:pPr>
        <w:pStyle w:val="NormalWeb"/>
        <w:rPr>
          <w:lang w:val="en-US"/>
        </w:rPr>
      </w:pPr>
      <w:r w:rsidRPr="001C1353">
        <w:rPr>
          <w:lang w:val="en-US"/>
        </w:rPr>
        <w:t>Protestors were motivated by President Trump’s military parade celebrating the Army’s 250th anniversary and his perceived authoritarian behavior. They opposed policies such as aggressive immigration enforcement, use of the military in domestic affairs, and the promotion of a strongman image, which they saw as threatening democratic norms.</w:t>
      </w:r>
    </w:p>
    <w:p w:rsidR="003007F4" w:rsidRDefault="009C7FB5" w:rsidP="003007F4">
      <w:r>
        <w:rPr>
          <w:noProof/>
        </w:rPr>
        <w:pict>
          <v:rect id="_x0000_i1032" alt="" style="width:453.3pt;height:.05pt;mso-width-percent:0;mso-height-percent:0;mso-width-percent:0;mso-height-percent:0" o:hralign="center" o:hrstd="t" o:hr="t" fillcolor="#a0a0a0" stroked="f"/>
        </w:pict>
      </w:r>
    </w:p>
    <w:p w:rsidR="003007F4" w:rsidRPr="001C1353" w:rsidRDefault="003007F4" w:rsidP="003007F4">
      <w:pPr>
        <w:pStyle w:val="Titre3"/>
        <w:rPr>
          <w:lang w:val="en-US"/>
        </w:rPr>
      </w:pPr>
      <w:r w:rsidRPr="001C1353">
        <w:rPr>
          <w:lang w:val="en-US"/>
        </w:rPr>
        <w:t xml:space="preserve">3. </w:t>
      </w:r>
      <w:r w:rsidRPr="001C1353">
        <w:rPr>
          <w:rStyle w:val="lev"/>
          <w:b/>
          <w:bCs/>
          <w:lang w:val="en-US"/>
        </w:rPr>
        <w:t>When exactly did the protests occur, and why was that date chosen?</w:t>
      </w:r>
    </w:p>
    <w:p w:rsidR="003007F4" w:rsidRPr="001C1353" w:rsidRDefault="003007F4" w:rsidP="003007F4">
      <w:pPr>
        <w:pStyle w:val="NormalWeb"/>
        <w:rPr>
          <w:lang w:val="en-US"/>
        </w:rPr>
      </w:pPr>
      <w:r w:rsidRPr="001C1353">
        <w:rPr>
          <w:lang w:val="en-US"/>
        </w:rPr>
        <w:t>The protests took place on June 14, 2025, which coincided with President Trump’s 79th birthday and Flag Day. Organizers chose this date intentionally to contrast the celebratory military parade with a call for democracy and to highlight their opposition to what they viewed as a cult of personality around the president.</w:t>
      </w:r>
    </w:p>
    <w:p w:rsidR="003007F4" w:rsidRDefault="009C7FB5" w:rsidP="003007F4">
      <w:r>
        <w:rPr>
          <w:noProof/>
        </w:rPr>
        <w:pict>
          <v:rect id="_x0000_i1031" alt="" style="width:453.3pt;height:.05pt;mso-width-percent:0;mso-height-percent:0;mso-width-percent:0;mso-height-percent:0" o:hralign="center" o:hrstd="t" o:hr="t" fillcolor="#a0a0a0" stroked="f"/>
        </w:pict>
      </w:r>
    </w:p>
    <w:p w:rsidR="003007F4" w:rsidRPr="001C1353" w:rsidRDefault="003007F4" w:rsidP="003007F4">
      <w:pPr>
        <w:pStyle w:val="Titre3"/>
        <w:rPr>
          <w:lang w:val="en-US"/>
        </w:rPr>
      </w:pPr>
      <w:r w:rsidRPr="001C1353">
        <w:rPr>
          <w:lang w:val="en-US"/>
        </w:rPr>
        <w:t xml:space="preserve">4. </w:t>
      </w:r>
      <w:r w:rsidRPr="001C1353">
        <w:rPr>
          <w:rStyle w:val="lev"/>
          <w:b/>
          <w:bCs/>
          <w:lang w:val="en-US"/>
        </w:rPr>
        <w:t>Who were the main organizers and participants in the protests?</w:t>
      </w:r>
    </w:p>
    <w:p w:rsidR="003007F4" w:rsidRPr="001C1353" w:rsidRDefault="003007F4" w:rsidP="003007F4">
      <w:pPr>
        <w:pStyle w:val="NormalWeb"/>
        <w:rPr>
          <w:lang w:val="en-US"/>
        </w:rPr>
      </w:pPr>
      <w:r w:rsidRPr="001C1353">
        <w:rPr>
          <w:lang w:val="en-US"/>
        </w:rPr>
        <w:t>The protests were organized by grassroots activists, community groups, and networks opposing Trump’s policies. Participants included a diverse mix of citizens, from students and political activists to ordinary people concerned about civil rights, reflecting a broad coalition against authoritarianism.</w:t>
      </w:r>
    </w:p>
    <w:p w:rsidR="003007F4" w:rsidRDefault="009C7FB5" w:rsidP="003007F4">
      <w:r>
        <w:rPr>
          <w:noProof/>
        </w:rPr>
        <w:pict>
          <v:rect id="_x0000_i1030" alt="" style="width:453.3pt;height:.05pt;mso-width-percent:0;mso-height-percent:0;mso-width-percent:0;mso-height-percent:0" o:hralign="center" o:hrstd="t" o:hr="t" fillcolor="#a0a0a0" stroked="f"/>
        </w:pict>
      </w:r>
    </w:p>
    <w:p w:rsidR="003007F4" w:rsidRPr="001C1353" w:rsidRDefault="003007F4" w:rsidP="003007F4">
      <w:pPr>
        <w:pStyle w:val="Titre3"/>
        <w:rPr>
          <w:lang w:val="en-US"/>
        </w:rPr>
      </w:pPr>
      <w:r w:rsidRPr="001C1353">
        <w:rPr>
          <w:lang w:val="en-US"/>
        </w:rPr>
        <w:t xml:space="preserve">5. </w:t>
      </w:r>
      <w:r w:rsidRPr="001C1353">
        <w:rPr>
          <w:rStyle w:val="lev"/>
          <w:b/>
          <w:bCs/>
          <w:lang w:val="en-US"/>
        </w:rPr>
        <w:t>Why did protestors oppose the military parade and Trump’s political style?</w:t>
      </w:r>
    </w:p>
    <w:p w:rsidR="003007F4" w:rsidRPr="001C1353" w:rsidRDefault="003007F4" w:rsidP="003007F4">
      <w:pPr>
        <w:pStyle w:val="NormalWeb"/>
        <w:rPr>
          <w:lang w:val="en-US"/>
        </w:rPr>
      </w:pPr>
      <w:r w:rsidRPr="001C1353">
        <w:rPr>
          <w:lang w:val="en-US"/>
        </w:rPr>
        <w:t>They saw the military parade as a display of authoritarianism and militarization of politics that undermined democratic values. Protestors argued that the parade glorified power rather than public service and that Trump’s style echoed monarchical or dictatorial tendencies, threatening constitutional checks and balances.</w:t>
      </w:r>
    </w:p>
    <w:p w:rsidR="003007F4" w:rsidRDefault="009C7FB5" w:rsidP="003007F4">
      <w:r>
        <w:rPr>
          <w:noProof/>
        </w:rPr>
        <w:pict>
          <v:rect id="_x0000_i1029" alt="" style="width:453.3pt;height:.05pt;mso-width-percent:0;mso-height-percent:0;mso-width-percent:0;mso-height-percent:0" o:hralign="center" o:hrstd="t" o:hr="t" fillcolor="#a0a0a0" stroked="f"/>
        </w:pict>
      </w:r>
    </w:p>
    <w:p w:rsidR="003007F4" w:rsidRPr="001C1353" w:rsidRDefault="003007F4" w:rsidP="003007F4">
      <w:pPr>
        <w:pStyle w:val="Titre3"/>
        <w:rPr>
          <w:lang w:val="en-US"/>
        </w:rPr>
      </w:pPr>
      <w:r w:rsidRPr="001C1353">
        <w:rPr>
          <w:lang w:val="en-US"/>
        </w:rPr>
        <w:lastRenderedPageBreak/>
        <w:t xml:space="preserve">6. </w:t>
      </w:r>
      <w:r w:rsidRPr="001C1353">
        <w:rPr>
          <w:rStyle w:val="lev"/>
          <w:b/>
          <w:bCs/>
          <w:lang w:val="en-US"/>
        </w:rPr>
        <w:t>What methods did the protestors use to ensure their message was heard without violence?</w:t>
      </w:r>
    </w:p>
    <w:p w:rsidR="003007F4" w:rsidRPr="001C1353" w:rsidRDefault="003007F4" w:rsidP="003007F4">
      <w:pPr>
        <w:pStyle w:val="NormalWeb"/>
        <w:rPr>
          <w:lang w:val="en-US"/>
        </w:rPr>
      </w:pPr>
      <w:r w:rsidRPr="001C1353">
        <w:rPr>
          <w:lang w:val="en-US"/>
        </w:rPr>
        <w:t>Most protestors engaged in nonviolent action, such as marches, symbolic street performances, and public speeches. They emphasized peaceful demonstration to maintain moral authority and avoid giving authorities justification for crackdowns, which helped garner wider public sympathy.</w:t>
      </w:r>
    </w:p>
    <w:p w:rsidR="003007F4" w:rsidRDefault="009C7FB5" w:rsidP="003007F4">
      <w:r>
        <w:rPr>
          <w:noProof/>
        </w:rPr>
        <w:pict>
          <v:rect id="_x0000_i1028" alt="" style="width:453.3pt;height:.05pt;mso-width-percent:0;mso-height-percent:0;mso-width-percent:0;mso-height-percent:0" o:hralign="center" o:hrstd="t" o:hr="t" fillcolor="#a0a0a0" stroked="f"/>
        </w:pict>
      </w:r>
    </w:p>
    <w:p w:rsidR="003007F4" w:rsidRPr="001C1353" w:rsidRDefault="003007F4" w:rsidP="003007F4">
      <w:pPr>
        <w:pStyle w:val="Titre3"/>
        <w:rPr>
          <w:lang w:val="en-US"/>
        </w:rPr>
      </w:pPr>
      <w:r w:rsidRPr="001C1353">
        <w:rPr>
          <w:lang w:val="en-US"/>
        </w:rPr>
        <w:t xml:space="preserve">7. </w:t>
      </w:r>
      <w:r w:rsidRPr="001C1353">
        <w:rPr>
          <w:rStyle w:val="lev"/>
          <w:b/>
          <w:bCs/>
          <w:lang w:val="en-US"/>
        </w:rPr>
        <w:t>How did the protests differ from other political demonstrations in recent years?</w:t>
      </w:r>
    </w:p>
    <w:p w:rsidR="003007F4" w:rsidRPr="001C1353" w:rsidRDefault="003007F4" w:rsidP="003007F4">
      <w:pPr>
        <w:pStyle w:val="NormalWeb"/>
        <w:rPr>
          <w:lang w:val="en-US"/>
        </w:rPr>
      </w:pPr>
      <w:r w:rsidRPr="001C1353">
        <w:rPr>
          <w:lang w:val="en-US"/>
        </w:rPr>
        <w:t>These protests were unique in their scale, occurring simultaneously in hundreds of locations nationwide, and in their explicit framing as resistance to a “king-like” figure. They combined decentralized grassroots organizing with a clear constitutional critique, differentiating them from typical single-issue or local protests.</w:t>
      </w:r>
    </w:p>
    <w:p w:rsidR="003007F4" w:rsidRDefault="009C7FB5" w:rsidP="003007F4">
      <w:r>
        <w:rPr>
          <w:noProof/>
        </w:rPr>
        <w:pict>
          <v:rect id="_x0000_i1027" alt="" style="width:453.3pt;height:.05pt;mso-width-percent:0;mso-height-percent:0;mso-width-percent:0;mso-height-percent:0" o:hralign="center" o:hrstd="t" o:hr="t" fillcolor="#a0a0a0" stroked="f"/>
        </w:pict>
      </w:r>
    </w:p>
    <w:p w:rsidR="003007F4" w:rsidRPr="001C1353" w:rsidRDefault="003007F4" w:rsidP="003007F4">
      <w:pPr>
        <w:pStyle w:val="Titre3"/>
        <w:rPr>
          <w:lang w:val="en-US"/>
        </w:rPr>
      </w:pPr>
      <w:r w:rsidRPr="001C1353">
        <w:rPr>
          <w:lang w:val="en-US"/>
        </w:rPr>
        <w:t xml:space="preserve">8. </w:t>
      </w:r>
      <w:r w:rsidRPr="001C1353">
        <w:rPr>
          <w:rStyle w:val="lev"/>
          <w:b/>
          <w:bCs/>
          <w:lang w:val="en-US"/>
        </w:rPr>
        <w:t>What role did social media play in spreading information about the protests?</w:t>
      </w:r>
    </w:p>
    <w:p w:rsidR="003007F4" w:rsidRPr="001C1353" w:rsidRDefault="003007F4" w:rsidP="003007F4">
      <w:pPr>
        <w:pStyle w:val="NormalWeb"/>
        <w:rPr>
          <w:lang w:val="en-US"/>
        </w:rPr>
      </w:pPr>
      <w:r w:rsidRPr="001C1353">
        <w:rPr>
          <w:lang w:val="en-US"/>
        </w:rPr>
        <w:t>Social media was crucial in organizing and amplifying the protests. Platforms like Twitter and Facebook allowed rapid dissemination of plans, live updates, and messages, helping coordinate decentralized actions and raising national awareness, especially among younger demographics.</w:t>
      </w:r>
    </w:p>
    <w:p w:rsidR="003007F4" w:rsidRDefault="009C7FB5" w:rsidP="003007F4">
      <w:r>
        <w:pict w14:anchorId="78150212">
          <v:rect id="Horizontal Line 38" o:spid="_x0000_s1027" alt="" style="width:453.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3007F4" w:rsidRPr="001C1353" w:rsidRDefault="003007F4" w:rsidP="003007F4">
      <w:pPr>
        <w:pStyle w:val="Titre3"/>
        <w:rPr>
          <w:lang w:val="en-US"/>
        </w:rPr>
      </w:pPr>
      <w:r w:rsidRPr="001C1353">
        <w:rPr>
          <w:lang w:val="en-US"/>
        </w:rPr>
        <w:t xml:space="preserve">9. </w:t>
      </w:r>
      <w:r w:rsidRPr="001C1353">
        <w:rPr>
          <w:rStyle w:val="lev"/>
          <w:b/>
          <w:bCs/>
          <w:lang w:val="en-US"/>
        </w:rPr>
        <w:t>Where did some of the confrontations between police and protestors happen, and what triggered them?</w:t>
      </w:r>
    </w:p>
    <w:p w:rsidR="003007F4" w:rsidRPr="001C1353" w:rsidRDefault="003007F4" w:rsidP="003007F4">
      <w:pPr>
        <w:pStyle w:val="NormalWeb"/>
        <w:rPr>
          <w:lang w:val="en-US"/>
        </w:rPr>
      </w:pPr>
      <w:r w:rsidRPr="001C1353">
        <w:rPr>
          <w:lang w:val="en-US"/>
        </w:rPr>
        <w:t>Confrontations occurred mainly in cities like Portland and Seattle, known for contentious protests. Tensions escalated due to police attempts to control crowds and enforce curfews, with some protestors resisting dispersal. These clashes were often sparked by heavy-handed tactics and the presence of armed officers.</w:t>
      </w:r>
    </w:p>
    <w:p w:rsidR="003007F4" w:rsidRDefault="009C7FB5" w:rsidP="003007F4">
      <w:r>
        <w:pict w14:anchorId="37C06B13">
          <v:rect id="Horizontal Line 39" o:spid="_x0000_s1026" alt="" style="width:453.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3007F4" w:rsidRPr="001C1353" w:rsidRDefault="003007F4" w:rsidP="003007F4">
      <w:pPr>
        <w:pStyle w:val="Titre3"/>
        <w:rPr>
          <w:lang w:val="en-US"/>
        </w:rPr>
      </w:pPr>
      <w:r w:rsidRPr="001C1353">
        <w:rPr>
          <w:lang w:val="en-US"/>
        </w:rPr>
        <w:t xml:space="preserve">10. </w:t>
      </w:r>
      <w:r w:rsidRPr="001C1353">
        <w:rPr>
          <w:rStyle w:val="lev"/>
          <w:b/>
          <w:bCs/>
          <w:lang w:val="en-US"/>
        </w:rPr>
        <w:t>Why did the protestors refer to Trump as a “king,” and what constitutional concerns did this raise?</w:t>
      </w:r>
    </w:p>
    <w:p w:rsidR="003007F4" w:rsidRDefault="003007F4" w:rsidP="003007F4">
      <w:pPr>
        <w:pStyle w:val="NormalWeb"/>
        <w:rPr>
          <w:lang w:val="en-US"/>
        </w:rPr>
      </w:pPr>
      <w:r w:rsidRPr="001C1353">
        <w:rPr>
          <w:lang w:val="en-US"/>
        </w:rPr>
        <w:t>Calling Trump a “king” highlighted fears that he sought to centralize power and act without regard for democratic institutions. Protestors raised concerns about executive overreach, erosion of checks and balances, and threats to civil liberties guaranteed by the Constitution, framing their resistance as defending democracy itself.</w:t>
      </w:r>
    </w:p>
    <w:p w:rsidR="001C1353" w:rsidRDefault="001C1353" w:rsidP="003007F4">
      <w:pPr>
        <w:pStyle w:val="NormalWeb"/>
        <w:rPr>
          <w:lang w:val="en-US"/>
        </w:rPr>
      </w:pPr>
    </w:p>
    <w:tbl>
      <w:tblPr>
        <w:tblStyle w:val="Grilledutableau"/>
        <w:tblW w:w="0" w:type="auto"/>
        <w:tblLook w:val="04A0" w:firstRow="1" w:lastRow="0" w:firstColumn="1" w:lastColumn="0" w:noHBand="0" w:noVBand="1"/>
      </w:tblPr>
      <w:tblGrid>
        <w:gridCol w:w="9056"/>
      </w:tblGrid>
      <w:tr w:rsidR="001C1353" w:rsidRPr="001C1353" w:rsidTr="00B91B64">
        <w:tc>
          <w:tcPr>
            <w:tcW w:w="9056" w:type="dxa"/>
          </w:tcPr>
          <w:p w:rsidR="001C1353" w:rsidRPr="001C1353" w:rsidRDefault="001C1353" w:rsidP="00B91B64">
            <w:pPr>
              <w:spacing w:before="100" w:beforeAutospacing="1" w:after="100" w:afterAutospacing="1"/>
              <w:jc w:val="center"/>
              <w:rPr>
                <w:b/>
                <w:lang w:val="en-US"/>
              </w:rPr>
            </w:pPr>
            <w:r w:rsidRPr="001C1353">
              <w:rPr>
                <w:b/>
                <w:lang w:val="en-US"/>
              </w:rPr>
              <w:lastRenderedPageBreak/>
              <w:t>VOCABULARY ANSWERS</w:t>
            </w:r>
          </w:p>
        </w:tc>
      </w:tr>
    </w:tbl>
    <w:p w:rsidR="001C1353" w:rsidRPr="00BD22A1" w:rsidRDefault="001C1353" w:rsidP="001C1353">
      <w:pPr>
        <w:pStyle w:val="NormalWeb"/>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9"/>
        <w:gridCol w:w="6347"/>
      </w:tblGrid>
      <w:tr w:rsidR="001C1353" w:rsidTr="00B91B64">
        <w:trPr>
          <w:tblHeader/>
          <w:tblCellSpacing w:w="15" w:type="dxa"/>
        </w:trPr>
        <w:tc>
          <w:tcPr>
            <w:tcW w:w="0" w:type="auto"/>
            <w:vAlign w:val="center"/>
            <w:hideMark/>
          </w:tcPr>
          <w:p w:rsidR="001C1353" w:rsidRDefault="001C1353" w:rsidP="00B91B64">
            <w:pPr>
              <w:jc w:val="center"/>
              <w:rPr>
                <w:b/>
                <w:bCs/>
              </w:rPr>
            </w:pPr>
            <w:r>
              <w:rPr>
                <w:b/>
                <w:bCs/>
              </w:rPr>
              <w:t>Item</w:t>
            </w:r>
          </w:p>
        </w:tc>
        <w:tc>
          <w:tcPr>
            <w:tcW w:w="0" w:type="auto"/>
            <w:vAlign w:val="center"/>
            <w:hideMark/>
          </w:tcPr>
          <w:p w:rsidR="001C1353" w:rsidRDefault="001C1353" w:rsidP="00B91B64">
            <w:pPr>
              <w:jc w:val="center"/>
              <w:rPr>
                <w:b/>
                <w:bCs/>
              </w:rPr>
            </w:pPr>
            <w:proofErr w:type="spellStart"/>
            <w:r>
              <w:rPr>
                <w:b/>
                <w:bCs/>
              </w:rPr>
              <w:t>Definition</w:t>
            </w:r>
            <w:proofErr w:type="spellEnd"/>
          </w:p>
        </w:tc>
      </w:tr>
      <w:tr w:rsidR="001C1353" w:rsidRPr="00A62B6B" w:rsidTr="00B91B64">
        <w:trPr>
          <w:tblCellSpacing w:w="15" w:type="dxa"/>
        </w:trPr>
        <w:tc>
          <w:tcPr>
            <w:tcW w:w="0" w:type="auto"/>
            <w:vAlign w:val="center"/>
            <w:hideMark/>
          </w:tcPr>
          <w:p w:rsidR="001C1353" w:rsidRDefault="001C1353" w:rsidP="00B91B64">
            <w:r>
              <w:t xml:space="preserve">1. </w:t>
            </w:r>
            <w:proofErr w:type="spellStart"/>
            <w:r>
              <w:t>Authoritarianism</w:t>
            </w:r>
            <w:proofErr w:type="spellEnd"/>
          </w:p>
        </w:tc>
        <w:tc>
          <w:tcPr>
            <w:tcW w:w="0" w:type="auto"/>
            <w:vAlign w:val="center"/>
            <w:hideMark/>
          </w:tcPr>
          <w:p w:rsidR="001C1353" w:rsidRPr="00BD22A1" w:rsidRDefault="001C1353" w:rsidP="00B91B64">
            <w:pPr>
              <w:rPr>
                <w:lang w:val="en-US"/>
              </w:rPr>
            </w:pPr>
            <w:r w:rsidRPr="00BD22A1">
              <w:rPr>
                <w:lang w:val="en-US"/>
              </w:rPr>
              <w:t>A form of governance involving concentrated power and limited individual freedoms</w:t>
            </w:r>
          </w:p>
        </w:tc>
      </w:tr>
      <w:tr w:rsidR="001C1353" w:rsidRPr="00A62B6B" w:rsidTr="00B91B64">
        <w:trPr>
          <w:tblCellSpacing w:w="15" w:type="dxa"/>
        </w:trPr>
        <w:tc>
          <w:tcPr>
            <w:tcW w:w="0" w:type="auto"/>
            <w:vAlign w:val="center"/>
            <w:hideMark/>
          </w:tcPr>
          <w:p w:rsidR="001C1353" w:rsidRDefault="001C1353" w:rsidP="00B91B64">
            <w:r>
              <w:t xml:space="preserve">2. </w:t>
            </w:r>
            <w:proofErr w:type="spellStart"/>
            <w:r>
              <w:t>Executive</w:t>
            </w:r>
            <w:proofErr w:type="spellEnd"/>
            <w:r>
              <w:t xml:space="preserve"> </w:t>
            </w:r>
            <w:proofErr w:type="spellStart"/>
            <w:r>
              <w:t>overreach</w:t>
            </w:r>
            <w:proofErr w:type="spellEnd"/>
          </w:p>
        </w:tc>
        <w:tc>
          <w:tcPr>
            <w:tcW w:w="0" w:type="auto"/>
            <w:vAlign w:val="center"/>
            <w:hideMark/>
          </w:tcPr>
          <w:p w:rsidR="001C1353" w:rsidRPr="00BD22A1" w:rsidRDefault="001C1353" w:rsidP="00B91B64">
            <w:pPr>
              <w:rPr>
                <w:lang w:val="en-US"/>
              </w:rPr>
            </w:pPr>
            <w:r w:rsidRPr="00BD22A1">
              <w:rPr>
                <w:lang w:val="en-US"/>
              </w:rPr>
              <w:t>When the president acts beyond legal or constitutional limits</w:t>
            </w:r>
          </w:p>
        </w:tc>
      </w:tr>
      <w:tr w:rsidR="001C1353" w:rsidRPr="00A62B6B" w:rsidTr="00B91B64">
        <w:trPr>
          <w:tblCellSpacing w:w="15" w:type="dxa"/>
        </w:trPr>
        <w:tc>
          <w:tcPr>
            <w:tcW w:w="0" w:type="auto"/>
            <w:vAlign w:val="center"/>
            <w:hideMark/>
          </w:tcPr>
          <w:p w:rsidR="001C1353" w:rsidRDefault="001C1353" w:rsidP="00B91B64">
            <w:r>
              <w:t xml:space="preserve">3. </w:t>
            </w:r>
            <w:proofErr w:type="spellStart"/>
            <w:r>
              <w:t>Symbolic</w:t>
            </w:r>
            <w:proofErr w:type="spellEnd"/>
            <w:r>
              <w:t xml:space="preserve"> </w:t>
            </w:r>
            <w:proofErr w:type="spellStart"/>
            <w:r>
              <w:t>protest</w:t>
            </w:r>
            <w:proofErr w:type="spellEnd"/>
          </w:p>
        </w:tc>
        <w:tc>
          <w:tcPr>
            <w:tcW w:w="0" w:type="auto"/>
            <w:vAlign w:val="center"/>
            <w:hideMark/>
          </w:tcPr>
          <w:p w:rsidR="001C1353" w:rsidRPr="00BD22A1" w:rsidRDefault="001C1353" w:rsidP="00B91B64">
            <w:pPr>
              <w:rPr>
                <w:lang w:val="en-US"/>
              </w:rPr>
            </w:pPr>
            <w:r w:rsidRPr="00BD22A1">
              <w:rPr>
                <w:lang w:val="en-US"/>
              </w:rPr>
              <w:t>Demonstrations that emphasize meaning through imagery, timing, and staged contrast</w:t>
            </w:r>
          </w:p>
        </w:tc>
      </w:tr>
      <w:tr w:rsidR="001C1353" w:rsidRPr="00A62B6B" w:rsidTr="00B91B64">
        <w:trPr>
          <w:tblCellSpacing w:w="15" w:type="dxa"/>
        </w:trPr>
        <w:tc>
          <w:tcPr>
            <w:tcW w:w="0" w:type="auto"/>
            <w:vAlign w:val="center"/>
            <w:hideMark/>
          </w:tcPr>
          <w:p w:rsidR="001C1353" w:rsidRDefault="001C1353" w:rsidP="00B91B64">
            <w:r>
              <w:t xml:space="preserve">4. </w:t>
            </w:r>
            <w:proofErr w:type="spellStart"/>
            <w:r>
              <w:t>Militarization</w:t>
            </w:r>
            <w:proofErr w:type="spellEnd"/>
            <w:r>
              <w:t xml:space="preserve"> of </w:t>
            </w:r>
            <w:proofErr w:type="spellStart"/>
            <w:r>
              <w:t>democracy</w:t>
            </w:r>
            <w:proofErr w:type="spellEnd"/>
          </w:p>
        </w:tc>
        <w:tc>
          <w:tcPr>
            <w:tcW w:w="0" w:type="auto"/>
            <w:vAlign w:val="center"/>
            <w:hideMark/>
          </w:tcPr>
          <w:p w:rsidR="001C1353" w:rsidRPr="00BD22A1" w:rsidRDefault="001C1353" w:rsidP="00B91B64">
            <w:pPr>
              <w:rPr>
                <w:lang w:val="en-US"/>
              </w:rPr>
            </w:pPr>
            <w:r w:rsidRPr="00BD22A1">
              <w:rPr>
                <w:lang w:val="en-US"/>
              </w:rPr>
              <w:t>Inserting military presence or spectacle into political rituals, overshadowing civil authority</w:t>
            </w:r>
          </w:p>
        </w:tc>
      </w:tr>
      <w:tr w:rsidR="001C1353" w:rsidRPr="00A62B6B" w:rsidTr="00B91B64">
        <w:trPr>
          <w:tblCellSpacing w:w="15" w:type="dxa"/>
        </w:trPr>
        <w:tc>
          <w:tcPr>
            <w:tcW w:w="0" w:type="auto"/>
            <w:vAlign w:val="center"/>
            <w:hideMark/>
          </w:tcPr>
          <w:p w:rsidR="001C1353" w:rsidRDefault="001C1353" w:rsidP="00B91B64">
            <w:r>
              <w:t xml:space="preserve">5. Civil </w:t>
            </w:r>
            <w:proofErr w:type="spellStart"/>
            <w:r>
              <w:t>liberties</w:t>
            </w:r>
            <w:proofErr w:type="spellEnd"/>
          </w:p>
        </w:tc>
        <w:tc>
          <w:tcPr>
            <w:tcW w:w="0" w:type="auto"/>
            <w:vAlign w:val="center"/>
            <w:hideMark/>
          </w:tcPr>
          <w:p w:rsidR="001C1353" w:rsidRPr="00BD22A1" w:rsidRDefault="001C1353" w:rsidP="00B91B64">
            <w:pPr>
              <w:rPr>
                <w:lang w:val="en-US"/>
              </w:rPr>
            </w:pPr>
            <w:r w:rsidRPr="00BD22A1">
              <w:rPr>
                <w:lang w:val="en-US"/>
              </w:rPr>
              <w:t>Rights protected by the Constitution, such as free speech, assembly, and due process</w:t>
            </w:r>
          </w:p>
        </w:tc>
      </w:tr>
      <w:tr w:rsidR="001C1353" w:rsidRPr="00A62B6B" w:rsidTr="00B91B64">
        <w:trPr>
          <w:tblCellSpacing w:w="15" w:type="dxa"/>
        </w:trPr>
        <w:tc>
          <w:tcPr>
            <w:tcW w:w="0" w:type="auto"/>
            <w:vAlign w:val="center"/>
            <w:hideMark/>
          </w:tcPr>
          <w:p w:rsidR="001C1353" w:rsidRDefault="001C1353" w:rsidP="00B91B64">
            <w:r>
              <w:t xml:space="preserve">6. </w:t>
            </w:r>
            <w:proofErr w:type="spellStart"/>
            <w:r>
              <w:t>Nonviolent</w:t>
            </w:r>
            <w:proofErr w:type="spellEnd"/>
            <w:r>
              <w:t xml:space="preserve"> action</w:t>
            </w:r>
          </w:p>
        </w:tc>
        <w:tc>
          <w:tcPr>
            <w:tcW w:w="0" w:type="auto"/>
            <w:vAlign w:val="center"/>
            <w:hideMark/>
          </w:tcPr>
          <w:p w:rsidR="001C1353" w:rsidRPr="00BD22A1" w:rsidRDefault="001C1353" w:rsidP="00B91B64">
            <w:pPr>
              <w:rPr>
                <w:lang w:val="en-US"/>
              </w:rPr>
            </w:pPr>
            <w:r w:rsidRPr="00BD22A1">
              <w:rPr>
                <w:lang w:val="en-US"/>
              </w:rPr>
              <w:t>Protest strategy emphasizing peaceful methods and de-escalation</w:t>
            </w:r>
          </w:p>
        </w:tc>
      </w:tr>
      <w:tr w:rsidR="001C1353" w:rsidRPr="00A62B6B" w:rsidTr="00B91B64">
        <w:trPr>
          <w:tblCellSpacing w:w="15" w:type="dxa"/>
        </w:trPr>
        <w:tc>
          <w:tcPr>
            <w:tcW w:w="0" w:type="auto"/>
            <w:vAlign w:val="center"/>
            <w:hideMark/>
          </w:tcPr>
          <w:p w:rsidR="001C1353" w:rsidRDefault="001C1353" w:rsidP="00B91B64">
            <w:r>
              <w:t xml:space="preserve">7. </w:t>
            </w:r>
            <w:proofErr w:type="spellStart"/>
            <w:r>
              <w:t>Counterprogramming</w:t>
            </w:r>
            <w:proofErr w:type="spellEnd"/>
          </w:p>
        </w:tc>
        <w:tc>
          <w:tcPr>
            <w:tcW w:w="0" w:type="auto"/>
            <w:vAlign w:val="center"/>
            <w:hideMark/>
          </w:tcPr>
          <w:p w:rsidR="001C1353" w:rsidRPr="00BD22A1" w:rsidRDefault="001C1353" w:rsidP="00B91B64">
            <w:pPr>
              <w:rPr>
                <w:lang w:val="en-US"/>
              </w:rPr>
            </w:pPr>
            <w:r w:rsidRPr="00BD22A1">
              <w:rPr>
                <w:lang w:val="en-US"/>
              </w:rPr>
              <w:t>Simultaneously holding events to draw attention away from official spectacles</w:t>
            </w:r>
          </w:p>
        </w:tc>
      </w:tr>
      <w:tr w:rsidR="001C1353" w:rsidRPr="00A62B6B" w:rsidTr="00B91B64">
        <w:trPr>
          <w:tblCellSpacing w:w="15" w:type="dxa"/>
        </w:trPr>
        <w:tc>
          <w:tcPr>
            <w:tcW w:w="0" w:type="auto"/>
            <w:vAlign w:val="center"/>
            <w:hideMark/>
          </w:tcPr>
          <w:p w:rsidR="001C1353" w:rsidRDefault="001C1353" w:rsidP="00B91B64">
            <w:r>
              <w:t xml:space="preserve">8. </w:t>
            </w:r>
            <w:proofErr w:type="spellStart"/>
            <w:r>
              <w:t>Grassroots</w:t>
            </w:r>
            <w:proofErr w:type="spellEnd"/>
            <w:r>
              <w:t xml:space="preserve"> </w:t>
            </w:r>
            <w:proofErr w:type="spellStart"/>
            <w:r>
              <w:t>organizing</w:t>
            </w:r>
            <w:proofErr w:type="spellEnd"/>
          </w:p>
        </w:tc>
        <w:tc>
          <w:tcPr>
            <w:tcW w:w="0" w:type="auto"/>
            <w:vAlign w:val="center"/>
            <w:hideMark/>
          </w:tcPr>
          <w:p w:rsidR="001C1353" w:rsidRPr="00BD22A1" w:rsidRDefault="001C1353" w:rsidP="00B91B64">
            <w:pPr>
              <w:rPr>
                <w:lang w:val="en-US"/>
              </w:rPr>
            </w:pPr>
            <w:r w:rsidRPr="00BD22A1">
              <w:rPr>
                <w:lang w:val="en-US"/>
              </w:rPr>
              <w:t>Community-led, bottom-up political mobilization</w:t>
            </w:r>
          </w:p>
        </w:tc>
      </w:tr>
    </w:tbl>
    <w:p w:rsidR="001C1353" w:rsidRPr="00BD22A1" w:rsidRDefault="001C1353" w:rsidP="001C1353">
      <w:pPr>
        <w:pStyle w:val="NormalWeb"/>
        <w:rPr>
          <w:lang w:val="en-US"/>
        </w:rPr>
      </w:pPr>
      <w:r w:rsidRPr="00BD22A1">
        <w:rPr>
          <w:lang w:val="en-US"/>
        </w:rPr>
        <w:t>a) Protesters used balloons, banners, and drum circles to create a ___ protest, contrasting sharply with the military parade.</w:t>
      </w:r>
      <w:r w:rsidRPr="00BD22A1">
        <w:rPr>
          <w:lang w:val="en-US"/>
        </w:rPr>
        <w:br/>
        <w:t xml:space="preserve">b) Many criticized the parade as a form of ___ </w:t>
      </w:r>
      <w:proofErr w:type="spellStart"/>
      <w:r w:rsidRPr="00BD22A1">
        <w:rPr>
          <w:lang w:val="en-US"/>
        </w:rPr>
        <w:t>of</w:t>
      </w:r>
      <w:proofErr w:type="spellEnd"/>
      <w:r w:rsidRPr="00BD22A1">
        <w:rPr>
          <w:lang w:val="en-US"/>
        </w:rPr>
        <w:t xml:space="preserve"> democracy, mixing governance with martial display.</w:t>
      </w:r>
      <w:r w:rsidRPr="00BD22A1">
        <w:rPr>
          <w:lang w:val="en-US"/>
        </w:rPr>
        <w:br/>
        <w:t>c) The organizers avoided Washington D.C. entirely, choosing ___ instead to shift the narrative.</w:t>
      </w:r>
      <w:r w:rsidRPr="00BD22A1">
        <w:rPr>
          <w:lang w:val="en-US"/>
        </w:rPr>
        <w:br/>
        <w:t>d) Despite calls for force, most participants adhered to principles of ___ action to maintain legitimacy.</w:t>
      </w:r>
    </w:p>
    <w:p w:rsidR="001C1353" w:rsidRPr="00BD22A1" w:rsidRDefault="001C1353" w:rsidP="001C1353">
      <w:pPr>
        <w:pStyle w:val="NormalWeb"/>
        <w:rPr>
          <w:lang w:val="en-US"/>
        </w:rPr>
      </w:pPr>
      <w:r w:rsidRPr="00BD22A1">
        <w:rPr>
          <w:rStyle w:val="lev"/>
          <w:lang w:val="en-US"/>
        </w:rPr>
        <w:t>Answers:</w:t>
      </w:r>
      <w:r w:rsidRPr="00BD22A1">
        <w:rPr>
          <w:lang w:val="en-US"/>
        </w:rPr>
        <w:t xml:space="preserve"> a) symbolic protest | b) militarization of democracy | c) counterprogramming | d) nonviolent action</w:t>
      </w:r>
    </w:p>
    <w:p w:rsidR="001C1353" w:rsidRPr="00BD22A1" w:rsidRDefault="001C1353" w:rsidP="001C1353">
      <w:pPr>
        <w:pStyle w:val="NormalWeb"/>
        <w:rPr>
          <w:lang w:val="en-US"/>
        </w:rPr>
      </w:pPr>
    </w:p>
    <w:p w:rsidR="001C1353" w:rsidRDefault="001C1353" w:rsidP="001C1353">
      <w:pPr>
        <w:spacing w:before="100" w:beforeAutospacing="1" w:after="100" w:afterAutospacing="1"/>
        <w:rPr>
          <w:lang w:val="en-US"/>
        </w:rPr>
      </w:pPr>
    </w:p>
    <w:p w:rsidR="001C1353" w:rsidRDefault="001C1353" w:rsidP="001C1353">
      <w:pPr>
        <w:spacing w:before="100" w:beforeAutospacing="1" w:after="100" w:afterAutospacing="1"/>
        <w:rPr>
          <w:lang w:val="en-US"/>
        </w:rPr>
      </w:pPr>
    </w:p>
    <w:p w:rsidR="001C1353" w:rsidRDefault="001C1353" w:rsidP="001C1353">
      <w:pPr>
        <w:spacing w:before="100" w:beforeAutospacing="1" w:after="100" w:afterAutospacing="1"/>
        <w:rPr>
          <w:lang w:val="en-US"/>
        </w:rPr>
      </w:pPr>
    </w:p>
    <w:p w:rsidR="001C1353" w:rsidRDefault="001C1353" w:rsidP="001C1353">
      <w:pPr>
        <w:spacing w:before="100" w:beforeAutospacing="1" w:after="100" w:afterAutospacing="1"/>
        <w:rPr>
          <w:lang w:val="en-US"/>
        </w:rPr>
      </w:pPr>
    </w:p>
    <w:p w:rsidR="001C1353" w:rsidRDefault="001C1353" w:rsidP="001C1353">
      <w:pPr>
        <w:spacing w:before="100" w:beforeAutospacing="1" w:after="100" w:afterAutospacing="1"/>
        <w:rPr>
          <w:lang w:val="en-US"/>
        </w:rPr>
      </w:pPr>
    </w:p>
    <w:p w:rsidR="001C1353" w:rsidRDefault="001C1353" w:rsidP="001C1353">
      <w:pPr>
        <w:spacing w:before="100" w:beforeAutospacing="1" w:after="100" w:afterAutospacing="1"/>
        <w:rPr>
          <w:lang w:val="en-US"/>
        </w:rPr>
      </w:pPr>
    </w:p>
    <w:p w:rsidR="001C1353" w:rsidRDefault="001C1353" w:rsidP="001C1353">
      <w:pPr>
        <w:spacing w:before="100" w:beforeAutospacing="1" w:after="100" w:afterAutospacing="1"/>
        <w:rPr>
          <w:lang w:val="en-US"/>
        </w:rPr>
      </w:pPr>
    </w:p>
    <w:p w:rsidR="006D1A7A" w:rsidRDefault="006D1A7A" w:rsidP="006D1A7A">
      <w:pPr>
        <w:pStyle w:val="NormalWeb"/>
        <w:rPr>
          <w:i/>
          <w:lang w:val="en-US"/>
        </w:rPr>
      </w:pPr>
    </w:p>
    <w:tbl>
      <w:tblPr>
        <w:tblStyle w:val="Grilledutableau"/>
        <w:tblW w:w="0" w:type="auto"/>
        <w:tblLook w:val="04A0" w:firstRow="1" w:lastRow="0" w:firstColumn="1" w:lastColumn="0" w:noHBand="0" w:noVBand="1"/>
      </w:tblPr>
      <w:tblGrid>
        <w:gridCol w:w="9056"/>
      </w:tblGrid>
      <w:tr w:rsidR="0005118B" w:rsidRPr="0005118B" w:rsidTr="0005118B">
        <w:tc>
          <w:tcPr>
            <w:tcW w:w="9056" w:type="dxa"/>
          </w:tcPr>
          <w:p w:rsidR="0005118B" w:rsidRPr="0005118B" w:rsidRDefault="0005118B" w:rsidP="000444DE">
            <w:pPr>
              <w:pStyle w:val="NormalWeb"/>
              <w:jc w:val="center"/>
              <w:rPr>
                <w:b/>
                <w:lang w:val="en-US"/>
              </w:rPr>
            </w:pPr>
            <w:r w:rsidRPr="0005118B">
              <w:rPr>
                <w:b/>
                <w:lang w:val="en-US"/>
              </w:rPr>
              <w:lastRenderedPageBreak/>
              <w:t>ANSWERS RESEARCH</w:t>
            </w:r>
          </w:p>
        </w:tc>
      </w:tr>
    </w:tbl>
    <w:p w:rsidR="0005118B" w:rsidRPr="0005118B" w:rsidRDefault="0005118B" w:rsidP="00BD22A1">
      <w:pPr>
        <w:pStyle w:val="NormalWeb"/>
        <w:rPr>
          <w:lang w:val="en-US"/>
        </w:rPr>
      </w:pPr>
    </w:p>
    <w:p w:rsidR="0005118B" w:rsidRPr="0005118B" w:rsidRDefault="0005118B" w:rsidP="006D1A7A">
      <w:pPr>
        <w:pStyle w:val="Titre3"/>
        <w:numPr>
          <w:ilvl w:val="0"/>
          <w:numId w:val="9"/>
        </w:numPr>
        <w:rPr>
          <w:lang w:val="en-US"/>
        </w:rPr>
      </w:pPr>
      <w:r w:rsidRPr="0005118B">
        <w:rPr>
          <w:lang w:val="en-US"/>
        </w:rPr>
        <w:t>The Boston Tea Party and the Rejection of Monarchy by American Colonists</w:t>
      </w:r>
    </w:p>
    <w:p w:rsidR="0005118B" w:rsidRPr="0005118B" w:rsidRDefault="0005118B" w:rsidP="0005118B">
      <w:pPr>
        <w:pStyle w:val="NormalWeb"/>
        <w:rPr>
          <w:lang w:val="en-US"/>
        </w:rPr>
      </w:pPr>
      <w:r w:rsidRPr="0005118B">
        <w:rPr>
          <w:lang w:val="en-US"/>
        </w:rPr>
        <w:t xml:space="preserve">The </w:t>
      </w:r>
      <w:r w:rsidRPr="0005118B">
        <w:rPr>
          <w:rStyle w:val="lev"/>
          <w:lang w:val="en-US"/>
        </w:rPr>
        <w:t>Boston Tea Party</w:t>
      </w:r>
      <w:r w:rsidRPr="0005118B">
        <w:rPr>
          <w:lang w:val="en-US"/>
        </w:rPr>
        <w:t xml:space="preserve"> (December 16, 1773) was a symbolic act of resistance by American colonists against British rule. A group of protestors, dressed as Mohawk Indians, boarded British ships in Boston Harbor and dumped </w:t>
      </w:r>
      <w:r w:rsidRPr="0005118B">
        <w:rPr>
          <w:rStyle w:val="lev"/>
          <w:lang w:val="en-US"/>
        </w:rPr>
        <w:t>342 chests of imported tea</w:t>
      </w:r>
      <w:r w:rsidRPr="0005118B">
        <w:rPr>
          <w:lang w:val="en-US"/>
        </w:rPr>
        <w:t xml:space="preserve"> into the water. This dramatic gesture was in protest of the </w:t>
      </w:r>
      <w:r w:rsidRPr="0005118B">
        <w:rPr>
          <w:rStyle w:val="lev"/>
          <w:lang w:val="en-US"/>
        </w:rPr>
        <w:t>Tea Act</w:t>
      </w:r>
      <w:r w:rsidRPr="0005118B">
        <w:rPr>
          <w:lang w:val="en-US"/>
        </w:rPr>
        <w:t xml:space="preserve">, which allowed the British East India Company to sell tea directly to the colonies, undercutting local merchants and enforcing </w:t>
      </w:r>
      <w:r w:rsidRPr="0005118B">
        <w:rPr>
          <w:rStyle w:val="lev"/>
          <w:lang w:val="en-US"/>
        </w:rPr>
        <w:t>"taxation without representation."</w:t>
      </w:r>
    </w:p>
    <w:p w:rsidR="0005118B" w:rsidRPr="0005118B" w:rsidRDefault="0005118B" w:rsidP="0005118B">
      <w:pPr>
        <w:pStyle w:val="NormalWeb"/>
        <w:rPr>
          <w:lang w:val="en-US"/>
        </w:rPr>
      </w:pPr>
      <w:r w:rsidRPr="0005118B">
        <w:rPr>
          <w:lang w:val="en-US"/>
        </w:rPr>
        <w:t xml:space="preserve">But more deeply, the Tea Party expressed </w:t>
      </w:r>
      <w:r w:rsidRPr="0005118B">
        <w:rPr>
          <w:rStyle w:val="lev"/>
          <w:lang w:val="en-US"/>
        </w:rPr>
        <w:t>growing colonial rejection of British monarchy and imperial control</w:t>
      </w:r>
      <w:r w:rsidRPr="0005118B">
        <w:rPr>
          <w:lang w:val="en-US"/>
        </w:rPr>
        <w:t xml:space="preserve">. The colonists were increasingly frustrated that they were subject to laws and taxes imposed by a </w:t>
      </w:r>
      <w:r w:rsidRPr="0005118B">
        <w:rPr>
          <w:rStyle w:val="lev"/>
          <w:lang w:val="en-US"/>
        </w:rPr>
        <w:t>distant king (George III)</w:t>
      </w:r>
      <w:r w:rsidRPr="0005118B">
        <w:rPr>
          <w:lang w:val="en-US"/>
        </w:rPr>
        <w:t xml:space="preserve"> and Parliament, with no democratic input. The Tea Party was not just about tax policy—it was a </w:t>
      </w:r>
      <w:r w:rsidRPr="0005118B">
        <w:rPr>
          <w:rStyle w:val="lev"/>
          <w:lang w:val="en-US"/>
        </w:rPr>
        <w:t>rejection of royal authority</w:t>
      </w:r>
      <w:r w:rsidRPr="0005118B">
        <w:rPr>
          <w:lang w:val="en-US"/>
        </w:rPr>
        <w:t xml:space="preserve"> and a demand for </w:t>
      </w:r>
      <w:r w:rsidRPr="0005118B">
        <w:rPr>
          <w:rStyle w:val="lev"/>
          <w:lang w:val="en-US"/>
        </w:rPr>
        <w:t>self-governance</w:t>
      </w:r>
      <w:r w:rsidRPr="0005118B">
        <w:rPr>
          <w:lang w:val="en-US"/>
        </w:rPr>
        <w:t>.</w:t>
      </w:r>
    </w:p>
    <w:p w:rsidR="0005118B" w:rsidRPr="0005118B" w:rsidRDefault="0005118B" w:rsidP="0005118B">
      <w:pPr>
        <w:pStyle w:val="NormalWeb"/>
        <w:rPr>
          <w:lang w:val="en-US"/>
        </w:rPr>
      </w:pPr>
      <w:r w:rsidRPr="0005118B">
        <w:rPr>
          <w:lang w:val="en-US"/>
        </w:rPr>
        <w:t xml:space="preserve">This act set the stage for the </w:t>
      </w:r>
      <w:r w:rsidRPr="0005118B">
        <w:rPr>
          <w:rStyle w:val="lev"/>
          <w:lang w:val="en-US"/>
        </w:rPr>
        <w:t>American Revolution</w:t>
      </w:r>
      <w:r w:rsidRPr="0005118B">
        <w:rPr>
          <w:lang w:val="en-US"/>
        </w:rPr>
        <w:t xml:space="preserve"> (1775–1783) and led to the eventual creation of a republic that </w:t>
      </w:r>
      <w:r w:rsidRPr="0005118B">
        <w:rPr>
          <w:rStyle w:val="lev"/>
          <w:lang w:val="en-US"/>
        </w:rPr>
        <w:t>explicitly rejected monarchy</w:t>
      </w:r>
      <w:r w:rsidRPr="0005118B">
        <w:rPr>
          <w:lang w:val="en-US"/>
        </w:rPr>
        <w:t xml:space="preserve">, enshrining </w:t>
      </w:r>
      <w:r w:rsidRPr="0005118B">
        <w:rPr>
          <w:rStyle w:val="lev"/>
          <w:lang w:val="en-US"/>
        </w:rPr>
        <w:t>popular sovereignty</w:t>
      </w:r>
      <w:r w:rsidRPr="0005118B">
        <w:rPr>
          <w:lang w:val="en-US"/>
        </w:rPr>
        <w:t xml:space="preserve"> and </w:t>
      </w:r>
      <w:r w:rsidRPr="0005118B">
        <w:rPr>
          <w:rStyle w:val="lev"/>
          <w:lang w:val="en-US"/>
        </w:rPr>
        <w:t>checks and balances</w:t>
      </w:r>
      <w:r w:rsidRPr="0005118B">
        <w:rPr>
          <w:lang w:val="en-US"/>
        </w:rPr>
        <w:t xml:space="preserve"> in the U.S. Constitution.</w:t>
      </w:r>
    </w:p>
    <w:p w:rsidR="0005118B" w:rsidRDefault="0005118B" w:rsidP="0005118B">
      <w:pPr>
        <w:pStyle w:val="NormalWeb"/>
        <w:rPr>
          <w:lang w:val="en-US"/>
        </w:rPr>
      </w:pPr>
      <w:r w:rsidRPr="0005118B">
        <w:rPr>
          <w:lang w:val="en-US"/>
        </w:rPr>
        <w:t xml:space="preserve">Today, events like the Boston Tea Party are remembered not only as historic protests but as </w:t>
      </w:r>
      <w:r w:rsidRPr="0005118B">
        <w:rPr>
          <w:rStyle w:val="lev"/>
          <w:lang w:val="en-US"/>
        </w:rPr>
        <w:t>foundational moments</w:t>
      </w:r>
      <w:r w:rsidRPr="0005118B">
        <w:rPr>
          <w:lang w:val="en-US"/>
        </w:rPr>
        <w:t xml:space="preserve"> in American identity—representing a fierce defense of liberty, opposition to tyranny, and skepticism of concentrated power, whether royal or presidential.</w:t>
      </w:r>
    </w:p>
    <w:p w:rsidR="006D1A7A" w:rsidRPr="0005118B" w:rsidRDefault="006D1A7A" w:rsidP="006D1A7A">
      <w:pPr>
        <w:pStyle w:val="NormalWeb"/>
        <w:numPr>
          <w:ilvl w:val="0"/>
          <w:numId w:val="9"/>
        </w:numPr>
        <w:rPr>
          <w:lang w:val="en-US"/>
        </w:rPr>
      </w:pPr>
    </w:p>
    <w:p w:rsidR="006D1A7A" w:rsidRPr="006D1A7A" w:rsidRDefault="006D1A7A" w:rsidP="006D1A7A">
      <w:pPr>
        <w:pStyle w:val="Titre3"/>
        <w:rPr>
          <w:lang w:val="en-US"/>
        </w:rPr>
      </w:pPr>
      <w:r w:rsidRPr="006D1A7A">
        <w:rPr>
          <w:lang w:val="en-US"/>
        </w:rPr>
        <w:t>Article I – The Legislative Branch (Congress)</w:t>
      </w:r>
    </w:p>
    <w:p w:rsidR="006D1A7A" w:rsidRDefault="006D1A7A" w:rsidP="006D1A7A">
      <w:pPr>
        <w:pStyle w:val="NormalWeb"/>
        <w:ind w:left="425"/>
        <w:rPr>
          <w:lang w:val="en-US"/>
        </w:rPr>
      </w:pPr>
      <w:r w:rsidRPr="006D1A7A">
        <w:rPr>
          <w:rStyle w:val="lev"/>
          <w:lang w:val="en-US"/>
        </w:rPr>
        <w:t>What it does:</w:t>
      </w:r>
      <w:r w:rsidRPr="006D1A7A">
        <w:rPr>
          <w:lang w:val="en-US"/>
        </w:rPr>
        <w:t xml:space="preserve"> Creates and defines the powers of </w:t>
      </w:r>
      <w:r w:rsidRPr="006D1A7A">
        <w:rPr>
          <w:rStyle w:val="lev"/>
          <w:lang w:val="en-US"/>
        </w:rPr>
        <w:t>Congress</w:t>
      </w:r>
      <w:r w:rsidRPr="006D1A7A">
        <w:rPr>
          <w:lang w:val="en-US"/>
        </w:rPr>
        <w:t>, the law-making body.</w:t>
      </w:r>
    </w:p>
    <w:p w:rsidR="006D1A7A" w:rsidRPr="006D1A7A" w:rsidRDefault="006D1A7A" w:rsidP="006D1A7A">
      <w:pPr>
        <w:pStyle w:val="NormalWeb"/>
        <w:ind w:left="425"/>
        <w:rPr>
          <w:lang w:val="en-US"/>
        </w:rPr>
      </w:pPr>
      <w:proofErr w:type="spellStart"/>
      <w:r>
        <w:rPr>
          <w:rStyle w:val="lev"/>
        </w:rPr>
        <w:t>Two</w:t>
      </w:r>
      <w:proofErr w:type="spellEnd"/>
      <w:r>
        <w:rPr>
          <w:rStyle w:val="lev"/>
        </w:rPr>
        <w:t xml:space="preserve"> </w:t>
      </w:r>
      <w:proofErr w:type="spellStart"/>
      <w:r>
        <w:rPr>
          <w:rStyle w:val="lev"/>
        </w:rPr>
        <w:t>chambers</w:t>
      </w:r>
      <w:proofErr w:type="spellEnd"/>
      <w:r>
        <w:rPr>
          <w:rStyle w:val="lev"/>
        </w:rPr>
        <w:t>:</w:t>
      </w:r>
    </w:p>
    <w:p w:rsidR="006D1A7A" w:rsidRPr="006D1A7A" w:rsidRDefault="006D1A7A" w:rsidP="006D1A7A">
      <w:pPr>
        <w:pStyle w:val="NormalWeb"/>
        <w:numPr>
          <w:ilvl w:val="1"/>
          <w:numId w:val="10"/>
        </w:numPr>
        <w:rPr>
          <w:lang w:val="en-US"/>
        </w:rPr>
      </w:pPr>
      <w:r w:rsidRPr="006D1A7A">
        <w:rPr>
          <w:lang w:val="en-US"/>
        </w:rPr>
        <w:t xml:space="preserve">The </w:t>
      </w:r>
      <w:r w:rsidRPr="006D1A7A">
        <w:rPr>
          <w:rStyle w:val="lev"/>
          <w:lang w:val="en-US"/>
        </w:rPr>
        <w:t>House of Representatives</w:t>
      </w:r>
      <w:r w:rsidRPr="006D1A7A">
        <w:rPr>
          <w:lang w:val="en-US"/>
        </w:rPr>
        <w:t xml:space="preserve"> (based on population)</w:t>
      </w:r>
    </w:p>
    <w:p w:rsidR="006D1A7A" w:rsidRPr="006D1A7A" w:rsidRDefault="006D1A7A" w:rsidP="006D1A7A">
      <w:pPr>
        <w:pStyle w:val="NormalWeb"/>
        <w:numPr>
          <w:ilvl w:val="1"/>
          <w:numId w:val="10"/>
        </w:numPr>
        <w:rPr>
          <w:lang w:val="en-US"/>
        </w:rPr>
      </w:pPr>
      <w:r w:rsidRPr="006D1A7A">
        <w:rPr>
          <w:lang w:val="en-US"/>
        </w:rPr>
        <w:t xml:space="preserve">The </w:t>
      </w:r>
      <w:r w:rsidRPr="006D1A7A">
        <w:rPr>
          <w:rStyle w:val="lev"/>
          <w:lang w:val="en-US"/>
        </w:rPr>
        <w:t>Senate</w:t>
      </w:r>
      <w:r w:rsidRPr="006D1A7A">
        <w:rPr>
          <w:lang w:val="en-US"/>
        </w:rPr>
        <w:t xml:space="preserve"> (2 senators per state)</w:t>
      </w:r>
    </w:p>
    <w:p w:rsidR="006D1A7A" w:rsidRDefault="006D1A7A" w:rsidP="006D1A7A">
      <w:pPr>
        <w:pStyle w:val="NormalWeb"/>
        <w:ind w:left="785"/>
      </w:pPr>
      <w:proofErr w:type="spellStart"/>
      <w:r>
        <w:rPr>
          <w:rStyle w:val="lev"/>
        </w:rPr>
        <w:t>Powers</w:t>
      </w:r>
      <w:proofErr w:type="spellEnd"/>
      <w:r>
        <w:rPr>
          <w:rStyle w:val="lev"/>
        </w:rPr>
        <w:t xml:space="preserve"> </w:t>
      </w:r>
      <w:proofErr w:type="spellStart"/>
      <w:r>
        <w:rPr>
          <w:rStyle w:val="lev"/>
        </w:rPr>
        <w:t>include</w:t>
      </w:r>
      <w:proofErr w:type="spellEnd"/>
      <w:r>
        <w:rPr>
          <w:rStyle w:val="lev"/>
        </w:rPr>
        <w:t>:</w:t>
      </w:r>
    </w:p>
    <w:p w:rsidR="006D1A7A" w:rsidRDefault="006D1A7A" w:rsidP="006D1A7A">
      <w:pPr>
        <w:pStyle w:val="NormalWeb"/>
        <w:numPr>
          <w:ilvl w:val="1"/>
          <w:numId w:val="10"/>
        </w:numPr>
      </w:pPr>
      <w:proofErr w:type="spellStart"/>
      <w:r>
        <w:t>Making</w:t>
      </w:r>
      <w:proofErr w:type="spellEnd"/>
      <w:r>
        <w:t xml:space="preserve"> </w:t>
      </w:r>
      <w:proofErr w:type="spellStart"/>
      <w:r>
        <w:t>laws</w:t>
      </w:r>
      <w:proofErr w:type="spellEnd"/>
    </w:p>
    <w:p w:rsidR="006D1A7A" w:rsidRDefault="006D1A7A" w:rsidP="006D1A7A">
      <w:pPr>
        <w:pStyle w:val="NormalWeb"/>
        <w:numPr>
          <w:ilvl w:val="1"/>
          <w:numId w:val="10"/>
        </w:numPr>
      </w:pPr>
      <w:proofErr w:type="spellStart"/>
      <w:r>
        <w:t>Declaring</w:t>
      </w:r>
      <w:proofErr w:type="spellEnd"/>
      <w:r>
        <w:t xml:space="preserve"> </w:t>
      </w:r>
      <w:proofErr w:type="spellStart"/>
      <w:r>
        <w:t>war</w:t>
      </w:r>
      <w:proofErr w:type="spellEnd"/>
    </w:p>
    <w:p w:rsidR="006D1A7A" w:rsidRDefault="006D1A7A" w:rsidP="006D1A7A">
      <w:pPr>
        <w:pStyle w:val="NormalWeb"/>
        <w:numPr>
          <w:ilvl w:val="1"/>
          <w:numId w:val="10"/>
        </w:numPr>
      </w:pPr>
      <w:proofErr w:type="spellStart"/>
      <w:r>
        <w:t>Controlling</w:t>
      </w:r>
      <w:proofErr w:type="spellEnd"/>
      <w:r>
        <w:t xml:space="preserve"> </w:t>
      </w:r>
      <w:proofErr w:type="spellStart"/>
      <w:r>
        <w:t>federal</w:t>
      </w:r>
      <w:proofErr w:type="spellEnd"/>
      <w:r>
        <w:t xml:space="preserve"> taxes and </w:t>
      </w:r>
      <w:proofErr w:type="spellStart"/>
      <w:r>
        <w:t>spending</w:t>
      </w:r>
      <w:proofErr w:type="spellEnd"/>
    </w:p>
    <w:p w:rsidR="006D1A7A" w:rsidRPr="006D1A7A" w:rsidRDefault="006D1A7A" w:rsidP="006D1A7A">
      <w:pPr>
        <w:pStyle w:val="NormalWeb"/>
        <w:numPr>
          <w:ilvl w:val="1"/>
          <w:numId w:val="10"/>
        </w:numPr>
        <w:rPr>
          <w:lang w:val="en-US"/>
        </w:rPr>
      </w:pPr>
      <w:r w:rsidRPr="006D1A7A">
        <w:rPr>
          <w:lang w:val="en-US"/>
        </w:rPr>
        <w:t>Approving treaties and appointments (Senate)</w:t>
      </w:r>
    </w:p>
    <w:p w:rsidR="006D1A7A" w:rsidRPr="006D1A7A" w:rsidRDefault="006D1A7A" w:rsidP="006D1A7A">
      <w:pPr>
        <w:pStyle w:val="NormalWeb"/>
        <w:rPr>
          <w:lang w:val="en-US"/>
        </w:rPr>
      </w:pPr>
      <w:r w:rsidRPr="006D1A7A">
        <w:rPr>
          <w:lang w:val="en-US"/>
        </w:rPr>
        <w:t>Th</w:t>
      </w:r>
      <w:bookmarkStart w:id="0" w:name="_GoBack"/>
      <w:bookmarkEnd w:id="0"/>
      <w:r w:rsidRPr="006D1A7A">
        <w:rPr>
          <w:lang w:val="en-US"/>
        </w:rPr>
        <w:t xml:space="preserve">is article places </w:t>
      </w:r>
      <w:r w:rsidRPr="006D1A7A">
        <w:rPr>
          <w:rStyle w:val="lev"/>
          <w:lang w:val="en-US"/>
        </w:rPr>
        <w:t>lawmaking power in the hands of the people’s representatives</w:t>
      </w:r>
      <w:r w:rsidRPr="006D1A7A">
        <w:rPr>
          <w:lang w:val="en-US"/>
        </w:rPr>
        <w:t>.</w:t>
      </w:r>
    </w:p>
    <w:p w:rsidR="003473D0" w:rsidRDefault="003473D0" w:rsidP="006D1A7A">
      <w:pPr>
        <w:pStyle w:val="Titre3"/>
        <w:rPr>
          <w:lang w:val="en-US"/>
        </w:rPr>
      </w:pPr>
    </w:p>
    <w:p w:rsidR="006D1A7A" w:rsidRPr="006D1A7A" w:rsidRDefault="006D1A7A" w:rsidP="006D1A7A">
      <w:pPr>
        <w:pStyle w:val="Titre3"/>
        <w:rPr>
          <w:lang w:val="en-US"/>
        </w:rPr>
      </w:pPr>
      <w:r w:rsidRPr="006D1A7A">
        <w:rPr>
          <w:lang w:val="en-US"/>
        </w:rPr>
        <w:lastRenderedPageBreak/>
        <w:t>Article II – The Executive Branch (President)</w:t>
      </w:r>
    </w:p>
    <w:p w:rsidR="006D1A7A" w:rsidRPr="006D1A7A" w:rsidRDefault="006D1A7A" w:rsidP="006D1A7A">
      <w:pPr>
        <w:pStyle w:val="NormalWeb"/>
        <w:ind w:left="360"/>
        <w:rPr>
          <w:lang w:val="en-US"/>
        </w:rPr>
      </w:pPr>
      <w:r w:rsidRPr="006D1A7A">
        <w:rPr>
          <w:rStyle w:val="lev"/>
          <w:lang w:val="en-US"/>
        </w:rPr>
        <w:t>What it does:</w:t>
      </w:r>
      <w:r w:rsidRPr="006D1A7A">
        <w:rPr>
          <w:lang w:val="en-US"/>
        </w:rPr>
        <w:t xml:space="preserve"> Establishes the </w:t>
      </w:r>
      <w:r w:rsidRPr="006D1A7A">
        <w:rPr>
          <w:rStyle w:val="lev"/>
          <w:lang w:val="en-US"/>
        </w:rPr>
        <w:t>Presidency</w:t>
      </w:r>
      <w:r w:rsidRPr="006D1A7A">
        <w:rPr>
          <w:lang w:val="en-US"/>
        </w:rPr>
        <w:t xml:space="preserve"> and outlines executive powers.</w:t>
      </w:r>
    </w:p>
    <w:p w:rsidR="006D1A7A" w:rsidRDefault="006D1A7A" w:rsidP="006D1A7A">
      <w:pPr>
        <w:pStyle w:val="NormalWeb"/>
        <w:ind w:left="360"/>
      </w:pPr>
      <w:proofErr w:type="spellStart"/>
      <w:r>
        <w:rPr>
          <w:rStyle w:val="lev"/>
        </w:rPr>
        <w:t>Responsibilities</w:t>
      </w:r>
      <w:proofErr w:type="spellEnd"/>
      <w:r>
        <w:rPr>
          <w:rStyle w:val="lev"/>
        </w:rPr>
        <w:t xml:space="preserve"> </w:t>
      </w:r>
      <w:proofErr w:type="spellStart"/>
      <w:r>
        <w:rPr>
          <w:rStyle w:val="lev"/>
        </w:rPr>
        <w:t>include</w:t>
      </w:r>
      <w:proofErr w:type="spellEnd"/>
      <w:r>
        <w:rPr>
          <w:rStyle w:val="lev"/>
        </w:rPr>
        <w:t>:</w:t>
      </w:r>
    </w:p>
    <w:p w:rsidR="006D1A7A" w:rsidRDefault="006D1A7A" w:rsidP="006D1A7A">
      <w:pPr>
        <w:pStyle w:val="NormalWeb"/>
        <w:numPr>
          <w:ilvl w:val="1"/>
          <w:numId w:val="11"/>
        </w:numPr>
      </w:pPr>
      <w:proofErr w:type="spellStart"/>
      <w:r>
        <w:t>Enforcing</w:t>
      </w:r>
      <w:proofErr w:type="spellEnd"/>
      <w:r>
        <w:t xml:space="preserve"> </w:t>
      </w:r>
      <w:proofErr w:type="spellStart"/>
      <w:r>
        <w:t>federal</w:t>
      </w:r>
      <w:proofErr w:type="spellEnd"/>
      <w:r>
        <w:t xml:space="preserve"> </w:t>
      </w:r>
      <w:proofErr w:type="spellStart"/>
      <w:r>
        <w:t>laws</w:t>
      </w:r>
      <w:proofErr w:type="spellEnd"/>
    </w:p>
    <w:p w:rsidR="006D1A7A" w:rsidRPr="006D1A7A" w:rsidRDefault="006D1A7A" w:rsidP="006D1A7A">
      <w:pPr>
        <w:pStyle w:val="NormalWeb"/>
        <w:numPr>
          <w:ilvl w:val="1"/>
          <w:numId w:val="11"/>
        </w:numPr>
        <w:rPr>
          <w:lang w:val="en-US"/>
        </w:rPr>
      </w:pPr>
      <w:r w:rsidRPr="006D1A7A">
        <w:rPr>
          <w:lang w:val="en-US"/>
        </w:rPr>
        <w:t xml:space="preserve">Leading the military as </w:t>
      </w:r>
      <w:r w:rsidRPr="006D1A7A">
        <w:rPr>
          <w:rStyle w:val="lev"/>
          <w:lang w:val="en-US"/>
        </w:rPr>
        <w:t>Commander-in-Chief</w:t>
      </w:r>
    </w:p>
    <w:p w:rsidR="006D1A7A" w:rsidRPr="006D1A7A" w:rsidRDefault="006D1A7A" w:rsidP="006D1A7A">
      <w:pPr>
        <w:pStyle w:val="NormalWeb"/>
        <w:numPr>
          <w:ilvl w:val="1"/>
          <w:numId w:val="11"/>
        </w:numPr>
        <w:rPr>
          <w:lang w:val="en-US"/>
        </w:rPr>
      </w:pPr>
      <w:r w:rsidRPr="006D1A7A">
        <w:rPr>
          <w:lang w:val="en-US"/>
        </w:rPr>
        <w:t>Making treaties (with Senate approval)</w:t>
      </w:r>
    </w:p>
    <w:p w:rsidR="006D1A7A" w:rsidRDefault="006D1A7A" w:rsidP="006D1A7A">
      <w:pPr>
        <w:pStyle w:val="NormalWeb"/>
        <w:numPr>
          <w:ilvl w:val="1"/>
          <w:numId w:val="11"/>
        </w:numPr>
      </w:pPr>
      <w:proofErr w:type="spellStart"/>
      <w:r>
        <w:t>Nominating</w:t>
      </w:r>
      <w:proofErr w:type="spellEnd"/>
      <w:r>
        <w:t xml:space="preserve"> </w:t>
      </w:r>
      <w:proofErr w:type="spellStart"/>
      <w:r>
        <w:t>federal</w:t>
      </w:r>
      <w:proofErr w:type="spellEnd"/>
      <w:r>
        <w:t xml:space="preserve"> </w:t>
      </w:r>
      <w:proofErr w:type="spellStart"/>
      <w:r>
        <w:t>officials</w:t>
      </w:r>
      <w:proofErr w:type="spellEnd"/>
      <w:r>
        <w:t xml:space="preserve"> and </w:t>
      </w:r>
      <w:proofErr w:type="spellStart"/>
      <w:r>
        <w:t>judges</w:t>
      </w:r>
      <w:proofErr w:type="spellEnd"/>
    </w:p>
    <w:p w:rsidR="006D1A7A" w:rsidRPr="006D1A7A" w:rsidRDefault="006D1A7A" w:rsidP="006D1A7A">
      <w:pPr>
        <w:pStyle w:val="NormalWeb"/>
        <w:numPr>
          <w:ilvl w:val="1"/>
          <w:numId w:val="11"/>
        </w:numPr>
        <w:rPr>
          <w:lang w:val="en-US"/>
        </w:rPr>
      </w:pPr>
      <w:r w:rsidRPr="006D1A7A">
        <w:rPr>
          <w:lang w:val="en-US"/>
        </w:rPr>
        <w:t xml:space="preserve">Giving the annual </w:t>
      </w:r>
      <w:r w:rsidRPr="006D1A7A">
        <w:rPr>
          <w:rStyle w:val="lev"/>
          <w:lang w:val="en-US"/>
        </w:rPr>
        <w:t>State of the Union</w:t>
      </w:r>
      <w:r w:rsidRPr="006D1A7A">
        <w:rPr>
          <w:lang w:val="en-US"/>
        </w:rPr>
        <w:t xml:space="preserve"> address</w:t>
      </w:r>
    </w:p>
    <w:p w:rsidR="006D1A7A" w:rsidRPr="006D1A7A" w:rsidRDefault="006D1A7A" w:rsidP="006D1A7A">
      <w:pPr>
        <w:pStyle w:val="NormalWeb"/>
        <w:rPr>
          <w:lang w:val="en-US"/>
        </w:rPr>
      </w:pPr>
      <w:r w:rsidRPr="006D1A7A">
        <w:rPr>
          <w:lang w:val="en-US"/>
        </w:rPr>
        <w:t xml:space="preserve">This article gives power to the </w:t>
      </w:r>
      <w:r w:rsidRPr="006D1A7A">
        <w:rPr>
          <w:rStyle w:val="lev"/>
          <w:lang w:val="en-US"/>
        </w:rPr>
        <w:t>elected leader of the nation</w:t>
      </w:r>
      <w:r w:rsidRPr="006D1A7A">
        <w:rPr>
          <w:lang w:val="en-US"/>
        </w:rPr>
        <w:t>, but with limits to avoid monarchy-like authority.</w:t>
      </w:r>
    </w:p>
    <w:p w:rsidR="006D1A7A" w:rsidRPr="006D1A7A" w:rsidRDefault="006D1A7A" w:rsidP="006D1A7A">
      <w:pPr>
        <w:pStyle w:val="Titre3"/>
        <w:rPr>
          <w:lang w:val="en-US"/>
        </w:rPr>
      </w:pPr>
      <w:r w:rsidRPr="006D1A7A">
        <w:rPr>
          <w:lang w:val="en-US"/>
        </w:rPr>
        <w:t>Article III – The Judicial Branch (Supreme Court)</w:t>
      </w:r>
    </w:p>
    <w:p w:rsidR="006D1A7A" w:rsidRPr="006D1A7A" w:rsidRDefault="006D1A7A" w:rsidP="006D1A7A">
      <w:pPr>
        <w:pStyle w:val="NormalWeb"/>
        <w:numPr>
          <w:ilvl w:val="0"/>
          <w:numId w:val="12"/>
        </w:numPr>
        <w:rPr>
          <w:lang w:val="en-US"/>
        </w:rPr>
      </w:pPr>
      <w:r w:rsidRPr="006D1A7A">
        <w:rPr>
          <w:rStyle w:val="lev"/>
          <w:lang w:val="en-US"/>
        </w:rPr>
        <w:t>What it does:</w:t>
      </w:r>
      <w:r w:rsidRPr="006D1A7A">
        <w:rPr>
          <w:lang w:val="en-US"/>
        </w:rPr>
        <w:t xml:space="preserve"> Establishes the </w:t>
      </w:r>
      <w:r w:rsidRPr="006D1A7A">
        <w:rPr>
          <w:rStyle w:val="lev"/>
          <w:lang w:val="en-US"/>
        </w:rPr>
        <w:t>Supreme Court</w:t>
      </w:r>
      <w:r w:rsidRPr="006D1A7A">
        <w:rPr>
          <w:lang w:val="en-US"/>
        </w:rPr>
        <w:t xml:space="preserve"> and allows Congress to create lower federal courts.</w:t>
      </w:r>
    </w:p>
    <w:p w:rsidR="006D1A7A" w:rsidRPr="006D1A7A" w:rsidRDefault="006D1A7A" w:rsidP="006D1A7A">
      <w:pPr>
        <w:pStyle w:val="NormalWeb"/>
        <w:numPr>
          <w:ilvl w:val="0"/>
          <w:numId w:val="12"/>
        </w:numPr>
        <w:rPr>
          <w:lang w:val="en-US"/>
        </w:rPr>
      </w:pPr>
      <w:r w:rsidRPr="006D1A7A">
        <w:rPr>
          <w:rStyle w:val="lev"/>
          <w:lang w:val="en-US"/>
        </w:rPr>
        <w:t>Main function:</w:t>
      </w:r>
      <w:r w:rsidRPr="006D1A7A">
        <w:rPr>
          <w:lang w:val="en-US"/>
        </w:rPr>
        <w:t xml:space="preserve"> Interpret laws and ensure they follow the Constitution.</w:t>
      </w:r>
    </w:p>
    <w:p w:rsidR="006D1A7A" w:rsidRPr="006D1A7A" w:rsidRDefault="006D1A7A" w:rsidP="006D1A7A">
      <w:pPr>
        <w:pStyle w:val="NormalWeb"/>
        <w:numPr>
          <w:ilvl w:val="0"/>
          <w:numId w:val="12"/>
        </w:numPr>
        <w:rPr>
          <w:lang w:val="en-US"/>
        </w:rPr>
      </w:pPr>
      <w:r w:rsidRPr="006D1A7A">
        <w:rPr>
          <w:rStyle w:val="lev"/>
          <w:lang w:val="en-US"/>
        </w:rPr>
        <w:t>Judicial Review:</w:t>
      </w:r>
      <w:r w:rsidRPr="006D1A7A">
        <w:rPr>
          <w:lang w:val="en-US"/>
        </w:rPr>
        <w:t xml:space="preserve"> Though not explicitly stated, Article III has been interpreted to allow courts to strike down unconstitutional laws.</w:t>
      </w:r>
    </w:p>
    <w:p w:rsidR="006D1A7A" w:rsidRPr="006D1A7A" w:rsidRDefault="006D1A7A" w:rsidP="006D1A7A">
      <w:pPr>
        <w:pStyle w:val="NormalWeb"/>
        <w:rPr>
          <w:lang w:val="en-US"/>
        </w:rPr>
      </w:pPr>
      <w:r w:rsidRPr="006D1A7A">
        <w:rPr>
          <w:lang w:val="en-US"/>
        </w:rPr>
        <w:t xml:space="preserve">This branch protects the </w:t>
      </w:r>
      <w:r w:rsidRPr="006D1A7A">
        <w:rPr>
          <w:rStyle w:val="lev"/>
          <w:lang w:val="en-US"/>
        </w:rPr>
        <w:t>rule of law</w:t>
      </w:r>
      <w:r w:rsidRPr="006D1A7A">
        <w:rPr>
          <w:lang w:val="en-US"/>
        </w:rPr>
        <w:t xml:space="preserve"> and the </w:t>
      </w:r>
      <w:r w:rsidRPr="006D1A7A">
        <w:rPr>
          <w:rStyle w:val="lev"/>
          <w:lang w:val="en-US"/>
        </w:rPr>
        <w:t>Constitution</w:t>
      </w:r>
      <w:r w:rsidRPr="006D1A7A">
        <w:rPr>
          <w:lang w:val="en-US"/>
        </w:rPr>
        <w:t xml:space="preserve"> from misuse of power by the other branches.</w:t>
      </w:r>
    </w:p>
    <w:p w:rsidR="006D1A7A" w:rsidRPr="006D1A7A" w:rsidRDefault="006D1A7A" w:rsidP="006D1A7A">
      <w:pPr>
        <w:pStyle w:val="Titre3"/>
        <w:numPr>
          <w:ilvl w:val="0"/>
          <w:numId w:val="9"/>
        </w:numPr>
        <w:rPr>
          <w:lang w:val="en-US"/>
        </w:rPr>
      </w:pPr>
      <w:r w:rsidRPr="006D1A7A">
        <w:rPr>
          <w:rStyle w:val="lev"/>
          <w:b/>
          <w:bCs/>
          <w:lang w:val="en-US"/>
        </w:rPr>
        <w:t>What is Checks and Balances?</w:t>
      </w:r>
    </w:p>
    <w:p w:rsidR="006D1A7A" w:rsidRPr="006D1A7A" w:rsidRDefault="006D1A7A" w:rsidP="006D1A7A">
      <w:pPr>
        <w:pStyle w:val="NormalWeb"/>
        <w:rPr>
          <w:lang w:val="en-US"/>
        </w:rPr>
      </w:pPr>
      <w:r w:rsidRPr="006D1A7A">
        <w:rPr>
          <w:rStyle w:val="lev"/>
          <w:lang w:val="en-US"/>
        </w:rPr>
        <w:t>Checks and balances</w:t>
      </w:r>
      <w:r w:rsidRPr="006D1A7A">
        <w:rPr>
          <w:lang w:val="en-US"/>
        </w:rPr>
        <w:t xml:space="preserve"> is a system built into the </w:t>
      </w:r>
      <w:r w:rsidRPr="006D1A7A">
        <w:rPr>
          <w:rStyle w:val="lev"/>
          <w:lang w:val="en-US"/>
        </w:rPr>
        <w:t>U.S. Constitution</w:t>
      </w:r>
      <w:r w:rsidRPr="006D1A7A">
        <w:rPr>
          <w:lang w:val="en-US"/>
        </w:rPr>
        <w:t xml:space="preserve"> that ensures </w:t>
      </w:r>
      <w:r w:rsidRPr="006D1A7A">
        <w:rPr>
          <w:rStyle w:val="lev"/>
          <w:lang w:val="en-US"/>
        </w:rPr>
        <w:t>no one branch of government becomes too powerful</w:t>
      </w:r>
      <w:r w:rsidRPr="006D1A7A">
        <w:rPr>
          <w:lang w:val="en-US"/>
        </w:rPr>
        <w:t xml:space="preserve">. It’s part of the </w:t>
      </w:r>
      <w:r w:rsidRPr="006D1A7A">
        <w:rPr>
          <w:rStyle w:val="lev"/>
          <w:lang w:val="en-US"/>
        </w:rPr>
        <w:t>separation of powers</w:t>
      </w:r>
      <w:r w:rsidRPr="006D1A7A">
        <w:rPr>
          <w:lang w:val="en-US"/>
        </w:rPr>
        <w:t xml:space="preserve"> among the </w:t>
      </w:r>
      <w:r w:rsidRPr="006D1A7A">
        <w:rPr>
          <w:rStyle w:val="lev"/>
          <w:lang w:val="en-US"/>
        </w:rPr>
        <w:t>legislative (Congress), executive (President), and judicial (courts)</w:t>
      </w:r>
      <w:r w:rsidRPr="006D1A7A">
        <w:rPr>
          <w:lang w:val="en-US"/>
        </w:rPr>
        <w:t xml:space="preserve"> branches.</w:t>
      </w:r>
    </w:p>
    <w:p w:rsidR="006D1A7A" w:rsidRPr="006D1A7A" w:rsidRDefault="006D1A7A" w:rsidP="006D1A7A">
      <w:pPr>
        <w:pStyle w:val="NormalWeb"/>
        <w:rPr>
          <w:lang w:val="en-US"/>
        </w:rPr>
      </w:pPr>
      <w:r w:rsidRPr="006D1A7A">
        <w:rPr>
          <w:lang w:val="en-US"/>
        </w:rPr>
        <w:t xml:space="preserve">Each branch has certain powers that allow it to </w:t>
      </w:r>
      <w:r w:rsidRPr="006D1A7A">
        <w:rPr>
          <w:rStyle w:val="lev"/>
          <w:lang w:val="en-US"/>
        </w:rPr>
        <w:t>"check"</w:t>
      </w:r>
      <w:r w:rsidRPr="006D1A7A">
        <w:rPr>
          <w:lang w:val="en-US"/>
        </w:rPr>
        <w:t xml:space="preserve"> the others and </w:t>
      </w:r>
      <w:r w:rsidRPr="006D1A7A">
        <w:rPr>
          <w:rStyle w:val="lev"/>
          <w:lang w:val="en-US"/>
        </w:rPr>
        <w:t>"balance"</w:t>
      </w:r>
      <w:r w:rsidRPr="006D1A7A">
        <w:rPr>
          <w:lang w:val="en-US"/>
        </w:rPr>
        <w:t xml:space="preserve"> the overall system. This helps prevent </w:t>
      </w:r>
      <w:r w:rsidRPr="006D1A7A">
        <w:rPr>
          <w:rStyle w:val="lev"/>
          <w:lang w:val="en-US"/>
        </w:rPr>
        <w:t>abuse of power</w:t>
      </w:r>
      <w:r w:rsidRPr="006D1A7A">
        <w:rPr>
          <w:lang w:val="en-US"/>
        </w:rPr>
        <w:t xml:space="preserve"> and keeps the government </w:t>
      </w:r>
      <w:r w:rsidRPr="006D1A7A">
        <w:rPr>
          <w:rStyle w:val="lev"/>
          <w:lang w:val="en-US"/>
        </w:rPr>
        <w:t>accountable</w:t>
      </w:r>
      <w:r w:rsidRPr="006D1A7A">
        <w:rPr>
          <w:lang w:val="en-US"/>
        </w:rPr>
        <w:t xml:space="preserve"> to the people.</w:t>
      </w:r>
    </w:p>
    <w:p w:rsidR="006D1A7A" w:rsidRPr="006D1A7A" w:rsidRDefault="006D1A7A" w:rsidP="006D1A7A">
      <w:pPr>
        <w:pStyle w:val="Titre3"/>
        <w:rPr>
          <w:lang w:val="en-US"/>
        </w:rPr>
      </w:pPr>
      <w:r w:rsidRPr="006D1A7A">
        <w:rPr>
          <w:lang w:val="en-US"/>
        </w:rPr>
        <w:t>Examples of Checks and Balances:</w:t>
      </w:r>
    </w:p>
    <w:p w:rsidR="006D1A7A" w:rsidRPr="006D1A7A" w:rsidRDefault="006D1A7A" w:rsidP="006D1A7A">
      <w:pPr>
        <w:pStyle w:val="NormalWeb"/>
        <w:numPr>
          <w:ilvl w:val="0"/>
          <w:numId w:val="13"/>
        </w:numPr>
        <w:rPr>
          <w:lang w:val="en-US"/>
        </w:rPr>
      </w:pPr>
      <w:r w:rsidRPr="006D1A7A">
        <w:rPr>
          <w:rStyle w:val="lev"/>
          <w:lang w:val="en-US"/>
        </w:rPr>
        <w:t>Congress (Legislative Branch)</w:t>
      </w:r>
      <w:r w:rsidRPr="006D1A7A">
        <w:rPr>
          <w:lang w:val="en-US"/>
        </w:rPr>
        <w:br/>
      </w:r>
      <w:r w:rsidRPr="006D1A7A">
        <w:rPr>
          <w:rFonts w:ascii="Apple Color Emoji" w:hAnsi="Apple Color Emoji" w:cs="Apple Color Emoji"/>
          <w:lang w:val="en-US"/>
        </w:rPr>
        <w:t>✅</w:t>
      </w:r>
      <w:r w:rsidRPr="006D1A7A">
        <w:rPr>
          <w:lang w:val="en-US"/>
        </w:rPr>
        <w:t xml:space="preserve"> Can pass laws</w:t>
      </w:r>
      <w:r w:rsidRPr="006D1A7A">
        <w:rPr>
          <w:lang w:val="en-US"/>
        </w:rPr>
        <w:br/>
      </w:r>
      <w:r w:rsidRPr="006D1A7A">
        <w:rPr>
          <w:rFonts w:ascii="Apple Color Emoji" w:hAnsi="Apple Color Emoji" w:cs="Apple Color Emoji"/>
          <w:lang w:val="en-US"/>
        </w:rPr>
        <w:t>❌</w:t>
      </w:r>
      <w:r w:rsidRPr="006D1A7A">
        <w:rPr>
          <w:lang w:val="en-US"/>
        </w:rPr>
        <w:t xml:space="preserve"> But the </w:t>
      </w:r>
      <w:r w:rsidRPr="006D1A7A">
        <w:rPr>
          <w:rStyle w:val="lev"/>
          <w:lang w:val="en-US"/>
        </w:rPr>
        <w:t>President can veto</w:t>
      </w:r>
      <w:r w:rsidRPr="006D1A7A">
        <w:rPr>
          <w:lang w:val="en-US"/>
        </w:rPr>
        <w:t xml:space="preserve"> a law</w:t>
      </w:r>
      <w:r w:rsidRPr="006D1A7A">
        <w:rPr>
          <w:lang w:val="en-US"/>
        </w:rPr>
        <w:br/>
      </w:r>
      <w:r w:rsidRPr="006D1A7A">
        <w:rPr>
          <w:rFonts w:ascii="Apple Color Emoji" w:hAnsi="Apple Color Emoji" w:cs="Apple Color Emoji"/>
          <w:lang w:val="en-US"/>
        </w:rPr>
        <w:t>✅</w:t>
      </w:r>
      <w:r w:rsidRPr="006D1A7A">
        <w:rPr>
          <w:lang w:val="en-US"/>
        </w:rPr>
        <w:t xml:space="preserve"> However, Congress can </w:t>
      </w:r>
      <w:r w:rsidRPr="006D1A7A">
        <w:rPr>
          <w:rStyle w:val="lev"/>
          <w:lang w:val="en-US"/>
        </w:rPr>
        <w:t>override the veto</w:t>
      </w:r>
      <w:r w:rsidRPr="006D1A7A">
        <w:rPr>
          <w:lang w:val="en-US"/>
        </w:rPr>
        <w:t xml:space="preserve"> with a two-thirds majority</w:t>
      </w:r>
    </w:p>
    <w:p w:rsidR="006D1A7A" w:rsidRPr="006D1A7A" w:rsidRDefault="006D1A7A" w:rsidP="006D1A7A">
      <w:pPr>
        <w:pStyle w:val="NormalWeb"/>
        <w:numPr>
          <w:ilvl w:val="0"/>
          <w:numId w:val="13"/>
        </w:numPr>
        <w:rPr>
          <w:lang w:val="en-US"/>
        </w:rPr>
      </w:pPr>
      <w:r w:rsidRPr="006D1A7A">
        <w:rPr>
          <w:rStyle w:val="lev"/>
          <w:lang w:val="en-US"/>
        </w:rPr>
        <w:t>President (Executive Branch)</w:t>
      </w:r>
      <w:r w:rsidRPr="006D1A7A">
        <w:rPr>
          <w:lang w:val="en-US"/>
        </w:rPr>
        <w:br/>
      </w:r>
      <w:r w:rsidRPr="006D1A7A">
        <w:rPr>
          <w:rFonts w:ascii="Apple Color Emoji" w:hAnsi="Apple Color Emoji" w:cs="Apple Color Emoji"/>
          <w:lang w:val="en-US"/>
        </w:rPr>
        <w:t>✅</w:t>
      </w:r>
      <w:r w:rsidRPr="006D1A7A">
        <w:rPr>
          <w:lang w:val="en-US"/>
        </w:rPr>
        <w:t xml:space="preserve"> Can nominate judges and officials</w:t>
      </w:r>
      <w:r w:rsidRPr="006D1A7A">
        <w:rPr>
          <w:lang w:val="en-US"/>
        </w:rPr>
        <w:br/>
      </w:r>
      <w:r w:rsidRPr="006D1A7A">
        <w:rPr>
          <w:rFonts w:ascii="Apple Color Emoji" w:hAnsi="Apple Color Emoji" w:cs="Apple Color Emoji"/>
          <w:lang w:val="en-US"/>
        </w:rPr>
        <w:t>❌</w:t>
      </w:r>
      <w:r w:rsidRPr="006D1A7A">
        <w:rPr>
          <w:lang w:val="en-US"/>
        </w:rPr>
        <w:t xml:space="preserve"> But the </w:t>
      </w:r>
      <w:r w:rsidRPr="006D1A7A">
        <w:rPr>
          <w:rStyle w:val="lev"/>
          <w:lang w:val="en-US"/>
        </w:rPr>
        <w:t>Senate must approve</w:t>
      </w:r>
      <w:r w:rsidRPr="006D1A7A">
        <w:rPr>
          <w:lang w:val="en-US"/>
        </w:rPr>
        <w:t xml:space="preserve"> the nominations</w:t>
      </w:r>
      <w:r w:rsidRPr="006D1A7A">
        <w:rPr>
          <w:lang w:val="en-US"/>
        </w:rPr>
        <w:br/>
      </w:r>
      <w:r w:rsidRPr="006D1A7A">
        <w:rPr>
          <w:rFonts w:ascii="Apple Color Emoji" w:hAnsi="Apple Color Emoji" w:cs="Apple Color Emoji"/>
          <w:lang w:val="en-US"/>
        </w:rPr>
        <w:t>✅</w:t>
      </w:r>
      <w:r w:rsidRPr="006D1A7A">
        <w:rPr>
          <w:lang w:val="en-US"/>
        </w:rPr>
        <w:t xml:space="preserve"> Can make treaties</w:t>
      </w:r>
      <w:r w:rsidRPr="006D1A7A">
        <w:rPr>
          <w:lang w:val="en-US"/>
        </w:rPr>
        <w:br/>
      </w:r>
      <w:r w:rsidRPr="006D1A7A">
        <w:rPr>
          <w:rFonts w:ascii="Apple Color Emoji" w:hAnsi="Apple Color Emoji" w:cs="Apple Color Emoji"/>
          <w:lang w:val="en-US"/>
        </w:rPr>
        <w:t>❌</w:t>
      </w:r>
      <w:r w:rsidRPr="006D1A7A">
        <w:rPr>
          <w:lang w:val="en-US"/>
        </w:rPr>
        <w:t xml:space="preserve"> But </w:t>
      </w:r>
      <w:r w:rsidRPr="006D1A7A">
        <w:rPr>
          <w:rStyle w:val="lev"/>
          <w:lang w:val="en-US"/>
        </w:rPr>
        <w:t>Senate must ratify</w:t>
      </w:r>
      <w:r w:rsidRPr="006D1A7A">
        <w:rPr>
          <w:lang w:val="en-US"/>
        </w:rPr>
        <w:t xml:space="preserve"> them</w:t>
      </w:r>
    </w:p>
    <w:p w:rsidR="006D1A7A" w:rsidRPr="006D1A7A" w:rsidRDefault="006D1A7A" w:rsidP="006D1A7A">
      <w:pPr>
        <w:pStyle w:val="NormalWeb"/>
        <w:numPr>
          <w:ilvl w:val="0"/>
          <w:numId w:val="13"/>
        </w:numPr>
        <w:rPr>
          <w:lang w:val="en-US"/>
        </w:rPr>
      </w:pPr>
      <w:r w:rsidRPr="006D1A7A">
        <w:rPr>
          <w:rStyle w:val="lev"/>
          <w:lang w:val="en-US"/>
        </w:rPr>
        <w:lastRenderedPageBreak/>
        <w:t>Supreme Court (Judicial Branch)</w:t>
      </w:r>
      <w:r w:rsidRPr="006D1A7A">
        <w:rPr>
          <w:lang w:val="en-US"/>
        </w:rPr>
        <w:br/>
      </w:r>
      <w:r w:rsidRPr="006D1A7A">
        <w:rPr>
          <w:rFonts w:ascii="Apple Color Emoji" w:hAnsi="Apple Color Emoji" w:cs="Apple Color Emoji"/>
          <w:lang w:val="en-US"/>
        </w:rPr>
        <w:t>✅</w:t>
      </w:r>
      <w:r w:rsidRPr="006D1A7A">
        <w:rPr>
          <w:lang w:val="en-US"/>
        </w:rPr>
        <w:t xml:space="preserve"> Can </w:t>
      </w:r>
      <w:r w:rsidRPr="006D1A7A">
        <w:rPr>
          <w:rStyle w:val="lev"/>
          <w:lang w:val="en-US"/>
        </w:rPr>
        <w:t>declare laws or executive actions unconstitutional</w:t>
      </w:r>
      <w:r w:rsidRPr="006D1A7A">
        <w:rPr>
          <w:lang w:val="en-US"/>
        </w:rPr>
        <w:t xml:space="preserve"> (judicial review)</w:t>
      </w:r>
      <w:r w:rsidRPr="006D1A7A">
        <w:rPr>
          <w:lang w:val="en-US"/>
        </w:rPr>
        <w:br/>
      </w:r>
      <w:r w:rsidRPr="006D1A7A">
        <w:rPr>
          <w:rFonts w:ascii="Apple Color Emoji" w:hAnsi="Apple Color Emoji" w:cs="Apple Color Emoji"/>
          <w:lang w:val="en-US"/>
        </w:rPr>
        <w:t>❌</w:t>
      </w:r>
      <w:r w:rsidRPr="006D1A7A">
        <w:rPr>
          <w:lang w:val="en-US"/>
        </w:rPr>
        <w:t xml:space="preserve"> But judges are </w:t>
      </w:r>
      <w:r w:rsidRPr="006D1A7A">
        <w:rPr>
          <w:rStyle w:val="lev"/>
          <w:lang w:val="en-US"/>
        </w:rPr>
        <w:t>appointed by the President</w:t>
      </w:r>
      <w:r w:rsidRPr="006D1A7A">
        <w:rPr>
          <w:lang w:val="en-US"/>
        </w:rPr>
        <w:t xml:space="preserve"> and approved by the Senate</w:t>
      </w:r>
    </w:p>
    <w:p w:rsidR="006D1A7A" w:rsidRPr="006D1A7A" w:rsidRDefault="006D1A7A" w:rsidP="006D1A7A">
      <w:pPr>
        <w:pStyle w:val="Titre3"/>
        <w:rPr>
          <w:lang w:val="en-US"/>
        </w:rPr>
      </w:pPr>
      <w:r w:rsidRPr="006D1A7A">
        <w:rPr>
          <w:lang w:val="en-US"/>
        </w:rPr>
        <w:t xml:space="preserve">It </w:t>
      </w:r>
      <w:r>
        <w:rPr>
          <w:lang w:val="en-US"/>
        </w:rPr>
        <w:t>m</w:t>
      </w:r>
      <w:r w:rsidRPr="006D1A7A">
        <w:rPr>
          <w:lang w:val="en-US"/>
        </w:rPr>
        <w:t>atters</w:t>
      </w:r>
      <w:r>
        <w:rPr>
          <w:lang w:val="en-US"/>
        </w:rPr>
        <w:t xml:space="preserve"> because</w:t>
      </w:r>
      <w:r w:rsidRPr="006D1A7A">
        <w:rPr>
          <w:lang w:val="en-US"/>
        </w:rPr>
        <w:t>:</w:t>
      </w:r>
    </w:p>
    <w:p w:rsidR="006D1A7A" w:rsidRPr="006D1A7A" w:rsidRDefault="006D1A7A" w:rsidP="006D1A7A">
      <w:pPr>
        <w:pStyle w:val="NormalWeb"/>
        <w:rPr>
          <w:lang w:val="en-US"/>
        </w:rPr>
      </w:pPr>
      <w:r w:rsidRPr="006D1A7A">
        <w:rPr>
          <w:lang w:val="en-US"/>
        </w:rPr>
        <w:t xml:space="preserve">This system makes sure that </w:t>
      </w:r>
      <w:r w:rsidRPr="006D1A7A">
        <w:rPr>
          <w:rStyle w:val="lev"/>
          <w:lang w:val="en-US"/>
        </w:rPr>
        <w:t>power is shared</w:t>
      </w:r>
      <w:r w:rsidRPr="006D1A7A">
        <w:rPr>
          <w:lang w:val="en-US"/>
        </w:rPr>
        <w:t xml:space="preserve"> and that </w:t>
      </w:r>
      <w:r w:rsidRPr="006D1A7A">
        <w:rPr>
          <w:rStyle w:val="lev"/>
          <w:lang w:val="en-US"/>
        </w:rPr>
        <w:t>no single person or group</w:t>
      </w:r>
      <w:r w:rsidRPr="006D1A7A">
        <w:rPr>
          <w:lang w:val="en-US"/>
        </w:rPr>
        <w:t xml:space="preserve"> can control the entire government. It's a </w:t>
      </w:r>
      <w:r w:rsidRPr="006D1A7A">
        <w:rPr>
          <w:rStyle w:val="lev"/>
          <w:lang w:val="en-US"/>
        </w:rPr>
        <w:t>fundamental principle of American democracy</w:t>
      </w:r>
      <w:r w:rsidRPr="006D1A7A">
        <w:rPr>
          <w:lang w:val="en-US"/>
        </w:rPr>
        <w:t xml:space="preserve"> and part of what the Founding Fathers designed to protect liberty.</w:t>
      </w:r>
    </w:p>
    <w:tbl>
      <w:tblPr>
        <w:tblStyle w:val="Grilledutableau"/>
        <w:tblW w:w="0" w:type="auto"/>
        <w:tblInd w:w="720" w:type="dxa"/>
        <w:tblLook w:val="04A0" w:firstRow="1" w:lastRow="0" w:firstColumn="1" w:lastColumn="0" w:noHBand="0" w:noVBand="1"/>
      </w:tblPr>
      <w:tblGrid>
        <w:gridCol w:w="8336"/>
      </w:tblGrid>
      <w:tr w:rsidR="00F324A5" w:rsidRPr="00F324A5" w:rsidTr="00F324A5">
        <w:tc>
          <w:tcPr>
            <w:tcW w:w="8336" w:type="dxa"/>
          </w:tcPr>
          <w:p w:rsidR="00F324A5" w:rsidRPr="00F324A5" w:rsidRDefault="00F324A5" w:rsidP="003973AB">
            <w:pPr>
              <w:pStyle w:val="NormalWeb"/>
              <w:jc w:val="center"/>
              <w:rPr>
                <w:b/>
                <w:lang w:val="en-US"/>
              </w:rPr>
            </w:pPr>
            <w:r w:rsidRPr="00F324A5">
              <w:rPr>
                <w:b/>
                <w:lang w:val="en-US"/>
              </w:rPr>
              <w:t>MINES TELECOM CARTOON</w:t>
            </w:r>
          </w:p>
        </w:tc>
      </w:tr>
    </w:tbl>
    <w:p w:rsidR="00F324A5" w:rsidRPr="00F324A5" w:rsidRDefault="00F324A5" w:rsidP="00F324A5">
      <w:pPr>
        <w:pStyle w:val="NormalWeb"/>
        <w:rPr>
          <w:rStyle w:val="lev"/>
          <w:u w:val="single"/>
          <w:lang w:val="en-US"/>
        </w:rPr>
      </w:pPr>
      <w:r w:rsidRPr="00F324A5">
        <w:rPr>
          <w:rStyle w:val="lev"/>
          <w:u w:val="single"/>
          <w:lang w:val="en-US"/>
        </w:rPr>
        <w:t>Description:</w:t>
      </w:r>
    </w:p>
    <w:p w:rsidR="00F324A5" w:rsidRPr="00F324A5" w:rsidRDefault="00F324A5" w:rsidP="00F324A5">
      <w:pPr>
        <w:pStyle w:val="NormalWeb"/>
        <w:rPr>
          <w:lang w:val="en-US"/>
        </w:rPr>
      </w:pPr>
      <w:r w:rsidRPr="00F324A5">
        <w:rPr>
          <w:rStyle w:val="lev"/>
          <w:lang w:val="en-US"/>
        </w:rPr>
        <w:t>Central figure</w:t>
      </w:r>
      <w:r w:rsidRPr="00F324A5">
        <w:rPr>
          <w:lang w:val="en-US"/>
        </w:rPr>
        <w:t xml:space="preserve">: </w:t>
      </w:r>
      <w:r w:rsidRPr="00F324A5">
        <w:rPr>
          <w:lang w:val="en-US"/>
        </w:rPr>
        <w:t xml:space="preserve">oversized </w:t>
      </w:r>
      <w:r w:rsidRPr="00F324A5">
        <w:rPr>
          <w:lang w:val="en-US"/>
        </w:rPr>
        <w:t xml:space="preserve">Donald Trump is drawn </w:t>
      </w:r>
      <w:r w:rsidRPr="00F324A5">
        <w:rPr>
          <w:rStyle w:val="lev"/>
          <w:lang w:val="en-US"/>
        </w:rPr>
        <w:t>enormously large</w:t>
      </w:r>
      <w:r w:rsidRPr="00F324A5">
        <w:rPr>
          <w:lang w:val="en-US"/>
        </w:rPr>
        <w:t xml:space="preserve">, like the </w:t>
      </w:r>
      <w:r w:rsidRPr="00F324A5">
        <w:rPr>
          <w:rStyle w:val="lev"/>
          <w:lang w:val="en-US"/>
        </w:rPr>
        <w:t>Incredible Hulk</w:t>
      </w:r>
      <w:r w:rsidRPr="00F324A5">
        <w:rPr>
          <w:lang w:val="en-US"/>
        </w:rPr>
        <w:t xml:space="preserve"> — muscles exaggerated, face angry, posture dominant.</w:t>
      </w:r>
    </w:p>
    <w:p w:rsidR="00F324A5" w:rsidRPr="00F324A5" w:rsidRDefault="00F324A5" w:rsidP="00F324A5">
      <w:pPr>
        <w:pStyle w:val="NormalWeb"/>
        <w:rPr>
          <w:lang w:val="en-US"/>
        </w:rPr>
      </w:pPr>
      <w:r w:rsidRPr="00F324A5">
        <w:rPr>
          <w:lang w:val="en-US"/>
        </w:rPr>
        <w:t xml:space="preserve">He is wearing a </w:t>
      </w:r>
      <w:r w:rsidRPr="00F324A5">
        <w:rPr>
          <w:rStyle w:val="lev"/>
          <w:lang w:val="en-US"/>
        </w:rPr>
        <w:t>crown</w:t>
      </w:r>
      <w:r w:rsidRPr="00F324A5">
        <w:rPr>
          <w:lang w:val="en-US"/>
        </w:rPr>
        <w:t xml:space="preserve">, suggesting </w:t>
      </w:r>
      <w:r w:rsidRPr="00F324A5">
        <w:rPr>
          <w:rStyle w:val="lev"/>
          <w:lang w:val="en-US"/>
        </w:rPr>
        <w:t>monarchical power</w:t>
      </w:r>
      <w:r w:rsidRPr="00F324A5">
        <w:rPr>
          <w:lang w:val="en-US"/>
        </w:rPr>
        <w:t>.</w:t>
      </w:r>
    </w:p>
    <w:p w:rsidR="00F324A5" w:rsidRPr="00F324A5" w:rsidRDefault="00F324A5" w:rsidP="00F324A5">
      <w:pPr>
        <w:pStyle w:val="NormalWeb"/>
        <w:rPr>
          <w:lang w:val="en-US"/>
        </w:rPr>
      </w:pPr>
      <w:r w:rsidRPr="00F324A5">
        <w:rPr>
          <w:lang w:val="en-US"/>
        </w:rPr>
        <w:t xml:space="preserve">Above him, </w:t>
      </w:r>
      <w:r w:rsidRPr="00F324A5">
        <w:rPr>
          <w:rStyle w:val="lev"/>
          <w:lang w:val="en-US"/>
        </w:rPr>
        <w:t>four military planes</w:t>
      </w:r>
      <w:r w:rsidRPr="00F324A5">
        <w:rPr>
          <w:lang w:val="en-US"/>
        </w:rPr>
        <w:t xml:space="preserve"> are parading in formation — perhaps part of a </w:t>
      </w:r>
      <w:r w:rsidRPr="00F324A5">
        <w:rPr>
          <w:rStyle w:val="lev"/>
          <w:lang w:val="en-US"/>
        </w:rPr>
        <w:t>military tribute</w:t>
      </w:r>
      <w:r w:rsidRPr="00F324A5">
        <w:rPr>
          <w:lang w:val="en-US"/>
        </w:rPr>
        <w:t>, emphasizing nationalism or authoritarian imagery.</w:t>
      </w:r>
    </w:p>
    <w:p w:rsidR="00F324A5" w:rsidRPr="00F324A5" w:rsidRDefault="00F324A5" w:rsidP="00F324A5">
      <w:pPr>
        <w:pStyle w:val="NormalWeb"/>
        <w:rPr>
          <w:lang w:val="en-US"/>
        </w:rPr>
      </w:pPr>
      <w:r w:rsidRPr="00F324A5">
        <w:rPr>
          <w:lang w:val="en-US"/>
        </w:rPr>
        <w:t xml:space="preserve">At his feet is a </w:t>
      </w:r>
      <w:r w:rsidRPr="00F324A5">
        <w:rPr>
          <w:rStyle w:val="lev"/>
          <w:lang w:val="en-US"/>
        </w:rPr>
        <w:t>crowd of protesters</w:t>
      </w:r>
      <w:r w:rsidRPr="00F324A5">
        <w:rPr>
          <w:lang w:val="en-US"/>
        </w:rPr>
        <w:t>, holding:</w:t>
      </w:r>
    </w:p>
    <w:p w:rsidR="00F324A5" w:rsidRPr="00F324A5" w:rsidRDefault="00F324A5" w:rsidP="00F324A5">
      <w:pPr>
        <w:pStyle w:val="NormalWeb"/>
        <w:numPr>
          <w:ilvl w:val="1"/>
          <w:numId w:val="14"/>
        </w:numPr>
        <w:rPr>
          <w:lang w:val="en-US"/>
        </w:rPr>
      </w:pPr>
      <w:r w:rsidRPr="00F324A5">
        <w:rPr>
          <w:rStyle w:val="lev"/>
          <w:lang w:val="en-US"/>
        </w:rPr>
        <w:t>U.S. flags</w:t>
      </w:r>
      <w:r w:rsidRPr="00F324A5">
        <w:rPr>
          <w:lang w:val="en-US"/>
        </w:rPr>
        <w:t xml:space="preserve"> – a symbol of patriotism.</w:t>
      </w:r>
    </w:p>
    <w:p w:rsidR="00F324A5" w:rsidRDefault="00F324A5" w:rsidP="00F324A5">
      <w:pPr>
        <w:pStyle w:val="NormalWeb"/>
        <w:numPr>
          <w:ilvl w:val="1"/>
          <w:numId w:val="14"/>
        </w:numPr>
        <w:rPr>
          <w:lang w:val="en-US"/>
        </w:rPr>
      </w:pPr>
      <w:r w:rsidRPr="00F324A5">
        <w:rPr>
          <w:lang w:val="en-US"/>
        </w:rPr>
        <w:t xml:space="preserve">Signs that say </w:t>
      </w:r>
      <w:r w:rsidRPr="00F324A5">
        <w:rPr>
          <w:rStyle w:val="lev"/>
          <w:lang w:val="en-US"/>
        </w:rPr>
        <w:t>“No King”</w:t>
      </w:r>
      <w:r w:rsidRPr="00F324A5">
        <w:rPr>
          <w:lang w:val="en-US"/>
        </w:rPr>
        <w:t xml:space="preserve"> – a reference to </w:t>
      </w:r>
      <w:r w:rsidRPr="00F324A5">
        <w:rPr>
          <w:rStyle w:val="lev"/>
          <w:lang w:val="en-US"/>
        </w:rPr>
        <w:t>American anti-monarchist tradition</w:t>
      </w:r>
      <w:r w:rsidRPr="00F324A5">
        <w:rPr>
          <w:lang w:val="en-US"/>
        </w:rPr>
        <w:t>.</w:t>
      </w:r>
    </w:p>
    <w:tbl>
      <w:tblPr>
        <w:tblW w:w="90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85"/>
        <w:gridCol w:w="7087"/>
      </w:tblGrid>
      <w:tr w:rsidR="00845189" w:rsidRPr="00845189" w:rsidTr="00845189">
        <w:trPr>
          <w:tblHeader/>
          <w:tblCellSpacing w:w="15" w:type="dxa"/>
        </w:trPr>
        <w:tc>
          <w:tcPr>
            <w:tcW w:w="1940" w:type="dxa"/>
            <w:vAlign w:val="center"/>
            <w:hideMark/>
          </w:tcPr>
          <w:p w:rsidR="00845189" w:rsidRPr="00845189" w:rsidRDefault="00845189" w:rsidP="00845189">
            <w:pPr>
              <w:pStyle w:val="Paragraphedeliste"/>
              <w:numPr>
                <w:ilvl w:val="0"/>
                <w:numId w:val="14"/>
              </w:numPr>
              <w:jc w:val="center"/>
              <w:rPr>
                <w:b/>
                <w:bCs/>
              </w:rPr>
            </w:pPr>
            <w:r w:rsidRPr="00845189">
              <w:rPr>
                <w:b/>
                <w:bCs/>
              </w:rPr>
              <w:t>Symbol</w:t>
            </w:r>
          </w:p>
        </w:tc>
        <w:tc>
          <w:tcPr>
            <w:tcW w:w="7042" w:type="dxa"/>
            <w:vAlign w:val="center"/>
            <w:hideMark/>
          </w:tcPr>
          <w:p w:rsidR="00845189" w:rsidRPr="00845189" w:rsidRDefault="00845189" w:rsidP="00845189">
            <w:pPr>
              <w:jc w:val="center"/>
              <w:rPr>
                <w:b/>
                <w:bCs/>
              </w:rPr>
            </w:pPr>
            <w:proofErr w:type="spellStart"/>
            <w:r w:rsidRPr="00845189">
              <w:rPr>
                <w:b/>
                <w:bCs/>
              </w:rPr>
              <w:t>Meaning</w:t>
            </w:r>
            <w:proofErr w:type="spellEnd"/>
          </w:p>
        </w:tc>
      </w:tr>
    </w:tbl>
    <w:p w:rsidR="00845189" w:rsidRPr="00845189" w:rsidRDefault="00845189" w:rsidP="00845189">
      <w:pPr>
        <w:rPr>
          <w:vanish/>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985"/>
        <w:gridCol w:w="7087"/>
      </w:tblGrid>
      <w:tr w:rsidR="00845189" w:rsidRPr="00845189" w:rsidTr="00845189">
        <w:trPr>
          <w:tblCellSpacing w:w="15" w:type="dxa"/>
        </w:trPr>
        <w:tc>
          <w:tcPr>
            <w:tcW w:w="1940" w:type="dxa"/>
            <w:vAlign w:val="center"/>
            <w:hideMark/>
          </w:tcPr>
          <w:p w:rsidR="00845189" w:rsidRPr="00845189" w:rsidRDefault="00845189" w:rsidP="00845189">
            <w:r w:rsidRPr="00845189">
              <w:t>Crown</w:t>
            </w:r>
          </w:p>
        </w:tc>
        <w:tc>
          <w:tcPr>
            <w:tcW w:w="7042" w:type="dxa"/>
            <w:vAlign w:val="center"/>
            <w:hideMark/>
          </w:tcPr>
          <w:p w:rsidR="00845189" w:rsidRPr="00845189" w:rsidRDefault="00845189" w:rsidP="00845189">
            <w:pPr>
              <w:rPr>
                <w:lang w:val="en-US"/>
              </w:rPr>
            </w:pPr>
            <w:r w:rsidRPr="00845189">
              <w:rPr>
                <w:lang w:val="en-US"/>
              </w:rPr>
              <w:t>Monarchy; Trump as an unaccountable ruler</w:t>
            </w:r>
          </w:p>
        </w:tc>
      </w:tr>
    </w:tbl>
    <w:p w:rsidR="00845189" w:rsidRPr="00845189" w:rsidRDefault="00845189" w:rsidP="00845189">
      <w:pPr>
        <w:rPr>
          <w:vanish/>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985"/>
        <w:gridCol w:w="7087"/>
      </w:tblGrid>
      <w:tr w:rsidR="00845189" w:rsidRPr="00845189" w:rsidTr="00845189">
        <w:trPr>
          <w:tblCellSpacing w:w="15" w:type="dxa"/>
        </w:trPr>
        <w:tc>
          <w:tcPr>
            <w:tcW w:w="1940" w:type="dxa"/>
            <w:vAlign w:val="center"/>
            <w:hideMark/>
          </w:tcPr>
          <w:p w:rsidR="00845189" w:rsidRPr="00845189" w:rsidRDefault="00845189" w:rsidP="00845189">
            <w:r w:rsidRPr="00845189">
              <w:t>Hulk-</w:t>
            </w:r>
            <w:proofErr w:type="spellStart"/>
            <w:r w:rsidRPr="00845189">
              <w:t>like</w:t>
            </w:r>
            <w:proofErr w:type="spellEnd"/>
            <w:r w:rsidRPr="00845189">
              <w:t xml:space="preserve"> </w:t>
            </w:r>
            <w:proofErr w:type="spellStart"/>
            <w:r w:rsidRPr="00845189">
              <w:t>form</w:t>
            </w:r>
            <w:proofErr w:type="spellEnd"/>
          </w:p>
        </w:tc>
        <w:tc>
          <w:tcPr>
            <w:tcW w:w="7042" w:type="dxa"/>
            <w:vAlign w:val="center"/>
            <w:hideMark/>
          </w:tcPr>
          <w:p w:rsidR="00845189" w:rsidRPr="00845189" w:rsidRDefault="00845189" w:rsidP="00845189">
            <w:pPr>
              <w:rPr>
                <w:lang w:val="en-US"/>
              </w:rPr>
            </w:pPr>
            <w:r w:rsidRPr="00845189">
              <w:rPr>
                <w:lang w:val="en-US"/>
              </w:rPr>
              <w:t>Rage, uncontrolled power, possibly dangerous physical or political force</w:t>
            </w:r>
          </w:p>
        </w:tc>
      </w:tr>
    </w:tbl>
    <w:p w:rsidR="00845189" w:rsidRPr="00845189" w:rsidRDefault="00845189" w:rsidP="00845189">
      <w:pPr>
        <w:rPr>
          <w:vanish/>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985"/>
        <w:gridCol w:w="7087"/>
      </w:tblGrid>
      <w:tr w:rsidR="00845189" w:rsidRPr="00845189" w:rsidTr="00845189">
        <w:trPr>
          <w:tblCellSpacing w:w="15" w:type="dxa"/>
        </w:trPr>
        <w:tc>
          <w:tcPr>
            <w:tcW w:w="1940" w:type="dxa"/>
            <w:vAlign w:val="center"/>
            <w:hideMark/>
          </w:tcPr>
          <w:p w:rsidR="00845189" w:rsidRPr="00845189" w:rsidRDefault="00845189" w:rsidP="00845189">
            <w:proofErr w:type="spellStart"/>
            <w:r w:rsidRPr="00845189">
              <w:t>Military</w:t>
            </w:r>
            <w:proofErr w:type="spellEnd"/>
            <w:r w:rsidRPr="00845189">
              <w:t xml:space="preserve"> planes</w:t>
            </w:r>
          </w:p>
        </w:tc>
        <w:tc>
          <w:tcPr>
            <w:tcW w:w="7042" w:type="dxa"/>
            <w:vAlign w:val="center"/>
            <w:hideMark/>
          </w:tcPr>
          <w:p w:rsidR="00845189" w:rsidRPr="00845189" w:rsidRDefault="00845189" w:rsidP="00845189">
            <w:proofErr w:type="spellStart"/>
            <w:r w:rsidRPr="00845189">
              <w:t>Militarism</w:t>
            </w:r>
            <w:proofErr w:type="spellEnd"/>
            <w:r w:rsidRPr="00845189">
              <w:t xml:space="preserve">; </w:t>
            </w:r>
            <w:proofErr w:type="spellStart"/>
            <w:r w:rsidRPr="00845189">
              <w:t>authoritarian</w:t>
            </w:r>
            <w:proofErr w:type="spellEnd"/>
            <w:r w:rsidRPr="00845189">
              <w:t xml:space="preserve"> spectacle; </w:t>
            </w:r>
            <w:proofErr w:type="spellStart"/>
            <w:r w:rsidRPr="00845189">
              <w:t>loyalty</w:t>
            </w:r>
            <w:proofErr w:type="spellEnd"/>
            <w:r w:rsidRPr="00845189">
              <w:t xml:space="preserve"> or intimidation</w:t>
            </w:r>
          </w:p>
        </w:tc>
      </w:tr>
    </w:tbl>
    <w:p w:rsidR="00845189" w:rsidRPr="00845189" w:rsidRDefault="00845189" w:rsidP="00845189">
      <w:pPr>
        <w:rPr>
          <w:vanish/>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985"/>
        <w:gridCol w:w="7087"/>
      </w:tblGrid>
      <w:tr w:rsidR="00845189" w:rsidRPr="00845189" w:rsidTr="00845189">
        <w:trPr>
          <w:tblCellSpacing w:w="15" w:type="dxa"/>
        </w:trPr>
        <w:tc>
          <w:tcPr>
            <w:tcW w:w="1940" w:type="dxa"/>
            <w:vAlign w:val="center"/>
            <w:hideMark/>
          </w:tcPr>
          <w:p w:rsidR="00845189" w:rsidRPr="00845189" w:rsidRDefault="00845189" w:rsidP="00845189">
            <w:r w:rsidRPr="00845189">
              <w:t xml:space="preserve">"No King" </w:t>
            </w:r>
            <w:proofErr w:type="spellStart"/>
            <w:r w:rsidRPr="00845189">
              <w:t>signs</w:t>
            </w:r>
            <w:proofErr w:type="spellEnd"/>
          </w:p>
        </w:tc>
        <w:tc>
          <w:tcPr>
            <w:tcW w:w="7042" w:type="dxa"/>
            <w:vAlign w:val="center"/>
            <w:hideMark/>
          </w:tcPr>
          <w:p w:rsidR="00845189" w:rsidRPr="00845189" w:rsidRDefault="00845189" w:rsidP="00845189">
            <w:pPr>
              <w:rPr>
                <w:lang w:val="en-US"/>
              </w:rPr>
            </w:pPr>
            <w:r w:rsidRPr="00845189">
              <w:rPr>
                <w:lang w:val="en-US"/>
              </w:rPr>
              <w:t>Democratic resistance; constitutionalism; echoes of American Revolution</w:t>
            </w:r>
          </w:p>
        </w:tc>
      </w:tr>
    </w:tbl>
    <w:p w:rsidR="00845189" w:rsidRPr="00845189" w:rsidRDefault="00845189" w:rsidP="0084518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7081"/>
      </w:tblGrid>
      <w:tr w:rsidR="00845189" w:rsidRPr="00845189" w:rsidTr="00845189">
        <w:trPr>
          <w:tblCellSpacing w:w="15" w:type="dxa"/>
        </w:trPr>
        <w:tc>
          <w:tcPr>
            <w:tcW w:w="1940" w:type="dxa"/>
            <w:vAlign w:val="center"/>
            <w:hideMark/>
          </w:tcPr>
          <w:p w:rsidR="00845189" w:rsidRPr="00845189" w:rsidRDefault="00845189" w:rsidP="00845189">
            <w:pPr>
              <w:rPr>
                <w:lang w:val="en-US"/>
              </w:rPr>
            </w:pPr>
            <w:r w:rsidRPr="00845189">
              <w:rPr>
                <w:lang w:val="en-US"/>
              </w:rPr>
              <w:t>U.S. flags (with protesters)</w:t>
            </w:r>
          </w:p>
        </w:tc>
        <w:tc>
          <w:tcPr>
            <w:tcW w:w="7036" w:type="dxa"/>
            <w:vAlign w:val="center"/>
            <w:hideMark/>
          </w:tcPr>
          <w:p w:rsidR="00845189" w:rsidRPr="00845189" w:rsidRDefault="00845189" w:rsidP="00845189">
            <w:pPr>
              <w:rPr>
                <w:lang w:val="en-US"/>
              </w:rPr>
            </w:pPr>
            <w:r w:rsidRPr="00845189">
              <w:rPr>
                <w:lang w:val="en-US"/>
              </w:rPr>
              <w:t>Patriotism, framed not as nationalism but as defense of democracy</w:t>
            </w:r>
          </w:p>
        </w:tc>
      </w:tr>
    </w:tbl>
    <w:p w:rsidR="00845189" w:rsidRPr="00F324A5" w:rsidRDefault="00845189" w:rsidP="00845189">
      <w:pPr>
        <w:pStyle w:val="NormalWeb"/>
        <w:ind w:left="142"/>
        <w:rPr>
          <w:lang w:val="en-US"/>
        </w:rPr>
      </w:pPr>
    </w:p>
    <w:p w:rsidR="00F324A5" w:rsidRPr="00F324A5" w:rsidRDefault="00F324A5" w:rsidP="00F324A5">
      <w:pPr>
        <w:pStyle w:val="Titre4"/>
        <w:rPr>
          <w:rFonts w:ascii="Times New Roman" w:hAnsi="Times New Roman" w:cs="Times New Roman"/>
          <w:b/>
          <w:i w:val="0"/>
          <w:color w:val="000000" w:themeColor="text1"/>
          <w:u w:val="single"/>
          <w:lang w:val="en-US"/>
        </w:rPr>
      </w:pPr>
      <w:r w:rsidRPr="00F324A5">
        <w:rPr>
          <w:rFonts w:ascii="Times New Roman" w:hAnsi="Times New Roman" w:cs="Times New Roman"/>
          <w:b/>
          <w:i w:val="0"/>
          <w:color w:val="000000" w:themeColor="text1"/>
          <w:u w:val="single"/>
          <w:lang w:val="en-US"/>
        </w:rPr>
        <w:t>Interpretation</w:t>
      </w:r>
    </w:p>
    <w:p w:rsidR="00F324A5" w:rsidRPr="00F324A5" w:rsidRDefault="00F324A5" w:rsidP="00F324A5">
      <w:pPr>
        <w:pStyle w:val="NormalWeb"/>
        <w:rPr>
          <w:lang w:val="en-US"/>
        </w:rPr>
      </w:pPr>
      <w:r w:rsidRPr="00F324A5">
        <w:rPr>
          <w:lang w:val="en-US"/>
        </w:rPr>
        <w:t xml:space="preserve">This cartoon likely criticizes what the artist sees as </w:t>
      </w:r>
      <w:r w:rsidRPr="00F324A5">
        <w:rPr>
          <w:rStyle w:val="lev"/>
          <w:lang w:val="en-US"/>
        </w:rPr>
        <w:t>Trump’s authoritarian or monarchical tendencies</w:t>
      </w:r>
      <w:r w:rsidRPr="00F324A5">
        <w:rPr>
          <w:lang w:val="en-US"/>
        </w:rPr>
        <w:t xml:space="preserve">. By drawing him as a massive, Hulk-like figure wearing a </w:t>
      </w:r>
      <w:r w:rsidRPr="00F324A5">
        <w:rPr>
          <w:rStyle w:val="lev"/>
          <w:lang w:val="en-US"/>
        </w:rPr>
        <w:t>crown</w:t>
      </w:r>
      <w:r w:rsidRPr="00F324A5">
        <w:rPr>
          <w:lang w:val="en-US"/>
        </w:rPr>
        <w:t xml:space="preserve">, the cartoon suggests that Trump sees himself as a </w:t>
      </w:r>
      <w:r w:rsidRPr="00F324A5">
        <w:rPr>
          <w:rStyle w:val="lev"/>
          <w:lang w:val="en-US"/>
        </w:rPr>
        <w:t>ruler above democratic limits</w:t>
      </w:r>
      <w:r w:rsidRPr="00F324A5">
        <w:rPr>
          <w:lang w:val="en-US"/>
        </w:rPr>
        <w:t xml:space="preserve">, possibly acting with </w:t>
      </w:r>
      <w:r w:rsidRPr="00F324A5">
        <w:rPr>
          <w:rStyle w:val="lev"/>
          <w:lang w:val="en-US"/>
        </w:rPr>
        <w:t>unchecked power</w:t>
      </w:r>
      <w:r w:rsidRPr="00F324A5">
        <w:rPr>
          <w:lang w:val="en-US"/>
        </w:rPr>
        <w:t>.</w:t>
      </w:r>
    </w:p>
    <w:p w:rsidR="00F324A5" w:rsidRPr="00F324A5" w:rsidRDefault="00F324A5" w:rsidP="00F324A5">
      <w:pPr>
        <w:pStyle w:val="NormalWeb"/>
        <w:rPr>
          <w:lang w:val="en-US"/>
        </w:rPr>
      </w:pPr>
      <w:r w:rsidRPr="00F324A5">
        <w:rPr>
          <w:lang w:val="en-US"/>
        </w:rPr>
        <w:t xml:space="preserve">The </w:t>
      </w:r>
      <w:r w:rsidRPr="00F324A5">
        <w:rPr>
          <w:rStyle w:val="lev"/>
          <w:lang w:val="en-US"/>
        </w:rPr>
        <w:t>military aircraft</w:t>
      </w:r>
      <w:r w:rsidRPr="00F324A5">
        <w:rPr>
          <w:lang w:val="en-US"/>
        </w:rPr>
        <w:t xml:space="preserve"> flying overhead may reference </w:t>
      </w:r>
      <w:r w:rsidRPr="00F324A5">
        <w:rPr>
          <w:rStyle w:val="lev"/>
          <w:lang w:val="en-US"/>
        </w:rPr>
        <w:t>Trump’s controversial military parade ideas</w:t>
      </w:r>
      <w:r w:rsidRPr="00F324A5">
        <w:rPr>
          <w:lang w:val="en-US"/>
        </w:rPr>
        <w:t xml:space="preserve"> (like the one held on July 4th, 2019), which critics said resembled the kind of display you'd see in </w:t>
      </w:r>
      <w:r w:rsidRPr="00F324A5">
        <w:rPr>
          <w:rStyle w:val="lev"/>
          <w:lang w:val="en-US"/>
        </w:rPr>
        <w:t>authoritarian regimes</w:t>
      </w:r>
      <w:r w:rsidRPr="00F324A5">
        <w:rPr>
          <w:lang w:val="en-US"/>
        </w:rPr>
        <w:t>.</w:t>
      </w:r>
    </w:p>
    <w:p w:rsidR="00F324A5" w:rsidRDefault="00F324A5" w:rsidP="00F324A5">
      <w:pPr>
        <w:pStyle w:val="NormalWeb"/>
        <w:rPr>
          <w:lang w:val="en-US"/>
        </w:rPr>
      </w:pPr>
      <w:r w:rsidRPr="00F324A5">
        <w:rPr>
          <w:lang w:val="en-US"/>
        </w:rPr>
        <w:lastRenderedPageBreak/>
        <w:t xml:space="preserve">Meanwhile, the </w:t>
      </w:r>
      <w:r w:rsidRPr="00F324A5">
        <w:rPr>
          <w:rStyle w:val="lev"/>
          <w:lang w:val="en-US"/>
        </w:rPr>
        <w:t>protesters</w:t>
      </w:r>
      <w:r w:rsidRPr="00F324A5">
        <w:rPr>
          <w:lang w:val="en-US"/>
        </w:rPr>
        <w:t xml:space="preserve"> holding “</w:t>
      </w:r>
      <w:r w:rsidRPr="00F324A5">
        <w:rPr>
          <w:rStyle w:val="lev"/>
          <w:lang w:val="en-US"/>
        </w:rPr>
        <w:t>No King</w:t>
      </w:r>
      <w:r w:rsidRPr="00F324A5">
        <w:rPr>
          <w:lang w:val="en-US"/>
        </w:rPr>
        <w:t xml:space="preserve">” signs reflect </w:t>
      </w:r>
      <w:r w:rsidRPr="00F324A5">
        <w:rPr>
          <w:rStyle w:val="lev"/>
          <w:lang w:val="en-US"/>
        </w:rPr>
        <w:t>core American values</w:t>
      </w:r>
      <w:r w:rsidRPr="00F324A5">
        <w:rPr>
          <w:lang w:val="en-US"/>
        </w:rPr>
        <w:t xml:space="preserve">: </w:t>
      </w:r>
      <w:r w:rsidRPr="00F324A5">
        <w:rPr>
          <w:rStyle w:val="lev"/>
          <w:lang w:val="en-US"/>
        </w:rPr>
        <w:t>rejection of monarchy</w:t>
      </w:r>
      <w:r w:rsidRPr="00F324A5">
        <w:rPr>
          <w:lang w:val="en-US"/>
        </w:rPr>
        <w:t xml:space="preserve">, a belief in </w:t>
      </w:r>
      <w:r w:rsidRPr="00F324A5">
        <w:rPr>
          <w:rStyle w:val="lev"/>
          <w:lang w:val="en-US"/>
        </w:rPr>
        <w:t>limited government</w:t>
      </w:r>
      <w:r w:rsidRPr="00F324A5">
        <w:rPr>
          <w:lang w:val="en-US"/>
        </w:rPr>
        <w:t xml:space="preserve">, and </w:t>
      </w:r>
      <w:r w:rsidRPr="00F324A5">
        <w:rPr>
          <w:rStyle w:val="lev"/>
          <w:lang w:val="en-US"/>
        </w:rPr>
        <w:t>popular sovereignty</w:t>
      </w:r>
      <w:r w:rsidRPr="00F324A5">
        <w:rPr>
          <w:lang w:val="en-US"/>
        </w:rPr>
        <w:t xml:space="preserve">. These signs recall the </w:t>
      </w:r>
      <w:r w:rsidRPr="00F324A5">
        <w:rPr>
          <w:rStyle w:val="lev"/>
          <w:lang w:val="en-US"/>
        </w:rPr>
        <w:t>Boston Tea Party era</w:t>
      </w:r>
      <w:r w:rsidRPr="00F324A5">
        <w:rPr>
          <w:lang w:val="en-US"/>
        </w:rPr>
        <w:t xml:space="preserve"> and </w:t>
      </w:r>
      <w:r w:rsidRPr="00F324A5">
        <w:rPr>
          <w:rStyle w:val="lev"/>
          <w:lang w:val="en-US"/>
        </w:rPr>
        <w:t>Founding Fathers' rejection</w:t>
      </w:r>
      <w:r w:rsidRPr="00F324A5">
        <w:rPr>
          <w:lang w:val="en-US"/>
        </w:rPr>
        <w:t xml:space="preserve"> of King George III — aligning Trump’s behavior with the very kind of leadership the U.S. was created to avoid.</w:t>
      </w:r>
    </w:p>
    <w:p w:rsidR="00845189" w:rsidRPr="00845189" w:rsidRDefault="00845189" w:rsidP="00845189">
      <w:pPr>
        <w:pStyle w:val="NormalWeb"/>
        <w:rPr>
          <w:lang w:val="en-US"/>
        </w:rPr>
      </w:pPr>
      <w:r>
        <w:rPr>
          <w:lang w:val="en-US"/>
        </w:rPr>
        <w:t>T</w:t>
      </w:r>
      <w:r w:rsidRPr="00845189">
        <w:rPr>
          <w:lang w:val="en-US"/>
        </w:rPr>
        <w:t xml:space="preserve">his cartoon is a sharp </w:t>
      </w:r>
      <w:r w:rsidRPr="00845189">
        <w:rPr>
          <w:rStyle w:val="lev"/>
          <w:lang w:val="en-US"/>
        </w:rPr>
        <w:t>critique of Donald Trump’s perceived authoritarian tendencies</w:t>
      </w:r>
      <w:r w:rsidRPr="00845189">
        <w:rPr>
          <w:lang w:val="en-US"/>
        </w:rPr>
        <w:t>. The exaggerated, almost comic-book-like figure — Trump as a monstrous king — highlights what the artist sees as his disregard for democratic norms, especially after the 2020 election and the events of January 6th, 2021.</w:t>
      </w:r>
    </w:p>
    <w:p w:rsidR="00845189" w:rsidRPr="00845189" w:rsidRDefault="00845189" w:rsidP="00845189">
      <w:pPr>
        <w:pStyle w:val="NormalWeb"/>
        <w:rPr>
          <w:lang w:val="en-US"/>
        </w:rPr>
      </w:pPr>
      <w:r w:rsidRPr="00845189">
        <w:rPr>
          <w:lang w:val="en-US"/>
        </w:rPr>
        <w:t xml:space="preserve">The protesters shouting </w:t>
      </w:r>
      <w:r w:rsidRPr="00845189">
        <w:rPr>
          <w:rStyle w:val="lev"/>
          <w:lang w:val="en-US"/>
        </w:rPr>
        <w:t>"No King"</w:t>
      </w:r>
      <w:r w:rsidRPr="00845189">
        <w:rPr>
          <w:lang w:val="en-US"/>
        </w:rPr>
        <w:t xml:space="preserve"> echo America’s founding ideals — the </w:t>
      </w:r>
      <w:r w:rsidRPr="00845189">
        <w:rPr>
          <w:rStyle w:val="lev"/>
          <w:lang w:val="en-US"/>
        </w:rPr>
        <w:t>rejection of monarchy</w:t>
      </w:r>
      <w:r w:rsidRPr="00845189">
        <w:rPr>
          <w:lang w:val="en-US"/>
        </w:rPr>
        <w:t xml:space="preserve"> and </w:t>
      </w:r>
      <w:r w:rsidRPr="00845189">
        <w:rPr>
          <w:rStyle w:val="lev"/>
          <w:lang w:val="en-US"/>
        </w:rPr>
        <w:t>devotion to democratic rule</w:t>
      </w:r>
      <w:r w:rsidRPr="00845189">
        <w:rPr>
          <w:lang w:val="en-US"/>
        </w:rPr>
        <w:t xml:space="preserve">, sentiments directly tied to the annual </w:t>
      </w:r>
      <w:r w:rsidRPr="00845189">
        <w:rPr>
          <w:rStyle w:val="lev"/>
          <w:lang w:val="en-US"/>
        </w:rPr>
        <w:t>“No Kings Day”</w:t>
      </w:r>
      <w:r w:rsidRPr="00845189">
        <w:rPr>
          <w:lang w:val="en-US"/>
        </w:rPr>
        <w:t xml:space="preserve"> event.</w:t>
      </w:r>
    </w:p>
    <w:p w:rsidR="00845189" w:rsidRPr="00845189" w:rsidRDefault="00845189" w:rsidP="00845189">
      <w:pPr>
        <w:pStyle w:val="NormalWeb"/>
        <w:rPr>
          <w:lang w:val="en-US"/>
        </w:rPr>
      </w:pPr>
      <w:r w:rsidRPr="00845189">
        <w:rPr>
          <w:rStyle w:val="lev"/>
          <w:lang w:val="en-US"/>
        </w:rPr>
        <w:t>No Kings Day</w:t>
      </w:r>
      <w:r w:rsidRPr="00845189">
        <w:rPr>
          <w:lang w:val="en-US"/>
        </w:rPr>
        <w:t xml:space="preserve"> is an </w:t>
      </w:r>
      <w:r w:rsidRPr="00845189">
        <w:rPr>
          <w:rStyle w:val="lev"/>
          <w:lang w:val="en-US"/>
        </w:rPr>
        <w:t>anti-authoritarian protest and educational event</w:t>
      </w:r>
      <w:r w:rsidRPr="00845189">
        <w:rPr>
          <w:lang w:val="en-US"/>
        </w:rPr>
        <w:t xml:space="preserve">, held around </w:t>
      </w:r>
      <w:r w:rsidRPr="00845189">
        <w:rPr>
          <w:rStyle w:val="lev"/>
          <w:lang w:val="en-US"/>
        </w:rPr>
        <w:t>July 4th</w:t>
      </w:r>
      <w:r w:rsidRPr="00845189">
        <w:rPr>
          <w:lang w:val="en-US"/>
        </w:rPr>
        <w:t xml:space="preserve"> by groups who believe Trump’s actions represent a drift away from constitutional democracy toward </w:t>
      </w:r>
      <w:r w:rsidRPr="00845189">
        <w:rPr>
          <w:rStyle w:val="lev"/>
          <w:lang w:val="en-US"/>
        </w:rPr>
        <w:t>monarchical-style rule</w:t>
      </w:r>
      <w:r w:rsidRPr="00845189">
        <w:rPr>
          <w:lang w:val="en-US"/>
        </w:rPr>
        <w:t xml:space="preserve">. The event began gaining attention after the Capitol riot and intensified after Trump's attempts to </w:t>
      </w:r>
      <w:r w:rsidRPr="00845189">
        <w:rPr>
          <w:rStyle w:val="lev"/>
          <w:lang w:val="en-US"/>
        </w:rPr>
        <w:t>influence court decisions</w:t>
      </w:r>
      <w:r w:rsidRPr="00845189">
        <w:rPr>
          <w:lang w:val="en-US"/>
        </w:rPr>
        <w:t xml:space="preserve">, </w:t>
      </w:r>
      <w:r w:rsidRPr="00845189">
        <w:rPr>
          <w:rStyle w:val="lev"/>
          <w:lang w:val="en-US"/>
        </w:rPr>
        <w:t>delay elections</w:t>
      </w:r>
      <w:r w:rsidRPr="00845189">
        <w:rPr>
          <w:lang w:val="en-US"/>
        </w:rPr>
        <w:t xml:space="preserve">, and </w:t>
      </w:r>
      <w:r w:rsidRPr="00845189">
        <w:rPr>
          <w:rStyle w:val="lev"/>
          <w:lang w:val="en-US"/>
        </w:rPr>
        <w:t>challenge the legitimacy of the legal system</w:t>
      </w:r>
      <w:r w:rsidRPr="00845189">
        <w:rPr>
          <w:lang w:val="en-US"/>
        </w:rPr>
        <w:t>.</w:t>
      </w:r>
    </w:p>
    <w:p w:rsidR="00845189" w:rsidRPr="00845189" w:rsidRDefault="00845189" w:rsidP="00845189">
      <w:pPr>
        <w:pStyle w:val="NormalWeb"/>
        <w:rPr>
          <w:lang w:val="en-US"/>
        </w:rPr>
      </w:pPr>
      <w:r w:rsidRPr="00845189">
        <w:rPr>
          <w:lang w:val="en-US"/>
        </w:rPr>
        <w:t xml:space="preserve">By referencing "No King" signs in the cartoon, the artist directly ties this critique to a </w:t>
      </w:r>
      <w:r w:rsidRPr="00845189">
        <w:rPr>
          <w:rStyle w:val="lev"/>
          <w:lang w:val="en-US"/>
        </w:rPr>
        <w:t>real political movement</w:t>
      </w:r>
      <w:r w:rsidRPr="00845189">
        <w:rPr>
          <w:lang w:val="en-US"/>
        </w:rPr>
        <w:t xml:space="preserve">. The protesters don’t reject America — they reject the idea of </w:t>
      </w:r>
      <w:r w:rsidRPr="00845189">
        <w:rPr>
          <w:rStyle w:val="lev"/>
          <w:lang w:val="en-US"/>
        </w:rPr>
        <w:t>any one man becoming king</w:t>
      </w:r>
      <w:r w:rsidRPr="00845189">
        <w:rPr>
          <w:lang w:val="en-US"/>
        </w:rPr>
        <w:t xml:space="preserve">, which is central to the spirit of the </w:t>
      </w:r>
      <w:r w:rsidRPr="00845189">
        <w:rPr>
          <w:rStyle w:val="lev"/>
          <w:lang w:val="en-US"/>
        </w:rPr>
        <w:t>Declaration of Independence</w:t>
      </w:r>
      <w:r w:rsidRPr="00845189">
        <w:rPr>
          <w:lang w:val="en-US"/>
        </w:rPr>
        <w:t>.</w:t>
      </w:r>
    </w:p>
    <w:p w:rsidR="00845189" w:rsidRDefault="00845189" w:rsidP="00F324A5">
      <w:pPr>
        <w:pStyle w:val="NormalWeb"/>
        <w:rPr>
          <w:lang w:val="en-US"/>
        </w:rPr>
      </w:pPr>
    </w:p>
    <w:p w:rsidR="0005118B" w:rsidRPr="00F324A5" w:rsidRDefault="0005118B" w:rsidP="00BD22A1">
      <w:pPr>
        <w:pStyle w:val="NormalWeb"/>
        <w:rPr>
          <w:lang w:val="en-US"/>
        </w:rPr>
      </w:pPr>
    </w:p>
    <w:p w:rsidR="001C1353" w:rsidRDefault="001C1353" w:rsidP="00BD22A1">
      <w:pPr>
        <w:pStyle w:val="NormalWeb"/>
        <w:rPr>
          <w:lang w:val="en-US"/>
        </w:rPr>
      </w:pPr>
    </w:p>
    <w:sectPr w:rsidR="001C1353"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BA7"/>
    <w:multiLevelType w:val="multilevel"/>
    <w:tmpl w:val="E15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74462"/>
    <w:multiLevelType w:val="hybridMultilevel"/>
    <w:tmpl w:val="36907F28"/>
    <w:lvl w:ilvl="0" w:tplc="BD0AB47A">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522795"/>
    <w:multiLevelType w:val="multilevel"/>
    <w:tmpl w:val="932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55E84"/>
    <w:multiLevelType w:val="multilevel"/>
    <w:tmpl w:val="83B642C2"/>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4" w15:restartNumberingAfterBreak="0">
    <w:nsid w:val="18A816B0"/>
    <w:multiLevelType w:val="multilevel"/>
    <w:tmpl w:val="464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12B02"/>
    <w:multiLevelType w:val="multilevel"/>
    <w:tmpl w:val="73E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E3891"/>
    <w:multiLevelType w:val="multilevel"/>
    <w:tmpl w:val="8CE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9474B"/>
    <w:multiLevelType w:val="multilevel"/>
    <w:tmpl w:val="8F3A4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C5E96"/>
    <w:multiLevelType w:val="hybridMultilevel"/>
    <w:tmpl w:val="5CD838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0A0D8D"/>
    <w:multiLevelType w:val="hybridMultilevel"/>
    <w:tmpl w:val="A96400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15B285B"/>
    <w:multiLevelType w:val="multilevel"/>
    <w:tmpl w:val="DB92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31EB8"/>
    <w:multiLevelType w:val="multilevel"/>
    <w:tmpl w:val="528AE13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6950F80"/>
    <w:multiLevelType w:val="hybridMultilevel"/>
    <w:tmpl w:val="F39062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3C6570"/>
    <w:multiLevelType w:val="multilevel"/>
    <w:tmpl w:val="ABC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5"/>
  </w:num>
  <w:num w:numId="5">
    <w:abstractNumId w:val="13"/>
  </w:num>
  <w:num w:numId="6">
    <w:abstractNumId w:val="1"/>
  </w:num>
  <w:num w:numId="7">
    <w:abstractNumId w:val="9"/>
  </w:num>
  <w:num w:numId="8">
    <w:abstractNumId w:val="8"/>
  </w:num>
  <w:num w:numId="9">
    <w:abstractNumId w:val="12"/>
  </w:num>
  <w:num w:numId="10">
    <w:abstractNumId w:val="3"/>
  </w:num>
  <w:num w:numId="11">
    <w:abstractNumId w:val="7"/>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A1"/>
    <w:rsid w:val="0005118B"/>
    <w:rsid w:val="001C1353"/>
    <w:rsid w:val="003007F4"/>
    <w:rsid w:val="003473D0"/>
    <w:rsid w:val="003C5361"/>
    <w:rsid w:val="00407760"/>
    <w:rsid w:val="00576782"/>
    <w:rsid w:val="005901C2"/>
    <w:rsid w:val="005F175D"/>
    <w:rsid w:val="006D1A7A"/>
    <w:rsid w:val="00845189"/>
    <w:rsid w:val="009C7FB5"/>
    <w:rsid w:val="00A62B6B"/>
    <w:rsid w:val="00AF696B"/>
    <w:rsid w:val="00BD22A1"/>
    <w:rsid w:val="00C41508"/>
    <w:rsid w:val="00DF51C7"/>
    <w:rsid w:val="00F32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BA0EE0"/>
  <w15:chartTrackingRefBased/>
  <w15:docId w15:val="{FEF53C30-6BAF-544A-9305-809880C6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A7A"/>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BD22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D22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BD22A1"/>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F324A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D22A1"/>
    <w:pPr>
      <w:spacing w:before="100" w:beforeAutospacing="1" w:after="100" w:afterAutospacing="1"/>
    </w:pPr>
  </w:style>
  <w:style w:type="character" w:styleId="lev">
    <w:name w:val="Strong"/>
    <w:basedOn w:val="Policepardfaut"/>
    <w:uiPriority w:val="22"/>
    <w:qFormat/>
    <w:rsid w:val="00BD22A1"/>
    <w:rPr>
      <w:b/>
      <w:bCs/>
    </w:rPr>
  </w:style>
  <w:style w:type="character" w:customStyle="1" w:styleId="Titre3Car">
    <w:name w:val="Titre 3 Car"/>
    <w:basedOn w:val="Policepardfaut"/>
    <w:link w:val="Titre3"/>
    <w:uiPriority w:val="9"/>
    <w:rsid w:val="00BD22A1"/>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BD22A1"/>
    <w:rPr>
      <w:i/>
      <w:iCs/>
    </w:rPr>
  </w:style>
  <w:style w:type="character" w:customStyle="1" w:styleId="ms-1">
    <w:name w:val="ms-1"/>
    <w:basedOn w:val="Policepardfaut"/>
    <w:rsid w:val="00BD22A1"/>
  </w:style>
  <w:style w:type="character" w:customStyle="1" w:styleId="relative">
    <w:name w:val="relative"/>
    <w:basedOn w:val="Policepardfaut"/>
    <w:rsid w:val="00BD22A1"/>
  </w:style>
  <w:style w:type="character" w:customStyle="1" w:styleId="max-w-full">
    <w:name w:val="max-w-full"/>
    <w:basedOn w:val="Policepardfaut"/>
    <w:rsid w:val="00BD22A1"/>
  </w:style>
  <w:style w:type="character" w:customStyle="1" w:styleId="-me-1">
    <w:name w:val="-me-1"/>
    <w:basedOn w:val="Policepardfaut"/>
    <w:rsid w:val="00BD22A1"/>
  </w:style>
  <w:style w:type="character" w:customStyle="1" w:styleId="Titre1Car">
    <w:name w:val="Titre 1 Car"/>
    <w:basedOn w:val="Policepardfaut"/>
    <w:link w:val="Titre1"/>
    <w:uiPriority w:val="9"/>
    <w:rsid w:val="00BD22A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BD22A1"/>
    <w:rPr>
      <w:rFonts w:asciiTheme="majorHAnsi" w:eastAsiaTheme="majorEastAsia" w:hAnsiTheme="majorHAnsi" w:cstheme="majorBidi"/>
      <w:color w:val="2F5496" w:themeColor="accent1" w:themeShade="BF"/>
      <w:sz w:val="26"/>
      <w:szCs w:val="26"/>
    </w:rPr>
  </w:style>
  <w:style w:type="paragraph" w:customStyle="1" w:styleId="contentmeta">
    <w:name w:val="content__meta"/>
    <w:basedOn w:val="Normal"/>
    <w:rsid w:val="00BD22A1"/>
    <w:pPr>
      <w:spacing w:before="100" w:beforeAutospacing="1" w:after="100" w:afterAutospacing="1"/>
    </w:pPr>
  </w:style>
  <w:style w:type="paragraph" w:customStyle="1" w:styleId="sharebarbutton-container">
    <w:name w:val="sharebar__button-container"/>
    <w:basedOn w:val="Normal"/>
    <w:rsid w:val="00BD22A1"/>
    <w:pPr>
      <w:spacing w:before="100" w:beforeAutospacing="1" w:after="100" w:afterAutospacing="1"/>
    </w:pPr>
  </w:style>
  <w:style w:type="character" w:styleId="Lienhypertexte">
    <w:name w:val="Hyperlink"/>
    <w:basedOn w:val="Policepardfaut"/>
    <w:uiPriority w:val="99"/>
    <w:unhideWhenUsed/>
    <w:rsid w:val="00BD22A1"/>
    <w:rPr>
      <w:color w:val="0000FF"/>
      <w:u w:val="single"/>
    </w:rPr>
  </w:style>
  <w:style w:type="character" w:customStyle="1" w:styleId="embedcaption">
    <w:name w:val="embed__caption"/>
    <w:basedOn w:val="Policepardfaut"/>
    <w:rsid w:val="00BD22A1"/>
  </w:style>
  <w:style w:type="character" w:customStyle="1" w:styleId="embedcredit">
    <w:name w:val="embed__credit"/>
    <w:basedOn w:val="Policepardfaut"/>
    <w:rsid w:val="00BD22A1"/>
  </w:style>
  <w:style w:type="character" w:customStyle="1" w:styleId="link">
    <w:name w:val="link"/>
    <w:basedOn w:val="Policepardfaut"/>
    <w:rsid w:val="00BD22A1"/>
  </w:style>
  <w:style w:type="character" w:styleId="CodeHTML">
    <w:name w:val="HTML Code"/>
    <w:basedOn w:val="Policepardfaut"/>
    <w:uiPriority w:val="99"/>
    <w:semiHidden/>
    <w:unhideWhenUsed/>
    <w:rsid w:val="003007F4"/>
    <w:rPr>
      <w:rFonts w:ascii="Courier New" w:eastAsia="Times New Roman" w:hAnsi="Courier New" w:cs="Courier New"/>
      <w:sz w:val="20"/>
      <w:szCs w:val="20"/>
    </w:rPr>
  </w:style>
  <w:style w:type="table" w:styleId="Grilledutableau">
    <w:name w:val="Table Grid"/>
    <w:basedOn w:val="TableauNormal"/>
    <w:uiPriority w:val="39"/>
    <w:rsid w:val="001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1353"/>
    <w:pPr>
      <w:ind w:left="720"/>
      <w:contextualSpacing/>
    </w:pPr>
  </w:style>
  <w:style w:type="character" w:styleId="Mentionnonrsolue">
    <w:name w:val="Unresolved Mention"/>
    <w:basedOn w:val="Policepardfaut"/>
    <w:uiPriority w:val="99"/>
    <w:semiHidden/>
    <w:unhideWhenUsed/>
    <w:rsid w:val="001C1353"/>
    <w:rPr>
      <w:color w:val="605E5C"/>
      <w:shd w:val="clear" w:color="auto" w:fill="E1DFDD"/>
    </w:rPr>
  </w:style>
  <w:style w:type="character" w:customStyle="1" w:styleId="Titre4Car">
    <w:name w:val="Titre 4 Car"/>
    <w:basedOn w:val="Policepardfaut"/>
    <w:link w:val="Titre4"/>
    <w:uiPriority w:val="9"/>
    <w:semiHidden/>
    <w:rsid w:val="00F324A5"/>
    <w:rPr>
      <w:rFonts w:asciiTheme="majorHAnsi" w:eastAsiaTheme="majorEastAsia" w:hAnsiTheme="majorHAnsi" w:cstheme="majorBidi"/>
      <w:i/>
      <w:iCs/>
      <w:color w:val="2F5496" w:themeColor="accent1" w:themeShade="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5432">
      <w:bodyDiv w:val="1"/>
      <w:marLeft w:val="0"/>
      <w:marRight w:val="0"/>
      <w:marTop w:val="0"/>
      <w:marBottom w:val="0"/>
      <w:divBdr>
        <w:top w:val="none" w:sz="0" w:space="0" w:color="auto"/>
        <w:left w:val="none" w:sz="0" w:space="0" w:color="auto"/>
        <w:bottom w:val="none" w:sz="0" w:space="0" w:color="auto"/>
        <w:right w:val="none" w:sz="0" w:space="0" w:color="auto"/>
      </w:divBdr>
      <w:divsChild>
        <w:div w:id="1610307877">
          <w:marLeft w:val="0"/>
          <w:marRight w:val="0"/>
          <w:marTop w:val="0"/>
          <w:marBottom w:val="0"/>
          <w:divBdr>
            <w:top w:val="none" w:sz="0" w:space="0" w:color="auto"/>
            <w:left w:val="none" w:sz="0" w:space="0" w:color="auto"/>
            <w:bottom w:val="none" w:sz="0" w:space="0" w:color="auto"/>
            <w:right w:val="none" w:sz="0" w:space="0" w:color="auto"/>
          </w:divBdr>
          <w:divsChild>
            <w:div w:id="18149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0439">
      <w:bodyDiv w:val="1"/>
      <w:marLeft w:val="0"/>
      <w:marRight w:val="0"/>
      <w:marTop w:val="0"/>
      <w:marBottom w:val="0"/>
      <w:divBdr>
        <w:top w:val="none" w:sz="0" w:space="0" w:color="auto"/>
        <w:left w:val="none" w:sz="0" w:space="0" w:color="auto"/>
        <w:bottom w:val="none" w:sz="0" w:space="0" w:color="auto"/>
        <w:right w:val="none" w:sz="0" w:space="0" w:color="auto"/>
      </w:divBdr>
    </w:div>
    <w:div w:id="205412275">
      <w:bodyDiv w:val="1"/>
      <w:marLeft w:val="0"/>
      <w:marRight w:val="0"/>
      <w:marTop w:val="0"/>
      <w:marBottom w:val="0"/>
      <w:divBdr>
        <w:top w:val="none" w:sz="0" w:space="0" w:color="auto"/>
        <w:left w:val="none" w:sz="0" w:space="0" w:color="auto"/>
        <w:bottom w:val="none" w:sz="0" w:space="0" w:color="auto"/>
        <w:right w:val="none" w:sz="0" w:space="0" w:color="auto"/>
      </w:divBdr>
    </w:div>
    <w:div w:id="289701607">
      <w:bodyDiv w:val="1"/>
      <w:marLeft w:val="0"/>
      <w:marRight w:val="0"/>
      <w:marTop w:val="0"/>
      <w:marBottom w:val="0"/>
      <w:divBdr>
        <w:top w:val="none" w:sz="0" w:space="0" w:color="auto"/>
        <w:left w:val="none" w:sz="0" w:space="0" w:color="auto"/>
        <w:bottom w:val="none" w:sz="0" w:space="0" w:color="auto"/>
        <w:right w:val="none" w:sz="0" w:space="0" w:color="auto"/>
      </w:divBdr>
      <w:divsChild>
        <w:div w:id="1985355929">
          <w:marLeft w:val="0"/>
          <w:marRight w:val="0"/>
          <w:marTop w:val="0"/>
          <w:marBottom w:val="0"/>
          <w:divBdr>
            <w:top w:val="none" w:sz="0" w:space="0" w:color="auto"/>
            <w:left w:val="none" w:sz="0" w:space="0" w:color="auto"/>
            <w:bottom w:val="none" w:sz="0" w:space="0" w:color="auto"/>
            <w:right w:val="none" w:sz="0" w:space="0" w:color="auto"/>
          </w:divBdr>
          <w:divsChild>
            <w:div w:id="7799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6836">
      <w:bodyDiv w:val="1"/>
      <w:marLeft w:val="0"/>
      <w:marRight w:val="0"/>
      <w:marTop w:val="0"/>
      <w:marBottom w:val="0"/>
      <w:divBdr>
        <w:top w:val="none" w:sz="0" w:space="0" w:color="auto"/>
        <w:left w:val="none" w:sz="0" w:space="0" w:color="auto"/>
        <w:bottom w:val="none" w:sz="0" w:space="0" w:color="auto"/>
        <w:right w:val="none" w:sz="0" w:space="0" w:color="auto"/>
      </w:divBdr>
    </w:div>
    <w:div w:id="322785773">
      <w:bodyDiv w:val="1"/>
      <w:marLeft w:val="0"/>
      <w:marRight w:val="0"/>
      <w:marTop w:val="0"/>
      <w:marBottom w:val="0"/>
      <w:divBdr>
        <w:top w:val="none" w:sz="0" w:space="0" w:color="auto"/>
        <w:left w:val="none" w:sz="0" w:space="0" w:color="auto"/>
        <w:bottom w:val="none" w:sz="0" w:space="0" w:color="auto"/>
        <w:right w:val="none" w:sz="0" w:space="0" w:color="auto"/>
      </w:divBdr>
    </w:div>
    <w:div w:id="410273538">
      <w:bodyDiv w:val="1"/>
      <w:marLeft w:val="0"/>
      <w:marRight w:val="0"/>
      <w:marTop w:val="0"/>
      <w:marBottom w:val="0"/>
      <w:divBdr>
        <w:top w:val="none" w:sz="0" w:space="0" w:color="auto"/>
        <w:left w:val="none" w:sz="0" w:space="0" w:color="auto"/>
        <w:bottom w:val="none" w:sz="0" w:space="0" w:color="auto"/>
        <w:right w:val="none" w:sz="0" w:space="0" w:color="auto"/>
      </w:divBdr>
    </w:div>
    <w:div w:id="492139508">
      <w:bodyDiv w:val="1"/>
      <w:marLeft w:val="0"/>
      <w:marRight w:val="0"/>
      <w:marTop w:val="0"/>
      <w:marBottom w:val="0"/>
      <w:divBdr>
        <w:top w:val="none" w:sz="0" w:space="0" w:color="auto"/>
        <w:left w:val="none" w:sz="0" w:space="0" w:color="auto"/>
        <w:bottom w:val="none" w:sz="0" w:space="0" w:color="auto"/>
        <w:right w:val="none" w:sz="0" w:space="0" w:color="auto"/>
      </w:divBdr>
    </w:div>
    <w:div w:id="500049654">
      <w:bodyDiv w:val="1"/>
      <w:marLeft w:val="0"/>
      <w:marRight w:val="0"/>
      <w:marTop w:val="0"/>
      <w:marBottom w:val="0"/>
      <w:divBdr>
        <w:top w:val="none" w:sz="0" w:space="0" w:color="auto"/>
        <w:left w:val="none" w:sz="0" w:space="0" w:color="auto"/>
        <w:bottom w:val="none" w:sz="0" w:space="0" w:color="auto"/>
        <w:right w:val="none" w:sz="0" w:space="0" w:color="auto"/>
      </w:divBdr>
    </w:div>
    <w:div w:id="576324079">
      <w:bodyDiv w:val="1"/>
      <w:marLeft w:val="0"/>
      <w:marRight w:val="0"/>
      <w:marTop w:val="0"/>
      <w:marBottom w:val="0"/>
      <w:divBdr>
        <w:top w:val="none" w:sz="0" w:space="0" w:color="auto"/>
        <w:left w:val="none" w:sz="0" w:space="0" w:color="auto"/>
        <w:bottom w:val="none" w:sz="0" w:space="0" w:color="auto"/>
        <w:right w:val="none" w:sz="0" w:space="0" w:color="auto"/>
      </w:divBdr>
    </w:div>
    <w:div w:id="614487241">
      <w:bodyDiv w:val="1"/>
      <w:marLeft w:val="0"/>
      <w:marRight w:val="0"/>
      <w:marTop w:val="0"/>
      <w:marBottom w:val="0"/>
      <w:divBdr>
        <w:top w:val="none" w:sz="0" w:space="0" w:color="auto"/>
        <w:left w:val="none" w:sz="0" w:space="0" w:color="auto"/>
        <w:bottom w:val="none" w:sz="0" w:space="0" w:color="auto"/>
        <w:right w:val="none" w:sz="0" w:space="0" w:color="auto"/>
      </w:divBdr>
    </w:div>
    <w:div w:id="972253080">
      <w:bodyDiv w:val="1"/>
      <w:marLeft w:val="0"/>
      <w:marRight w:val="0"/>
      <w:marTop w:val="0"/>
      <w:marBottom w:val="0"/>
      <w:divBdr>
        <w:top w:val="none" w:sz="0" w:space="0" w:color="auto"/>
        <w:left w:val="none" w:sz="0" w:space="0" w:color="auto"/>
        <w:bottom w:val="none" w:sz="0" w:space="0" w:color="auto"/>
        <w:right w:val="none" w:sz="0" w:space="0" w:color="auto"/>
      </w:divBdr>
    </w:div>
    <w:div w:id="977101712">
      <w:bodyDiv w:val="1"/>
      <w:marLeft w:val="0"/>
      <w:marRight w:val="0"/>
      <w:marTop w:val="0"/>
      <w:marBottom w:val="0"/>
      <w:divBdr>
        <w:top w:val="none" w:sz="0" w:space="0" w:color="auto"/>
        <w:left w:val="none" w:sz="0" w:space="0" w:color="auto"/>
        <w:bottom w:val="none" w:sz="0" w:space="0" w:color="auto"/>
        <w:right w:val="none" w:sz="0" w:space="0" w:color="auto"/>
      </w:divBdr>
    </w:div>
    <w:div w:id="1323311245">
      <w:bodyDiv w:val="1"/>
      <w:marLeft w:val="0"/>
      <w:marRight w:val="0"/>
      <w:marTop w:val="0"/>
      <w:marBottom w:val="0"/>
      <w:divBdr>
        <w:top w:val="none" w:sz="0" w:space="0" w:color="auto"/>
        <w:left w:val="none" w:sz="0" w:space="0" w:color="auto"/>
        <w:bottom w:val="none" w:sz="0" w:space="0" w:color="auto"/>
        <w:right w:val="none" w:sz="0" w:space="0" w:color="auto"/>
      </w:divBdr>
    </w:div>
    <w:div w:id="1477839708">
      <w:bodyDiv w:val="1"/>
      <w:marLeft w:val="0"/>
      <w:marRight w:val="0"/>
      <w:marTop w:val="0"/>
      <w:marBottom w:val="0"/>
      <w:divBdr>
        <w:top w:val="none" w:sz="0" w:space="0" w:color="auto"/>
        <w:left w:val="none" w:sz="0" w:space="0" w:color="auto"/>
        <w:bottom w:val="none" w:sz="0" w:space="0" w:color="auto"/>
        <w:right w:val="none" w:sz="0" w:space="0" w:color="auto"/>
      </w:divBdr>
    </w:div>
    <w:div w:id="1541474441">
      <w:bodyDiv w:val="1"/>
      <w:marLeft w:val="0"/>
      <w:marRight w:val="0"/>
      <w:marTop w:val="0"/>
      <w:marBottom w:val="0"/>
      <w:divBdr>
        <w:top w:val="none" w:sz="0" w:space="0" w:color="auto"/>
        <w:left w:val="none" w:sz="0" w:space="0" w:color="auto"/>
        <w:bottom w:val="none" w:sz="0" w:space="0" w:color="auto"/>
        <w:right w:val="none" w:sz="0" w:space="0" w:color="auto"/>
      </w:divBdr>
    </w:div>
    <w:div w:id="1587231854">
      <w:bodyDiv w:val="1"/>
      <w:marLeft w:val="0"/>
      <w:marRight w:val="0"/>
      <w:marTop w:val="0"/>
      <w:marBottom w:val="0"/>
      <w:divBdr>
        <w:top w:val="none" w:sz="0" w:space="0" w:color="auto"/>
        <w:left w:val="none" w:sz="0" w:space="0" w:color="auto"/>
        <w:bottom w:val="none" w:sz="0" w:space="0" w:color="auto"/>
        <w:right w:val="none" w:sz="0" w:space="0" w:color="auto"/>
      </w:divBdr>
    </w:div>
    <w:div w:id="1682926448">
      <w:bodyDiv w:val="1"/>
      <w:marLeft w:val="0"/>
      <w:marRight w:val="0"/>
      <w:marTop w:val="0"/>
      <w:marBottom w:val="0"/>
      <w:divBdr>
        <w:top w:val="none" w:sz="0" w:space="0" w:color="auto"/>
        <w:left w:val="none" w:sz="0" w:space="0" w:color="auto"/>
        <w:bottom w:val="none" w:sz="0" w:space="0" w:color="auto"/>
        <w:right w:val="none" w:sz="0" w:space="0" w:color="auto"/>
      </w:divBdr>
    </w:div>
    <w:div w:id="1701709377">
      <w:bodyDiv w:val="1"/>
      <w:marLeft w:val="0"/>
      <w:marRight w:val="0"/>
      <w:marTop w:val="0"/>
      <w:marBottom w:val="0"/>
      <w:divBdr>
        <w:top w:val="none" w:sz="0" w:space="0" w:color="auto"/>
        <w:left w:val="none" w:sz="0" w:space="0" w:color="auto"/>
        <w:bottom w:val="none" w:sz="0" w:space="0" w:color="auto"/>
        <w:right w:val="none" w:sz="0" w:space="0" w:color="auto"/>
      </w:divBdr>
    </w:div>
    <w:div w:id="18666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mzKH2-oFt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2384</Words>
  <Characters>13116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13</cp:revision>
  <dcterms:created xsi:type="dcterms:W3CDTF">2025-07-29T12:09:00Z</dcterms:created>
  <dcterms:modified xsi:type="dcterms:W3CDTF">2025-07-30T13:20:00Z</dcterms:modified>
</cp:coreProperties>
</file>