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F5AC7" w14:textId="686B33BC" w:rsidR="00B90607" w:rsidRDefault="00B90607"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Texte à résumer </w:t>
      </w:r>
      <w:proofErr w:type="gramStart"/>
      <w:r>
        <w:rPr>
          <w:rFonts w:ascii="Times New Roman" w:hAnsi="Times New Roman" w:cs="Times New Roman"/>
          <w:sz w:val="24"/>
          <w:szCs w:val="24"/>
        </w:rPr>
        <w:t xml:space="preserve">en  </w:t>
      </w:r>
      <w:r w:rsidR="00D402C5">
        <w:rPr>
          <w:rFonts w:ascii="Times New Roman" w:hAnsi="Times New Roman" w:cs="Times New Roman"/>
          <w:sz w:val="24"/>
          <w:szCs w:val="24"/>
        </w:rPr>
        <w:t>100</w:t>
      </w:r>
      <w:proofErr w:type="gramEnd"/>
      <w:r w:rsidR="00D402C5">
        <w:rPr>
          <w:rFonts w:ascii="Times New Roman" w:hAnsi="Times New Roman" w:cs="Times New Roman"/>
          <w:sz w:val="24"/>
          <w:szCs w:val="24"/>
        </w:rPr>
        <w:t xml:space="preserve"> ou 120</w:t>
      </w:r>
      <w:r>
        <w:rPr>
          <w:rFonts w:ascii="Times New Roman" w:hAnsi="Times New Roman" w:cs="Times New Roman"/>
          <w:sz w:val="24"/>
          <w:szCs w:val="24"/>
        </w:rPr>
        <w:t xml:space="preserve">   mots.</w:t>
      </w:r>
    </w:p>
    <w:p w14:paraId="1031FD59" w14:textId="77777777" w:rsidR="00B90607" w:rsidRDefault="00B90607" w:rsidP="00B90607">
      <w:pPr>
        <w:spacing w:after="0"/>
        <w:ind w:firstLine="567"/>
        <w:jc w:val="both"/>
        <w:rPr>
          <w:rFonts w:ascii="Times New Roman" w:hAnsi="Times New Roman" w:cs="Times New Roman"/>
          <w:sz w:val="24"/>
          <w:szCs w:val="24"/>
        </w:rPr>
      </w:pPr>
    </w:p>
    <w:p w14:paraId="2688E1DD" w14:textId="61DA566A" w:rsidR="00F322B9" w:rsidRPr="00B90607" w:rsidRDefault="00197402" w:rsidP="00B90607">
      <w:pPr>
        <w:spacing w:after="0"/>
        <w:ind w:firstLine="567"/>
        <w:jc w:val="both"/>
        <w:rPr>
          <w:rFonts w:ascii="Times New Roman" w:hAnsi="Times New Roman" w:cs="Times New Roman"/>
          <w:sz w:val="24"/>
          <w:szCs w:val="24"/>
        </w:rPr>
      </w:pPr>
      <w:r w:rsidRPr="00B90607">
        <w:rPr>
          <w:rFonts w:ascii="Times New Roman" w:hAnsi="Times New Roman" w:cs="Times New Roman"/>
          <w:sz w:val="24"/>
          <w:szCs w:val="24"/>
        </w:rPr>
        <w:t>Si les penseurs pré-darwiniens trouvaient approprié de nier toute capacité psychologique significative chez les animaux, c’est pour une autre raison encore : la souffrance des animaux posait un sérieux problème théologique. Un Dieu juste et</w:t>
      </w:r>
      <w:r w:rsidR="00FA74C6" w:rsidRPr="00B90607">
        <w:rPr>
          <w:rFonts w:ascii="Times New Roman" w:hAnsi="Times New Roman" w:cs="Times New Roman"/>
          <w:sz w:val="24"/>
          <w:szCs w:val="24"/>
        </w:rPr>
        <w:t xml:space="preserve"> </w:t>
      </w:r>
      <w:r w:rsidRPr="00B90607">
        <w:rPr>
          <w:rFonts w:ascii="Times New Roman" w:hAnsi="Times New Roman" w:cs="Times New Roman"/>
          <w:sz w:val="24"/>
          <w:szCs w:val="24"/>
        </w:rPr>
        <w:t>tout-puissant ne saurait créer des êtres destinés à souffrir pour rien. La souffrance des humains pouvait trouver une explication (ou c’est ce que l’on pensait) pour peu qu’on l’associe à la Chute : la souffrance humaine est ainsi la conséquence du péché d’Adam. Mais les animaux ne sont pas issus d’Adam, et n’ont pris aucune part au Péché Originel ; de plus, ils ne peuvent espérer gagner le Paradis qui pourrait racheter leur souffrance terrestre. Ainsi la souffrance des animaux est-elle apparemme</w:t>
      </w:r>
      <w:r w:rsidR="00FA74C6" w:rsidRPr="00B90607">
        <w:rPr>
          <w:rFonts w:ascii="Times New Roman" w:hAnsi="Times New Roman" w:cs="Times New Roman"/>
          <w:sz w:val="24"/>
          <w:szCs w:val="24"/>
        </w:rPr>
        <w:t>n</w:t>
      </w:r>
      <w:r w:rsidRPr="00B90607">
        <w:rPr>
          <w:rFonts w:ascii="Times New Roman" w:hAnsi="Times New Roman" w:cs="Times New Roman"/>
          <w:sz w:val="24"/>
          <w:szCs w:val="24"/>
        </w:rPr>
        <w:t>t</w:t>
      </w:r>
      <w:r w:rsidR="00FA74C6" w:rsidRPr="00B90607">
        <w:rPr>
          <w:rFonts w:ascii="Times New Roman" w:hAnsi="Times New Roman" w:cs="Times New Roman"/>
          <w:sz w:val="24"/>
          <w:szCs w:val="24"/>
        </w:rPr>
        <w:t xml:space="preserve"> </w:t>
      </w:r>
      <w:r w:rsidRPr="00B90607">
        <w:rPr>
          <w:rFonts w:ascii="Times New Roman" w:hAnsi="Times New Roman" w:cs="Times New Roman"/>
          <w:sz w:val="24"/>
          <w:szCs w:val="24"/>
        </w:rPr>
        <w:t xml:space="preserve">un problème insoluble pour la théologie. Darwin, ainsi que nous l’avons vu, avait songé à ce problème et en concluait que Dieu probablement n’existe pas. Mais quelle option restait-il pour ceux qui refusaient (ou étaient incapables) de tirer cette conclusion ? La solution prisée par beaucoup fut de nier, à l’encontre de toutes les signes manifestes, que les </w:t>
      </w:r>
      <w:r w:rsidR="00FA74C6" w:rsidRPr="00B90607">
        <w:rPr>
          <w:rFonts w:ascii="Times New Roman" w:hAnsi="Times New Roman" w:cs="Times New Roman"/>
          <w:sz w:val="24"/>
          <w:szCs w:val="24"/>
        </w:rPr>
        <w:t>animaux</w:t>
      </w:r>
      <w:r w:rsidRPr="00B90607">
        <w:rPr>
          <w:rFonts w:ascii="Times New Roman" w:hAnsi="Times New Roman" w:cs="Times New Roman"/>
          <w:sz w:val="24"/>
          <w:szCs w:val="24"/>
        </w:rPr>
        <w:t xml:space="preserve"> puissent éprouver la souffrance. Malebranche pour cette raison, se rangea du côté de Descartes, son contemporain. Cette idée liée à la </w:t>
      </w:r>
      <w:r w:rsidR="00FA74C6" w:rsidRPr="00B90607">
        <w:rPr>
          <w:rFonts w:ascii="Times New Roman" w:hAnsi="Times New Roman" w:cs="Times New Roman"/>
          <w:sz w:val="24"/>
          <w:szCs w:val="24"/>
        </w:rPr>
        <w:t>th</w:t>
      </w:r>
      <w:r w:rsidRPr="00B90607">
        <w:rPr>
          <w:rFonts w:ascii="Times New Roman" w:hAnsi="Times New Roman" w:cs="Times New Roman"/>
          <w:sz w:val="24"/>
          <w:szCs w:val="24"/>
        </w:rPr>
        <w:t xml:space="preserve">éologie était encore répandue lorsque Darwin publia </w:t>
      </w:r>
      <w:r w:rsidRPr="00B90607">
        <w:rPr>
          <w:rFonts w:ascii="Times New Roman" w:hAnsi="Times New Roman" w:cs="Times New Roman"/>
          <w:i/>
          <w:iCs/>
          <w:sz w:val="24"/>
          <w:szCs w:val="24"/>
        </w:rPr>
        <w:t>L’Origine des espèces</w:t>
      </w:r>
      <w:r w:rsidRPr="00B90607">
        <w:rPr>
          <w:rFonts w:ascii="Times New Roman" w:hAnsi="Times New Roman" w:cs="Times New Roman"/>
          <w:sz w:val="24"/>
          <w:szCs w:val="24"/>
        </w:rPr>
        <w:t>, et certains lec</w:t>
      </w:r>
      <w:r w:rsidR="00FA74C6" w:rsidRPr="00B90607">
        <w:rPr>
          <w:rFonts w:ascii="Times New Roman" w:hAnsi="Times New Roman" w:cs="Times New Roman"/>
          <w:sz w:val="24"/>
          <w:szCs w:val="24"/>
        </w:rPr>
        <w:t>t</w:t>
      </w:r>
      <w:r w:rsidRPr="00B90607">
        <w:rPr>
          <w:rFonts w:ascii="Times New Roman" w:hAnsi="Times New Roman" w:cs="Times New Roman"/>
          <w:sz w:val="24"/>
          <w:szCs w:val="24"/>
        </w:rPr>
        <w:t>eurs s’opposèrent à sa théorie au motif que, s’il avait raison, cela signifierait alors que les animaux sont capables de souffrir.</w:t>
      </w:r>
    </w:p>
    <w:p w14:paraId="5A4D96E5" w14:textId="222D3F38" w:rsidR="00197402" w:rsidRPr="00B90607" w:rsidRDefault="00197402" w:rsidP="00B90607">
      <w:pPr>
        <w:spacing w:after="0"/>
        <w:ind w:firstLine="567"/>
        <w:jc w:val="both"/>
        <w:rPr>
          <w:rFonts w:ascii="Times New Roman" w:hAnsi="Times New Roman" w:cs="Times New Roman"/>
          <w:sz w:val="24"/>
          <w:szCs w:val="24"/>
        </w:rPr>
      </w:pPr>
      <w:r w:rsidRPr="00B90607">
        <w:rPr>
          <w:rFonts w:ascii="Times New Roman" w:hAnsi="Times New Roman" w:cs="Times New Roman"/>
          <w:sz w:val="24"/>
          <w:szCs w:val="24"/>
        </w:rPr>
        <w:t xml:space="preserve">Il est facile aujourd’hui, par un regard rétrospectif, </w:t>
      </w:r>
      <w:r w:rsidR="00FA74C6" w:rsidRPr="00B90607">
        <w:rPr>
          <w:rFonts w:ascii="Times New Roman" w:hAnsi="Times New Roman" w:cs="Times New Roman"/>
          <w:sz w:val="24"/>
          <w:szCs w:val="24"/>
        </w:rPr>
        <w:t>d</w:t>
      </w:r>
      <w:r w:rsidRPr="00B90607">
        <w:rPr>
          <w:rFonts w:ascii="Times New Roman" w:hAnsi="Times New Roman" w:cs="Times New Roman"/>
          <w:sz w:val="24"/>
          <w:szCs w:val="24"/>
        </w:rPr>
        <w:t>e trouver ridicule la perspective défendue par Descartes. Comment penser sérieusement que les animaux puissent ne pas ressentir la douleur ? Après tout, vous disposons qu</w:t>
      </w:r>
      <w:r w:rsidR="00FA74C6" w:rsidRPr="00B90607">
        <w:rPr>
          <w:rFonts w:ascii="Times New Roman" w:hAnsi="Times New Roman" w:cs="Times New Roman"/>
          <w:sz w:val="24"/>
          <w:szCs w:val="24"/>
        </w:rPr>
        <w:t>a</w:t>
      </w:r>
      <w:r w:rsidRPr="00B90607">
        <w:rPr>
          <w:rFonts w:ascii="Times New Roman" w:hAnsi="Times New Roman" w:cs="Times New Roman"/>
          <w:sz w:val="24"/>
          <w:szCs w:val="24"/>
        </w:rPr>
        <w:t>siment des mêmes données pour établir tant la souffrance animale que la souffrance humaine. Lorsqu’on torture les humain</w:t>
      </w:r>
      <w:r w:rsidR="00FA74C6" w:rsidRPr="00B90607">
        <w:rPr>
          <w:rFonts w:ascii="Times New Roman" w:hAnsi="Times New Roman" w:cs="Times New Roman"/>
          <w:sz w:val="24"/>
          <w:szCs w:val="24"/>
        </w:rPr>
        <w:t>s</w:t>
      </w:r>
      <w:r w:rsidRPr="00B90607">
        <w:rPr>
          <w:rFonts w:ascii="Times New Roman" w:hAnsi="Times New Roman" w:cs="Times New Roman"/>
          <w:sz w:val="24"/>
          <w:szCs w:val="24"/>
        </w:rPr>
        <w:t>, ils crient, et de même les animaux. […] La seule indication de la douleur que nous n’a</w:t>
      </w:r>
      <w:r w:rsidR="00FA74C6" w:rsidRPr="00B90607">
        <w:rPr>
          <w:rFonts w:ascii="Times New Roman" w:hAnsi="Times New Roman" w:cs="Times New Roman"/>
          <w:sz w:val="24"/>
          <w:szCs w:val="24"/>
        </w:rPr>
        <w:t>v</w:t>
      </w:r>
      <w:r w:rsidRPr="00B90607">
        <w:rPr>
          <w:rFonts w:ascii="Times New Roman" w:hAnsi="Times New Roman" w:cs="Times New Roman"/>
          <w:sz w:val="24"/>
          <w:szCs w:val="24"/>
        </w:rPr>
        <w:t xml:space="preserve">ons pas pour les animaux </w:t>
      </w:r>
      <w:r w:rsidR="00FA74C6" w:rsidRPr="00B90607">
        <w:rPr>
          <w:rFonts w:ascii="Times New Roman" w:hAnsi="Times New Roman" w:cs="Times New Roman"/>
          <w:sz w:val="24"/>
          <w:szCs w:val="24"/>
        </w:rPr>
        <w:t>e</w:t>
      </w:r>
      <w:r w:rsidRPr="00B90607">
        <w:rPr>
          <w:rFonts w:ascii="Times New Roman" w:hAnsi="Times New Roman" w:cs="Times New Roman"/>
          <w:sz w:val="24"/>
          <w:szCs w:val="24"/>
        </w:rPr>
        <w:t>st que les humains peuvent nous dire, avec des mots, qu’ils sont en train de souffrir. Mais ce n’est pas vrai de tous les humains ; les nourrissons ne peuvent pas parler, non plus que certaines personnes lourdement handicapées ou séniles – nous ne doutons pas pour autant qu’ils souffrent lorsqu’on leur fait mal. […]</w:t>
      </w:r>
    </w:p>
    <w:p w14:paraId="7A2E4E09" w14:textId="5E7D8DAF" w:rsidR="00197402" w:rsidRPr="00B90607" w:rsidRDefault="00197402" w:rsidP="00B90607">
      <w:pPr>
        <w:spacing w:after="0"/>
        <w:ind w:firstLine="567"/>
        <w:jc w:val="both"/>
        <w:rPr>
          <w:rFonts w:ascii="Times New Roman" w:hAnsi="Times New Roman" w:cs="Times New Roman"/>
          <w:sz w:val="24"/>
          <w:szCs w:val="24"/>
        </w:rPr>
      </w:pPr>
      <w:r w:rsidRPr="00B90607">
        <w:rPr>
          <w:rFonts w:ascii="Times New Roman" w:hAnsi="Times New Roman" w:cs="Times New Roman"/>
          <w:sz w:val="24"/>
          <w:szCs w:val="24"/>
        </w:rPr>
        <w:t>La perspective adoptée par Descartes était</w:t>
      </w:r>
      <w:r w:rsidR="00FA74C6" w:rsidRPr="00B90607">
        <w:rPr>
          <w:rFonts w:ascii="Times New Roman" w:hAnsi="Times New Roman" w:cs="Times New Roman"/>
          <w:sz w:val="24"/>
          <w:szCs w:val="24"/>
        </w:rPr>
        <w:t xml:space="preserve"> </w:t>
      </w:r>
      <w:r w:rsidRPr="00B90607">
        <w:rPr>
          <w:rFonts w:ascii="Times New Roman" w:hAnsi="Times New Roman" w:cs="Times New Roman"/>
          <w:sz w:val="24"/>
          <w:szCs w:val="24"/>
        </w:rPr>
        <w:t>extrême, même en son temps, et en dép</w:t>
      </w:r>
      <w:r w:rsidR="00FA74C6" w:rsidRPr="00B90607">
        <w:rPr>
          <w:rFonts w:ascii="Times New Roman" w:hAnsi="Times New Roman" w:cs="Times New Roman"/>
          <w:sz w:val="24"/>
          <w:szCs w:val="24"/>
        </w:rPr>
        <w:t>it</w:t>
      </w:r>
      <w:r w:rsidRPr="00B90607">
        <w:rPr>
          <w:rFonts w:ascii="Times New Roman" w:hAnsi="Times New Roman" w:cs="Times New Roman"/>
          <w:sz w:val="24"/>
          <w:szCs w:val="24"/>
        </w:rPr>
        <w:t xml:space="preserve"> de sa grande influence la plupart des penseurs ne la partageaient pas. Néanmoins c’était une perspective qu’il était possible alors d’embrasser, ce qui n’est plus le cas aujourd’hui. </w:t>
      </w:r>
      <w:r w:rsidR="00A609EA" w:rsidRPr="00B90607">
        <w:rPr>
          <w:rFonts w:ascii="Times New Roman" w:hAnsi="Times New Roman" w:cs="Times New Roman"/>
          <w:sz w:val="24"/>
          <w:szCs w:val="24"/>
        </w:rPr>
        <w:t>La raison pour laquelle il n’est plus possible aujourd’hui de voir les animaux de la même façon que les voyait Descartes – la raison pour laquelle sa perspective nous ap</w:t>
      </w:r>
      <w:r w:rsidR="00FA74C6" w:rsidRPr="00B90607">
        <w:rPr>
          <w:rFonts w:ascii="Times New Roman" w:hAnsi="Times New Roman" w:cs="Times New Roman"/>
          <w:sz w:val="24"/>
          <w:szCs w:val="24"/>
        </w:rPr>
        <w:t>p</w:t>
      </w:r>
      <w:r w:rsidR="00A609EA" w:rsidRPr="00B90607">
        <w:rPr>
          <w:rFonts w:ascii="Times New Roman" w:hAnsi="Times New Roman" w:cs="Times New Roman"/>
          <w:sz w:val="24"/>
          <w:szCs w:val="24"/>
        </w:rPr>
        <w:t>ar</w:t>
      </w:r>
      <w:r w:rsidR="00FA74C6" w:rsidRPr="00B90607">
        <w:rPr>
          <w:rFonts w:ascii="Times New Roman" w:hAnsi="Times New Roman" w:cs="Times New Roman"/>
          <w:sz w:val="24"/>
          <w:szCs w:val="24"/>
        </w:rPr>
        <w:t>a</w:t>
      </w:r>
      <w:r w:rsidR="00A609EA" w:rsidRPr="00B90607">
        <w:rPr>
          <w:rFonts w:ascii="Times New Roman" w:hAnsi="Times New Roman" w:cs="Times New Roman"/>
          <w:sz w:val="24"/>
          <w:szCs w:val="24"/>
        </w:rPr>
        <w:t xml:space="preserve">ît si évidemment fausse – est qu’entre lui et nous, il y eut Darwin. Dès lors que les autres animaux sont conçus comme étant nos parents, nous avons peu d’autres choix que d’envisager leur condition comme étant analogue à la nôtre. Darwin a mis l’accent sur le fait que, dans uns importante mesure, leurs systèmes nerveux, leurs comportements, leurs cris sont nos systèmes nerveux, nos comportements, nos cris, seulement un peu modifiés. Nous les avons en commun parce que nous les avons </w:t>
      </w:r>
      <w:r w:rsidR="00FA74C6" w:rsidRPr="00B90607">
        <w:rPr>
          <w:rFonts w:ascii="Times New Roman" w:hAnsi="Times New Roman" w:cs="Times New Roman"/>
          <w:sz w:val="24"/>
          <w:szCs w:val="24"/>
        </w:rPr>
        <w:t>h</w:t>
      </w:r>
      <w:r w:rsidR="00A609EA" w:rsidRPr="00B90607">
        <w:rPr>
          <w:rFonts w:ascii="Times New Roman" w:hAnsi="Times New Roman" w:cs="Times New Roman"/>
          <w:sz w:val="24"/>
          <w:szCs w:val="24"/>
        </w:rPr>
        <w:t>érités des mêmes ancêtres. Ne sachant pas cela, Descartes était libre de postuler une bien plus grande différence entre humains et non-humains qu’il ne nous est loisible de le faire.</w:t>
      </w:r>
    </w:p>
    <w:p w14:paraId="5011AC59" w14:textId="248A75F0" w:rsidR="00A609EA" w:rsidRPr="00B90607" w:rsidRDefault="00A609EA" w:rsidP="00B90607">
      <w:pPr>
        <w:spacing w:after="0"/>
        <w:ind w:firstLine="567"/>
        <w:jc w:val="both"/>
        <w:rPr>
          <w:rFonts w:ascii="Times New Roman" w:hAnsi="Times New Roman" w:cs="Times New Roman"/>
          <w:sz w:val="24"/>
          <w:szCs w:val="24"/>
        </w:rPr>
      </w:pPr>
      <w:r w:rsidRPr="00B90607">
        <w:rPr>
          <w:rFonts w:ascii="Times New Roman" w:hAnsi="Times New Roman" w:cs="Times New Roman"/>
          <w:sz w:val="24"/>
          <w:szCs w:val="24"/>
        </w:rPr>
        <w:t xml:space="preserve">Ce serait une erreur, toutefois, de penser que dorénavant les gens acceptent en général, et sans réserve, l’idée que les animaux puissent éprouver la douleur. Même aujourd’hui cette petite concession vient difficilement : des vestiges du cartésianisme demeurent. En témoigne la pratique répandue, tant dans les écrits scientifiques que la presse populaire, de placer des mots tels que « douleur » et « souffrance » entre guillemets lorsqu’ils sont attribués à des animaux, comme si ces concepts ne trouvaient là qu’une application douteuse. Le 2 février 1986, le </w:t>
      </w:r>
      <w:proofErr w:type="spellStart"/>
      <w:r w:rsidRPr="00B90607">
        <w:rPr>
          <w:rFonts w:ascii="Times New Roman" w:hAnsi="Times New Roman" w:cs="Times New Roman"/>
          <w:i/>
          <w:iCs/>
          <w:sz w:val="24"/>
          <w:szCs w:val="24"/>
        </w:rPr>
        <w:t>Birmigham</w:t>
      </w:r>
      <w:proofErr w:type="spellEnd"/>
      <w:r w:rsidRPr="00B90607">
        <w:rPr>
          <w:rFonts w:ascii="Times New Roman" w:hAnsi="Times New Roman" w:cs="Times New Roman"/>
          <w:i/>
          <w:iCs/>
          <w:sz w:val="24"/>
          <w:szCs w:val="24"/>
        </w:rPr>
        <w:t xml:space="preserve"> News</w:t>
      </w:r>
      <w:r w:rsidRPr="00B90607">
        <w:rPr>
          <w:rFonts w:ascii="Times New Roman" w:hAnsi="Times New Roman" w:cs="Times New Roman"/>
          <w:sz w:val="24"/>
          <w:szCs w:val="24"/>
        </w:rPr>
        <w:t xml:space="preserve"> couvrit ainsi une étude gouvernementale sur les expériences en laboratoir</w:t>
      </w:r>
      <w:r w:rsidR="00FA74C6" w:rsidRPr="00B90607">
        <w:rPr>
          <w:rFonts w:ascii="Times New Roman" w:hAnsi="Times New Roman" w:cs="Times New Roman"/>
          <w:sz w:val="24"/>
          <w:szCs w:val="24"/>
        </w:rPr>
        <w:t>e</w:t>
      </w:r>
      <w:r w:rsidRPr="00B90607">
        <w:rPr>
          <w:rFonts w:ascii="Times New Roman" w:hAnsi="Times New Roman" w:cs="Times New Roman"/>
          <w:sz w:val="24"/>
          <w:szCs w:val="24"/>
        </w:rPr>
        <w:t xml:space="preserve"> en </w:t>
      </w:r>
      <w:r w:rsidRPr="00B90607">
        <w:rPr>
          <w:rFonts w:ascii="Times New Roman" w:hAnsi="Times New Roman" w:cs="Times New Roman"/>
          <w:sz w:val="24"/>
          <w:szCs w:val="24"/>
        </w:rPr>
        <w:lastRenderedPageBreak/>
        <w:t>titrant : « Les chercheurs limiteraient la « souffrance des animaux de laboratoire ». Il se peut que les lecteurs du journal aient été contents de l’apprendre, mais il</w:t>
      </w:r>
      <w:r w:rsidR="00FA74C6" w:rsidRPr="00B90607">
        <w:rPr>
          <w:rFonts w:ascii="Times New Roman" w:hAnsi="Times New Roman" w:cs="Times New Roman"/>
          <w:sz w:val="24"/>
          <w:szCs w:val="24"/>
        </w:rPr>
        <w:t>s</w:t>
      </w:r>
      <w:r w:rsidRPr="00B90607">
        <w:rPr>
          <w:rFonts w:ascii="Times New Roman" w:hAnsi="Times New Roman" w:cs="Times New Roman"/>
          <w:sz w:val="24"/>
          <w:szCs w:val="24"/>
        </w:rPr>
        <w:t xml:space="preserve"> étaient rassurés ég</w:t>
      </w:r>
      <w:r w:rsidR="00FA74C6" w:rsidRPr="00B90607">
        <w:rPr>
          <w:rFonts w:ascii="Times New Roman" w:hAnsi="Times New Roman" w:cs="Times New Roman"/>
          <w:sz w:val="24"/>
          <w:szCs w:val="24"/>
        </w:rPr>
        <w:t>a</w:t>
      </w:r>
      <w:r w:rsidRPr="00B90607">
        <w:rPr>
          <w:rFonts w:ascii="Times New Roman" w:hAnsi="Times New Roman" w:cs="Times New Roman"/>
          <w:sz w:val="24"/>
          <w:szCs w:val="24"/>
        </w:rPr>
        <w:t>lement, même inconsciemment, par l’emploi des guillemets.</w:t>
      </w:r>
    </w:p>
    <w:p w14:paraId="0DACF8E7" w14:textId="77116A27" w:rsidR="00A609EA" w:rsidRPr="00B90607" w:rsidRDefault="00A609EA" w:rsidP="00B90607">
      <w:pPr>
        <w:spacing w:after="0"/>
        <w:ind w:firstLine="567"/>
        <w:jc w:val="both"/>
        <w:rPr>
          <w:rFonts w:ascii="Times New Roman" w:hAnsi="Times New Roman" w:cs="Times New Roman"/>
          <w:sz w:val="24"/>
          <w:szCs w:val="24"/>
        </w:rPr>
      </w:pPr>
      <w:r w:rsidRPr="00B90607">
        <w:rPr>
          <w:rFonts w:ascii="Times New Roman" w:hAnsi="Times New Roman" w:cs="Times New Roman"/>
          <w:sz w:val="24"/>
          <w:szCs w:val="24"/>
        </w:rPr>
        <w:t xml:space="preserve">Un autre subterfuge courant consiste, sans toutefois nier qu’il soit possible en théorie pour les animaux de souffrir, à douter qu’il en soit ainsi dans le cas particulier. </w:t>
      </w:r>
      <w:r w:rsidR="00FA74C6" w:rsidRPr="00B90607">
        <w:rPr>
          <w:rFonts w:ascii="Times New Roman" w:hAnsi="Times New Roman" w:cs="Times New Roman"/>
          <w:sz w:val="24"/>
          <w:szCs w:val="24"/>
        </w:rPr>
        <w:t xml:space="preserve">En 1978 le gouvernement indien cessa l’exportation de singes rhésus aux Etats-Unis, au motif que les USA avaient violé une clause de l’accord d’exportation interdisant l’utilisation de ces animaux dans le cadre de la recherche sur les armes nucléaires. La </w:t>
      </w:r>
      <w:proofErr w:type="spellStart"/>
      <w:r w:rsidR="00FA74C6" w:rsidRPr="00B90607">
        <w:rPr>
          <w:rFonts w:ascii="Times New Roman" w:hAnsi="Times New Roman" w:cs="Times New Roman"/>
          <w:sz w:val="24"/>
          <w:szCs w:val="24"/>
        </w:rPr>
        <w:t>Defense</w:t>
      </w:r>
      <w:proofErr w:type="spellEnd"/>
      <w:r w:rsidR="00FA74C6" w:rsidRPr="00B90607">
        <w:rPr>
          <w:rFonts w:ascii="Times New Roman" w:hAnsi="Times New Roman" w:cs="Times New Roman"/>
          <w:sz w:val="24"/>
          <w:szCs w:val="24"/>
        </w:rPr>
        <w:t xml:space="preserve"> </w:t>
      </w:r>
      <w:proofErr w:type="spellStart"/>
      <w:r w:rsidR="00FA74C6" w:rsidRPr="00B90607">
        <w:rPr>
          <w:rFonts w:ascii="Times New Roman" w:hAnsi="Times New Roman" w:cs="Times New Roman"/>
          <w:sz w:val="24"/>
          <w:szCs w:val="24"/>
        </w:rPr>
        <w:t>Nuclear</w:t>
      </w:r>
      <w:proofErr w:type="spellEnd"/>
      <w:r w:rsidR="00FA74C6" w:rsidRPr="00B90607">
        <w:rPr>
          <w:rFonts w:ascii="Times New Roman" w:hAnsi="Times New Roman" w:cs="Times New Roman"/>
          <w:sz w:val="24"/>
          <w:szCs w:val="24"/>
        </w:rPr>
        <w:t xml:space="preserve"> Agency confirma que, sur une période de cinq ans, elle avait utilisé pour ses tests 1379 primates. […] Avant de mourir les singes, non anesthésiés, souffraient des effets prévisibles de l’irradiation, incluant vomissements et diarrhées. Après avoir admis tout cela, un porte-parole de la DNA déclara : « Autant que nous puissions en juger dans l’état actuel de nos connaissances, ces animaux ne ressente</w:t>
      </w:r>
      <w:r w:rsidR="00B90607" w:rsidRPr="00B90607">
        <w:rPr>
          <w:rFonts w:ascii="Times New Roman" w:hAnsi="Times New Roman" w:cs="Times New Roman"/>
          <w:sz w:val="24"/>
          <w:szCs w:val="24"/>
        </w:rPr>
        <w:t>nt</w:t>
      </w:r>
      <w:r w:rsidR="00FA74C6" w:rsidRPr="00B90607">
        <w:rPr>
          <w:rFonts w:ascii="Times New Roman" w:hAnsi="Times New Roman" w:cs="Times New Roman"/>
          <w:sz w:val="24"/>
          <w:szCs w:val="24"/>
        </w:rPr>
        <w:t xml:space="preserve"> aucune douleur ».</w:t>
      </w:r>
    </w:p>
    <w:p w14:paraId="494AD0CB" w14:textId="2579CE65" w:rsidR="00A609EA" w:rsidRPr="00B90607" w:rsidRDefault="00A609EA" w:rsidP="00B90607">
      <w:pPr>
        <w:spacing w:after="0"/>
        <w:ind w:firstLine="567"/>
        <w:jc w:val="both"/>
        <w:rPr>
          <w:rFonts w:ascii="Times New Roman" w:hAnsi="Times New Roman" w:cs="Times New Roman"/>
          <w:sz w:val="24"/>
          <w:szCs w:val="24"/>
        </w:rPr>
      </w:pPr>
      <w:r w:rsidRPr="00B90607">
        <w:rPr>
          <w:rFonts w:ascii="Times New Roman" w:hAnsi="Times New Roman" w:cs="Times New Roman"/>
          <w:sz w:val="24"/>
          <w:szCs w:val="24"/>
        </w:rPr>
        <w:t>La théorie de Darwin implique que les animaux non humains – un tr</w:t>
      </w:r>
      <w:r w:rsidR="00B90607" w:rsidRPr="00B90607">
        <w:rPr>
          <w:rFonts w:ascii="Times New Roman" w:hAnsi="Times New Roman" w:cs="Times New Roman"/>
          <w:sz w:val="24"/>
          <w:szCs w:val="24"/>
        </w:rPr>
        <w:t>è</w:t>
      </w:r>
      <w:r w:rsidRPr="00B90607">
        <w:rPr>
          <w:rFonts w:ascii="Times New Roman" w:hAnsi="Times New Roman" w:cs="Times New Roman"/>
          <w:sz w:val="24"/>
          <w:szCs w:val="24"/>
        </w:rPr>
        <w:t xml:space="preserve">s grand nombre d’entre eux tout au moins – non seulement éprouvent la douleur, mais à bien d’autres égards sont des êtres intelligents et sensible. Il savait que les gens seraient réticents à accepter cette idée, et quant à la raison de ceci il avait sa propre explication : 100 ans exactement après la publication des </w:t>
      </w:r>
      <w:r w:rsidRPr="00B90607">
        <w:rPr>
          <w:rFonts w:ascii="Times New Roman" w:hAnsi="Times New Roman" w:cs="Times New Roman"/>
          <w:i/>
          <w:iCs/>
          <w:sz w:val="24"/>
          <w:szCs w:val="24"/>
        </w:rPr>
        <w:t>Mémoires</w:t>
      </w:r>
      <w:r w:rsidRPr="00B90607">
        <w:rPr>
          <w:rFonts w:ascii="Times New Roman" w:hAnsi="Times New Roman" w:cs="Times New Roman"/>
          <w:sz w:val="24"/>
          <w:szCs w:val="24"/>
        </w:rPr>
        <w:t xml:space="preserve"> de Fontaine, Darwin écrivait : « Les animaux dont nous avons faits nos esclaves, nous n’aimons pas les considérer comme nos égaux ».</w:t>
      </w:r>
    </w:p>
    <w:p w14:paraId="22E33154" w14:textId="77777777" w:rsidR="00B90607" w:rsidRPr="00B90607" w:rsidRDefault="00B90607" w:rsidP="00B90607">
      <w:pPr>
        <w:spacing w:after="0"/>
        <w:ind w:firstLine="567"/>
        <w:jc w:val="both"/>
        <w:rPr>
          <w:rFonts w:ascii="Times New Roman" w:hAnsi="Times New Roman" w:cs="Times New Roman"/>
          <w:sz w:val="24"/>
          <w:szCs w:val="24"/>
        </w:rPr>
      </w:pPr>
    </w:p>
    <w:p w14:paraId="65000656" w14:textId="6E28EC8D" w:rsidR="00B90607" w:rsidRDefault="00B90607" w:rsidP="00B90607">
      <w:pPr>
        <w:spacing w:after="0"/>
        <w:ind w:firstLine="567"/>
        <w:jc w:val="both"/>
        <w:rPr>
          <w:rFonts w:ascii="Times New Roman" w:hAnsi="Times New Roman" w:cs="Times New Roman"/>
          <w:sz w:val="24"/>
          <w:szCs w:val="24"/>
        </w:rPr>
      </w:pPr>
      <w:r w:rsidRPr="00B90607">
        <w:rPr>
          <w:rFonts w:ascii="Times New Roman" w:hAnsi="Times New Roman" w:cs="Times New Roman"/>
          <w:sz w:val="24"/>
          <w:szCs w:val="24"/>
        </w:rPr>
        <w:t xml:space="preserve">James </w:t>
      </w:r>
      <w:proofErr w:type="spellStart"/>
      <w:r w:rsidRPr="00B90607">
        <w:rPr>
          <w:rFonts w:ascii="Times New Roman" w:hAnsi="Times New Roman" w:cs="Times New Roman"/>
          <w:sz w:val="24"/>
          <w:szCs w:val="24"/>
        </w:rPr>
        <w:t>Rachels</w:t>
      </w:r>
      <w:proofErr w:type="spellEnd"/>
      <w:r w:rsidRPr="00B90607">
        <w:rPr>
          <w:rFonts w:ascii="Times New Roman" w:hAnsi="Times New Roman" w:cs="Times New Roman"/>
          <w:sz w:val="24"/>
          <w:szCs w:val="24"/>
        </w:rPr>
        <w:t xml:space="preserve">, </w:t>
      </w:r>
      <w:r w:rsidRPr="00B90607">
        <w:rPr>
          <w:rFonts w:ascii="Times New Roman" w:hAnsi="Times New Roman" w:cs="Times New Roman"/>
          <w:i/>
          <w:iCs/>
          <w:sz w:val="24"/>
          <w:szCs w:val="24"/>
        </w:rPr>
        <w:t>Animaux humains - Les implications morales du darwinisme</w:t>
      </w:r>
      <w:r w:rsidRPr="00B90607">
        <w:rPr>
          <w:rFonts w:ascii="Times New Roman" w:hAnsi="Times New Roman" w:cs="Times New Roman"/>
          <w:sz w:val="24"/>
          <w:szCs w:val="24"/>
        </w:rPr>
        <w:t xml:space="preserve"> [1990], trad. Jean-Yves </w:t>
      </w:r>
      <w:proofErr w:type="spellStart"/>
      <w:r w:rsidRPr="00B90607">
        <w:rPr>
          <w:rFonts w:ascii="Times New Roman" w:hAnsi="Times New Roman" w:cs="Times New Roman"/>
          <w:sz w:val="24"/>
          <w:szCs w:val="24"/>
        </w:rPr>
        <w:t>Goffi</w:t>
      </w:r>
      <w:proofErr w:type="spellEnd"/>
      <w:r w:rsidRPr="00B90607">
        <w:rPr>
          <w:rFonts w:ascii="Times New Roman" w:hAnsi="Times New Roman" w:cs="Times New Roman"/>
          <w:sz w:val="24"/>
          <w:szCs w:val="24"/>
        </w:rPr>
        <w:t xml:space="preserve">, Eliott </w:t>
      </w:r>
      <w:proofErr w:type="spellStart"/>
      <w:r w:rsidRPr="00B90607">
        <w:rPr>
          <w:rFonts w:ascii="Times New Roman" w:hAnsi="Times New Roman" w:cs="Times New Roman"/>
          <w:sz w:val="24"/>
          <w:szCs w:val="24"/>
        </w:rPr>
        <w:t>Editions</w:t>
      </w:r>
      <w:proofErr w:type="spellEnd"/>
      <w:r w:rsidRPr="00B90607">
        <w:rPr>
          <w:rFonts w:ascii="Times New Roman" w:hAnsi="Times New Roman" w:cs="Times New Roman"/>
          <w:sz w:val="24"/>
          <w:szCs w:val="24"/>
        </w:rPr>
        <w:t>, 2025, p. 183-185.</w:t>
      </w:r>
    </w:p>
    <w:p w14:paraId="046B6F05" w14:textId="77777777" w:rsidR="00B90607" w:rsidRDefault="00B90607" w:rsidP="00B90607">
      <w:pPr>
        <w:spacing w:after="0"/>
        <w:ind w:firstLine="567"/>
        <w:jc w:val="both"/>
        <w:rPr>
          <w:rFonts w:ascii="Times New Roman" w:hAnsi="Times New Roman" w:cs="Times New Roman"/>
          <w:sz w:val="24"/>
          <w:szCs w:val="24"/>
        </w:rPr>
      </w:pPr>
    </w:p>
    <w:p w14:paraId="07BBE409" w14:textId="4E27DCC6" w:rsidR="00B90607" w:rsidRDefault="00B90607">
      <w:pPr>
        <w:rPr>
          <w:rFonts w:ascii="Times New Roman" w:hAnsi="Times New Roman" w:cs="Times New Roman"/>
          <w:sz w:val="24"/>
          <w:szCs w:val="24"/>
        </w:rPr>
      </w:pPr>
      <w:r>
        <w:rPr>
          <w:rFonts w:ascii="Times New Roman" w:hAnsi="Times New Roman" w:cs="Times New Roman"/>
          <w:sz w:val="24"/>
          <w:szCs w:val="24"/>
        </w:rPr>
        <w:br w:type="page"/>
      </w:r>
    </w:p>
    <w:p w14:paraId="6A4D77E9" w14:textId="2B7EE193" w:rsidR="00B90607" w:rsidRDefault="00B90607"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Propositions de corrigé du texte de James </w:t>
      </w:r>
      <w:proofErr w:type="spellStart"/>
      <w:r>
        <w:rPr>
          <w:rFonts w:ascii="Times New Roman" w:hAnsi="Times New Roman" w:cs="Times New Roman"/>
          <w:sz w:val="24"/>
          <w:szCs w:val="24"/>
        </w:rPr>
        <w:t>Rachels</w:t>
      </w:r>
      <w:proofErr w:type="spellEnd"/>
      <w:r>
        <w:rPr>
          <w:rFonts w:ascii="Times New Roman" w:hAnsi="Times New Roman" w:cs="Times New Roman"/>
          <w:sz w:val="24"/>
          <w:szCs w:val="24"/>
        </w:rPr>
        <w:t>.</w:t>
      </w:r>
    </w:p>
    <w:p w14:paraId="43FFD01B" w14:textId="77777777" w:rsidR="00B90607" w:rsidRDefault="00B90607" w:rsidP="00B90607">
      <w:pPr>
        <w:spacing w:after="0"/>
        <w:ind w:firstLine="567"/>
        <w:jc w:val="both"/>
        <w:rPr>
          <w:rFonts w:ascii="Times New Roman" w:hAnsi="Times New Roman" w:cs="Times New Roman"/>
          <w:sz w:val="24"/>
          <w:szCs w:val="24"/>
        </w:rPr>
      </w:pPr>
    </w:p>
    <w:p w14:paraId="76A0ED37" w14:textId="34401859" w:rsidR="00EB737F" w:rsidRDefault="00EB737F" w:rsidP="00B90607">
      <w:pPr>
        <w:spacing w:after="0"/>
        <w:ind w:firstLine="567"/>
        <w:jc w:val="both"/>
        <w:rPr>
          <w:rFonts w:ascii="Times New Roman" w:hAnsi="Times New Roman" w:cs="Times New Roman"/>
          <w:sz w:val="24"/>
          <w:szCs w:val="24"/>
        </w:rPr>
      </w:pPr>
      <w:r w:rsidRPr="00B332C6">
        <w:rPr>
          <w:rFonts w:ascii="Times New Roman" w:hAnsi="Times New Roman" w:cs="Times New Roman"/>
          <w:sz w:val="24"/>
          <w:szCs w:val="24"/>
          <w:u w:val="single"/>
        </w:rPr>
        <w:t>Thèse générale</w:t>
      </w:r>
      <w:r>
        <w:rPr>
          <w:rFonts w:ascii="Times New Roman" w:hAnsi="Times New Roman" w:cs="Times New Roman"/>
          <w:sz w:val="24"/>
          <w:szCs w:val="24"/>
        </w:rPr>
        <w:t> : Après Darwin, il est impossible de nier la souffrance animale et donc de continuer à adopter les conceptions de Descartes.</w:t>
      </w:r>
    </w:p>
    <w:p w14:paraId="17ECA436" w14:textId="77777777" w:rsidR="00EB737F" w:rsidRDefault="00EB737F" w:rsidP="00B90607">
      <w:pPr>
        <w:spacing w:after="0"/>
        <w:ind w:firstLine="567"/>
        <w:jc w:val="both"/>
        <w:rPr>
          <w:rFonts w:ascii="Times New Roman" w:hAnsi="Times New Roman" w:cs="Times New Roman"/>
          <w:sz w:val="24"/>
          <w:szCs w:val="24"/>
        </w:rPr>
      </w:pPr>
    </w:p>
    <w:p w14:paraId="6092B98C" w14:textId="3AC7E787" w:rsidR="00EB737F" w:rsidRDefault="00EB737F" w:rsidP="00B90607">
      <w:pPr>
        <w:spacing w:after="0"/>
        <w:ind w:firstLine="567"/>
        <w:jc w:val="both"/>
        <w:rPr>
          <w:rFonts w:ascii="Times New Roman" w:hAnsi="Times New Roman" w:cs="Times New Roman"/>
          <w:sz w:val="24"/>
          <w:szCs w:val="24"/>
        </w:rPr>
      </w:pPr>
      <w:r w:rsidRPr="00B332C6">
        <w:rPr>
          <w:rFonts w:ascii="Times New Roman" w:hAnsi="Times New Roman" w:cs="Times New Roman"/>
          <w:sz w:val="24"/>
          <w:szCs w:val="24"/>
          <w:u w:val="single"/>
        </w:rPr>
        <w:t>Structure du texte</w:t>
      </w:r>
      <w:r>
        <w:rPr>
          <w:rFonts w:ascii="Times New Roman" w:hAnsi="Times New Roman" w:cs="Times New Roman"/>
          <w:sz w:val="24"/>
          <w:szCs w:val="24"/>
        </w:rPr>
        <w:t xml:space="preserve"> : </w:t>
      </w:r>
    </w:p>
    <w:p w14:paraId="74FDAF05" w14:textId="5BDEB926" w:rsidR="00EB737F" w:rsidRDefault="00EB737F"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 : Avant Darwin, la souffrance animale était une question théologique et Descartes niait la douleur animale. </w:t>
      </w:r>
    </w:p>
    <w:p w14:paraId="482AEEFD" w14:textId="4C767B63" w:rsidR="00EB737F" w:rsidRDefault="00EB737F"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§2 : Pourtant il semble ridicule de nier la souffrance animale puisque nous souffrons de la même manière.</w:t>
      </w:r>
    </w:p>
    <w:p w14:paraId="0E00E53D" w14:textId="24226FF6" w:rsidR="00EB737F" w:rsidRDefault="00EB737F"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§3 : C’est Darwin qui a invalidé les thèses de Descartes en montrant que nous avons des ancêtres communs.</w:t>
      </w:r>
    </w:p>
    <w:p w14:paraId="18A24CAA" w14:textId="157A23E0" w:rsidR="00B332C6" w:rsidRDefault="00EB737F"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§4</w:t>
      </w:r>
      <w:r w:rsidR="00B332C6">
        <w:rPr>
          <w:rFonts w:ascii="Times New Roman" w:hAnsi="Times New Roman" w:cs="Times New Roman"/>
          <w:sz w:val="24"/>
          <w:szCs w:val="24"/>
        </w:rPr>
        <w:t> :</w:t>
      </w:r>
      <w:r w:rsidR="00B332C6" w:rsidRPr="00B332C6">
        <w:rPr>
          <w:rFonts w:ascii="Times New Roman" w:hAnsi="Times New Roman" w:cs="Times New Roman"/>
          <w:sz w:val="24"/>
          <w:szCs w:val="24"/>
        </w:rPr>
        <w:t xml:space="preserve"> </w:t>
      </w:r>
      <w:r w:rsidR="00B332C6">
        <w:rPr>
          <w:rFonts w:ascii="Times New Roman" w:hAnsi="Times New Roman" w:cs="Times New Roman"/>
          <w:sz w:val="24"/>
          <w:szCs w:val="24"/>
        </w:rPr>
        <w:t>Pourtant cette idée n’est toujours pas admise par tous : les journaux mettent entre guillemets la souffrance animale.</w:t>
      </w:r>
    </w:p>
    <w:p w14:paraId="743FBEFD" w14:textId="5080B914" w:rsidR="00EB737F" w:rsidRDefault="00B332C6"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5§</w:t>
      </w:r>
      <w:r w:rsidR="00EB737F">
        <w:rPr>
          <w:rFonts w:ascii="Times New Roman" w:hAnsi="Times New Roman" w:cs="Times New Roman"/>
          <w:sz w:val="24"/>
          <w:szCs w:val="24"/>
        </w:rPr>
        <w:t> :</w:t>
      </w:r>
      <w:r>
        <w:rPr>
          <w:rFonts w:ascii="Times New Roman" w:hAnsi="Times New Roman" w:cs="Times New Roman"/>
          <w:sz w:val="24"/>
          <w:szCs w:val="24"/>
        </w:rPr>
        <w:t xml:space="preserve"> Même en admettant la souffrance en théorie, il est possible de la nier au cas par cas</w:t>
      </w:r>
      <w:r w:rsidR="00EB737F">
        <w:rPr>
          <w:rFonts w:ascii="Times New Roman" w:hAnsi="Times New Roman" w:cs="Times New Roman"/>
          <w:sz w:val="24"/>
          <w:szCs w:val="24"/>
        </w:rPr>
        <w:t>.</w:t>
      </w:r>
    </w:p>
    <w:p w14:paraId="04363598" w14:textId="5EFDA4B8" w:rsidR="00EB737F" w:rsidRDefault="00EB737F"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§6 : Darwin l’affirmait déjà : nous refusons d’être les égaux des animaux pour pouvoir les exploiter.</w:t>
      </w:r>
    </w:p>
    <w:p w14:paraId="3A68E119" w14:textId="77777777" w:rsidR="00D402C5" w:rsidRDefault="00D402C5" w:rsidP="00B90607">
      <w:pPr>
        <w:spacing w:after="0"/>
        <w:ind w:firstLine="567"/>
        <w:jc w:val="both"/>
        <w:rPr>
          <w:rFonts w:ascii="Times New Roman" w:hAnsi="Times New Roman" w:cs="Times New Roman"/>
          <w:sz w:val="24"/>
          <w:szCs w:val="24"/>
        </w:rPr>
      </w:pPr>
    </w:p>
    <w:p w14:paraId="3B5F9AAA" w14:textId="3C437D9B" w:rsidR="00B332C6" w:rsidRDefault="00D402C5"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Résumé en 3§ :</w:t>
      </w:r>
    </w:p>
    <w:p w14:paraId="0D90EF30" w14:textId="77777777" w:rsidR="00D402C5" w:rsidRDefault="00EB737F"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B332C6">
        <w:rPr>
          <w:rFonts w:ascii="Times New Roman" w:hAnsi="Times New Roman" w:cs="Times New Roman"/>
          <w:sz w:val="24"/>
          <w:szCs w:val="24"/>
        </w:rPr>
        <w:t>la question de la douleur animale avant Darwin, chez Descartes</w:t>
      </w:r>
      <w:r>
        <w:rPr>
          <w:rFonts w:ascii="Times New Roman" w:hAnsi="Times New Roman" w:cs="Times New Roman"/>
          <w:sz w:val="24"/>
          <w:szCs w:val="24"/>
        </w:rPr>
        <w:t xml:space="preserve"> ; </w:t>
      </w:r>
    </w:p>
    <w:p w14:paraId="60B0B8F3" w14:textId="77777777" w:rsidR="00D402C5" w:rsidRDefault="00EB737F"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2+3, parenté des hommes et des animaux ; 4+5, les procédés d’évitement ; </w:t>
      </w:r>
    </w:p>
    <w:p w14:paraId="5C55DA38" w14:textId="0C34CD32" w:rsidR="00EB737F" w:rsidRDefault="00EB737F"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6, conclusion de Darwin.</w:t>
      </w:r>
    </w:p>
    <w:p w14:paraId="49852547" w14:textId="77777777" w:rsidR="00EB737F" w:rsidRDefault="00EB737F" w:rsidP="00B90607">
      <w:pPr>
        <w:spacing w:after="0"/>
        <w:ind w:firstLine="567"/>
        <w:jc w:val="both"/>
        <w:rPr>
          <w:rFonts w:ascii="Times New Roman" w:hAnsi="Times New Roman" w:cs="Times New Roman"/>
          <w:sz w:val="24"/>
          <w:szCs w:val="24"/>
        </w:rPr>
      </w:pPr>
    </w:p>
    <w:p w14:paraId="61C57D94" w14:textId="7D187E7A" w:rsidR="00B90607" w:rsidRDefault="00B90607" w:rsidP="00B90607">
      <w:pPr>
        <w:spacing w:after="0"/>
        <w:ind w:firstLine="567"/>
        <w:jc w:val="both"/>
        <w:rPr>
          <w:rFonts w:ascii="Times New Roman" w:hAnsi="Times New Roman" w:cs="Times New Roman"/>
          <w:sz w:val="24"/>
          <w:szCs w:val="24"/>
        </w:rPr>
      </w:pPr>
      <w:r w:rsidRPr="00B332C6">
        <w:rPr>
          <w:rFonts w:ascii="Times New Roman" w:hAnsi="Times New Roman" w:cs="Times New Roman"/>
          <w:sz w:val="24"/>
          <w:szCs w:val="24"/>
          <w:u w:val="single"/>
        </w:rPr>
        <w:t>En 100 mots</w:t>
      </w:r>
      <w:r>
        <w:rPr>
          <w:rFonts w:ascii="Times New Roman" w:hAnsi="Times New Roman" w:cs="Times New Roman"/>
          <w:sz w:val="24"/>
          <w:szCs w:val="24"/>
        </w:rPr>
        <w:t> :</w:t>
      </w:r>
    </w:p>
    <w:p w14:paraId="6B85A45F" w14:textId="11F2401B" w:rsidR="00B90607" w:rsidRDefault="002546B5"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Théologiquement, Dieu ne saurait tolérer la douleur animale alors qu’il sauve les descendants d’Adam. Donc</w:t>
      </w:r>
      <w:r w:rsidR="00EB737F">
        <w:rPr>
          <w:rFonts w:ascii="Times New Roman" w:hAnsi="Times New Roman" w:cs="Times New Roman"/>
          <w:sz w:val="24"/>
          <w:szCs w:val="24"/>
        </w:rPr>
        <w:t>, avant Darwin,</w:t>
      </w:r>
      <w:r>
        <w:rPr>
          <w:rFonts w:ascii="Times New Roman" w:hAnsi="Times New Roman" w:cs="Times New Roman"/>
          <w:sz w:val="24"/>
          <w:szCs w:val="24"/>
        </w:rPr>
        <w:t xml:space="preserve"> on</w:t>
      </w:r>
      <w:r w:rsidR="00EB737F">
        <w:rPr>
          <w:rFonts w:ascii="Times New Roman" w:hAnsi="Times New Roman" w:cs="Times New Roman"/>
          <w:sz w:val="24"/>
          <w:szCs w:val="24"/>
        </w:rPr>
        <w:t>/</w:t>
      </w:r>
      <w:r>
        <w:rPr>
          <w:rFonts w:ascii="Times New Roman" w:hAnsi="Times New Roman" w:cs="Times New Roman"/>
          <w:sz w:val="24"/>
          <w:szCs w:val="24"/>
        </w:rPr>
        <w:t xml:space="preserve"> niait, comme Descartes, la sensibilité des animaux.</w:t>
      </w:r>
    </w:p>
    <w:p w14:paraId="6C4DE3D2" w14:textId="104D6312" w:rsidR="00B90607" w:rsidRDefault="002546B5"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Pourtant, aujourd’hui comme hier, les faits sont les mêmes : comme les hommes, les</w:t>
      </w:r>
      <w:r w:rsidR="00EB737F">
        <w:rPr>
          <w:rFonts w:ascii="Times New Roman" w:hAnsi="Times New Roman" w:cs="Times New Roman"/>
          <w:sz w:val="24"/>
          <w:szCs w:val="24"/>
        </w:rPr>
        <w:t>/</w:t>
      </w:r>
      <w:r>
        <w:rPr>
          <w:rFonts w:ascii="Times New Roman" w:hAnsi="Times New Roman" w:cs="Times New Roman"/>
          <w:sz w:val="24"/>
          <w:szCs w:val="24"/>
        </w:rPr>
        <w:t xml:space="preserve"> animaux réagissent à la douleur. Certes ils ne peuvent l’exprimer mais tous les hommes non plus. En fait, la</w:t>
      </w:r>
      <w:r w:rsidR="00EB737F">
        <w:rPr>
          <w:rFonts w:ascii="Times New Roman" w:hAnsi="Times New Roman" w:cs="Times New Roman"/>
          <w:sz w:val="24"/>
          <w:szCs w:val="24"/>
        </w:rPr>
        <w:t>/</w:t>
      </w:r>
      <w:r>
        <w:rPr>
          <w:rFonts w:ascii="Times New Roman" w:hAnsi="Times New Roman" w:cs="Times New Roman"/>
          <w:sz w:val="24"/>
          <w:szCs w:val="24"/>
        </w:rPr>
        <w:t xml:space="preserve"> pensée de Descartes ne tient plus à cause de Darwin : humains et animaux sont parents. Mais tous n’acceptent pas</w:t>
      </w:r>
      <w:r w:rsidR="00EB737F">
        <w:rPr>
          <w:rFonts w:ascii="Times New Roman" w:hAnsi="Times New Roman" w:cs="Times New Roman"/>
          <w:sz w:val="24"/>
          <w:szCs w:val="24"/>
        </w:rPr>
        <w:t>/</w:t>
      </w:r>
      <w:r>
        <w:rPr>
          <w:rFonts w:ascii="Times New Roman" w:hAnsi="Times New Roman" w:cs="Times New Roman"/>
          <w:sz w:val="24"/>
          <w:szCs w:val="24"/>
        </w:rPr>
        <w:t xml:space="preserve"> cette idée : la souffrance animale est mise entre guillemets, voire niée aux cas par cas.</w:t>
      </w:r>
    </w:p>
    <w:p w14:paraId="56114350" w14:textId="07305355" w:rsidR="002546B5" w:rsidRDefault="002546B5"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Darwin l’affirmait déjà : exploitant/ les animaux, nous leur refusons l’égalité.  </w:t>
      </w:r>
      <w:r w:rsidR="00EB737F">
        <w:rPr>
          <w:rFonts w:ascii="Times New Roman" w:hAnsi="Times New Roman" w:cs="Times New Roman"/>
          <w:sz w:val="24"/>
          <w:szCs w:val="24"/>
        </w:rPr>
        <w:t xml:space="preserve"> 107 mots</w:t>
      </w:r>
    </w:p>
    <w:p w14:paraId="785A4E90" w14:textId="77777777" w:rsidR="00B90607" w:rsidRDefault="00B90607" w:rsidP="00B90607">
      <w:pPr>
        <w:spacing w:after="0"/>
        <w:ind w:firstLine="567"/>
        <w:jc w:val="both"/>
        <w:rPr>
          <w:rFonts w:ascii="Times New Roman" w:hAnsi="Times New Roman" w:cs="Times New Roman"/>
          <w:sz w:val="24"/>
          <w:szCs w:val="24"/>
        </w:rPr>
      </w:pPr>
    </w:p>
    <w:p w14:paraId="736DE67D" w14:textId="62A55D69" w:rsidR="00B90607" w:rsidRDefault="00B90607" w:rsidP="00B90607">
      <w:pPr>
        <w:spacing w:after="0"/>
        <w:ind w:firstLine="567"/>
        <w:jc w:val="both"/>
        <w:rPr>
          <w:rFonts w:ascii="Times New Roman" w:hAnsi="Times New Roman" w:cs="Times New Roman"/>
          <w:sz w:val="24"/>
          <w:szCs w:val="24"/>
        </w:rPr>
      </w:pPr>
      <w:r w:rsidRPr="00B332C6">
        <w:rPr>
          <w:rFonts w:ascii="Times New Roman" w:hAnsi="Times New Roman" w:cs="Times New Roman"/>
          <w:sz w:val="24"/>
          <w:szCs w:val="24"/>
          <w:u w:val="single"/>
        </w:rPr>
        <w:t>En 120 mots </w:t>
      </w:r>
      <w:r w:rsidR="002546B5" w:rsidRPr="00B332C6">
        <w:rPr>
          <w:rFonts w:ascii="Times New Roman" w:hAnsi="Times New Roman" w:cs="Times New Roman"/>
          <w:sz w:val="24"/>
          <w:szCs w:val="24"/>
          <w:u w:val="single"/>
        </w:rPr>
        <w:t>(ATS)</w:t>
      </w:r>
      <w:r w:rsidR="002546B5">
        <w:rPr>
          <w:rFonts w:ascii="Times New Roman" w:hAnsi="Times New Roman" w:cs="Times New Roman"/>
          <w:sz w:val="24"/>
          <w:szCs w:val="24"/>
        </w:rPr>
        <w:t> :</w:t>
      </w:r>
    </w:p>
    <w:p w14:paraId="69CB967C" w14:textId="1FA4AE74" w:rsidR="002546B5" w:rsidRDefault="002546B5"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Avant Darwin, la souffrance animale était une question théologique : Dieu ne saurait tolérer leur douleur alors qu’il sauve les/ descendants d’Adam. Ceux qui ne pouvaient envisager l’inexistence de Dieu niaient donc comme Descartes la sensibilité des </w:t>
      </w:r>
      <w:proofErr w:type="gramStart"/>
      <w:r>
        <w:rPr>
          <w:rFonts w:ascii="Times New Roman" w:hAnsi="Times New Roman" w:cs="Times New Roman"/>
          <w:sz w:val="24"/>
          <w:szCs w:val="24"/>
        </w:rPr>
        <w:t>animaux./</w:t>
      </w:r>
      <w:proofErr w:type="gramEnd"/>
    </w:p>
    <w:p w14:paraId="2065C2F1" w14:textId="7791A19E" w:rsidR="002546B5" w:rsidRDefault="002546B5"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Pourtant, aujourd’hui comme hier, les faits sont les mêmes : comme les hommes, les animaux réagissent à la douleur. Certes les/ animaux ne peuvent pas l’exprimer, mais les bébés et les vieillards séniles non plus. La pensée de Descartes ne/ tient donc plus à cause de Darwin : humains et animaux sont parents. Pourtant tous n’acceptent pas cette idée : la/ souffrance animale est mise à distance par des guillemets, voire niée au cas par cas.</w:t>
      </w:r>
    </w:p>
    <w:p w14:paraId="438A5D24" w14:textId="6A2AE747" w:rsidR="002546B5" w:rsidRPr="00B90607" w:rsidRDefault="002546B5" w:rsidP="00B90607">
      <w:pPr>
        <w:spacing w:after="0"/>
        <w:ind w:firstLine="567"/>
        <w:jc w:val="both"/>
        <w:rPr>
          <w:rFonts w:ascii="Times New Roman" w:hAnsi="Times New Roman" w:cs="Times New Roman"/>
          <w:sz w:val="24"/>
          <w:szCs w:val="24"/>
        </w:rPr>
      </w:pPr>
      <w:r>
        <w:rPr>
          <w:rFonts w:ascii="Times New Roman" w:hAnsi="Times New Roman" w:cs="Times New Roman"/>
          <w:sz w:val="24"/>
          <w:szCs w:val="24"/>
        </w:rPr>
        <w:t>Darwin l’affirmait déjà : exploitant/ les animaux, nous leur refusons l’égalité.  127 mots</w:t>
      </w:r>
    </w:p>
    <w:sectPr w:rsidR="002546B5" w:rsidRPr="00B906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02"/>
    <w:rsid w:val="00197402"/>
    <w:rsid w:val="002546B5"/>
    <w:rsid w:val="002F7EA7"/>
    <w:rsid w:val="003737C8"/>
    <w:rsid w:val="005D1602"/>
    <w:rsid w:val="005E69F9"/>
    <w:rsid w:val="00714794"/>
    <w:rsid w:val="00A609EA"/>
    <w:rsid w:val="00B0124C"/>
    <w:rsid w:val="00B332C6"/>
    <w:rsid w:val="00B90607"/>
    <w:rsid w:val="00D402C5"/>
    <w:rsid w:val="00E4313E"/>
    <w:rsid w:val="00EB737F"/>
    <w:rsid w:val="00F322B9"/>
    <w:rsid w:val="00FA74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DA5A"/>
  <w15:chartTrackingRefBased/>
  <w15:docId w15:val="{038B3971-6950-4DB5-AD39-8CEA10E1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97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7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740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740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9740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9740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740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740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740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740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740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740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9740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9740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974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74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74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7402"/>
    <w:rPr>
      <w:rFonts w:eastAsiaTheme="majorEastAsia" w:cstheme="majorBidi"/>
      <w:color w:val="272727" w:themeColor="text1" w:themeTint="D8"/>
    </w:rPr>
  </w:style>
  <w:style w:type="paragraph" w:styleId="Titre">
    <w:name w:val="Title"/>
    <w:basedOn w:val="Normal"/>
    <w:next w:val="Normal"/>
    <w:link w:val="TitreCar"/>
    <w:uiPriority w:val="10"/>
    <w:qFormat/>
    <w:rsid w:val="00197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74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740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74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7402"/>
    <w:pPr>
      <w:spacing w:before="160"/>
      <w:jc w:val="center"/>
    </w:pPr>
    <w:rPr>
      <w:i/>
      <w:iCs/>
      <w:color w:val="404040" w:themeColor="text1" w:themeTint="BF"/>
    </w:rPr>
  </w:style>
  <w:style w:type="character" w:customStyle="1" w:styleId="CitationCar">
    <w:name w:val="Citation Car"/>
    <w:basedOn w:val="Policepardfaut"/>
    <w:link w:val="Citation"/>
    <w:uiPriority w:val="29"/>
    <w:rsid w:val="00197402"/>
    <w:rPr>
      <w:i/>
      <w:iCs/>
      <w:color w:val="404040" w:themeColor="text1" w:themeTint="BF"/>
    </w:rPr>
  </w:style>
  <w:style w:type="paragraph" w:styleId="Paragraphedeliste">
    <w:name w:val="List Paragraph"/>
    <w:basedOn w:val="Normal"/>
    <w:uiPriority w:val="34"/>
    <w:qFormat/>
    <w:rsid w:val="00197402"/>
    <w:pPr>
      <w:ind w:left="720"/>
      <w:contextualSpacing/>
    </w:pPr>
  </w:style>
  <w:style w:type="character" w:styleId="Accentuationintense">
    <w:name w:val="Intense Emphasis"/>
    <w:basedOn w:val="Policepardfaut"/>
    <w:uiPriority w:val="21"/>
    <w:qFormat/>
    <w:rsid w:val="00197402"/>
    <w:rPr>
      <w:i/>
      <w:iCs/>
      <w:color w:val="0F4761" w:themeColor="accent1" w:themeShade="BF"/>
    </w:rPr>
  </w:style>
  <w:style w:type="paragraph" w:styleId="Citationintense">
    <w:name w:val="Intense Quote"/>
    <w:basedOn w:val="Normal"/>
    <w:next w:val="Normal"/>
    <w:link w:val="CitationintenseCar"/>
    <w:uiPriority w:val="30"/>
    <w:qFormat/>
    <w:rsid w:val="00197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7402"/>
    <w:rPr>
      <w:i/>
      <w:iCs/>
      <w:color w:val="0F4761" w:themeColor="accent1" w:themeShade="BF"/>
    </w:rPr>
  </w:style>
  <w:style w:type="character" w:styleId="Rfrenceintense">
    <w:name w:val="Intense Reference"/>
    <w:basedOn w:val="Policepardfaut"/>
    <w:uiPriority w:val="32"/>
    <w:qFormat/>
    <w:rsid w:val="001974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1290</Words>
  <Characters>7097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noemie.courtes</dc:creator>
  <cp:keywords/>
  <dc:description/>
  <cp:lastModifiedBy>Cyril Barde</cp:lastModifiedBy>
  <cp:revision>2</cp:revision>
  <dcterms:created xsi:type="dcterms:W3CDTF">2025-10-30T14:31:00Z</dcterms:created>
  <dcterms:modified xsi:type="dcterms:W3CDTF">2025-10-30T14:31:00Z</dcterms:modified>
</cp:coreProperties>
</file>