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9209"/>
      </w:tblGrid>
      <w:tr w:rsidR="004F492D" w14:paraId="5607F643" w14:textId="77777777" w:rsidTr="004F492D">
        <w:tc>
          <w:tcPr>
            <w:tcW w:w="9209" w:type="dxa"/>
            <w:shd w:val="clear" w:color="auto" w:fill="auto"/>
          </w:tcPr>
          <w:p w14:paraId="7D62E569" w14:textId="77777777" w:rsidR="004F492D" w:rsidRDefault="004F492D">
            <w:pPr>
              <w:spacing w:after="0" w:line="240" w:lineRule="auto"/>
              <w:jc w:val="center"/>
            </w:pPr>
            <w:r>
              <w:rPr>
                <w:b/>
                <w:bCs/>
                <w:sz w:val="28"/>
                <w:szCs w:val="28"/>
                <w:lang w:val="fr-FR"/>
              </w:rPr>
              <w:t>MULTICULTURALISM</w:t>
            </w:r>
          </w:p>
        </w:tc>
      </w:tr>
      <w:tr w:rsidR="004F492D" w14:paraId="217F17C0" w14:textId="77777777" w:rsidTr="004F492D">
        <w:tc>
          <w:tcPr>
            <w:tcW w:w="9209" w:type="dxa"/>
            <w:shd w:val="clear" w:color="auto" w:fill="auto"/>
          </w:tcPr>
          <w:p w14:paraId="0A7F51C4" w14:textId="77777777" w:rsidR="004F492D" w:rsidRDefault="004F492D">
            <w:pPr>
              <w:spacing w:after="0" w:line="240" w:lineRule="auto"/>
              <w:jc w:val="center"/>
            </w:pPr>
          </w:p>
          <w:p w14:paraId="5170957B" w14:textId="77777777" w:rsidR="004F492D" w:rsidRDefault="004F492D">
            <w:pPr>
              <w:spacing w:after="0" w:line="240" w:lineRule="auto"/>
            </w:pPr>
            <w:r>
              <w:rPr>
                <w:b/>
                <w:bCs/>
                <w:u w:val="single"/>
              </w:rPr>
              <w:t>TWO MODELS OF INTEGRATION:</w:t>
            </w:r>
          </w:p>
          <w:p w14:paraId="6723823F" w14:textId="77777777" w:rsidR="004F492D" w:rsidRDefault="004F492D">
            <w:pPr>
              <w:pStyle w:val="ListParagraph"/>
              <w:numPr>
                <w:ilvl w:val="0"/>
                <w:numId w:val="2"/>
              </w:numPr>
              <w:spacing w:after="0" w:line="240" w:lineRule="auto"/>
            </w:pPr>
            <w:r>
              <w:rPr>
                <w:b/>
                <w:bCs/>
              </w:rPr>
              <w:t>Multiculturalism</w:t>
            </w:r>
            <w:r>
              <w:t xml:space="preserve"> = coexistence of several cultures, willingness to preserve different cultures and identities</w:t>
            </w:r>
          </w:p>
          <w:p w14:paraId="5848A0AC" w14:textId="77777777" w:rsidR="004F492D" w:rsidRDefault="004F492D">
            <w:pPr>
              <w:pStyle w:val="ListParagraph"/>
              <w:spacing w:after="0" w:line="240" w:lineRule="auto"/>
              <w:ind w:left="1800"/>
            </w:pPr>
            <w:r>
              <w:t>→ In the UK, in the US</w:t>
            </w:r>
          </w:p>
          <w:p w14:paraId="7548D500" w14:textId="77777777" w:rsidR="004F492D" w:rsidRDefault="004F492D">
            <w:pPr>
              <w:pStyle w:val="ListParagraph"/>
              <w:numPr>
                <w:ilvl w:val="0"/>
                <w:numId w:val="2"/>
              </w:numPr>
              <w:spacing w:after="0" w:line="240" w:lineRule="auto"/>
            </w:pPr>
            <w:r>
              <w:rPr>
                <w:b/>
                <w:bCs/>
              </w:rPr>
              <w:t>Assimilation</w:t>
            </w:r>
            <w:r>
              <w:t xml:space="preserve"> = adoption of cultural standards</w:t>
            </w:r>
          </w:p>
          <w:p w14:paraId="06205E22" w14:textId="77777777" w:rsidR="004F492D" w:rsidRDefault="004F492D">
            <w:pPr>
              <w:pStyle w:val="ListParagraph"/>
              <w:spacing w:after="0" w:line="240" w:lineRule="auto"/>
              <w:ind w:left="1800"/>
            </w:pPr>
            <w:r>
              <w:t xml:space="preserve">→ In France with </w:t>
            </w:r>
            <w:r>
              <w:rPr>
                <w:b/>
                <w:bCs/>
              </w:rPr>
              <w:t>secularism</w:t>
            </w:r>
            <w:r>
              <w:t xml:space="preserve"> = separation of civil society and religious society (state neutrality, freedom of conscience and freedom to manifest one’s convictions within the limits of respect for public order, equality of all before the law regardless of religion or ethnicity)</w:t>
            </w:r>
          </w:p>
          <w:p w14:paraId="22C7FF04" w14:textId="77777777" w:rsidR="004F492D" w:rsidRDefault="004F492D">
            <w:pPr>
              <w:pStyle w:val="ListParagraph"/>
              <w:spacing w:after="0" w:line="240" w:lineRule="auto"/>
              <w:rPr>
                <w:b/>
                <w:bCs/>
                <w:u w:val="single"/>
              </w:rPr>
            </w:pPr>
          </w:p>
          <w:p w14:paraId="6D8F0CEC" w14:textId="77777777" w:rsidR="004F492D" w:rsidRDefault="004F492D">
            <w:pPr>
              <w:pStyle w:val="ListParagraph"/>
              <w:spacing w:after="0" w:line="240" w:lineRule="auto"/>
              <w:rPr>
                <w:b/>
                <w:bCs/>
                <w:u w:val="single"/>
              </w:rPr>
            </w:pPr>
            <w:r>
              <w:rPr>
                <w:b/>
                <w:bCs/>
                <w:u w:val="single"/>
              </w:rPr>
              <w:t>IDENTITY POLITICS:</w:t>
            </w:r>
          </w:p>
          <w:p w14:paraId="23EFBD16" w14:textId="77777777" w:rsidR="004F492D" w:rsidRDefault="004F492D">
            <w:pPr>
              <w:pStyle w:val="ListParagraph"/>
              <w:numPr>
                <w:ilvl w:val="0"/>
                <w:numId w:val="4"/>
              </w:numPr>
              <w:spacing w:after="0" w:line="240" w:lineRule="auto"/>
            </w:pPr>
            <w:r>
              <w:t>It is a political approach wherein people of particular gender, religion, race, social background, social class, environment, or other identifying factors, develop political agendas based upon these identities.</w:t>
            </w:r>
          </w:p>
          <w:p w14:paraId="3F35B881" w14:textId="77777777" w:rsidR="004F492D" w:rsidRDefault="004F492D">
            <w:pPr>
              <w:pStyle w:val="ListParagraph"/>
              <w:numPr>
                <w:ilvl w:val="0"/>
                <w:numId w:val="4"/>
              </w:numPr>
              <w:spacing w:after="0" w:line="240" w:lineRule="auto"/>
            </w:pPr>
            <w:r>
              <w:t>The term is used in a variety of ways to describe phenomena as multiculturalism, civil rights, LGBT movements…</w:t>
            </w:r>
          </w:p>
          <w:p w14:paraId="0AF3F998" w14:textId="1FB4505A" w:rsidR="004F492D" w:rsidRDefault="004F492D">
            <w:pPr>
              <w:pStyle w:val="ListParagraph"/>
              <w:numPr>
                <w:ilvl w:val="0"/>
                <w:numId w:val="4"/>
              </w:numPr>
              <w:spacing w:after="0" w:line="240" w:lineRule="auto"/>
            </w:pPr>
            <w:r>
              <w:t xml:space="preserve">Critics of identity politics have seen this as </w:t>
            </w:r>
            <w:r>
              <w:rPr>
                <w:b/>
                <w:bCs/>
              </w:rPr>
              <w:t>particularism</w:t>
            </w:r>
            <w:r>
              <w:t xml:space="preserve">, in contrast to the </w:t>
            </w:r>
            <w:r>
              <w:rPr>
                <w:b/>
                <w:bCs/>
              </w:rPr>
              <w:t>universalism</w:t>
            </w:r>
            <w:r>
              <w:t xml:space="preserve"> of liberal perspectives, or argue that it distracts attention from non-identity based structures of oppression and exploitation.</w:t>
            </w:r>
          </w:p>
          <w:p w14:paraId="4CBAEFB2" w14:textId="77777777" w:rsidR="004F492D" w:rsidRDefault="004F492D">
            <w:pPr>
              <w:pStyle w:val="ListParagraph"/>
              <w:spacing w:after="0" w:line="240" w:lineRule="auto"/>
              <w:rPr>
                <w:b/>
                <w:bCs/>
                <w:u w:val="single"/>
              </w:rPr>
            </w:pPr>
          </w:p>
          <w:p w14:paraId="3A8A5156" w14:textId="77777777" w:rsidR="004F492D" w:rsidRDefault="004F492D">
            <w:pPr>
              <w:pStyle w:val="ListParagraph"/>
              <w:spacing w:after="0" w:line="240" w:lineRule="auto"/>
              <w:rPr>
                <w:b/>
                <w:bCs/>
                <w:u w:val="single"/>
              </w:rPr>
            </w:pPr>
            <w:r>
              <w:rPr>
                <w:b/>
                <w:bCs/>
                <w:u w:val="single"/>
              </w:rPr>
              <w:t>IN THE UK:</w:t>
            </w:r>
          </w:p>
          <w:p w14:paraId="675F29A1" w14:textId="77777777" w:rsidR="004F492D" w:rsidRDefault="004F492D">
            <w:pPr>
              <w:pStyle w:val="ListParagraph"/>
              <w:numPr>
                <w:ilvl w:val="0"/>
                <w:numId w:val="1"/>
              </w:numPr>
              <w:spacing w:after="0" w:line="240" w:lineRule="auto"/>
            </w:pPr>
            <w:r>
              <w:t xml:space="preserve">The </w:t>
            </w:r>
            <w:r>
              <w:rPr>
                <w:b/>
                <w:bCs/>
              </w:rPr>
              <w:t>2005 bombings</w:t>
            </w:r>
            <w:r>
              <w:t xml:space="preserve"> perpetrated by a British-born Muslim questioned the English multiculturalism model → tightening of naturalisation process</w:t>
            </w:r>
          </w:p>
          <w:p w14:paraId="48CCFA14" w14:textId="50588D78" w:rsidR="004F492D" w:rsidRDefault="004F492D">
            <w:pPr>
              <w:pStyle w:val="ListParagraph"/>
              <w:numPr>
                <w:ilvl w:val="0"/>
                <w:numId w:val="1"/>
              </w:numPr>
              <w:spacing w:after="0" w:line="240" w:lineRule="auto"/>
            </w:pPr>
            <w:r>
              <w:t xml:space="preserve">Brexit: the notion of sovereignty became one big argument of the </w:t>
            </w:r>
            <w:r>
              <w:rPr>
                <w:b/>
                <w:bCs/>
              </w:rPr>
              <w:t>Leave campaign</w:t>
            </w:r>
            <w:r>
              <w:t xml:space="preserve"> (“let’s take back control”)</w:t>
            </w:r>
          </w:p>
          <w:p w14:paraId="7AA29D04" w14:textId="77777777" w:rsidR="004F492D" w:rsidRDefault="004F492D">
            <w:pPr>
              <w:pStyle w:val="ListParagraph"/>
              <w:spacing w:after="0" w:line="240" w:lineRule="auto"/>
            </w:pPr>
          </w:p>
          <w:p w14:paraId="4B6E94CB" w14:textId="77777777" w:rsidR="004F492D" w:rsidRDefault="004F492D">
            <w:pPr>
              <w:pStyle w:val="ListParagraph"/>
              <w:spacing w:after="0" w:line="240" w:lineRule="auto"/>
              <w:rPr>
                <w:b/>
                <w:bCs/>
                <w:u w:val="single"/>
              </w:rPr>
            </w:pPr>
            <w:r>
              <w:rPr>
                <w:b/>
                <w:bCs/>
                <w:u w:val="single"/>
              </w:rPr>
              <w:t>IN THE US:</w:t>
            </w:r>
          </w:p>
          <w:p w14:paraId="6C4F10C7" w14:textId="474418EF" w:rsidR="004F492D" w:rsidRDefault="004F492D">
            <w:pPr>
              <w:pStyle w:val="ListParagraph"/>
              <w:numPr>
                <w:ilvl w:val="0"/>
                <w:numId w:val="3"/>
              </w:numPr>
              <w:spacing w:after="0" w:line="240" w:lineRule="auto"/>
            </w:pPr>
            <w:r>
              <w:t xml:space="preserve">The US is a </w:t>
            </w:r>
            <w:r>
              <w:rPr>
                <w:b/>
                <w:bCs/>
              </w:rPr>
              <w:t>nation of immigrants</w:t>
            </w:r>
            <w:r>
              <w:t xml:space="preserve"> because of its history. 45 million of foreign-born residents. The </w:t>
            </w:r>
            <w:r>
              <w:rPr>
                <w:b/>
                <w:bCs/>
              </w:rPr>
              <w:t>American dream</w:t>
            </w:r>
            <w:r>
              <w:t xml:space="preserve"> is also an ideology that attracts many foreigners. The labour market depends in part on the arrival of high and low qualified immigrant workers. During a long time, the US was seen as a welcoming country for foreigners (ex: The statue of Liberty “Give me your tired, your poor...”).</w:t>
            </w:r>
          </w:p>
          <w:p w14:paraId="304384C0" w14:textId="77777777" w:rsidR="004F492D" w:rsidRDefault="004F492D">
            <w:pPr>
              <w:pStyle w:val="ListParagraph"/>
              <w:numPr>
                <w:ilvl w:val="0"/>
                <w:numId w:val="3"/>
              </w:numPr>
              <w:spacing w:after="0" w:line="240" w:lineRule="auto"/>
            </w:pPr>
            <w:r>
              <w:t xml:space="preserve">But in recent decades the US has become increasingly </w:t>
            </w:r>
            <w:r>
              <w:rPr>
                <w:b/>
                <w:bCs/>
              </w:rPr>
              <w:t>protectionist</w:t>
            </w:r>
          </w:p>
          <w:p w14:paraId="2948874D" w14:textId="77777777" w:rsidR="004F492D" w:rsidRDefault="004F492D">
            <w:pPr>
              <w:pStyle w:val="ListParagraph"/>
              <w:spacing w:after="0" w:line="240" w:lineRule="auto"/>
              <w:ind w:left="1800"/>
            </w:pPr>
            <w:r>
              <w:t>→ fear of terrorism + economic reasons</w:t>
            </w:r>
          </w:p>
          <w:p w14:paraId="5E7B6EBC" w14:textId="77777777" w:rsidR="004F492D" w:rsidRDefault="004F492D">
            <w:pPr>
              <w:pStyle w:val="ListParagraph"/>
              <w:spacing w:after="0" w:line="240" w:lineRule="auto"/>
              <w:ind w:left="1800"/>
            </w:pPr>
            <w:r>
              <w:t>→ Trump’s “zero-tolerance” policy</w:t>
            </w:r>
          </w:p>
          <w:p w14:paraId="4054135D" w14:textId="77777777" w:rsidR="004F492D" w:rsidRDefault="004F492D">
            <w:pPr>
              <w:pStyle w:val="ListParagraph"/>
              <w:numPr>
                <w:ilvl w:val="0"/>
                <w:numId w:val="3"/>
              </w:numPr>
              <w:spacing w:after="0" w:line="240" w:lineRule="auto"/>
            </w:pPr>
            <w:r>
              <w:t xml:space="preserve">The </w:t>
            </w:r>
            <w:r>
              <w:rPr>
                <w:b/>
                <w:bCs/>
              </w:rPr>
              <w:t>melting pot</w:t>
            </w:r>
            <w:r>
              <w:t xml:space="preserve"> has been questioned in the 20</w:t>
            </w:r>
            <w:r>
              <w:rPr>
                <w:vertAlign w:val="superscript"/>
              </w:rPr>
              <w:t>th</w:t>
            </w:r>
            <w:r>
              <w:t xml:space="preserve"> century. It is seen as an idealised model.</w:t>
            </w:r>
          </w:p>
          <w:p w14:paraId="7477B44B" w14:textId="77777777" w:rsidR="004F492D" w:rsidRDefault="004F492D">
            <w:pPr>
              <w:pStyle w:val="ListParagraph"/>
              <w:numPr>
                <w:ilvl w:val="0"/>
                <w:numId w:val="3"/>
              </w:numPr>
              <w:spacing w:after="0" w:line="240" w:lineRule="auto"/>
            </w:pPr>
            <w:r>
              <w:t xml:space="preserve">The </w:t>
            </w:r>
            <w:r>
              <w:rPr>
                <w:b/>
                <w:bCs/>
              </w:rPr>
              <w:t>WASP</w:t>
            </w:r>
            <w:r>
              <w:t xml:space="preserve"> (White Anglo-Saxon Protestant) culture is dominant.</w:t>
            </w:r>
          </w:p>
          <w:p w14:paraId="2F4C9576" w14:textId="77777777" w:rsidR="004F492D" w:rsidRDefault="004F492D">
            <w:pPr>
              <w:pStyle w:val="ListParagraph"/>
              <w:spacing w:after="0" w:line="240" w:lineRule="auto"/>
            </w:pPr>
          </w:p>
          <w:p w14:paraId="280E9F38" w14:textId="77777777" w:rsidR="004F492D" w:rsidRDefault="004F492D">
            <w:pPr>
              <w:pStyle w:val="ListParagraph"/>
              <w:spacing w:after="0" w:line="240" w:lineRule="auto"/>
              <w:rPr>
                <w:b/>
                <w:bCs/>
                <w:u w:val="single"/>
              </w:rPr>
            </w:pPr>
            <w:r>
              <w:rPr>
                <w:b/>
                <w:bCs/>
                <w:u w:val="single"/>
              </w:rPr>
              <w:t>IN CANADA:</w:t>
            </w:r>
          </w:p>
          <w:p w14:paraId="53FEE888" w14:textId="55B7F704" w:rsidR="004F492D" w:rsidRDefault="004F492D">
            <w:pPr>
              <w:pStyle w:val="ListParagraph"/>
              <w:numPr>
                <w:ilvl w:val="0"/>
                <w:numId w:val="5"/>
              </w:numPr>
              <w:spacing w:after="0" w:line="240" w:lineRule="auto"/>
            </w:pPr>
            <w:r>
              <w:t xml:space="preserve">The </w:t>
            </w:r>
            <w:r>
              <w:rPr>
                <w:b/>
                <w:bCs/>
              </w:rPr>
              <w:t>multiculturalism Act of 1988</w:t>
            </w:r>
            <w:r>
              <w:t>: It was the first act of its kind in the world. It enshrined into law the federal government’s commitment to promoting and maintaining a diverse, multicultural society by removing any barriers preventing full participation in society and promising to assist individuals in eliminating and overcoming discrimination.</w:t>
            </w:r>
          </w:p>
          <w:p w14:paraId="752B844B" w14:textId="77777777" w:rsidR="004F492D" w:rsidRDefault="004F492D">
            <w:pPr>
              <w:pStyle w:val="ListParagraph"/>
              <w:spacing w:after="0" w:line="240" w:lineRule="auto"/>
              <w:ind w:left="1440"/>
            </w:pPr>
            <w:r>
              <w:rPr>
                <w:rFonts w:ascii="Calibri" w:hAnsi="Calibri"/>
              </w:rPr>
              <w:t xml:space="preserve"> </w:t>
            </w:r>
          </w:p>
        </w:tc>
      </w:tr>
      <w:tr w:rsidR="004F492D" w14:paraId="23A44164" w14:textId="77777777" w:rsidTr="004F492D">
        <w:tc>
          <w:tcPr>
            <w:tcW w:w="9209" w:type="dxa"/>
            <w:shd w:val="clear" w:color="auto" w:fill="auto"/>
          </w:tcPr>
          <w:p w14:paraId="23BEE6CF" w14:textId="77777777" w:rsidR="004F492D" w:rsidRDefault="004F492D">
            <w:pPr>
              <w:spacing w:after="0" w:line="240" w:lineRule="auto"/>
            </w:pPr>
          </w:p>
          <w:p w14:paraId="6DA966AB" w14:textId="77777777" w:rsidR="004F492D" w:rsidRDefault="004F492D">
            <w:pPr>
              <w:spacing w:after="0" w:line="240" w:lineRule="auto"/>
            </w:pPr>
            <w:r>
              <w:t>Is multiculturalism an idealised model?</w:t>
            </w:r>
          </w:p>
          <w:p w14:paraId="16D4954D" w14:textId="77777777" w:rsidR="004F492D" w:rsidRDefault="004F492D">
            <w:pPr>
              <w:spacing w:after="0" w:line="240" w:lineRule="auto"/>
            </w:pPr>
            <w:r>
              <w:t>Foreign policies and national integration</w:t>
            </w:r>
          </w:p>
          <w:p w14:paraId="74706317" w14:textId="77777777" w:rsidR="004F492D" w:rsidRDefault="004F492D">
            <w:pPr>
              <w:spacing w:after="0" w:line="240" w:lineRule="auto"/>
            </w:pPr>
            <w:r>
              <w:t>National identity, dominant cultures</w:t>
            </w:r>
          </w:p>
          <w:p w14:paraId="16966B6F" w14:textId="77777777" w:rsidR="004F492D" w:rsidRDefault="004F492D">
            <w:pPr>
              <w:spacing w:after="0" w:line="240" w:lineRule="auto"/>
            </w:pPr>
          </w:p>
        </w:tc>
      </w:tr>
      <w:tr w:rsidR="004F492D" w:rsidRPr="004F492D" w14:paraId="68775221" w14:textId="77777777" w:rsidTr="004F492D">
        <w:tc>
          <w:tcPr>
            <w:tcW w:w="9209" w:type="dxa"/>
            <w:shd w:val="clear" w:color="auto" w:fill="auto"/>
          </w:tcPr>
          <w:p w14:paraId="6F6D586A" w14:textId="77777777" w:rsidR="004F492D" w:rsidRDefault="004F492D">
            <w:pPr>
              <w:spacing w:after="0" w:line="240" w:lineRule="auto"/>
              <w:rPr>
                <w:lang w:val="fr-FR"/>
              </w:rPr>
            </w:pPr>
            <w:r>
              <w:rPr>
                <w:lang w:val="fr-FR"/>
              </w:rPr>
              <w:lastRenderedPageBreak/>
              <w:t xml:space="preserve">An </w:t>
            </w:r>
            <w:proofErr w:type="spellStart"/>
            <w:r>
              <w:rPr>
                <w:lang w:val="fr-FR"/>
              </w:rPr>
              <w:t>ethnic</w:t>
            </w:r>
            <w:proofErr w:type="spellEnd"/>
            <w:r>
              <w:rPr>
                <w:lang w:val="fr-FR"/>
              </w:rPr>
              <w:t xml:space="preserve"> </w:t>
            </w:r>
            <w:proofErr w:type="spellStart"/>
            <w:r>
              <w:rPr>
                <w:lang w:val="fr-FR"/>
              </w:rPr>
              <w:t>minority</w:t>
            </w:r>
            <w:proofErr w:type="spellEnd"/>
            <w:r>
              <w:rPr>
                <w:lang w:val="fr-FR"/>
              </w:rPr>
              <w:t xml:space="preserve"> =</w:t>
            </w:r>
            <w:r>
              <w:rPr>
                <w:i/>
                <w:iCs/>
                <w:lang w:val="fr-FR"/>
              </w:rPr>
              <w:t xml:space="preserve"> une minorité éthique</w:t>
            </w:r>
          </w:p>
          <w:p w14:paraId="50E5D876" w14:textId="77777777" w:rsidR="004F492D" w:rsidRDefault="004F492D">
            <w:pPr>
              <w:spacing w:after="0" w:line="240" w:lineRule="auto"/>
              <w:rPr>
                <w:lang w:val="fr-FR"/>
              </w:rPr>
            </w:pPr>
            <w:r>
              <w:rPr>
                <w:lang w:val="fr-FR"/>
              </w:rPr>
              <w:t>A native country =</w:t>
            </w:r>
            <w:r>
              <w:rPr>
                <w:i/>
                <w:iCs/>
                <w:lang w:val="fr-FR"/>
              </w:rPr>
              <w:t xml:space="preserve"> un pays natal</w:t>
            </w:r>
          </w:p>
          <w:p w14:paraId="1CAE0DBF" w14:textId="77777777" w:rsidR="004F492D" w:rsidRDefault="004F492D">
            <w:pPr>
              <w:spacing w:after="0" w:line="240" w:lineRule="auto"/>
              <w:rPr>
                <w:lang w:val="fr-FR"/>
              </w:rPr>
            </w:pPr>
            <w:r>
              <w:rPr>
                <w:lang w:val="fr-FR"/>
              </w:rPr>
              <w:t>A host country =</w:t>
            </w:r>
            <w:r>
              <w:rPr>
                <w:i/>
                <w:iCs/>
                <w:lang w:val="fr-FR"/>
              </w:rPr>
              <w:t xml:space="preserve"> un pays d’accueil</w:t>
            </w:r>
          </w:p>
          <w:p w14:paraId="5C521AEC" w14:textId="77777777" w:rsidR="004F492D" w:rsidRDefault="004F492D">
            <w:pPr>
              <w:spacing w:after="0" w:line="240" w:lineRule="auto"/>
              <w:rPr>
                <w:lang w:val="fr-FR"/>
              </w:rPr>
            </w:pPr>
            <w:proofErr w:type="spellStart"/>
            <w:r>
              <w:rPr>
                <w:lang w:val="fr-FR"/>
              </w:rPr>
              <w:t>A</w:t>
            </w:r>
            <w:proofErr w:type="spellEnd"/>
            <w:r>
              <w:rPr>
                <w:lang w:val="fr-FR"/>
              </w:rPr>
              <w:t xml:space="preserve"> </w:t>
            </w:r>
            <w:proofErr w:type="spellStart"/>
            <w:r>
              <w:rPr>
                <w:lang w:val="fr-FR"/>
              </w:rPr>
              <w:t>newcomer</w:t>
            </w:r>
            <w:proofErr w:type="spellEnd"/>
            <w:r>
              <w:rPr>
                <w:lang w:val="fr-FR"/>
              </w:rPr>
              <w:t xml:space="preserve"> =</w:t>
            </w:r>
            <w:r>
              <w:rPr>
                <w:i/>
                <w:iCs/>
                <w:lang w:val="fr-FR"/>
              </w:rPr>
              <w:t xml:space="preserve"> un nouvel arrivant</w:t>
            </w:r>
          </w:p>
          <w:p w14:paraId="54DFB4F6" w14:textId="77777777" w:rsidR="004F492D" w:rsidRDefault="004F492D">
            <w:pPr>
              <w:spacing w:after="0" w:line="240" w:lineRule="auto"/>
              <w:rPr>
                <w:lang w:val="fr-FR"/>
              </w:rPr>
            </w:pPr>
            <w:r>
              <w:rPr>
                <w:lang w:val="fr-FR"/>
              </w:rPr>
              <w:t xml:space="preserve">A </w:t>
            </w:r>
            <w:proofErr w:type="spellStart"/>
            <w:r>
              <w:rPr>
                <w:lang w:val="fr-FR"/>
              </w:rPr>
              <w:t>citizen</w:t>
            </w:r>
            <w:proofErr w:type="spellEnd"/>
            <w:r>
              <w:rPr>
                <w:lang w:val="fr-FR"/>
              </w:rPr>
              <w:t xml:space="preserve"> =</w:t>
            </w:r>
            <w:r>
              <w:rPr>
                <w:i/>
                <w:iCs/>
                <w:lang w:val="fr-FR"/>
              </w:rPr>
              <w:t xml:space="preserve"> un citoyen</w:t>
            </w:r>
          </w:p>
          <w:p w14:paraId="252E2A6B" w14:textId="77777777" w:rsidR="004F492D" w:rsidRDefault="004F492D">
            <w:pPr>
              <w:spacing w:after="0" w:line="240" w:lineRule="auto"/>
              <w:rPr>
                <w:lang w:val="fr-FR"/>
              </w:rPr>
            </w:pPr>
            <w:r>
              <w:rPr>
                <w:lang w:val="fr-FR"/>
              </w:rPr>
              <w:t xml:space="preserve">Cultural </w:t>
            </w:r>
            <w:proofErr w:type="spellStart"/>
            <w:r>
              <w:rPr>
                <w:lang w:val="fr-FR"/>
              </w:rPr>
              <w:t>diversity</w:t>
            </w:r>
            <w:proofErr w:type="spellEnd"/>
            <w:r>
              <w:rPr>
                <w:lang w:val="fr-FR"/>
              </w:rPr>
              <w:t xml:space="preserve"> =</w:t>
            </w:r>
            <w:r>
              <w:rPr>
                <w:i/>
                <w:iCs/>
                <w:lang w:val="fr-FR"/>
              </w:rPr>
              <w:t xml:space="preserve"> la diversité culturelle</w:t>
            </w:r>
          </w:p>
          <w:p w14:paraId="771E17AB" w14:textId="77777777" w:rsidR="004F492D" w:rsidRDefault="004F492D">
            <w:pPr>
              <w:spacing w:after="0" w:line="240" w:lineRule="auto"/>
              <w:rPr>
                <w:lang w:val="fr-FR"/>
              </w:rPr>
            </w:pPr>
            <w:r>
              <w:rPr>
                <w:lang w:val="fr-FR"/>
              </w:rPr>
              <w:t xml:space="preserve">Racial </w:t>
            </w:r>
            <w:proofErr w:type="spellStart"/>
            <w:r>
              <w:rPr>
                <w:lang w:val="fr-FR"/>
              </w:rPr>
              <w:t>bias</w:t>
            </w:r>
            <w:proofErr w:type="spellEnd"/>
            <w:r>
              <w:rPr>
                <w:lang w:val="fr-FR"/>
              </w:rPr>
              <w:t xml:space="preserve"> =</w:t>
            </w:r>
            <w:r>
              <w:rPr>
                <w:i/>
                <w:iCs/>
                <w:lang w:val="fr-FR"/>
              </w:rPr>
              <w:t xml:space="preserve"> les préjugés raciaux</w:t>
            </w:r>
          </w:p>
          <w:p w14:paraId="587F024A" w14:textId="77777777" w:rsidR="004F492D" w:rsidRDefault="004F492D">
            <w:pPr>
              <w:spacing w:after="0" w:line="240" w:lineRule="auto"/>
              <w:rPr>
                <w:lang w:val="fr-FR"/>
              </w:rPr>
            </w:pPr>
            <w:r>
              <w:rPr>
                <w:lang w:val="fr-FR"/>
              </w:rPr>
              <w:t>Mainstream culture =</w:t>
            </w:r>
            <w:r>
              <w:rPr>
                <w:i/>
                <w:iCs/>
                <w:lang w:val="fr-FR"/>
              </w:rPr>
              <w:t xml:space="preserve"> la culture dominante</w:t>
            </w:r>
          </w:p>
          <w:p w14:paraId="1B87C4CD" w14:textId="77777777" w:rsidR="004F492D" w:rsidRDefault="004F492D">
            <w:pPr>
              <w:spacing w:after="0" w:line="240" w:lineRule="auto"/>
              <w:rPr>
                <w:lang w:val="fr-FR"/>
              </w:rPr>
            </w:pPr>
            <w:r>
              <w:rPr>
                <w:lang w:val="fr-FR"/>
              </w:rPr>
              <w:t xml:space="preserve">To </w:t>
            </w:r>
            <w:proofErr w:type="spellStart"/>
            <w:r>
              <w:rPr>
                <w:lang w:val="fr-FR"/>
              </w:rPr>
              <w:t>assimilate</w:t>
            </w:r>
            <w:proofErr w:type="spellEnd"/>
            <w:r>
              <w:rPr>
                <w:lang w:val="fr-FR"/>
              </w:rPr>
              <w:t xml:space="preserve"> into a society =</w:t>
            </w:r>
            <w:r>
              <w:rPr>
                <w:i/>
                <w:iCs/>
                <w:lang w:val="fr-FR"/>
              </w:rPr>
              <w:t xml:space="preserve"> être assimilé dans une société</w:t>
            </w:r>
          </w:p>
          <w:p w14:paraId="42959FE0" w14:textId="77777777" w:rsidR="004F492D" w:rsidRPr="004F492D" w:rsidRDefault="004F492D">
            <w:pPr>
              <w:spacing w:after="0" w:line="240" w:lineRule="auto"/>
            </w:pPr>
            <w:r w:rsidRPr="004F492D">
              <w:t>To become integrated into a society =</w:t>
            </w:r>
            <w:r w:rsidRPr="004F492D">
              <w:rPr>
                <w:i/>
                <w:iCs/>
              </w:rPr>
              <w:t xml:space="preserve"> </w:t>
            </w:r>
            <w:proofErr w:type="spellStart"/>
            <w:r w:rsidRPr="004F492D">
              <w:rPr>
                <w:i/>
                <w:iCs/>
              </w:rPr>
              <w:t>s’intégrer</w:t>
            </w:r>
            <w:proofErr w:type="spellEnd"/>
            <w:r w:rsidRPr="004F492D">
              <w:rPr>
                <w:i/>
                <w:iCs/>
              </w:rPr>
              <w:t xml:space="preserve"> dans </w:t>
            </w:r>
            <w:proofErr w:type="spellStart"/>
            <w:r w:rsidRPr="004F492D">
              <w:rPr>
                <w:i/>
                <w:iCs/>
              </w:rPr>
              <w:t>une</w:t>
            </w:r>
            <w:proofErr w:type="spellEnd"/>
            <w:r w:rsidRPr="004F492D">
              <w:rPr>
                <w:i/>
                <w:iCs/>
              </w:rPr>
              <w:t xml:space="preserve"> </w:t>
            </w:r>
            <w:proofErr w:type="spellStart"/>
            <w:r w:rsidRPr="004F492D">
              <w:rPr>
                <w:i/>
                <w:iCs/>
              </w:rPr>
              <w:t>société</w:t>
            </w:r>
            <w:proofErr w:type="spellEnd"/>
          </w:p>
          <w:p w14:paraId="01231F15" w14:textId="77777777" w:rsidR="004F492D" w:rsidRPr="004F492D" w:rsidRDefault="004F492D">
            <w:pPr>
              <w:spacing w:after="0" w:line="240" w:lineRule="auto"/>
            </w:pPr>
            <w:r w:rsidRPr="004F492D">
              <w:t>To mix/mingle with other people =</w:t>
            </w:r>
            <w:r w:rsidRPr="004F492D">
              <w:rPr>
                <w:i/>
                <w:iCs/>
              </w:rPr>
              <w:t xml:space="preserve"> se </w:t>
            </w:r>
            <w:proofErr w:type="spellStart"/>
            <w:r w:rsidRPr="004F492D">
              <w:rPr>
                <w:i/>
                <w:iCs/>
              </w:rPr>
              <w:t>mêler</w:t>
            </w:r>
            <w:proofErr w:type="spellEnd"/>
            <w:r w:rsidRPr="004F492D">
              <w:rPr>
                <w:i/>
                <w:iCs/>
              </w:rPr>
              <w:t xml:space="preserve"> aux </w:t>
            </w:r>
            <w:proofErr w:type="spellStart"/>
            <w:r w:rsidRPr="004F492D">
              <w:rPr>
                <w:i/>
                <w:iCs/>
              </w:rPr>
              <w:t>autres</w:t>
            </w:r>
            <w:proofErr w:type="spellEnd"/>
          </w:p>
          <w:p w14:paraId="3B6C1FC7" w14:textId="77777777" w:rsidR="004F492D" w:rsidRDefault="004F492D">
            <w:pPr>
              <w:spacing w:after="0" w:line="240" w:lineRule="auto"/>
              <w:rPr>
                <w:lang w:val="fr-FR"/>
              </w:rPr>
            </w:pPr>
            <w:r>
              <w:rPr>
                <w:lang w:val="fr-FR"/>
              </w:rPr>
              <w:t xml:space="preserve">To </w:t>
            </w:r>
            <w:proofErr w:type="spellStart"/>
            <w:r>
              <w:rPr>
                <w:lang w:val="fr-FR"/>
              </w:rPr>
              <w:t>cohabit</w:t>
            </w:r>
            <w:proofErr w:type="spellEnd"/>
            <w:r>
              <w:rPr>
                <w:lang w:val="fr-FR"/>
              </w:rPr>
              <w:t xml:space="preserve"> with sb =</w:t>
            </w:r>
            <w:r>
              <w:rPr>
                <w:i/>
                <w:iCs/>
                <w:lang w:val="fr-FR"/>
              </w:rPr>
              <w:t xml:space="preserve"> cohabiter avec quelqu’un</w:t>
            </w:r>
          </w:p>
          <w:p w14:paraId="3E0BE325" w14:textId="4831D74E" w:rsidR="004F492D" w:rsidRDefault="004F492D">
            <w:pPr>
              <w:spacing w:after="0" w:line="240" w:lineRule="auto"/>
              <w:rPr>
                <w:lang w:val="fr-FR"/>
              </w:rPr>
            </w:pPr>
            <w:r>
              <w:rPr>
                <w:lang w:val="fr-FR"/>
              </w:rPr>
              <w:t xml:space="preserve">The </w:t>
            </w:r>
            <w:proofErr w:type="spellStart"/>
            <w:r>
              <w:rPr>
                <w:lang w:val="fr-FR"/>
              </w:rPr>
              <w:t>barrier</w:t>
            </w:r>
            <w:proofErr w:type="spellEnd"/>
            <w:r>
              <w:rPr>
                <w:lang w:val="fr-FR"/>
              </w:rPr>
              <w:t xml:space="preserve"> of language =</w:t>
            </w:r>
            <w:r>
              <w:rPr>
                <w:i/>
                <w:iCs/>
                <w:lang w:val="fr-FR"/>
              </w:rPr>
              <w:t xml:space="preserve"> la barrière de la langue</w:t>
            </w:r>
          </w:p>
          <w:p w14:paraId="6915DD2D" w14:textId="77777777" w:rsidR="004F492D" w:rsidRPr="004F492D" w:rsidRDefault="004F492D">
            <w:pPr>
              <w:spacing w:after="0" w:line="240" w:lineRule="auto"/>
            </w:pPr>
            <w:r w:rsidRPr="004F492D">
              <w:t>Mistrust/distrust =</w:t>
            </w:r>
            <w:r w:rsidRPr="004F492D">
              <w:rPr>
                <w:i/>
                <w:iCs/>
              </w:rPr>
              <w:t xml:space="preserve"> </w:t>
            </w:r>
            <w:proofErr w:type="spellStart"/>
            <w:r w:rsidRPr="004F492D">
              <w:rPr>
                <w:i/>
                <w:iCs/>
              </w:rPr>
              <w:t>méfiance</w:t>
            </w:r>
            <w:proofErr w:type="spellEnd"/>
          </w:p>
          <w:p w14:paraId="06D30648" w14:textId="77777777" w:rsidR="004F492D" w:rsidRPr="004F492D" w:rsidRDefault="004F492D">
            <w:pPr>
              <w:spacing w:after="0" w:line="240" w:lineRule="auto"/>
            </w:pPr>
            <w:r w:rsidRPr="004F492D">
              <w:t>To be cut off from the rest of the society =</w:t>
            </w:r>
            <w:r w:rsidRPr="004F492D">
              <w:rPr>
                <w:i/>
                <w:iCs/>
              </w:rPr>
              <w:t xml:space="preserve"> </w:t>
            </w:r>
            <w:proofErr w:type="spellStart"/>
            <w:r w:rsidRPr="004F492D">
              <w:rPr>
                <w:i/>
                <w:iCs/>
              </w:rPr>
              <w:t>être</w:t>
            </w:r>
            <w:proofErr w:type="spellEnd"/>
            <w:r w:rsidRPr="004F492D">
              <w:rPr>
                <w:i/>
                <w:iCs/>
              </w:rPr>
              <w:t xml:space="preserve"> coupé du </w:t>
            </w:r>
            <w:proofErr w:type="spellStart"/>
            <w:r w:rsidRPr="004F492D">
              <w:rPr>
                <w:i/>
                <w:iCs/>
              </w:rPr>
              <w:t>reste</w:t>
            </w:r>
            <w:proofErr w:type="spellEnd"/>
            <w:r w:rsidRPr="004F492D">
              <w:rPr>
                <w:i/>
                <w:iCs/>
              </w:rPr>
              <w:t xml:space="preserve"> de la </w:t>
            </w:r>
            <w:proofErr w:type="spellStart"/>
            <w:r w:rsidRPr="004F492D">
              <w:rPr>
                <w:i/>
                <w:iCs/>
              </w:rPr>
              <w:t>société</w:t>
            </w:r>
            <w:proofErr w:type="spellEnd"/>
          </w:p>
          <w:p w14:paraId="68A4A017" w14:textId="77777777" w:rsidR="004F492D" w:rsidRDefault="004F492D">
            <w:pPr>
              <w:spacing w:after="0" w:line="240" w:lineRule="auto"/>
              <w:rPr>
                <w:lang w:val="fr-FR"/>
              </w:rPr>
            </w:pPr>
            <w:proofErr w:type="spellStart"/>
            <w:r>
              <w:rPr>
                <w:lang w:val="fr-FR"/>
              </w:rPr>
              <w:t>Secularism</w:t>
            </w:r>
            <w:proofErr w:type="spellEnd"/>
            <w:r>
              <w:rPr>
                <w:lang w:val="fr-FR"/>
              </w:rPr>
              <w:t xml:space="preserve"> =</w:t>
            </w:r>
            <w:r>
              <w:rPr>
                <w:i/>
                <w:iCs/>
                <w:lang w:val="fr-FR"/>
              </w:rPr>
              <w:t xml:space="preserve"> la laïcité</w:t>
            </w:r>
          </w:p>
          <w:p w14:paraId="0E9E8B71" w14:textId="77777777" w:rsidR="004F492D" w:rsidRDefault="004F492D">
            <w:pPr>
              <w:spacing w:after="0" w:line="240" w:lineRule="auto"/>
              <w:rPr>
                <w:lang w:val="fr-FR"/>
              </w:rPr>
            </w:pPr>
            <w:proofErr w:type="spellStart"/>
            <w:r>
              <w:rPr>
                <w:lang w:val="fr-FR"/>
              </w:rPr>
              <w:t>Secular</w:t>
            </w:r>
            <w:proofErr w:type="spellEnd"/>
            <w:r>
              <w:rPr>
                <w:lang w:val="fr-FR"/>
              </w:rPr>
              <w:t xml:space="preserve"> =</w:t>
            </w:r>
            <w:r>
              <w:rPr>
                <w:i/>
                <w:iCs/>
                <w:lang w:val="fr-FR"/>
              </w:rPr>
              <w:t xml:space="preserve"> laïc </w:t>
            </w:r>
          </w:p>
          <w:p w14:paraId="735835E7" w14:textId="77777777" w:rsidR="004F492D" w:rsidRDefault="004F492D">
            <w:pPr>
              <w:spacing w:after="0" w:line="240" w:lineRule="auto"/>
              <w:rPr>
                <w:lang w:val="fr-FR"/>
              </w:rPr>
            </w:pPr>
            <w:r>
              <w:rPr>
                <w:lang w:val="fr-FR"/>
              </w:rPr>
              <w:t xml:space="preserve">National </w:t>
            </w:r>
            <w:proofErr w:type="spellStart"/>
            <w:r>
              <w:rPr>
                <w:lang w:val="fr-FR"/>
              </w:rPr>
              <w:t>identity</w:t>
            </w:r>
            <w:proofErr w:type="spellEnd"/>
            <w:r>
              <w:rPr>
                <w:lang w:val="fr-FR"/>
              </w:rPr>
              <w:t xml:space="preserve"> =</w:t>
            </w:r>
            <w:r>
              <w:rPr>
                <w:i/>
                <w:iCs/>
                <w:lang w:val="fr-FR"/>
              </w:rPr>
              <w:t xml:space="preserve"> l’identité nationale</w:t>
            </w:r>
          </w:p>
          <w:p w14:paraId="1A18E68A" w14:textId="77777777" w:rsidR="004F492D" w:rsidRDefault="004F492D">
            <w:pPr>
              <w:spacing w:after="0" w:line="240" w:lineRule="auto"/>
              <w:rPr>
                <w:lang w:val="fr-FR"/>
              </w:rPr>
            </w:pPr>
            <w:r>
              <w:rPr>
                <w:lang w:val="fr-FR"/>
              </w:rPr>
              <w:t>An enclave =</w:t>
            </w:r>
            <w:r>
              <w:rPr>
                <w:i/>
                <w:iCs/>
                <w:lang w:val="fr-FR"/>
              </w:rPr>
              <w:t xml:space="preserve"> une enclave</w:t>
            </w:r>
          </w:p>
          <w:p w14:paraId="48510D48" w14:textId="77777777" w:rsidR="004F492D" w:rsidRDefault="004F492D">
            <w:pPr>
              <w:spacing w:after="0" w:line="240" w:lineRule="auto"/>
              <w:rPr>
                <w:lang w:val="fr-FR"/>
              </w:rPr>
            </w:pPr>
            <w:proofErr w:type="spellStart"/>
            <w:r>
              <w:rPr>
                <w:lang w:val="fr-FR"/>
              </w:rPr>
              <w:t>Equal</w:t>
            </w:r>
            <w:proofErr w:type="spellEnd"/>
            <w:r>
              <w:rPr>
                <w:lang w:val="fr-FR"/>
              </w:rPr>
              <w:t xml:space="preserve"> </w:t>
            </w:r>
            <w:proofErr w:type="spellStart"/>
            <w:r>
              <w:rPr>
                <w:lang w:val="fr-FR"/>
              </w:rPr>
              <w:t>opportunity</w:t>
            </w:r>
            <w:proofErr w:type="spellEnd"/>
            <w:r>
              <w:rPr>
                <w:lang w:val="fr-FR"/>
              </w:rPr>
              <w:t xml:space="preserve"> =</w:t>
            </w:r>
            <w:r>
              <w:rPr>
                <w:i/>
                <w:iCs/>
                <w:lang w:val="fr-FR"/>
              </w:rPr>
              <w:t xml:space="preserve"> l’égalité des chances</w:t>
            </w:r>
          </w:p>
        </w:tc>
      </w:tr>
    </w:tbl>
    <w:p w14:paraId="4496A710" w14:textId="77777777" w:rsidR="00F7024D" w:rsidRPr="004F492D" w:rsidRDefault="00F7024D">
      <w:pPr>
        <w:rPr>
          <w:lang w:val="fr-FR"/>
        </w:rPr>
      </w:pPr>
    </w:p>
    <w:sectPr w:rsidR="00F7024D" w:rsidRPr="004F492D">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A1C22"/>
    <w:multiLevelType w:val="multilevel"/>
    <w:tmpl w:val="DA1AAD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88F1071"/>
    <w:multiLevelType w:val="multilevel"/>
    <w:tmpl w:val="D2129A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0B104A6"/>
    <w:multiLevelType w:val="multilevel"/>
    <w:tmpl w:val="EF6EE6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F46677B"/>
    <w:multiLevelType w:val="multilevel"/>
    <w:tmpl w:val="684451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31205DC"/>
    <w:multiLevelType w:val="multilevel"/>
    <w:tmpl w:val="E02207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BBD4F3F"/>
    <w:multiLevelType w:val="multilevel"/>
    <w:tmpl w:val="BBAA13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4D"/>
    <w:rsid w:val="004F492D"/>
    <w:rsid w:val="00F7024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AAF9"/>
  <w15:docId w15:val="{A82CBD07-76CB-4891-A10E-017CDBC4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Puces">
    <w:name w:val="Puces"/>
    <w:qFormat/>
    <w:rPr>
      <w:rFonts w:ascii="OpenSymbol" w:eastAsia="OpenSymbol" w:hAnsi="OpenSymbol" w:cs="OpenSymbol"/>
    </w:rPr>
  </w:style>
  <w:style w:type="paragraph" w:customStyle="1" w:styleId="Titre">
    <w:name w:val="Titre"/>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E079A"/>
    <w:pPr>
      <w:ind w:left="720"/>
      <w:contextualSpacing/>
    </w:pPr>
  </w:style>
  <w:style w:type="table" w:styleId="TableGrid">
    <w:name w:val="Table Grid"/>
    <w:basedOn w:val="TableNormal"/>
    <w:uiPriority w:val="39"/>
    <w:rsid w:val="001E0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Bentley</dc:creator>
  <dc:description/>
  <cp:lastModifiedBy>Alec Bentley</cp:lastModifiedBy>
  <cp:revision>2</cp:revision>
  <dcterms:created xsi:type="dcterms:W3CDTF">2022-03-07T09:26:00Z</dcterms:created>
  <dcterms:modified xsi:type="dcterms:W3CDTF">2022-03-07T09:26:00Z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