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060" w:rsidRDefault="002D4060" w:rsidP="002D4060">
      <w:pPr>
        <w:pStyle w:val="Style1"/>
      </w:pPr>
      <w:r>
        <w:t>Introduction</w:t>
      </w:r>
    </w:p>
    <w:p w:rsidR="002D4060" w:rsidRDefault="002D4060" w:rsidP="002D4060">
      <w:pPr>
        <w:pStyle w:val="Corpsdetexte2"/>
        <w:rPr>
          <w:rFonts w:ascii="Arial" w:hAnsi="Arial"/>
          <w:b w:val="0"/>
        </w:rPr>
      </w:pPr>
    </w:p>
    <w:p w:rsidR="002D4060" w:rsidRDefault="002D4060" w:rsidP="002D4060">
      <w:pPr>
        <w:pStyle w:val="Corpsdetexte"/>
      </w:pPr>
      <w:r>
        <w:sym w:font="Symbol" w:char="F0A7"/>
      </w:r>
      <w:r>
        <w:t xml:space="preserve"> Présentation du problème de la disparition des loutres dans la mer des Aléoutiennes d’après un article de La Recherche (</w:t>
      </w:r>
      <w:r>
        <w:rPr>
          <w:i/>
        </w:rPr>
        <w:t>n°318, Mars 1999</w:t>
      </w:r>
      <w:r>
        <w:t>).</w:t>
      </w:r>
    </w:p>
    <w:p w:rsidR="002D4060" w:rsidRDefault="002D4060" w:rsidP="002D4060">
      <w:pPr>
        <w:jc w:val="both"/>
        <w:rPr>
          <w:rFonts w:ascii="Arial" w:hAnsi="Arial"/>
          <w:sz w:val="22"/>
        </w:rPr>
      </w:pPr>
    </w:p>
    <w:p w:rsidR="002D4060" w:rsidRDefault="002D4060" w:rsidP="002D406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Conclusion :</w:t>
      </w:r>
    </w:p>
    <w:p w:rsidR="002D4060" w:rsidRDefault="002D4060" w:rsidP="002D4060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notion de chaîne alimentaire</w:t>
      </w:r>
    </w:p>
    <w:p w:rsidR="002D4060" w:rsidRDefault="002D4060" w:rsidP="002D4060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notion de relations alimentaires, de compétition et d’habitat </w:t>
      </w:r>
    </w:p>
    <w:p w:rsidR="002D4060" w:rsidRDefault="002D4060" w:rsidP="002D4060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notion de réaction en chaîne à la suite d’une perturbation</w:t>
      </w:r>
    </w:p>
    <w:p w:rsidR="002D4060" w:rsidRDefault="002D4060" w:rsidP="002D4060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notion d'évolution : certains individus s’adaptent, d’autres meurent</w:t>
      </w:r>
    </w:p>
    <w:p w:rsidR="002D4060" w:rsidRDefault="002D4060" w:rsidP="002D4060">
      <w:pPr>
        <w:jc w:val="both"/>
        <w:rPr>
          <w:rFonts w:ascii="Arial" w:hAnsi="Arial"/>
          <w:sz w:val="22"/>
        </w:rPr>
      </w:pPr>
    </w:p>
    <w:p w:rsidR="002D4060" w:rsidRDefault="002D4060" w:rsidP="002D4060">
      <w:pPr>
        <w:pStyle w:val="Corpsdetexte2"/>
      </w:pPr>
      <w:r>
        <w:sym w:font="Symbol" w:char="F0DE"/>
      </w:r>
      <w:r>
        <w:t xml:space="preserve"> Nous essaierons à travers ce chapitre de comprendre l’organisation et le fonctionnement des écosystèmes.</w:t>
      </w:r>
    </w:p>
    <w:p w:rsidR="002D4060" w:rsidRDefault="002D4060" w:rsidP="002D4060">
      <w:pPr>
        <w:pStyle w:val="Corpsdetexte2"/>
      </w:pPr>
    </w:p>
    <w:p w:rsidR="002D4060" w:rsidRDefault="002D4060" w:rsidP="002D4060">
      <w:pPr>
        <w:pStyle w:val="Retraitcorpsdetexte"/>
        <w:ind w:left="0"/>
      </w:pPr>
    </w:p>
    <w:p w:rsidR="002D4060" w:rsidRDefault="002D4060" w:rsidP="002D4060">
      <w:pPr>
        <w:pStyle w:val="Style2"/>
      </w:pPr>
      <w:r>
        <w:t>I. l’habitat ou biotope</w:t>
      </w:r>
    </w:p>
    <w:p w:rsidR="002D4060" w:rsidRDefault="002D4060" w:rsidP="002D4060">
      <w:pPr>
        <w:pStyle w:val="Retraitcorpsdetexte"/>
        <w:ind w:left="0"/>
      </w:pPr>
    </w:p>
    <w:p w:rsidR="00F07E74" w:rsidRDefault="00F07E74" w:rsidP="002D4060">
      <w:pPr>
        <w:pStyle w:val="Retraitcorpsdetexte"/>
        <w:ind w:left="0"/>
      </w:pPr>
    </w:p>
    <w:p w:rsidR="002D4060" w:rsidRDefault="002D4060" w:rsidP="002D4060">
      <w:pPr>
        <w:pStyle w:val="Style2"/>
      </w:pPr>
      <w:r>
        <w:t>II. Les Facteurs contrôlant l’habitat</w:t>
      </w:r>
    </w:p>
    <w:p w:rsidR="002D4060" w:rsidRDefault="002D4060" w:rsidP="002D4060">
      <w:pPr>
        <w:pStyle w:val="Style3"/>
        <w:ind w:firstLine="708"/>
      </w:pPr>
      <w:r>
        <w:t>1. présentation de quelques facteurs abiotiques</w:t>
      </w:r>
    </w:p>
    <w:p w:rsidR="002D4060" w:rsidRDefault="002D4060" w:rsidP="002D4060">
      <w:pPr>
        <w:pStyle w:val="Style4"/>
        <w:ind w:left="1416" w:firstLine="708"/>
      </w:pPr>
      <w:r>
        <w:t xml:space="preserve">1.1 </w:t>
      </w:r>
      <w:proofErr w:type="gramStart"/>
      <w:r>
        <w:t>la</w:t>
      </w:r>
      <w:proofErr w:type="gramEnd"/>
      <w:r>
        <w:t xml:space="preserve"> lumière</w:t>
      </w:r>
    </w:p>
    <w:p w:rsidR="002D4060" w:rsidRDefault="002D4060" w:rsidP="002D4060">
      <w:pPr>
        <w:pStyle w:val="Style4"/>
        <w:ind w:left="2124"/>
      </w:pPr>
      <w:r>
        <w:t xml:space="preserve">1.2 </w:t>
      </w:r>
      <w:proofErr w:type="gramStart"/>
      <w:r>
        <w:t>la</w:t>
      </w:r>
      <w:proofErr w:type="gramEnd"/>
      <w:r>
        <w:t xml:space="preserve"> température</w:t>
      </w:r>
    </w:p>
    <w:p w:rsidR="002D4060" w:rsidRDefault="002D4060" w:rsidP="002D4060">
      <w:pPr>
        <w:pStyle w:val="Style4"/>
        <w:ind w:left="1416" w:firstLine="708"/>
      </w:pPr>
      <w:r>
        <w:t xml:space="preserve">1.3 </w:t>
      </w:r>
      <w:proofErr w:type="gramStart"/>
      <w:r>
        <w:t>influence</w:t>
      </w:r>
      <w:proofErr w:type="gramEnd"/>
      <w:r>
        <w:t xml:space="preserve"> de plusieurs facteurs sur la répartition des êtres vivants</w:t>
      </w:r>
    </w:p>
    <w:p w:rsidR="00F07E74" w:rsidRDefault="00F07E74" w:rsidP="00F07E74">
      <w:pPr>
        <w:ind w:left="1416" w:firstLine="708"/>
        <w:jc w:val="both"/>
        <w:rPr>
          <w:rFonts w:ascii="Comic Sans MS" w:hAnsi="Comic Sans MS"/>
          <w:b/>
          <w:color w:val="800080"/>
          <w:sz w:val="22"/>
        </w:rPr>
      </w:pPr>
      <w:r>
        <w:rPr>
          <w:rFonts w:ascii="Comic Sans MS" w:hAnsi="Comic Sans MS"/>
          <w:b/>
          <w:color w:val="800080"/>
          <w:sz w:val="22"/>
        </w:rPr>
        <w:t>Conclusion </w:t>
      </w:r>
    </w:p>
    <w:p w:rsidR="002D4060" w:rsidRDefault="002D4060" w:rsidP="002D4060">
      <w:pPr>
        <w:pStyle w:val="Style3"/>
        <w:ind w:firstLine="708"/>
      </w:pPr>
      <w:r>
        <w:t>2. influence des êtres vivants sur leurs milieux</w:t>
      </w:r>
    </w:p>
    <w:p w:rsidR="002D4060" w:rsidRDefault="002D4060" w:rsidP="002D4060">
      <w:pPr>
        <w:pStyle w:val="Style3"/>
        <w:ind w:firstLine="708"/>
      </w:pPr>
      <w:r>
        <w:t>3. bilan</w:t>
      </w:r>
    </w:p>
    <w:p w:rsidR="002D4060" w:rsidRDefault="002D4060" w:rsidP="002D4060">
      <w:pPr>
        <w:jc w:val="both"/>
        <w:rPr>
          <w:rFonts w:ascii="Arial" w:hAnsi="Arial"/>
          <w:sz w:val="22"/>
        </w:rPr>
      </w:pPr>
    </w:p>
    <w:p w:rsidR="002D4060" w:rsidRDefault="002D4060" w:rsidP="002D4060">
      <w:pPr>
        <w:jc w:val="both"/>
        <w:rPr>
          <w:rFonts w:ascii="Arial" w:hAnsi="Arial"/>
          <w:sz w:val="22"/>
        </w:rPr>
      </w:pPr>
    </w:p>
    <w:p w:rsidR="002D4060" w:rsidRDefault="002D4060" w:rsidP="002D4060">
      <w:pPr>
        <w:pStyle w:val="Corpsdetexte2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L’exemple de la loutre nous montre cependant que rien n’est fixe, les différents facteurs varient en permanence, changeant le milieu et donc les êtres qui y vivent.</w:t>
      </w:r>
    </w:p>
    <w:p w:rsidR="002D4060" w:rsidRDefault="002D4060" w:rsidP="002D4060"/>
    <w:p w:rsidR="002D4060" w:rsidRDefault="002D4060" w:rsidP="002D4060"/>
    <w:p w:rsidR="002D4060" w:rsidRDefault="002D4060" w:rsidP="002D4060"/>
    <w:p w:rsidR="00EA2E23" w:rsidRDefault="00EA2E23"/>
    <w:sectPr w:rsidR="00EA2E23" w:rsidSect="00EA2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D556E"/>
    <w:multiLevelType w:val="singleLevel"/>
    <w:tmpl w:val="29261C3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D4060"/>
    <w:rsid w:val="002D4060"/>
    <w:rsid w:val="0034732C"/>
    <w:rsid w:val="006A5C23"/>
    <w:rsid w:val="00E07E30"/>
    <w:rsid w:val="00EA2E23"/>
    <w:rsid w:val="00F0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D40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40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40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40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2D4060"/>
    <w:pPr>
      <w:jc w:val="both"/>
    </w:pPr>
    <w:rPr>
      <w:rFonts w:ascii="Arial" w:hAnsi="Arial" w:cs="Arial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rsid w:val="002D4060"/>
    <w:rPr>
      <w:rFonts w:ascii="Arial" w:eastAsia="Times New Roman" w:hAnsi="Arial" w:cs="Arial"/>
      <w:lang w:eastAsia="fr-FR"/>
    </w:rPr>
  </w:style>
  <w:style w:type="paragraph" w:customStyle="1" w:styleId="Style3">
    <w:name w:val="Style 3"/>
    <w:basedOn w:val="Titre3"/>
    <w:rsid w:val="002D4060"/>
    <w:pPr>
      <w:keepLines w:val="0"/>
      <w:spacing w:before="0"/>
      <w:jc w:val="both"/>
    </w:pPr>
    <w:rPr>
      <w:rFonts w:ascii="Comic Sans MS" w:eastAsia="Times New Roman" w:hAnsi="Comic Sans MS" w:cs="Arial"/>
      <w:color w:val="008000"/>
      <w:sz w:val="22"/>
      <w:szCs w:val="22"/>
    </w:rPr>
  </w:style>
  <w:style w:type="paragraph" w:customStyle="1" w:styleId="Style2">
    <w:name w:val="Style2"/>
    <w:basedOn w:val="Titre2"/>
    <w:rsid w:val="002D4060"/>
    <w:pPr>
      <w:keepLines w:val="0"/>
      <w:spacing w:before="0"/>
      <w:jc w:val="both"/>
    </w:pPr>
    <w:rPr>
      <w:rFonts w:ascii="Comic Sans MS" w:eastAsia="Times New Roman" w:hAnsi="Comic Sans MS" w:cs="Arial"/>
      <w:smallCaps/>
      <w:color w:val="800000"/>
      <w:sz w:val="22"/>
      <w:szCs w:val="22"/>
    </w:rPr>
  </w:style>
  <w:style w:type="paragraph" w:styleId="Corpsdetexte2">
    <w:name w:val="Body Text 2"/>
    <w:basedOn w:val="Normal"/>
    <w:link w:val="Corpsdetexte2Car"/>
    <w:rsid w:val="002D4060"/>
    <w:pPr>
      <w:jc w:val="both"/>
    </w:pPr>
    <w:rPr>
      <w:rFonts w:ascii="Comic Sans MS" w:hAnsi="Comic Sans MS"/>
      <w:b/>
      <w:bCs/>
    </w:rPr>
  </w:style>
  <w:style w:type="character" w:customStyle="1" w:styleId="Corpsdetexte2Car">
    <w:name w:val="Corps de texte 2 Car"/>
    <w:basedOn w:val="Policepardfaut"/>
    <w:link w:val="Corpsdetexte2"/>
    <w:rsid w:val="002D4060"/>
    <w:rPr>
      <w:rFonts w:ascii="Comic Sans MS" w:eastAsia="Times New Roman" w:hAnsi="Comic Sans MS" w:cs="Times New Roman"/>
      <w:b/>
      <w:bCs/>
      <w:sz w:val="20"/>
      <w:szCs w:val="20"/>
      <w:lang w:eastAsia="fr-FR"/>
    </w:rPr>
  </w:style>
  <w:style w:type="paragraph" w:customStyle="1" w:styleId="Style1">
    <w:name w:val="Style1"/>
    <w:basedOn w:val="Titre1"/>
    <w:rsid w:val="002D4060"/>
    <w:pPr>
      <w:keepLines w:val="0"/>
      <w:spacing w:before="240" w:after="60"/>
    </w:pPr>
    <w:rPr>
      <w:rFonts w:ascii="Comic Sans MS" w:eastAsia="Times New Roman" w:hAnsi="Comic Sans MS" w:cs="Arial"/>
      <w:smallCaps/>
      <w:color w:val="auto"/>
      <w:kern w:val="28"/>
    </w:rPr>
  </w:style>
  <w:style w:type="paragraph" w:styleId="Retraitcorpsdetexte">
    <w:name w:val="Body Text Indent"/>
    <w:basedOn w:val="Normal"/>
    <w:link w:val="RetraitcorpsdetexteCar"/>
    <w:rsid w:val="002D4060"/>
    <w:pPr>
      <w:ind w:left="1416"/>
      <w:jc w:val="both"/>
    </w:pPr>
    <w:rPr>
      <w:rFonts w:ascii="Arial" w:hAnsi="Arial" w:cs="Arial"/>
      <w:sz w:val="22"/>
      <w:szCs w:val="22"/>
    </w:rPr>
  </w:style>
  <w:style w:type="character" w:customStyle="1" w:styleId="RetraitcorpsdetexteCar">
    <w:name w:val="Retrait corps de texte Car"/>
    <w:basedOn w:val="Policepardfaut"/>
    <w:link w:val="Retraitcorpsdetexte"/>
    <w:rsid w:val="002D4060"/>
    <w:rPr>
      <w:rFonts w:ascii="Arial" w:eastAsia="Times New Roman" w:hAnsi="Arial" w:cs="Arial"/>
      <w:lang w:eastAsia="fr-FR"/>
    </w:rPr>
  </w:style>
  <w:style w:type="paragraph" w:customStyle="1" w:styleId="Style4">
    <w:name w:val="Style4"/>
    <w:basedOn w:val="Titre4"/>
    <w:rsid w:val="002D4060"/>
    <w:pPr>
      <w:keepLines w:val="0"/>
      <w:spacing w:before="0"/>
    </w:pPr>
    <w:rPr>
      <w:rFonts w:ascii="Comic Sans MS" w:eastAsia="Times New Roman" w:hAnsi="Comic Sans MS" w:cs="Times New Roman"/>
      <w:i w:val="0"/>
      <w:iCs w:val="0"/>
      <w:color w:val="800080"/>
      <w:sz w:val="22"/>
      <w:szCs w:val="22"/>
    </w:rPr>
  </w:style>
  <w:style w:type="character" w:customStyle="1" w:styleId="Titre3Car">
    <w:name w:val="Titre 3 Car"/>
    <w:basedOn w:val="Policepardfaut"/>
    <w:link w:val="Titre3"/>
    <w:uiPriority w:val="9"/>
    <w:semiHidden/>
    <w:rsid w:val="002D4060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2D40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D406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2D4060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eleve</dc:creator>
  <cp:lastModifiedBy>eleve</cp:lastModifiedBy>
  <cp:revision>2</cp:revision>
  <dcterms:created xsi:type="dcterms:W3CDTF">2022-03-21T11:30:00Z</dcterms:created>
  <dcterms:modified xsi:type="dcterms:W3CDTF">2022-03-21T11:45:00Z</dcterms:modified>
</cp:coreProperties>
</file>