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C0434" w14:textId="77777777" w:rsidR="00125F78" w:rsidRDefault="00125F78" w:rsidP="00125F78">
      <w:pPr>
        <w:pStyle w:val="Normal1"/>
        <w:pBdr>
          <w:top w:val="single" w:sz="4" w:space="1" w:color="auto"/>
          <w:left w:val="single" w:sz="4" w:space="4" w:color="auto"/>
          <w:bottom w:val="single" w:sz="4" w:space="1" w:color="auto"/>
          <w:right w:val="single" w:sz="4" w:space="4" w:color="auto"/>
        </w:pBdr>
        <w:jc w:val="center"/>
        <w:rPr>
          <w:rStyle w:val="Policepardfaut1"/>
          <w:rFonts w:eastAsia="TimesNewRomanPSMT, 'MS Mincho'" w:cs="TimesNewRomanPSMT, 'MS Mincho'"/>
          <w:b/>
          <w:bCs/>
          <w:color w:val="000000"/>
          <w:sz w:val="22"/>
          <w:szCs w:val="22"/>
        </w:rPr>
      </w:pPr>
      <w:r>
        <w:rPr>
          <w:rStyle w:val="Policepardfaut1"/>
          <w:rFonts w:eastAsia="TimesNewRomanPSMT, 'MS Mincho'" w:cs="TimesNewRomanPSMT, 'MS Mincho'"/>
          <w:b/>
          <w:bCs/>
          <w:color w:val="000000"/>
          <w:sz w:val="22"/>
          <w:szCs w:val="22"/>
        </w:rPr>
        <w:t>La vie en milieu sec : l’exemple des Angiospermes</w:t>
      </w:r>
    </w:p>
    <w:p w14:paraId="26DA0AF2" w14:textId="77777777" w:rsidR="00125F78" w:rsidRDefault="00125F78" w:rsidP="00125F78">
      <w:pPr>
        <w:pStyle w:val="Normal1"/>
        <w:pBdr>
          <w:top w:val="single" w:sz="4" w:space="1" w:color="auto"/>
          <w:left w:val="single" w:sz="4" w:space="4" w:color="auto"/>
          <w:bottom w:val="single" w:sz="4" w:space="1" w:color="auto"/>
          <w:right w:val="single" w:sz="4" w:space="4" w:color="auto"/>
        </w:pBdr>
        <w:jc w:val="center"/>
      </w:pPr>
    </w:p>
    <w:p w14:paraId="15E2A767" w14:textId="77777777" w:rsidR="00125F78" w:rsidRDefault="00125F78" w:rsidP="00125F78">
      <w:pPr>
        <w:widowControl w:val="0"/>
        <w:autoSpaceDE w:val="0"/>
        <w:autoSpaceDN w:val="0"/>
        <w:adjustRightInd w:val="0"/>
        <w:jc w:val="center"/>
        <w:rPr>
          <w:rFonts w:ascii="Times New Roman" w:hAnsi="Times New Roman" w:cs="Times New Roman"/>
          <w:b/>
          <w:sz w:val="28"/>
          <w:szCs w:val="28"/>
        </w:rPr>
      </w:pPr>
    </w:p>
    <w:p w14:paraId="28E8794D" w14:textId="333CEAD1" w:rsidR="00BC37BC" w:rsidRPr="00125F78" w:rsidRDefault="00125F78" w:rsidP="00125F78">
      <w:pPr>
        <w:jc w:val="both"/>
        <w:rPr>
          <w:rFonts w:asciiTheme="majorHAnsi" w:hAnsiTheme="majorHAnsi" w:cstheme="majorHAnsi"/>
          <w:bCs/>
          <w:sz w:val="20"/>
          <w:szCs w:val="20"/>
        </w:rPr>
      </w:pPr>
      <w:r w:rsidRPr="00125F78">
        <w:rPr>
          <w:rFonts w:ascii="Times New Roman" w:hAnsi="Times New Roman" w:cs="Times New Roman"/>
          <w:i/>
          <w:iCs/>
          <w:sz w:val="20"/>
          <w:szCs w:val="20"/>
        </w:rPr>
        <w:t>Après avoir défini ce qu’est un milieu sec, vous présenterez les adaptations des Angiospermes leur permettant de vivre dans un tel milieu.</w:t>
      </w:r>
    </w:p>
    <w:p w14:paraId="14FB3EC0" w14:textId="77777777" w:rsidR="00BC37BC" w:rsidRDefault="00BC37BC" w:rsidP="001803C8">
      <w:pPr>
        <w:jc w:val="both"/>
        <w:rPr>
          <w:rFonts w:asciiTheme="majorHAnsi" w:hAnsiTheme="majorHAnsi" w:cstheme="majorHAnsi"/>
          <w:bCs/>
        </w:rPr>
      </w:pPr>
    </w:p>
    <w:p w14:paraId="11744617" w14:textId="788A5F29" w:rsidR="00125F78" w:rsidRDefault="006767AC" w:rsidP="001803C8">
      <w:pPr>
        <w:jc w:val="both"/>
        <w:rPr>
          <w:rFonts w:asciiTheme="majorHAnsi" w:hAnsiTheme="majorHAnsi" w:cstheme="majorHAnsi"/>
          <w:bCs/>
        </w:rPr>
      </w:pPr>
      <w:r w:rsidRPr="006767AC">
        <w:rPr>
          <w:rFonts w:asciiTheme="majorHAnsi" w:hAnsiTheme="majorHAnsi" w:cstheme="majorHAnsi"/>
          <w:bCs/>
        </w:rPr>
        <w:t>Les Angi</w:t>
      </w:r>
      <w:r>
        <w:rPr>
          <w:rFonts w:asciiTheme="majorHAnsi" w:hAnsiTheme="majorHAnsi" w:cstheme="majorHAnsi"/>
          <w:bCs/>
        </w:rPr>
        <w:t>ospermes sont des végétaux typiquement aériens à fleurs et à fruits dérivant d’une unité structurale propre au phylum, le carpelle.</w:t>
      </w:r>
      <w:r w:rsidR="001803C8">
        <w:rPr>
          <w:rFonts w:asciiTheme="majorHAnsi" w:hAnsiTheme="majorHAnsi" w:cstheme="majorHAnsi"/>
          <w:bCs/>
        </w:rPr>
        <w:t xml:space="preserve"> Ils puisent les CO</w:t>
      </w:r>
      <w:r w:rsidR="001803C8" w:rsidRPr="00D5067F">
        <w:rPr>
          <w:rFonts w:asciiTheme="majorHAnsi" w:hAnsiTheme="majorHAnsi" w:cstheme="majorHAnsi"/>
          <w:bCs/>
          <w:vertAlign w:val="subscript"/>
        </w:rPr>
        <w:t>2</w:t>
      </w:r>
      <w:r w:rsidR="001803C8">
        <w:rPr>
          <w:rFonts w:asciiTheme="majorHAnsi" w:hAnsiTheme="majorHAnsi" w:cstheme="majorHAnsi"/>
          <w:bCs/>
        </w:rPr>
        <w:t xml:space="preserve"> dans l’air et l’eau et les ions dans le sol. </w:t>
      </w:r>
    </w:p>
    <w:p w14:paraId="42CE4C25" w14:textId="4C4135D7" w:rsidR="005C69FC" w:rsidRDefault="001803C8" w:rsidP="001803C8">
      <w:pPr>
        <w:jc w:val="both"/>
        <w:rPr>
          <w:rFonts w:asciiTheme="majorHAnsi" w:hAnsiTheme="majorHAnsi" w:cstheme="majorHAnsi"/>
          <w:bCs/>
        </w:rPr>
      </w:pPr>
      <w:r>
        <w:rPr>
          <w:rFonts w:asciiTheme="majorHAnsi" w:hAnsiTheme="majorHAnsi" w:cstheme="majorHAnsi"/>
          <w:bCs/>
        </w:rPr>
        <w:t xml:space="preserve">La sécheresse </w:t>
      </w:r>
      <w:r w:rsidR="00125F78">
        <w:rPr>
          <w:rFonts w:asciiTheme="majorHAnsi" w:hAnsiTheme="majorHAnsi" w:cstheme="majorHAnsi"/>
          <w:bCs/>
        </w:rPr>
        <w:t xml:space="preserve">du milieu dépend d’une part du </w:t>
      </w:r>
      <w:r w:rsidR="00125F78" w:rsidRPr="005C69FC">
        <w:rPr>
          <w:rFonts w:asciiTheme="majorHAnsi" w:hAnsiTheme="majorHAnsi" w:cstheme="majorHAnsi"/>
          <w:b/>
        </w:rPr>
        <w:t>degré d’humidité de l’air</w:t>
      </w:r>
      <w:r w:rsidR="00125F78">
        <w:rPr>
          <w:rFonts w:asciiTheme="majorHAnsi" w:hAnsiTheme="majorHAnsi" w:cstheme="majorHAnsi"/>
          <w:bCs/>
        </w:rPr>
        <w:t xml:space="preserve"> et donc de la pression de vapeur saturante qui diminue avec la température, un air froid est nécessairement sec ou </w:t>
      </w:r>
      <w:r w:rsidR="00AD7ECD">
        <w:rPr>
          <w:rFonts w:asciiTheme="majorHAnsi" w:hAnsiTheme="majorHAnsi" w:cstheme="majorHAnsi"/>
          <w:bCs/>
        </w:rPr>
        <w:t xml:space="preserve">bien </w:t>
      </w:r>
      <w:r w:rsidR="00125F78">
        <w:rPr>
          <w:rFonts w:asciiTheme="majorHAnsi" w:hAnsiTheme="majorHAnsi" w:cstheme="majorHAnsi"/>
          <w:bCs/>
        </w:rPr>
        <w:t>des préci</w:t>
      </w:r>
      <w:r w:rsidR="00AD7ECD">
        <w:rPr>
          <w:rFonts w:asciiTheme="majorHAnsi" w:hAnsiTheme="majorHAnsi" w:cstheme="majorHAnsi"/>
          <w:bCs/>
        </w:rPr>
        <w:t>pitations qui sont rares en climat tropical</w:t>
      </w:r>
      <w:r w:rsidR="005C69FC">
        <w:rPr>
          <w:rFonts w:asciiTheme="majorHAnsi" w:hAnsiTheme="majorHAnsi" w:cstheme="majorHAnsi"/>
          <w:bCs/>
        </w:rPr>
        <w:t xml:space="preserve"> (grands déserts tropicaux)</w:t>
      </w:r>
      <w:r w:rsidR="00AD7ECD">
        <w:rPr>
          <w:rFonts w:asciiTheme="majorHAnsi" w:hAnsiTheme="majorHAnsi" w:cstheme="majorHAnsi"/>
          <w:bCs/>
        </w:rPr>
        <w:t xml:space="preserve">. </w:t>
      </w:r>
    </w:p>
    <w:p w14:paraId="50F08314" w14:textId="77777777" w:rsidR="00C57746" w:rsidRDefault="00AD7ECD" w:rsidP="001803C8">
      <w:pPr>
        <w:jc w:val="both"/>
        <w:rPr>
          <w:rFonts w:asciiTheme="majorHAnsi" w:hAnsiTheme="majorHAnsi" w:cstheme="majorHAnsi"/>
          <w:bCs/>
        </w:rPr>
      </w:pPr>
      <w:r>
        <w:rPr>
          <w:rFonts w:asciiTheme="majorHAnsi" w:hAnsiTheme="majorHAnsi" w:cstheme="majorHAnsi"/>
          <w:bCs/>
        </w:rPr>
        <w:t xml:space="preserve">Elle dépend également de </w:t>
      </w:r>
      <w:r w:rsidRPr="005C69FC">
        <w:rPr>
          <w:rFonts w:asciiTheme="majorHAnsi" w:hAnsiTheme="majorHAnsi" w:cstheme="majorHAnsi"/>
          <w:bCs/>
        </w:rPr>
        <w:t>l’</w:t>
      </w:r>
      <w:r w:rsidRPr="005C69FC">
        <w:rPr>
          <w:rFonts w:asciiTheme="majorHAnsi" w:hAnsiTheme="majorHAnsi" w:cstheme="majorHAnsi"/>
          <w:b/>
        </w:rPr>
        <w:t>humidité du sol</w:t>
      </w:r>
      <w:r>
        <w:rPr>
          <w:rFonts w:asciiTheme="majorHAnsi" w:hAnsiTheme="majorHAnsi" w:cstheme="majorHAnsi"/>
          <w:bCs/>
        </w:rPr>
        <w:t xml:space="preserve"> qui dépend des </w:t>
      </w:r>
      <w:r w:rsidRPr="005C69FC">
        <w:rPr>
          <w:rFonts w:asciiTheme="majorHAnsi" w:hAnsiTheme="majorHAnsi" w:cstheme="majorHAnsi"/>
          <w:b/>
        </w:rPr>
        <w:t>apports</w:t>
      </w:r>
      <w:r>
        <w:rPr>
          <w:rFonts w:asciiTheme="majorHAnsi" w:hAnsiTheme="majorHAnsi" w:cstheme="majorHAnsi"/>
          <w:bCs/>
        </w:rPr>
        <w:t xml:space="preserve"> : les précipitations et des </w:t>
      </w:r>
      <w:r w:rsidRPr="005C69FC">
        <w:rPr>
          <w:rFonts w:asciiTheme="majorHAnsi" w:hAnsiTheme="majorHAnsi" w:cstheme="majorHAnsi"/>
          <w:b/>
        </w:rPr>
        <w:t>pertes</w:t>
      </w:r>
      <w:r>
        <w:rPr>
          <w:rFonts w:asciiTheme="majorHAnsi" w:hAnsiTheme="majorHAnsi" w:cstheme="majorHAnsi"/>
          <w:bCs/>
        </w:rPr>
        <w:t xml:space="preserve"> soit par </w:t>
      </w:r>
      <w:r w:rsidRPr="005C69FC">
        <w:rPr>
          <w:rFonts w:asciiTheme="majorHAnsi" w:hAnsiTheme="majorHAnsi" w:cstheme="majorHAnsi"/>
          <w:b/>
        </w:rPr>
        <w:t>écoulement</w:t>
      </w:r>
      <w:r>
        <w:rPr>
          <w:rFonts w:asciiTheme="majorHAnsi" w:hAnsiTheme="majorHAnsi" w:cstheme="majorHAnsi"/>
          <w:bCs/>
        </w:rPr>
        <w:t>, et alors intervient la granulométrie du sol (le sable est un sol filtrant)</w:t>
      </w:r>
      <w:r w:rsidR="005C69FC">
        <w:rPr>
          <w:rFonts w:asciiTheme="majorHAnsi" w:hAnsiTheme="majorHAnsi" w:cstheme="majorHAnsi"/>
          <w:bCs/>
        </w:rPr>
        <w:t xml:space="preserve"> soit par </w:t>
      </w:r>
      <w:r w:rsidR="005C69FC" w:rsidRPr="005C69FC">
        <w:rPr>
          <w:rFonts w:asciiTheme="majorHAnsi" w:hAnsiTheme="majorHAnsi" w:cstheme="majorHAnsi"/>
          <w:b/>
        </w:rPr>
        <w:t>évaporation</w:t>
      </w:r>
      <w:r w:rsidR="005C69FC">
        <w:rPr>
          <w:rFonts w:asciiTheme="majorHAnsi" w:hAnsiTheme="majorHAnsi" w:cstheme="majorHAnsi"/>
          <w:bCs/>
        </w:rPr>
        <w:t xml:space="preserve"> qui dépend alors de la température et de l’humidité relative de l’air.</w:t>
      </w:r>
      <w:r>
        <w:rPr>
          <w:rFonts w:asciiTheme="majorHAnsi" w:hAnsiTheme="majorHAnsi" w:cstheme="majorHAnsi"/>
          <w:bCs/>
        </w:rPr>
        <w:t xml:space="preserve"> </w:t>
      </w:r>
    </w:p>
    <w:p w14:paraId="356966CF" w14:textId="52C454A8" w:rsidR="005C69FC" w:rsidRDefault="005C69FC" w:rsidP="001803C8">
      <w:pPr>
        <w:jc w:val="both"/>
        <w:rPr>
          <w:rFonts w:asciiTheme="majorHAnsi" w:hAnsiTheme="majorHAnsi" w:cstheme="majorHAnsi"/>
          <w:bCs/>
        </w:rPr>
      </w:pPr>
      <w:r>
        <w:rPr>
          <w:rFonts w:asciiTheme="majorHAnsi" w:hAnsiTheme="majorHAnsi" w:cstheme="majorHAnsi"/>
          <w:bCs/>
        </w:rPr>
        <w:t>Par ailleurs, le potentiel hydrique du sol peut être abaissé par la présence de solutés</w:t>
      </w:r>
      <w:r w:rsidR="00C57746">
        <w:rPr>
          <w:rFonts w:asciiTheme="majorHAnsi" w:hAnsiTheme="majorHAnsi" w:cstheme="majorHAnsi"/>
          <w:bCs/>
        </w:rPr>
        <w:t> : prés salés en bord de mer ou berges de lacs salés, les plantes qui y sont adaptées sont des halophytes.</w:t>
      </w:r>
    </w:p>
    <w:p w14:paraId="1BFAA8E3" w14:textId="5BE32E05" w:rsidR="00D07E8E" w:rsidRDefault="005C69FC" w:rsidP="001803C8">
      <w:pPr>
        <w:jc w:val="both"/>
        <w:rPr>
          <w:rFonts w:asciiTheme="majorHAnsi" w:hAnsiTheme="majorHAnsi" w:cstheme="majorHAnsi"/>
          <w:bCs/>
        </w:rPr>
      </w:pPr>
      <w:r>
        <w:rPr>
          <w:rFonts w:asciiTheme="majorHAnsi" w:hAnsiTheme="majorHAnsi" w:cstheme="majorHAnsi"/>
          <w:bCs/>
        </w:rPr>
        <w:t>Interviennent donc des facteurs climatiques : températures et précipitation et des facteurs édaphiques : la granulométrie et la salinité du sol.</w:t>
      </w:r>
    </w:p>
    <w:p w14:paraId="64B3AC3B" w14:textId="77777777" w:rsidR="005C69FC" w:rsidRDefault="005C69FC" w:rsidP="001803C8">
      <w:pPr>
        <w:jc w:val="both"/>
        <w:rPr>
          <w:rFonts w:asciiTheme="majorHAnsi" w:hAnsiTheme="majorHAnsi" w:cstheme="majorHAnsi"/>
          <w:bCs/>
        </w:rPr>
      </w:pPr>
    </w:p>
    <w:p w14:paraId="2D3E5BB8" w14:textId="0330AFD0" w:rsidR="00647B58" w:rsidRDefault="00647B58" w:rsidP="001803C8">
      <w:pPr>
        <w:jc w:val="both"/>
        <w:rPr>
          <w:rFonts w:asciiTheme="majorHAnsi" w:hAnsiTheme="majorHAnsi" w:cstheme="majorHAnsi"/>
          <w:bCs/>
        </w:rPr>
      </w:pPr>
      <w:r>
        <w:rPr>
          <w:rFonts w:asciiTheme="majorHAnsi" w:hAnsiTheme="majorHAnsi" w:cstheme="majorHAnsi"/>
          <w:bCs/>
        </w:rPr>
        <w:t>Dans tous les cas la plante doit développer un potentiel hydrique très bas pour extraire l’eau du sol.</w:t>
      </w:r>
    </w:p>
    <w:p w14:paraId="3EDBFD1A" w14:textId="74FED5C3" w:rsidR="003D34C4" w:rsidRDefault="00647B58" w:rsidP="001803C8">
      <w:pPr>
        <w:jc w:val="both"/>
        <w:rPr>
          <w:rFonts w:asciiTheme="majorHAnsi" w:hAnsiTheme="majorHAnsi" w:cstheme="majorHAnsi"/>
          <w:bCs/>
        </w:rPr>
      </w:pPr>
      <w:r>
        <w:rPr>
          <w:rFonts w:asciiTheme="majorHAnsi" w:hAnsiTheme="majorHAnsi" w:cstheme="majorHAnsi"/>
          <w:bCs/>
        </w:rPr>
        <w:t>Les stratégies adaptatives sont variables et portent soit sur le déroulement du cycle biologique de l’angiosperme, soit sur le bilan hydrique de</w:t>
      </w:r>
      <w:r w:rsidR="003D34C4">
        <w:rPr>
          <w:rFonts w:asciiTheme="majorHAnsi" w:hAnsiTheme="majorHAnsi" w:cstheme="majorHAnsi"/>
          <w:bCs/>
        </w:rPr>
        <w:t xml:space="preserve"> celle-ci</w:t>
      </w:r>
      <w:r w:rsidR="00C9742D">
        <w:rPr>
          <w:rFonts w:asciiTheme="majorHAnsi" w:hAnsiTheme="majorHAnsi" w:cstheme="majorHAnsi"/>
          <w:bCs/>
        </w:rPr>
        <w:t xml:space="preserve">. </w:t>
      </w:r>
      <w:r w:rsidR="00D5067F">
        <w:rPr>
          <w:rFonts w:asciiTheme="majorHAnsi" w:hAnsiTheme="majorHAnsi" w:cstheme="majorHAnsi"/>
          <w:bCs/>
        </w:rPr>
        <w:t>Les plantes adaptées aux milieux secs sont des xérophytes</w:t>
      </w:r>
      <w:r w:rsidR="00F903AB">
        <w:rPr>
          <w:rFonts w:asciiTheme="majorHAnsi" w:hAnsiTheme="majorHAnsi" w:cstheme="majorHAnsi"/>
          <w:bCs/>
        </w:rPr>
        <w:t xml:space="preserve">, celles qui limitent les pertes d’eau sont des </w:t>
      </w:r>
      <w:proofErr w:type="spellStart"/>
      <w:r w:rsidR="00F903AB">
        <w:rPr>
          <w:rFonts w:asciiTheme="majorHAnsi" w:hAnsiTheme="majorHAnsi" w:cstheme="majorHAnsi"/>
          <w:bCs/>
        </w:rPr>
        <w:t>sclérophytes</w:t>
      </w:r>
      <w:proofErr w:type="spellEnd"/>
      <w:r w:rsidR="00F903AB">
        <w:rPr>
          <w:rFonts w:asciiTheme="majorHAnsi" w:hAnsiTheme="majorHAnsi" w:cstheme="majorHAnsi"/>
          <w:bCs/>
        </w:rPr>
        <w:t xml:space="preserve"> et celles qui font des réserves d’eau, des </w:t>
      </w:r>
      <w:proofErr w:type="spellStart"/>
      <w:r w:rsidR="00F903AB">
        <w:rPr>
          <w:rFonts w:asciiTheme="majorHAnsi" w:hAnsiTheme="majorHAnsi" w:cstheme="majorHAnsi"/>
          <w:bCs/>
        </w:rPr>
        <w:t>malacophytes</w:t>
      </w:r>
      <w:proofErr w:type="spellEnd"/>
      <w:r w:rsidR="00F903AB">
        <w:rPr>
          <w:rFonts w:asciiTheme="majorHAnsi" w:hAnsiTheme="majorHAnsi" w:cstheme="majorHAnsi"/>
          <w:bCs/>
        </w:rPr>
        <w:t>.</w:t>
      </w:r>
    </w:p>
    <w:p w14:paraId="7DD56D3D" w14:textId="7A71861F" w:rsidR="00647B58" w:rsidRPr="006767AC" w:rsidRDefault="003D34C4" w:rsidP="001803C8">
      <w:pPr>
        <w:jc w:val="both"/>
        <w:rPr>
          <w:rFonts w:asciiTheme="majorHAnsi" w:hAnsiTheme="majorHAnsi" w:cstheme="majorHAnsi"/>
          <w:bCs/>
        </w:rPr>
      </w:pPr>
      <w:r>
        <w:rPr>
          <w:rFonts w:asciiTheme="majorHAnsi" w:hAnsiTheme="majorHAnsi" w:cstheme="majorHAnsi"/>
          <w:bCs/>
        </w:rPr>
        <w:t>L’eau est essentiellement perdue par la transpiration foliaire, il s’agit de montrer comment ces pertes peuvent être limitées, ensuite comment l’absorption de l’eau peut être amplifiée et comment certains végétaux constituent des réserves d’eau.</w:t>
      </w:r>
    </w:p>
    <w:p w14:paraId="1C42EE00" w14:textId="77777777" w:rsidR="006767AC" w:rsidRPr="006767AC" w:rsidRDefault="006767AC" w:rsidP="006767AC">
      <w:pPr>
        <w:rPr>
          <w:rFonts w:asciiTheme="majorHAnsi" w:hAnsiTheme="majorHAnsi" w:cstheme="majorHAnsi"/>
          <w:sz w:val="22"/>
          <w:szCs w:val="22"/>
        </w:rPr>
      </w:pPr>
    </w:p>
    <w:p w14:paraId="30AC30D3" w14:textId="6F5B807D" w:rsidR="006767AC" w:rsidRPr="00BC37BC" w:rsidRDefault="00C9742D" w:rsidP="00C9742D">
      <w:pPr>
        <w:jc w:val="both"/>
        <w:rPr>
          <w:rFonts w:asciiTheme="majorHAnsi" w:hAnsiTheme="majorHAnsi" w:cstheme="majorHAnsi"/>
          <w:bCs/>
          <w:color w:val="FF0000"/>
        </w:rPr>
      </w:pPr>
      <w:r w:rsidRPr="00BC37BC">
        <w:rPr>
          <w:rFonts w:asciiTheme="majorHAnsi" w:hAnsiTheme="majorHAnsi" w:cstheme="majorHAnsi"/>
          <w:bCs/>
          <w:color w:val="FF0000"/>
        </w:rPr>
        <w:t xml:space="preserve">I/ </w:t>
      </w:r>
      <w:r w:rsidR="006767AC" w:rsidRPr="00BC37BC">
        <w:rPr>
          <w:rFonts w:asciiTheme="majorHAnsi" w:hAnsiTheme="majorHAnsi" w:cstheme="majorHAnsi"/>
          <w:bCs/>
          <w:color w:val="FF0000"/>
        </w:rPr>
        <w:t>Une limitation des pertes d’eau par limitation de la transpiration</w:t>
      </w:r>
      <w:r w:rsidR="00F903AB" w:rsidRPr="00BC37BC">
        <w:rPr>
          <w:rFonts w:asciiTheme="majorHAnsi" w:hAnsiTheme="majorHAnsi" w:cstheme="majorHAnsi"/>
          <w:bCs/>
          <w:color w:val="FF0000"/>
        </w:rPr>
        <w:t xml:space="preserve"> </w:t>
      </w:r>
    </w:p>
    <w:p w14:paraId="58D9DE4D" w14:textId="3DB4171A" w:rsidR="006767AC" w:rsidRPr="00BC37BC" w:rsidRDefault="00BC37BC" w:rsidP="00C9742D">
      <w:pPr>
        <w:jc w:val="both"/>
        <w:rPr>
          <w:rFonts w:asciiTheme="majorHAnsi" w:hAnsiTheme="majorHAnsi" w:cstheme="majorHAnsi"/>
          <w:bCs/>
          <w:color w:val="00B050"/>
        </w:rPr>
      </w:pPr>
      <w:r>
        <w:rPr>
          <w:rFonts w:asciiTheme="majorHAnsi" w:hAnsiTheme="majorHAnsi" w:cstheme="majorHAnsi"/>
          <w:bCs/>
          <w:color w:val="00B050"/>
        </w:rPr>
        <w:tab/>
      </w:r>
      <w:r w:rsidR="00C9742D" w:rsidRPr="00BC37BC">
        <w:rPr>
          <w:rFonts w:asciiTheme="majorHAnsi" w:hAnsiTheme="majorHAnsi" w:cstheme="majorHAnsi"/>
          <w:bCs/>
          <w:color w:val="00B050"/>
        </w:rPr>
        <w:t xml:space="preserve">A/ La </w:t>
      </w:r>
      <w:r w:rsidR="006767AC" w:rsidRPr="00BC37BC">
        <w:rPr>
          <w:rFonts w:asciiTheme="majorHAnsi" w:hAnsiTheme="majorHAnsi" w:cstheme="majorHAnsi"/>
          <w:bCs/>
          <w:color w:val="00B050"/>
        </w:rPr>
        <w:t>transpiration foliaire</w:t>
      </w:r>
      <w:r w:rsidR="00C9742D" w:rsidRPr="00BC37BC">
        <w:rPr>
          <w:rFonts w:asciiTheme="majorHAnsi" w:hAnsiTheme="majorHAnsi" w:cstheme="majorHAnsi"/>
          <w:bCs/>
          <w:color w:val="00B050"/>
        </w:rPr>
        <w:t>, une perte d’eau incompressible</w:t>
      </w:r>
    </w:p>
    <w:p w14:paraId="7E60DD53" w14:textId="6B925BDC" w:rsidR="00C9742D" w:rsidRDefault="00C9742D" w:rsidP="00C9742D">
      <w:pPr>
        <w:jc w:val="both"/>
        <w:rPr>
          <w:rFonts w:asciiTheme="majorHAnsi" w:hAnsiTheme="majorHAnsi" w:cstheme="majorHAnsi"/>
          <w:bCs/>
        </w:rPr>
      </w:pPr>
      <w:r>
        <w:rPr>
          <w:rFonts w:asciiTheme="majorHAnsi" w:hAnsiTheme="majorHAnsi" w:cstheme="majorHAnsi"/>
          <w:bCs/>
        </w:rPr>
        <w:t>Liée à l’absorption du CO</w:t>
      </w:r>
      <w:r w:rsidRPr="00C9742D">
        <w:rPr>
          <w:rFonts w:asciiTheme="majorHAnsi" w:hAnsiTheme="majorHAnsi" w:cstheme="majorHAnsi"/>
          <w:bCs/>
          <w:vertAlign w:val="subscript"/>
        </w:rPr>
        <w:t>2</w:t>
      </w:r>
      <w:r>
        <w:rPr>
          <w:rFonts w:asciiTheme="majorHAnsi" w:hAnsiTheme="majorHAnsi" w:cstheme="majorHAnsi"/>
          <w:bCs/>
        </w:rPr>
        <w:t>, localisation, grande surface d’échanges, gradient très défavorable pour le CO</w:t>
      </w:r>
      <w:r w:rsidRPr="00C9742D">
        <w:rPr>
          <w:rFonts w:asciiTheme="majorHAnsi" w:hAnsiTheme="majorHAnsi" w:cstheme="majorHAnsi"/>
          <w:bCs/>
          <w:vertAlign w:val="subscript"/>
        </w:rPr>
        <w:t>2</w:t>
      </w:r>
      <w:r>
        <w:rPr>
          <w:rFonts w:asciiTheme="majorHAnsi" w:hAnsiTheme="majorHAnsi" w:cstheme="majorHAnsi"/>
          <w:bCs/>
        </w:rPr>
        <w:t>, d’où perte d’eau considérable</w:t>
      </w:r>
    </w:p>
    <w:p w14:paraId="68DAF48A" w14:textId="32E44872" w:rsidR="00C9742D" w:rsidRDefault="00C9742D" w:rsidP="00C9742D">
      <w:pPr>
        <w:jc w:val="both"/>
        <w:rPr>
          <w:rFonts w:asciiTheme="majorHAnsi" w:hAnsiTheme="majorHAnsi" w:cstheme="majorHAnsi"/>
          <w:bCs/>
        </w:rPr>
      </w:pPr>
    </w:p>
    <w:p w14:paraId="7ABC0FFB" w14:textId="556512A8" w:rsidR="00C9742D" w:rsidRDefault="00BC37BC" w:rsidP="00C9742D">
      <w:pPr>
        <w:jc w:val="both"/>
        <w:rPr>
          <w:rFonts w:asciiTheme="majorHAnsi" w:hAnsiTheme="majorHAnsi" w:cstheme="majorHAnsi"/>
          <w:bCs/>
        </w:rPr>
      </w:pPr>
      <w:r>
        <w:rPr>
          <w:rFonts w:asciiTheme="majorHAnsi" w:hAnsiTheme="majorHAnsi" w:cstheme="majorHAnsi"/>
          <w:bCs/>
          <w:color w:val="00B050"/>
        </w:rPr>
        <w:tab/>
      </w:r>
      <w:r w:rsidR="00C9742D" w:rsidRPr="00BC37BC">
        <w:rPr>
          <w:rFonts w:asciiTheme="majorHAnsi" w:hAnsiTheme="majorHAnsi" w:cstheme="majorHAnsi"/>
          <w:bCs/>
          <w:color w:val="00B050"/>
        </w:rPr>
        <w:t>B/ Des solutions pour limiter les pertes par transpiration</w:t>
      </w:r>
    </w:p>
    <w:p w14:paraId="7D60BC4B" w14:textId="6D250E72" w:rsidR="00D5067F" w:rsidRPr="00C9742D" w:rsidRDefault="00D5067F" w:rsidP="00C9742D">
      <w:pPr>
        <w:jc w:val="both"/>
        <w:rPr>
          <w:rFonts w:asciiTheme="majorHAnsi" w:hAnsiTheme="majorHAnsi" w:cstheme="majorHAnsi"/>
          <w:bCs/>
        </w:rPr>
      </w:pPr>
    </w:p>
    <w:p w14:paraId="39320D09" w14:textId="39B4DC93" w:rsidR="006767AC" w:rsidRPr="00BC37BC" w:rsidRDefault="00BC37BC" w:rsidP="00C9742D">
      <w:pPr>
        <w:jc w:val="both"/>
        <w:rPr>
          <w:rFonts w:asciiTheme="majorHAnsi" w:hAnsiTheme="majorHAnsi" w:cstheme="majorHAnsi"/>
          <w:bCs/>
          <w:color w:val="0070C0"/>
        </w:rPr>
      </w:pPr>
      <w:r>
        <w:rPr>
          <w:rFonts w:asciiTheme="majorHAnsi" w:hAnsiTheme="majorHAnsi" w:cstheme="majorHAnsi"/>
          <w:bCs/>
        </w:rPr>
        <w:tab/>
      </w:r>
      <w:r>
        <w:rPr>
          <w:rFonts w:asciiTheme="majorHAnsi" w:hAnsiTheme="majorHAnsi" w:cstheme="majorHAnsi"/>
          <w:bCs/>
        </w:rPr>
        <w:tab/>
      </w:r>
      <w:r w:rsidR="00C9742D" w:rsidRPr="00BC37BC">
        <w:rPr>
          <w:rFonts w:asciiTheme="majorHAnsi" w:hAnsiTheme="majorHAnsi" w:cstheme="majorHAnsi"/>
          <w:bCs/>
          <w:color w:val="0070C0"/>
        </w:rPr>
        <w:t xml:space="preserve">1/ </w:t>
      </w:r>
      <w:r w:rsidR="006767AC" w:rsidRPr="00BC37BC">
        <w:rPr>
          <w:rFonts w:asciiTheme="majorHAnsi" w:hAnsiTheme="majorHAnsi" w:cstheme="majorHAnsi"/>
          <w:bCs/>
          <w:color w:val="0070C0"/>
        </w:rPr>
        <w:t>Abscission des feuilles en saison sèche chez les</w:t>
      </w:r>
      <w:r w:rsidR="004B4E51" w:rsidRPr="00BC37BC">
        <w:rPr>
          <w:rFonts w:asciiTheme="majorHAnsi" w:hAnsiTheme="majorHAnsi" w:cstheme="majorHAnsi"/>
          <w:bCs/>
          <w:color w:val="0070C0"/>
        </w:rPr>
        <w:t xml:space="preserve"> </w:t>
      </w:r>
      <w:proofErr w:type="spellStart"/>
      <w:r w:rsidR="004B4E51" w:rsidRPr="00BC37BC">
        <w:rPr>
          <w:rFonts w:asciiTheme="majorHAnsi" w:hAnsiTheme="majorHAnsi" w:cstheme="majorHAnsi"/>
          <w:bCs/>
          <w:color w:val="0070C0"/>
        </w:rPr>
        <w:t>homéohydres</w:t>
      </w:r>
      <w:proofErr w:type="spellEnd"/>
    </w:p>
    <w:p w14:paraId="502ADCAC" w14:textId="77777777" w:rsidR="006767AC" w:rsidRPr="00BC37BC" w:rsidRDefault="006767AC" w:rsidP="00C9742D">
      <w:pPr>
        <w:jc w:val="both"/>
        <w:rPr>
          <w:rFonts w:asciiTheme="majorHAnsi" w:hAnsiTheme="majorHAnsi" w:cstheme="majorHAnsi"/>
          <w:bCs/>
          <w:color w:val="0070C0"/>
        </w:rPr>
      </w:pPr>
    </w:p>
    <w:p w14:paraId="31F84624" w14:textId="1DBCD363" w:rsidR="00C9742D" w:rsidRDefault="00BC37BC" w:rsidP="00C9742D">
      <w:pPr>
        <w:jc w:val="both"/>
        <w:rPr>
          <w:rFonts w:asciiTheme="majorHAnsi" w:hAnsiTheme="majorHAnsi" w:cstheme="majorHAnsi"/>
          <w:bCs/>
        </w:rPr>
      </w:pPr>
      <w:r>
        <w:rPr>
          <w:rFonts w:asciiTheme="majorHAnsi" w:hAnsiTheme="majorHAnsi" w:cstheme="majorHAnsi"/>
          <w:bCs/>
        </w:rPr>
        <w:tab/>
      </w:r>
      <w:r>
        <w:rPr>
          <w:rFonts w:asciiTheme="majorHAnsi" w:hAnsiTheme="majorHAnsi" w:cstheme="majorHAnsi"/>
          <w:bCs/>
        </w:rPr>
        <w:tab/>
      </w:r>
      <w:r w:rsidR="00C9742D">
        <w:rPr>
          <w:rFonts w:asciiTheme="majorHAnsi" w:hAnsiTheme="majorHAnsi" w:cstheme="majorHAnsi"/>
          <w:bCs/>
        </w:rPr>
        <w:t xml:space="preserve">2/ </w:t>
      </w:r>
      <w:r w:rsidR="006767AC" w:rsidRPr="00C9742D">
        <w:rPr>
          <w:rFonts w:asciiTheme="majorHAnsi" w:hAnsiTheme="majorHAnsi" w:cstheme="majorHAnsi"/>
          <w:bCs/>
        </w:rPr>
        <w:t xml:space="preserve">Une protection des stomates et des surfaces foliaires </w:t>
      </w:r>
    </w:p>
    <w:p w14:paraId="17609A7D" w14:textId="7B1458BE" w:rsidR="006767AC" w:rsidRPr="00C9742D" w:rsidRDefault="006767AC" w:rsidP="00C9742D">
      <w:pPr>
        <w:jc w:val="both"/>
        <w:rPr>
          <w:rFonts w:asciiTheme="majorHAnsi" w:hAnsiTheme="majorHAnsi" w:cstheme="majorHAnsi"/>
          <w:bCs/>
        </w:rPr>
      </w:pPr>
      <w:r w:rsidRPr="00C9742D">
        <w:rPr>
          <w:rFonts w:asciiTheme="majorHAnsi" w:hAnsiTheme="majorHAnsi" w:cstheme="majorHAnsi"/>
          <w:bCs/>
        </w:rPr>
        <w:t>(Sur un exemple pertinent et détaillé : Oyat</w:t>
      </w:r>
      <w:r w:rsidR="00C9742D">
        <w:rPr>
          <w:rFonts w:asciiTheme="majorHAnsi" w:hAnsiTheme="majorHAnsi" w:cstheme="majorHAnsi"/>
          <w:bCs/>
        </w:rPr>
        <w:t xml:space="preserve"> ou</w:t>
      </w:r>
      <w:r w:rsidRPr="00C9742D">
        <w:rPr>
          <w:rFonts w:asciiTheme="majorHAnsi" w:hAnsiTheme="majorHAnsi" w:cstheme="majorHAnsi"/>
          <w:bCs/>
        </w:rPr>
        <w:t xml:space="preserve">, </w:t>
      </w:r>
      <w:r w:rsidR="00D5067F" w:rsidRPr="00C9742D">
        <w:rPr>
          <w:rFonts w:asciiTheme="majorHAnsi" w:hAnsiTheme="majorHAnsi" w:cstheme="majorHAnsi"/>
          <w:bCs/>
        </w:rPr>
        <w:t>Laurier Rose</w:t>
      </w:r>
      <w:r w:rsidR="00D5067F" w:rsidRPr="00C9742D">
        <w:rPr>
          <w:rFonts w:asciiTheme="majorHAnsi" w:hAnsiTheme="majorHAnsi" w:cstheme="majorHAnsi"/>
          <w:bCs/>
        </w:rPr>
        <w:t xml:space="preserve"> </w:t>
      </w:r>
      <w:r w:rsidRPr="00C9742D">
        <w:rPr>
          <w:rFonts w:asciiTheme="majorHAnsi" w:hAnsiTheme="majorHAnsi" w:cstheme="majorHAnsi"/>
          <w:bCs/>
        </w:rPr>
        <w:t>…)</w:t>
      </w:r>
    </w:p>
    <w:p w14:paraId="70136561" w14:textId="032D6702" w:rsidR="006767AC" w:rsidRDefault="00D5067F" w:rsidP="00C9742D">
      <w:pPr>
        <w:jc w:val="both"/>
        <w:rPr>
          <w:rFonts w:asciiTheme="majorHAnsi" w:hAnsiTheme="majorHAnsi" w:cstheme="majorHAnsi"/>
          <w:bCs/>
        </w:rPr>
      </w:pPr>
      <w:r>
        <w:rPr>
          <w:rFonts w:asciiTheme="majorHAnsi" w:hAnsiTheme="majorHAnsi" w:cstheme="majorHAnsi"/>
          <w:bCs/>
        </w:rPr>
        <w:t xml:space="preserve">- </w:t>
      </w:r>
      <w:r w:rsidR="006767AC" w:rsidRPr="00C9742D">
        <w:rPr>
          <w:rFonts w:asciiTheme="majorHAnsi" w:hAnsiTheme="majorHAnsi" w:cstheme="majorHAnsi"/>
          <w:bCs/>
        </w:rPr>
        <w:t>Stomates enfoncés dans des cryptes pilifères</w:t>
      </w:r>
      <w:r>
        <w:rPr>
          <w:rFonts w:asciiTheme="majorHAnsi" w:hAnsiTheme="majorHAnsi" w:cstheme="majorHAnsi"/>
          <w:bCs/>
        </w:rPr>
        <w:t> : Laurier rose</w:t>
      </w:r>
    </w:p>
    <w:p w14:paraId="67538B26" w14:textId="5C55F414" w:rsidR="00D5067F" w:rsidRDefault="00D5067F" w:rsidP="00C9742D">
      <w:pPr>
        <w:jc w:val="both"/>
        <w:rPr>
          <w:rFonts w:asciiTheme="majorHAnsi" w:hAnsiTheme="majorHAnsi" w:cstheme="majorHAnsi"/>
          <w:bCs/>
        </w:rPr>
      </w:pPr>
      <w:r>
        <w:rPr>
          <w:rFonts w:asciiTheme="majorHAnsi" w:hAnsiTheme="majorHAnsi" w:cstheme="majorHAnsi"/>
          <w:bCs/>
        </w:rPr>
        <w:t xml:space="preserve">- </w:t>
      </w:r>
      <w:r w:rsidRPr="00C9742D">
        <w:rPr>
          <w:rFonts w:asciiTheme="majorHAnsi" w:hAnsiTheme="majorHAnsi" w:cstheme="majorHAnsi"/>
          <w:bCs/>
        </w:rPr>
        <w:t>Possibilité d’enroulement de la feuille</w:t>
      </w:r>
      <w:r>
        <w:rPr>
          <w:rFonts w:asciiTheme="majorHAnsi" w:hAnsiTheme="majorHAnsi" w:cstheme="majorHAnsi"/>
          <w:bCs/>
        </w:rPr>
        <w:t> : Oyat</w:t>
      </w:r>
    </w:p>
    <w:p w14:paraId="68819D8C" w14:textId="77777777" w:rsidR="00D5067F" w:rsidRDefault="00D5067F" w:rsidP="00C9742D">
      <w:pPr>
        <w:jc w:val="both"/>
        <w:rPr>
          <w:rFonts w:asciiTheme="majorHAnsi" w:hAnsiTheme="majorHAnsi" w:cstheme="majorHAnsi"/>
          <w:bCs/>
        </w:rPr>
      </w:pPr>
    </w:p>
    <w:p w14:paraId="27726DB7" w14:textId="3B4610A7" w:rsidR="00D5067F" w:rsidRDefault="00BC37BC" w:rsidP="00C9742D">
      <w:pPr>
        <w:jc w:val="both"/>
        <w:rPr>
          <w:rFonts w:asciiTheme="majorHAnsi" w:hAnsiTheme="majorHAnsi" w:cstheme="majorHAnsi"/>
          <w:bCs/>
        </w:rPr>
      </w:pPr>
      <w:r>
        <w:rPr>
          <w:rFonts w:asciiTheme="majorHAnsi" w:hAnsiTheme="majorHAnsi" w:cstheme="majorHAnsi"/>
          <w:bCs/>
        </w:rPr>
        <w:tab/>
      </w:r>
      <w:r w:rsidRPr="00BC37BC">
        <w:rPr>
          <w:rFonts w:asciiTheme="majorHAnsi" w:hAnsiTheme="majorHAnsi" w:cstheme="majorHAnsi"/>
          <w:bCs/>
          <w:color w:val="0070C0"/>
        </w:rPr>
        <w:tab/>
      </w:r>
      <w:r w:rsidR="00D5067F" w:rsidRPr="00BC37BC">
        <w:rPr>
          <w:rFonts w:asciiTheme="majorHAnsi" w:hAnsiTheme="majorHAnsi" w:cstheme="majorHAnsi"/>
          <w:bCs/>
          <w:color w:val="0070C0"/>
        </w:rPr>
        <w:t>3/ Imperméabilisation des feuilles</w:t>
      </w:r>
    </w:p>
    <w:p w14:paraId="601AD0BB" w14:textId="44689B15" w:rsidR="00D5067F" w:rsidRDefault="00D5067F" w:rsidP="00C9742D">
      <w:pPr>
        <w:jc w:val="both"/>
        <w:rPr>
          <w:rFonts w:asciiTheme="majorHAnsi" w:hAnsiTheme="majorHAnsi" w:cstheme="majorHAnsi"/>
          <w:bCs/>
        </w:rPr>
      </w:pPr>
      <w:r>
        <w:rPr>
          <w:rFonts w:asciiTheme="majorHAnsi" w:hAnsiTheme="majorHAnsi" w:cstheme="majorHAnsi"/>
          <w:bCs/>
        </w:rPr>
        <w:t xml:space="preserve">Abondance de tissus </w:t>
      </w:r>
      <w:proofErr w:type="spellStart"/>
      <w:r>
        <w:rPr>
          <w:rFonts w:asciiTheme="majorHAnsi" w:hAnsiTheme="majorHAnsi" w:cstheme="majorHAnsi"/>
          <w:bCs/>
        </w:rPr>
        <w:t>sclérifiés</w:t>
      </w:r>
      <w:proofErr w:type="spellEnd"/>
      <w:r>
        <w:rPr>
          <w:rFonts w:asciiTheme="majorHAnsi" w:hAnsiTheme="majorHAnsi" w:cstheme="majorHAnsi"/>
          <w:bCs/>
        </w:rPr>
        <w:t> : sclérenchyme, bois</w:t>
      </w:r>
    </w:p>
    <w:p w14:paraId="6F4103F0" w14:textId="77777777" w:rsidR="006767AC" w:rsidRPr="00C9742D" w:rsidRDefault="006767AC" w:rsidP="00C9742D">
      <w:pPr>
        <w:jc w:val="both"/>
        <w:rPr>
          <w:rFonts w:asciiTheme="majorHAnsi" w:hAnsiTheme="majorHAnsi" w:cstheme="majorHAnsi"/>
          <w:bCs/>
        </w:rPr>
      </w:pPr>
      <w:r w:rsidRPr="00C9742D">
        <w:rPr>
          <w:rFonts w:asciiTheme="majorHAnsi" w:hAnsiTheme="majorHAnsi" w:cstheme="majorHAnsi"/>
          <w:bCs/>
        </w:rPr>
        <w:t>Cuticule ou liège épais</w:t>
      </w:r>
    </w:p>
    <w:p w14:paraId="564DAA06" w14:textId="77777777" w:rsidR="006767AC" w:rsidRPr="00C9742D" w:rsidRDefault="006767AC" w:rsidP="00C9742D">
      <w:pPr>
        <w:jc w:val="both"/>
        <w:rPr>
          <w:rFonts w:asciiTheme="majorHAnsi" w:hAnsiTheme="majorHAnsi" w:cstheme="majorHAnsi"/>
          <w:bCs/>
        </w:rPr>
      </w:pPr>
    </w:p>
    <w:p w14:paraId="16A470FB" w14:textId="473AE7D6" w:rsidR="00D5067F" w:rsidRDefault="00BC37BC" w:rsidP="00C9742D">
      <w:pPr>
        <w:jc w:val="both"/>
        <w:rPr>
          <w:rFonts w:asciiTheme="majorHAnsi" w:hAnsiTheme="majorHAnsi" w:cstheme="majorHAnsi"/>
          <w:bCs/>
        </w:rPr>
      </w:pPr>
      <w:r>
        <w:rPr>
          <w:rFonts w:asciiTheme="majorHAnsi" w:hAnsiTheme="majorHAnsi" w:cstheme="majorHAnsi"/>
          <w:bCs/>
        </w:rPr>
        <w:tab/>
      </w:r>
      <w:r w:rsidRPr="00BC37BC">
        <w:rPr>
          <w:rFonts w:asciiTheme="majorHAnsi" w:hAnsiTheme="majorHAnsi" w:cstheme="majorHAnsi"/>
          <w:bCs/>
          <w:color w:val="0070C0"/>
        </w:rPr>
        <w:tab/>
      </w:r>
      <w:r w:rsidR="00D5067F" w:rsidRPr="00BC37BC">
        <w:rPr>
          <w:rFonts w:asciiTheme="majorHAnsi" w:hAnsiTheme="majorHAnsi" w:cstheme="majorHAnsi"/>
          <w:bCs/>
          <w:color w:val="0070C0"/>
        </w:rPr>
        <w:t>4/ R</w:t>
      </w:r>
      <w:r w:rsidR="006767AC" w:rsidRPr="00BC37BC">
        <w:rPr>
          <w:rFonts w:asciiTheme="majorHAnsi" w:hAnsiTheme="majorHAnsi" w:cstheme="majorHAnsi"/>
          <w:bCs/>
          <w:color w:val="0070C0"/>
        </w:rPr>
        <w:t>éduction des surfaces </w:t>
      </w:r>
      <w:r w:rsidR="00D5067F" w:rsidRPr="00BC37BC">
        <w:rPr>
          <w:rFonts w:asciiTheme="majorHAnsi" w:hAnsiTheme="majorHAnsi" w:cstheme="majorHAnsi"/>
          <w:bCs/>
          <w:color w:val="0070C0"/>
        </w:rPr>
        <w:t>foliaires</w:t>
      </w:r>
    </w:p>
    <w:p w14:paraId="7C808649" w14:textId="0AE53810" w:rsidR="006767AC" w:rsidRPr="00C9742D" w:rsidRDefault="006767AC" w:rsidP="00C9742D">
      <w:pPr>
        <w:jc w:val="both"/>
        <w:rPr>
          <w:rFonts w:asciiTheme="majorHAnsi" w:hAnsiTheme="majorHAnsi" w:cstheme="majorHAnsi"/>
          <w:bCs/>
        </w:rPr>
      </w:pPr>
      <w:r w:rsidRPr="00C9742D">
        <w:rPr>
          <w:rFonts w:asciiTheme="majorHAnsi" w:hAnsiTheme="majorHAnsi" w:cstheme="majorHAnsi"/>
          <w:bCs/>
        </w:rPr>
        <w:lastRenderedPageBreak/>
        <w:t>(Sur un exemple pertinent et détaillé : Cactus, euphorbe …) :</w:t>
      </w:r>
    </w:p>
    <w:p w14:paraId="69ACA41D" w14:textId="0635B728" w:rsidR="006767AC" w:rsidRDefault="006767AC" w:rsidP="00C9742D">
      <w:pPr>
        <w:jc w:val="both"/>
        <w:rPr>
          <w:rFonts w:asciiTheme="majorHAnsi" w:hAnsiTheme="majorHAnsi" w:cstheme="majorHAnsi"/>
          <w:bCs/>
        </w:rPr>
      </w:pPr>
      <w:r w:rsidRPr="00C9742D">
        <w:rPr>
          <w:rFonts w:asciiTheme="majorHAnsi" w:hAnsiTheme="majorHAnsi" w:cstheme="majorHAnsi"/>
          <w:bCs/>
        </w:rPr>
        <w:t>Réduction des feuilles à des épines</w:t>
      </w:r>
    </w:p>
    <w:p w14:paraId="55C03C4B" w14:textId="77777777" w:rsidR="00D5067F" w:rsidRDefault="00D5067F" w:rsidP="00C9742D">
      <w:pPr>
        <w:jc w:val="both"/>
        <w:rPr>
          <w:rFonts w:asciiTheme="majorHAnsi" w:hAnsiTheme="majorHAnsi" w:cstheme="majorHAnsi"/>
          <w:bCs/>
        </w:rPr>
      </w:pPr>
    </w:p>
    <w:p w14:paraId="1F20E7A5" w14:textId="66213AD2" w:rsidR="006767AC" w:rsidRPr="00C9742D" w:rsidRDefault="00BC37BC" w:rsidP="00C9742D">
      <w:pPr>
        <w:jc w:val="both"/>
        <w:rPr>
          <w:rFonts w:asciiTheme="majorHAnsi" w:hAnsiTheme="majorHAnsi" w:cstheme="majorHAnsi"/>
          <w:bCs/>
        </w:rPr>
      </w:pPr>
      <w:r>
        <w:rPr>
          <w:rFonts w:asciiTheme="majorHAnsi" w:hAnsiTheme="majorHAnsi" w:cstheme="majorHAnsi"/>
          <w:bCs/>
        </w:rPr>
        <w:tab/>
      </w:r>
      <w:r>
        <w:rPr>
          <w:rFonts w:asciiTheme="majorHAnsi" w:hAnsiTheme="majorHAnsi" w:cstheme="majorHAnsi"/>
          <w:bCs/>
        </w:rPr>
        <w:tab/>
      </w:r>
      <w:r w:rsidR="00D5067F" w:rsidRPr="00BC37BC">
        <w:rPr>
          <w:rFonts w:asciiTheme="majorHAnsi" w:hAnsiTheme="majorHAnsi" w:cstheme="majorHAnsi"/>
          <w:bCs/>
          <w:color w:val="0070C0"/>
        </w:rPr>
        <w:t xml:space="preserve">5/ Port </w:t>
      </w:r>
      <w:r w:rsidR="006767AC" w:rsidRPr="00BC37BC">
        <w:rPr>
          <w:rFonts w:asciiTheme="majorHAnsi" w:hAnsiTheme="majorHAnsi" w:cstheme="majorHAnsi"/>
          <w:bCs/>
          <w:color w:val="0070C0"/>
        </w:rPr>
        <w:t>en coussin</w:t>
      </w:r>
    </w:p>
    <w:p w14:paraId="4C636920" w14:textId="5B269E85" w:rsidR="006767AC" w:rsidRDefault="006767AC" w:rsidP="00C9742D">
      <w:pPr>
        <w:jc w:val="both"/>
        <w:rPr>
          <w:rFonts w:asciiTheme="majorHAnsi" w:hAnsiTheme="majorHAnsi" w:cstheme="majorHAnsi"/>
          <w:bCs/>
        </w:rPr>
      </w:pPr>
      <w:r w:rsidRPr="00C9742D">
        <w:rPr>
          <w:rFonts w:asciiTheme="majorHAnsi" w:hAnsiTheme="majorHAnsi" w:cstheme="majorHAnsi"/>
          <w:bCs/>
        </w:rPr>
        <w:t>Rainures guidant l’eau au pied de la plate</w:t>
      </w:r>
    </w:p>
    <w:p w14:paraId="739C32CC" w14:textId="54B11485" w:rsidR="00D5067F" w:rsidRPr="00C9742D" w:rsidRDefault="00D5067F" w:rsidP="00C9742D">
      <w:pPr>
        <w:jc w:val="both"/>
        <w:rPr>
          <w:rFonts w:asciiTheme="majorHAnsi" w:hAnsiTheme="majorHAnsi" w:cstheme="majorHAnsi"/>
          <w:bCs/>
        </w:rPr>
      </w:pPr>
    </w:p>
    <w:p w14:paraId="5B656027" w14:textId="0CE1106C" w:rsidR="00D5067F" w:rsidRPr="00C9742D" w:rsidRDefault="00BC37BC" w:rsidP="00D5067F">
      <w:pPr>
        <w:jc w:val="both"/>
        <w:rPr>
          <w:rFonts w:asciiTheme="majorHAnsi" w:hAnsiTheme="majorHAnsi" w:cstheme="majorHAnsi"/>
          <w:bCs/>
        </w:rPr>
      </w:pPr>
      <w:r>
        <w:rPr>
          <w:rFonts w:asciiTheme="majorHAnsi" w:hAnsiTheme="majorHAnsi" w:cstheme="majorHAnsi"/>
          <w:bCs/>
        </w:rPr>
        <w:tab/>
      </w:r>
      <w:r>
        <w:rPr>
          <w:rFonts w:asciiTheme="majorHAnsi" w:hAnsiTheme="majorHAnsi" w:cstheme="majorHAnsi"/>
          <w:bCs/>
        </w:rPr>
        <w:tab/>
      </w:r>
      <w:r w:rsidR="00D5067F" w:rsidRPr="00BC37BC">
        <w:rPr>
          <w:rFonts w:asciiTheme="majorHAnsi" w:hAnsiTheme="majorHAnsi" w:cstheme="majorHAnsi"/>
          <w:bCs/>
          <w:color w:val="0070C0"/>
        </w:rPr>
        <w:t xml:space="preserve">6/ </w:t>
      </w:r>
      <w:r w:rsidR="00D5067F" w:rsidRPr="00BC37BC">
        <w:rPr>
          <w:rFonts w:asciiTheme="majorHAnsi" w:hAnsiTheme="majorHAnsi" w:cstheme="majorHAnsi"/>
          <w:bCs/>
          <w:color w:val="0070C0"/>
        </w:rPr>
        <w:t>Dépression de mid</w:t>
      </w:r>
      <w:r w:rsidR="00D5067F" w:rsidRPr="00BC37BC">
        <w:rPr>
          <w:rFonts w:asciiTheme="majorHAnsi" w:hAnsiTheme="majorHAnsi" w:cstheme="majorHAnsi"/>
          <w:bCs/>
          <w:color w:val="0070C0"/>
        </w:rPr>
        <w:t>i</w:t>
      </w:r>
    </w:p>
    <w:p w14:paraId="1CC4D5B5" w14:textId="77777777" w:rsidR="006767AC" w:rsidRPr="00C9742D" w:rsidRDefault="006767AC" w:rsidP="00C9742D">
      <w:pPr>
        <w:jc w:val="both"/>
        <w:rPr>
          <w:rFonts w:asciiTheme="majorHAnsi" w:hAnsiTheme="majorHAnsi" w:cstheme="majorHAnsi"/>
          <w:bCs/>
        </w:rPr>
      </w:pPr>
    </w:p>
    <w:p w14:paraId="46473581" w14:textId="5497A825" w:rsidR="006767AC" w:rsidRPr="00BC37BC" w:rsidRDefault="00F903AB" w:rsidP="00C9742D">
      <w:pPr>
        <w:jc w:val="both"/>
        <w:rPr>
          <w:rFonts w:asciiTheme="majorHAnsi" w:hAnsiTheme="majorHAnsi" w:cstheme="majorHAnsi"/>
          <w:bCs/>
          <w:color w:val="FF0000"/>
        </w:rPr>
      </w:pPr>
      <w:r w:rsidRPr="00BC37BC">
        <w:rPr>
          <w:rFonts w:asciiTheme="majorHAnsi" w:hAnsiTheme="majorHAnsi" w:cstheme="majorHAnsi"/>
          <w:bCs/>
          <w:color w:val="FF0000"/>
        </w:rPr>
        <w:t xml:space="preserve">II/ </w:t>
      </w:r>
      <w:r w:rsidR="006767AC" w:rsidRPr="00BC37BC">
        <w:rPr>
          <w:rFonts w:asciiTheme="majorHAnsi" w:hAnsiTheme="majorHAnsi" w:cstheme="majorHAnsi"/>
          <w:bCs/>
          <w:color w:val="FF0000"/>
        </w:rPr>
        <w:t xml:space="preserve">Un stockage d’eau </w:t>
      </w:r>
    </w:p>
    <w:p w14:paraId="674C253D" w14:textId="62BCE810" w:rsidR="00F903AB" w:rsidRDefault="00BC37BC" w:rsidP="00C9742D">
      <w:pPr>
        <w:jc w:val="both"/>
        <w:rPr>
          <w:rFonts w:asciiTheme="majorHAnsi" w:hAnsiTheme="majorHAnsi" w:cstheme="majorHAnsi"/>
          <w:bCs/>
        </w:rPr>
      </w:pPr>
      <w:r>
        <w:rPr>
          <w:rFonts w:asciiTheme="majorHAnsi" w:hAnsiTheme="majorHAnsi" w:cstheme="majorHAnsi"/>
          <w:bCs/>
        </w:rPr>
        <w:tab/>
      </w:r>
      <w:r w:rsidR="00F903AB" w:rsidRPr="00BC37BC">
        <w:rPr>
          <w:rFonts w:asciiTheme="majorHAnsi" w:hAnsiTheme="majorHAnsi" w:cstheme="majorHAnsi"/>
          <w:bCs/>
          <w:color w:val="00B050"/>
        </w:rPr>
        <w:t>A/ Localisation</w:t>
      </w:r>
    </w:p>
    <w:p w14:paraId="34DC6AE8" w14:textId="78A4DA00" w:rsidR="006767AC" w:rsidRPr="00C9742D" w:rsidRDefault="006767AC" w:rsidP="00C9742D">
      <w:pPr>
        <w:jc w:val="both"/>
        <w:rPr>
          <w:rFonts w:asciiTheme="majorHAnsi" w:hAnsiTheme="majorHAnsi" w:cstheme="majorHAnsi"/>
          <w:bCs/>
        </w:rPr>
      </w:pPr>
      <w:r w:rsidRPr="00C9742D">
        <w:rPr>
          <w:rFonts w:asciiTheme="majorHAnsi" w:hAnsiTheme="majorHAnsi" w:cstheme="majorHAnsi"/>
          <w:bCs/>
        </w:rPr>
        <w:t>Sur un exemple pertinent et détaillé (</w:t>
      </w:r>
      <w:proofErr w:type="spellStart"/>
      <w:r w:rsidRPr="00C9742D">
        <w:rPr>
          <w:rFonts w:asciiTheme="majorHAnsi" w:hAnsiTheme="majorHAnsi" w:cstheme="majorHAnsi"/>
          <w:bCs/>
        </w:rPr>
        <w:t>Malacophytes</w:t>
      </w:r>
      <w:proofErr w:type="spellEnd"/>
      <w:r w:rsidRPr="00C9742D">
        <w:rPr>
          <w:rFonts w:asciiTheme="majorHAnsi" w:hAnsiTheme="majorHAnsi" w:cstheme="majorHAnsi"/>
          <w:bCs/>
        </w:rPr>
        <w:t xml:space="preserve"> : </w:t>
      </w:r>
      <w:proofErr w:type="spellStart"/>
      <w:r w:rsidRPr="00C9742D">
        <w:rPr>
          <w:rFonts w:asciiTheme="majorHAnsi" w:hAnsiTheme="majorHAnsi" w:cstheme="majorHAnsi"/>
          <w:bCs/>
        </w:rPr>
        <w:t>Aloé</w:t>
      </w:r>
      <w:proofErr w:type="spellEnd"/>
      <w:r w:rsidRPr="00C9742D">
        <w:rPr>
          <w:rFonts w:asciiTheme="majorHAnsi" w:hAnsiTheme="majorHAnsi" w:cstheme="majorHAnsi"/>
          <w:bCs/>
        </w:rPr>
        <w:t xml:space="preserve"> </w:t>
      </w:r>
      <w:proofErr w:type="spellStart"/>
      <w:r w:rsidRPr="00C9742D">
        <w:rPr>
          <w:rFonts w:asciiTheme="majorHAnsi" w:hAnsiTheme="majorHAnsi" w:cstheme="majorHAnsi"/>
          <w:bCs/>
        </w:rPr>
        <w:t>vera</w:t>
      </w:r>
      <w:proofErr w:type="spellEnd"/>
      <w:r w:rsidRPr="00C9742D">
        <w:rPr>
          <w:rFonts w:asciiTheme="majorHAnsi" w:hAnsiTheme="majorHAnsi" w:cstheme="majorHAnsi"/>
          <w:bCs/>
        </w:rPr>
        <w:t>, joubarbe, …)</w:t>
      </w:r>
    </w:p>
    <w:p w14:paraId="06FE2658" w14:textId="682B46F5" w:rsidR="006767AC" w:rsidRDefault="006767AC" w:rsidP="00C9742D">
      <w:pPr>
        <w:jc w:val="both"/>
        <w:rPr>
          <w:rFonts w:asciiTheme="majorHAnsi" w:hAnsiTheme="majorHAnsi" w:cstheme="majorHAnsi"/>
          <w:bCs/>
        </w:rPr>
      </w:pPr>
      <w:r w:rsidRPr="00C9742D">
        <w:rPr>
          <w:rFonts w:asciiTheme="majorHAnsi" w:hAnsiTheme="majorHAnsi" w:cstheme="majorHAnsi"/>
          <w:bCs/>
        </w:rPr>
        <w:t>Existence d’un parenchyme aquifère</w:t>
      </w:r>
    </w:p>
    <w:p w14:paraId="5F4E123F" w14:textId="7D6C3099" w:rsidR="00F903AB" w:rsidRDefault="00377E0F" w:rsidP="00377E0F">
      <w:pPr>
        <w:jc w:val="center"/>
        <w:rPr>
          <w:rFonts w:asciiTheme="majorHAnsi" w:hAnsiTheme="majorHAnsi" w:cstheme="majorHAnsi"/>
          <w:bCs/>
        </w:rPr>
      </w:pPr>
      <w:r>
        <w:rPr>
          <w:rFonts w:asciiTheme="majorHAnsi" w:hAnsiTheme="majorHAnsi" w:cstheme="majorHAnsi"/>
          <w:bCs/>
          <w:noProof/>
        </w:rPr>
        <w:drawing>
          <wp:inline distT="0" distB="0" distL="0" distR="0" wp14:anchorId="3A915EC2" wp14:editId="23BEF545">
            <wp:extent cx="4572000" cy="25019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a:stretch>
                      <a:fillRect/>
                    </a:stretch>
                  </pic:blipFill>
                  <pic:spPr>
                    <a:xfrm>
                      <a:off x="0" y="0"/>
                      <a:ext cx="4572000" cy="2501900"/>
                    </a:xfrm>
                    <a:prstGeom prst="rect">
                      <a:avLst/>
                    </a:prstGeom>
                  </pic:spPr>
                </pic:pic>
              </a:graphicData>
            </a:graphic>
          </wp:inline>
        </w:drawing>
      </w:r>
    </w:p>
    <w:p w14:paraId="5FE3D0A7" w14:textId="77777777" w:rsidR="00BC37BC" w:rsidRDefault="00BC37BC" w:rsidP="00C9742D">
      <w:pPr>
        <w:jc w:val="both"/>
        <w:rPr>
          <w:rFonts w:asciiTheme="majorHAnsi" w:hAnsiTheme="majorHAnsi" w:cstheme="majorHAnsi"/>
          <w:bCs/>
        </w:rPr>
      </w:pPr>
      <w:r>
        <w:rPr>
          <w:rFonts w:asciiTheme="majorHAnsi" w:hAnsiTheme="majorHAnsi" w:cstheme="majorHAnsi"/>
          <w:bCs/>
        </w:rPr>
        <w:tab/>
      </w:r>
    </w:p>
    <w:p w14:paraId="02F33C25" w14:textId="4A029390" w:rsidR="00F903AB" w:rsidRPr="00C9742D" w:rsidRDefault="00F903AB" w:rsidP="00C9742D">
      <w:pPr>
        <w:jc w:val="both"/>
        <w:rPr>
          <w:rFonts w:asciiTheme="majorHAnsi" w:hAnsiTheme="majorHAnsi" w:cstheme="majorHAnsi"/>
          <w:bCs/>
        </w:rPr>
      </w:pPr>
      <w:r w:rsidRPr="00BC37BC">
        <w:rPr>
          <w:rFonts w:asciiTheme="majorHAnsi" w:hAnsiTheme="majorHAnsi" w:cstheme="majorHAnsi"/>
          <w:bCs/>
          <w:color w:val="00B050"/>
        </w:rPr>
        <w:t>B/ Mécanisme impliqué dans le stockage de l’eau</w:t>
      </w:r>
    </w:p>
    <w:p w14:paraId="5F11AC33" w14:textId="6FD42B4F" w:rsidR="006767AC" w:rsidRDefault="006767AC" w:rsidP="00C9742D">
      <w:pPr>
        <w:jc w:val="both"/>
        <w:rPr>
          <w:rFonts w:asciiTheme="majorHAnsi" w:hAnsiTheme="majorHAnsi" w:cstheme="majorHAnsi"/>
          <w:bCs/>
        </w:rPr>
      </w:pPr>
      <w:r w:rsidRPr="00C9742D">
        <w:rPr>
          <w:rFonts w:asciiTheme="majorHAnsi" w:hAnsiTheme="majorHAnsi" w:cstheme="majorHAnsi"/>
          <w:bCs/>
        </w:rPr>
        <w:t>Abaissement du potentiel hydrique par des métabolites</w:t>
      </w:r>
    </w:p>
    <w:p w14:paraId="398E6E56" w14:textId="77777777" w:rsidR="00377E0F" w:rsidRPr="00C9742D" w:rsidRDefault="00377E0F" w:rsidP="00C9742D">
      <w:pPr>
        <w:jc w:val="both"/>
        <w:rPr>
          <w:rFonts w:asciiTheme="majorHAnsi" w:hAnsiTheme="majorHAnsi" w:cstheme="majorHAnsi"/>
          <w:bCs/>
        </w:rPr>
      </w:pPr>
    </w:p>
    <w:p w14:paraId="0187150A" w14:textId="1CA69C03" w:rsidR="006767AC" w:rsidRPr="00BC37BC" w:rsidRDefault="00F903AB" w:rsidP="00C9742D">
      <w:pPr>
        <w:jc w:val="both"/>
        <w:rPr>
          <w:rFonts w:asciiTheme="majorHAnsi" w:hAnsiTheme="majorHAnsi" w:cstheme="majorHAnsi"/>
          <w:bCs/>
          <w:color w:val="FF0000"/>
        </w:rPr>
      </w:pPr>
      <w:r w:rsidRPr="00BC37BC">
        <w:rPr>
          <w:rFonts w:asciiTheme="majorHAnsi" w:hAnsiTheme="majorHAnsi" w:cstheme="majorHAnsi"/>
          <w:bCs/>
          <w:color w:val="FF0000"/>
        </w:rPr>
        <w:t xml:space="preserve">III/ </w:t>
      </w:r>
      <w:r w:rsidRPr="00BC37BC">
        <w:rPr>
          <w:rFonts w:asciiTheme="majorHAnsi" w:hAnsiTheme="majorHAnsi" w:cstheme="majorHAnsi"/>
          <w:bCs/>
          <w:color w:val="FF0000"/>
        </w:rPr>
        <w:t>Une a</w:t>
      </w:r>
      <w:r w:rsidR="006767AC" w:rsidRPr="00BC37BC">
        <w:rPr>
          <w:rFonts w:asciiTheme="majorHAnsi" w:hAnsiTheme="majorHAnsi" w:cstheme="majorHAnsi"/>
          <w:bCs/>
          <w:color w:val="FF0000"/>
        </w:rPr>
        <w:t>mplification de l’absorption racinaire des ions en cas de stress hydrique</w:t>
      </w:r>
    </w:p>
    <w:p w14:paraId="363ED4A2" w14:textId="3EBBDB42" w:rsidR="006767AC" w:rsidRPr="00C9742D" w:rsidRDefault="006767AC" w:rsidP="00C9742D">
      <w:pPr>
        <w:jc w:val="both"/>
        <w:rPr>
          <w:rFonts w:asciiTheme="majorHAnsi" w:hAnsiTheme="majorHAnsi" w:cstheme="majorHAnsi"/>
          <w:bCs/>
        </w:rPr>
      </w:pPr>
      <w:r w:rsidRPr="00C9742D">
        <w:rPr>
          <w:rFonts w:asciiTheme="majorHAnsi" w:hAnsiTheme="majorHAnsi" w:cstheme="majorHAnsi"/>
          <w:bCs/>
        </w:rPr>
        <w:t>Une exploitation de toutes les ressources en eau disponibles</w:t>
      </w:r>
    </w:p>
    <w:p w14:paraId="237026F1" w14:textId="131887D4" w:rsidR="006767AC" w:rsidRDefault="006767AC" w:rsidP="00C9742D">
      <w:pPr>
        <w:jc w:val="both"/>
        <w:rPr>
          <w:rFonts w:asciiTheme="majorHAnsi" w:hAnsiTheme="majorHAnsi" w:cstheme="majorHAnsi"/>
          <w:bCs/>
        </w:rPr>
      </w:pPr>
      <w:r w:rsidRPr="00C9742D">
        <w:rPr>
          <w:rFonts w:asciiTheme="majorHAnsi" w:hAnsiTheme="majorHAnsi" w:cstheme="majorHAnsi"/>
          <w:bCs/>
        </w:rPr>
        <w:t>Système racinaire exploitant toute l’eau disponible avec des racines verticales profondes et des racines horizontales superficielles</w:t>
      </w:r>
    </w:p>
    <w:p w14:paraId="2F1F9267" w14:textId="2C51A308" w:rsidR="00F903AB" w:rsidRPr="00C9742D" w:rsidRDefault="00377E0F" w:rsidP="00377E0F">
      <w:pPr>
        <w:jc w:val="center"/>
        <w:rPr>
          <w:rFonts w:asciiTheme="majorHAnsi" w:hAnsiTheme="majorHAnsi" w:cstheme="majorHAnsi"/>
          <w:bCs/>
        </w:rPr>
      </w:pPr>
      <w:r>
        <w:rPr>
          <w:rFonts w:asciiTheme="majorHAnsi" w:hAnsiTheme="majorHAnsi" w:cstheme="majorHAnsi"/>
          <w:bCs/>
          <w:noProof/>
        </w:rPr>
        <w:drawing>
          <wp:inline distT="0" distB="0" distL="0" distR="0" wp14:anchorId="52E8306A" wp14:editId="547C696E">
            <wp:extent cx="4597400" cy="2349500"/>
            <wp:effectExtent l="0" t="0" r="0" b="0"/>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8"/>
                    <a:stretch>
                      <a:fillRect/>
                    </a:stretch>
                  </pic:blipFill>
                  <pic:spPr>
                    <a:xfrm>
                      <a:off x="0" y="0"/>
                      <a:ext cx="4597400" cy="2349500"/>
                    </a:xfrm>
                    <a:prstGeom prst="rect">
                      <a:avLst/>
                    </a:prstGeom>
                  </pic:spPr>
                </pic:pic>
              </a:graphicData>
            </a:graphic>
          </wp:inline>
        </w:drawing>
      </w:r>
    </w:p>
    <w:p w14:paraId="2DB1BE48" w14:textId="77777777" w:rsidR="00377E0F" w:rsidRDefault="00377E0F" w:rsidP="00C9742D">
      <w:pPr>
        <w:jc w:val="both"/>
        <w:rPr>
          <w:rFonts w:asciiTheme="majorHAnsi" w:hAnsiTheme="majorHAnsi" w:cstheme="majorHAnsi"/>
          <w:bCs/>
        </w:rPr>
      </w:pPr>
    </w:p>
    <w:p w14:paraId="28D8E90A" w14:textId="2C0DEFB5" w:rsidR="00F903AB" w:rsidRPr="00BC37BC" w:rsidRDefault="00F903AB" w:rsidP="00C9742D">
      <w:pPr>
        <w:jc w:val="both"/>
        <w:rPr>
          <w:rFonts w:asciiTheme="majorHAnsi" w:hAnsiTheme="majorHAnsi" w:cstheme="majorHAnsi"/>
          <w:bCs/>
          <w:color w:val="FF0000"/>
        </w:rPr>
      </w:pPr>
      <w:r w:rsidRPr="00BC37BC">
        <w:rPr>
          <w:rFonts w:asciiTheme="majorHAnsi" w:hAnsiTheme="majorHAnsi" w:cstheme="majorHAnsi"/>
          <w:bCs/>
          <w:color w:val="FF0000"/>
        </w:rPr>
        <w:t>IV/ Des adaptations physiologiques</w:t>
      </w:r>
      <w:r w:rsidR="001D5578" w:rsidRPr="00BC37BC">
        <w:rPr>
          <w:rFonts w:asciiTheme="majorHAnsi" w:hAnsiTheme="majorHAnsi" w:cstheme="majorHAnsi"/>
          <w:bCs/>
          <w:color w:val="FF0000"/>
        </w:rPr>
        <w:t xml:space="preserve"> pour concentrer le CO</w:t>
      </w:r>
      <w:r w:rsidR="001D5578" w:rsidRPr="00BC37BC">
        <w:rPr>
          <w:rFonts w:asciiTheme="majorHAnsi" w:hAnsiTheme="majorHAnsi" w:cstheme="majorHAnsi"/>
          <w:bCs/>
          <w:color w:val="FF0000"/>
          <w:vertAlign w:val="subscript"/>
        </w:rPr>
        <w:t>2</w:t>
      </w:r>
      <w:r w:rsidR="001D5578" w:rsidRPr="00BC37BC">
        <w:rPr>
          <w:rFonts w:asciiTheme="majorHAnsi" w:hAnsiTheme="majorHAnsi" w:cstheme="majorHAnsi"/>
          <w:bCs/>
          <w:color w:val="FF0000"/>
        </w:rPr>
        <w:t xml:space="preserve"> en limitant les pertes d’eau</w:t>
      </w:r>
    </w:p>
    <w:p w14:paraId="2092B38F" w14:textId="41C89299" w:rsidR="006767AC" w:rsidRPr="00C9742D" w:rsidRDefault="00BC37BC" w:rsidP="00C9742D">
      <w:pPr>
        <w:jc w:val="both"/>
        <w:rPr>
          <w:rFonts w:asciiTheme="majorHAnsi" w:hAnsiTheme="majorHAnsi" w:cstheme="majorHAnsi"/>
          <w:bCs/>
        </w:rPr>
      </w:pPr>
      <w:r>
        <w:rPr>
          <w:rFonts w:asciiTheme="majorHAnsi" w:hAnsiTheme="majorHAnsi" w:cstheme="majorHAnsi"/>
          <w:bCs/>
        </w:rPr>
        <w:tab/>
      </w:r>
      <w:r w:rsidR="001D5578" w:rsidRPr="00BC37BC">
        <w:rPr>
          <w:rFonts w:asciiTheme="majorHAnsi" w:hAnsiTheme="majorHAnsi" w:cstheme="majorHAnsi"/>
          <w:bCs/>
          <w:color w:val="00B050"/>
        </w:rPr>
        <w:t>A</w:t>
      </w:r>
      <w:r w:rsidR="00F903AB" w:rsidRPr="00BC37BC">
        <w:rPr>
          <w:rFonts w:asciiTheme="majorHAnsi" w:hAnsiTheme="majorHAnsi" w:cstheme="majorHAnsi"/>
          <w:bCs/>
          <w:color w:val="00B050"/>
        </w:rPr>
        <w:t xml:space="preserve">/ </w:t>
      </w:r>
      <w:r w:rsidR="001D5578" w:rsidRPr="00BC37BC">
        <w:rPr>
          <w:rFonts w:asciiTheme="majorHAnsi" w:hAnsiTheme="majorHAnsi" w:cstheme="majorHAnsi"/>
          <w:bCs/>
          <w:color w:val="00B050"/>
        </w:rPr>
        <w:t>Fermeture</w:t>
      </w:r>
      <w:r w:rsidR="006767AC" w:rsidRPr="00BC37BC">
        <w:rPr>
          <w:rFonts w:asciiTheme="majorHAnsi" w:hAnsiTheme="majorHAnsi" w:cstheme="majorHAnsi"/>
          <w:bCs/>
          <w:color w:val="00B050"/>
        </w:rPr>
        <w:t xml:space="preserve"> des stomates aux heures les plus chaudes</w:t>
      </w:r>
    </w:p>
    <w:p w14:paraId="36FF3DC8" w14:textId="77777777" w:rsidR="006767AC" w:rsidRPr="00C9742D" w:rsidRDefault="006767AC" w:rsidP="00C9742D">
      <w:pPr>
        <w:jc w:val="both"/>
        <w:rPr>
          <w:rFonts w:asciiTheme="majorHAnsi" w:hAnsiTheme="majorHAnsi" w:cstheme="majorHAnsi"/>
          <w:bCs/>
        </w:rPr>
      </w:pPr>
      <w:r w:rsidRPr="00C9742D">
        <w:rPr>
          <w:rFonts w:asciiTheme="majorHAnsi" w:hAnsiTheme="majorHAnsi" w:cstheme="majorHAnsi"/>
          <w:bCs/>
        </w:rPr>
        <w:t>Sur un exemple pertinent et détaillé (plante en C4)</w:t>
      </w:r>
    </w:p>
    <w:p w14:paraId="78F1EA69" w14:textId="77777777" w:rsidR="006767AC" w:rsidRPr="00C9742D" w:rsidRDefault="006767AC" w:rsidP="00C9742D">
      <w:pPr>
        <w:jc w:val="both"/>
        <w:rPr>
          <w:rFonts w:asciiTheme="majorHAnsi" w:hAnsiTheme="majorHAnsi" w:cstheme="majorHAnsi"/>
          <w:bCs/>
        </w:rPr>
      </w:pPr>
      <w:r w:rsidRPr="00C9742D">
        <w:rPr>
          <w:rFonts w:asciiTheme="majorHAnsi" w:hAnsiTheme="majorHAnsi" w:cstheme="majorHAnsi"/>
          <w:bCs/>
        </w:rPr>
        <w:t>Anatomie d’une feuille en C4</w:t>
      </w:r>
    </w:p>
    <w:p w14:paraId="73BAA64B" w14:textId="77777777" w:rsidR="006767AC" w:rsidRPr="00C9742D" w:rsidRDefault="006767AC" w:rsidP="00C9742D">
      <w:pPr>
        <w:jc w:val="both"/>
        <w:rPr>
          <w:rFonts w:asciiTheme="majorHAnsi" w:hAnsiTheme="majorHAnsi" w:cstheme="majorHAnsi"/>
          <w:bCs/>
        </w:rPr>
      </w:pPr>
      <w:r w:rsidRPr="00C9742D">
        <w:rPr>
          <w:rFonts w:asciiTheme="majorHAnsi" w:hAnsiTheme="majorHAnsi" w:cstheme="majorHAnsi"/>
          <w:bCs/>
        </w:rPr>
        <w:lastRenderedPageBreak/>
        <w:t>Équipement enzymatique particulier</w:t>
      </w:r>
    </w:p>
    <w:p w14:paraId="5A8A77AB" w14:textId="77777777" w:rsidR="006767AC" w:rsidRPr="00C9742D" w:rsidRDefault="006767AC" w:rsidP="00C9742D">
      <w:pPr>
        <w:jc w:val="both"/>
        <w:rPr>
          <w:rFonts w:asciiTheme="majorHAnsi" w:hAnsiTheme="majorHAnsi" w:cstheme="majorHAnsi"/>
          <w:bCs/>
        </w:rPr>
      </w:pPr>
      <w:r w:rsidRPr="00C9742D">
        <w:rPr>
          <w:rFonts w:asciiTheme="majorHAnsi" w:hAnsiTheme="majorHAnsi" w:cstheme="majorHAnsi"/>
          <w:bCs/>
        </w:rPr>
        <w:t>Séparation spatiale</w:t>
      </w:r>
    </w:p>
    <w:p w14:paraId="0D1DAEAB" w14:textId="77777777" w:rsidR="006767AC" w:rsidRPr="00C9742D" w:rsidRDefault="006767AC" w:rsidP="00C9742D">
      <w:pPr>
        <w:jc w:val="both"/>
        <w:rPr>
          <w:rFonts w:asciiTheme="majorHAnsi" w:hAnsiTheme="majorHAnsi" w:cstheme="majorHAnsi"/>
          <w:bCs/>
        </w:rPr>
      </w:pPr>
    </w:p>
    <w:p w14:paraId="46C29DE7" w14:textId="46ACE20E" w:rsidR="006767AC" w:rsidRPr="00BC37BC" w:rsidRDefault="00BC37BC" w:rsidP="00C9742D">
      <w:pPr>
        <w:jc w:val="both"/>
        <w:rPr>
          <w:rFonts w:asciiTheme="majorHAnsi" w:hAnsiTheme="majorHAnsi" w:cstheme="majorHAnsi"/>
          <w:bCs/>
          <w:color w:val="00B050"/>
        </w:rPr>
      </w:pPr>
      <w:r>
        <w:rPr>
          <w:rFonts w:asciiTheme="majorHAnsi" w:hAnsiTheme="majorHAnsi" w:cstheme="majorHAnsi"/>
          <w:bCs/>
        </w:rPr>
        <w:tab/>
      </w:r>
      <w:r w:rsidR="001D5578" w:rsidRPr="00BC37BC">
        <w:rPr>
          <w:rFonts w:asciiTheme="majorHAnsi" w:hAnsiTheme="majorHAnsi" w:cstheme="majorHAnsi"/>
          <w:bCs/>
          <w:color w:val="00B050"/>
        </w:rPr>
        <w:t>B</w:t>
      </w:r>
      <w:r w:rsidR="00F903AB" w:rsidRPr="00BC37BC">
        <w:rPr>
          <w:rFonts w:asciiTheme="majorHAnsi" w:hAnsiTheme="majorHAnsi" w:cstheme="majorHAnsi"/>
          <w:bCs/>
          <w:color w:val="00B050"/>
        </w:rPr>
        <w:t xml:space="preserve">/ </w:t>
      </w:r>
      <w:r w:rsidR="001D5578" w:rsidRPr="00BC37BC">
        <w:rPr>
          <w:rFonts w:asciiTheme="majorHAnsi" w:hAnsiTheme="majorHAnsi" w:cstheme="majorHAnsi"/>
          <w:bCs/>
          <w:color w:val="00B050"/>
        </w:rPr>
        <w:t>O</w:t>
      </w:r>
      <w:r w:rsidR="006767AC" w:rsidRPr="00BC37BC">
        <w:rPr>
          <w:rFonts w:asciiTheme="majorHAnsi" w:hAnsiTheme="majorHAnsi" w:cstheme="majorHAnsi"/>
          <w:bCs/>
          <w:color w:val="00B050"/>
        </w:rPr>
        <w:t xml:space="preserve">uverture des stomates la nuit </w:t>
      </w:r>
    </w:p>
    <w:p w14:paraId="33308135" w14:textId="77777777" w:rsidR="006767AC" w:rsidRPr="00C9742D" w:rsidRDefault="006767AC" w:rsidP="00C9742D">
      <w:pPr>
        <w:jc w:val="both"/>
        <w:rPr>
          <w:rFonts w:asciiTheme="majorHAnsi" w:hAnsiTheme="majorHAnsi" w:cstheme="majorHAnsi"/>
          <w:bCs/>
        </w:rPr>
      </w:pPr>
      <w:r w:rsidRPr="00C9742D">
        <w:rPr>
          <w:rFonts w:asciiTheme="majorHAnsi" w:hAnsiTheme="majorHAnsi" w:cstheme="majorHAnsi"/>
          <w:bCs/>
        </w:rPr>
        <w:t>Sur un exemple pertinent et détaillé (plante CAM)</w:t>
      </w:r>
    </w:p>
    <w:p w14:paraId="33FD9B43" w14:textId="3996E9A6" w:rsidR="00CD6A0D" w:rsidRPr="00C9742D" w:rsidRDefault="006767AC" w:rsidP="00C9742D">
      <w:pPr>
        <w:jc w:val="both"/>
        <w:rPr>
          <w:rFonts w:asciiTheme="majorHAnsi" w:hAnsiTheme="majorHAnsi" w:cstheme="majorHAnsi"/>
          <w:bCs/>
        </w:rPr>
      </w:pPr>
      <w:r w:rsidRPr="00C9742D">
        <w:rPr>
          <w:rFonts w:asciiTheme="majorHAnsi" w:hAnsiTheme="majorHAnsi" w:cstheme="majorHAnsi"/>
          <w:bCs/>
        </w:rPr>
        <w:t>Anatomie d’une feuille CAM</w:t>
      </w:r>
      <w:r w:rsidR="00377E0F">
        <w:rPr>
          <w:rFonts w:asciiTheme="majorHAnsi" w:hAnsiTheme="majorHAnsi" w:cstheme="majorHAnsi"/>
          <w:bCs/>
        </w:rPr>
        <w:t xml:space="preserve"> (cf Aloès)</w:t>
      </w:r>
    </w:p>
    <w:p w14:paraId="465D5A8A" w14:textId="77777777" w:rsidR="006767AC" w:rsidRPr="00C9742D" w:rsidRDefault="006767AC" w:rsidP="00C9742D">
      <w:pPr>
        <w:jc w:val="both"/>
        <w:rPr>
          <w:rFonts w:asciiTheme="majorHAnsi" w:hAnsiTheme="majorHAnsi" w:cstheme="majorHAnsi"/>
          <w:bCs/>
        </w:rPr>
      </w:pPr>
      <w:r w:rsidRPr="00C9742D">
        <w:rPr>
          <w:rFonts w:asciiTheme="majorHAnsi" w:hAnsiTheme="majorHAnsi" w:cstheme="majorHAnsi"/>
          <w:bCs/>
        </w:rPr>
        <w:t>Équipement enzymatique particulier</w:t>
      </w:r>
    </w:p>
    <w:p w14:paraId="0667309C" w14:textId="6D8E46B7" w:rsidR="006767AC" w:rsidRDefault="006767AC" w:rsidP="00C9742D">
      <w:pPr>
        <w:jc w:val="both"/>
        <w:rPr>
          <w:rFonts w:asciiTheme="majorHAnsi" w:hAnsiTheme="majorHAnsi" w:cstheme="majorHAnsi"/>
          <w:bCs/>
        </w:rPr>
      </w:pPr>
      <w:r w:rsidRPr="00C9742D">
        <w:rPr>
          <w:rFonts w:asciiTheme="majorHAnsi" w:hAnsiTheme="majorHAnsi" w:cstheme="majorHAnsi"/>
          <w:bCs/>
        </w:rPr>
        <w:t>Séparation temporelle</w:t>
      </w:r>
    </w:p>
    <w:p w14:paraId="24CCCF51" w14:textId="0B053CA3" w:rsidR="00377E0F" w:rsidRPr="00C9742D" w:rsidRDefault="00377E0F" w:rsidP="00377E0F">
      <w:pPr>
        <w:jc w:val="center"/>
        <w:rPr>
          <w:rFonts w:asciiTheme="majorHAnsi" w:hAnsiTheme="majorHAnsi" w:cstheme="majorHAnsi"/>
          <w:bCs/>
        </w:rPr>
      </w:pPr>
      <w:r>
        <w:rPr>
          <w:rFonts w:asciiTheme="majorHAnsi" w:hAnsiTheme="majorHAnsi" w:cstheme="majorHAnsi"/>
          <w:bCs/>
          <w:noProof/>
        </w:rPr>
        <w:drawing>
          <wp:inline distT="0" distB="0" distL="0" distR="0" wp14:anchorId="58259C9C" wp14:editId="39D4B082">
            <wp:extent cx="5003800" cy="2590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a:stretch>
                      <a:fillRect/>
                    </a:stretch>
                  </pic:blipFill>
                  <pic:spPr>
                    <a:xfrm>
                      <a:off x="0" y="0"/>
                      <a:ext cx="5003800" cy="2590800"/>
                    </a:xfrm>
                    <a:prstGeom prst="rect">
                      <a:avLst/>
                    </a:prstGeom>
                  </pic:spPr>
                </pic:pic>
              </a:graphicData>
            </a:graphic>
          </wp:inline>
        </w:drawing>
      </w:r>
    </w:p>
    <w:p w14:paraId="3FC0874C" w14:textId="77777777" w:rsidR="006767AC" w:rsidRPr="00C9742D" w:rsidRDefault="006767AC" w:rsidP="00C9742D">
      <w:pPr>
        <w:jc w:val="both"/>
        <w:rPr>
          <w:rFonts w:asciiTheme="majorHAnsi" w:hAnsiTheme="majorHAnsi" w:cstheme="majorHAnsi"/>
          <w:bCs/>
        </w:rPr>
      </w:pPr>
    </w:p>
    <w:p w14:paraId="5813320B" w14:textId="73E7D9FC" w:rsidR="006767AC" w:rsidRPr="00BC37BC" w:rsidRDefault="001D5578" w:rsidP="00C9742D">
      <w:pPr>
        <w:jc w:val="both"/>
        <w:rPr>
          <w:rFonts w:asciiTheme="majorHAnsi" w:hAnsiTheme="majorHAnsi" w:cstheme="majorHAnsi"/>
          <w:bCs/>
          <w:color w:val="FF0000"/>
        </w:rPr>
      </w:pPr>
      <w:r w:rsidRPr="00BC37BC">
        <w:rPr>
          <w:rFonts w:asciiTheme="majorHAnsi" w:hAnsiTheme="majorHAnsi" w:cstheme="majorHAnsi"/>
          <w:bCs/>
          <w:color w:val="FF0000"/>
        </w:rPr>
        <w:t xml:space="preserve">V/ </w:t>
      </w:r>
      <w:r w:rsidR="006767AC" w:rsidRPr="00BC37BC">
        <w:rPr>
          <w:rFonts w:asciiTheme="majorHAnsi" w:hAnsiTheme="majorHAnsi" w:cstheme="majorHAnsi"/>
          <w:bCs/>
          <w:color w:val="FF0000"/>
        </w:rPr>
        <w:t xml:space="preserve">Le cycle court des </w:t>
      </w:r>
      <w:proofErr w:type="spellStart"/>
      <w:r w:rsidR="006767AC" w:rsidRPr="00BC37BC">
        <w:rPr>
          <w:rFonts w:asciiTheme="majorHAnsi" w:hAnsiTheme="majorHAnsi" w:cstheme="majorHAnsi"/>
          <w:bCs/>
          <w:color w:val="FF0000"/>
        </w:rPr>
        <w:t>éphémérophytes</w:t>
      </w:r>
      <w:proofErr w:type="spellEnd"/>
    </w:p>
    <w:p w14:paraId="3A04A8DC" w14:textId="42B51502" w:rsidR="006767AC" w:rsidRDefault="006767AC" w:rsidP="00C9742D">
      <w:pPr>
        <w:jc w:val="both"/>
        <w:rPr>
          <w:rFonts w:asciiTheme="majorHAnsi" w:hAnsiTheme="majorHAnsi" w:cstheme="majorHAnsi"/>
          <w:bCs/>
        </w:rPr>
      </w:pPr>
      <w:r w:rsidRPr="00C9742D">
        <w:rPr>
          <w:rFonts w:asciiTheme="majorHAnsi" w:hAnsiTheme="majorHAnsi" w:cstheme="majorHAnsi"/>
          <w:bCs/>
        </w:rPr>
        <w:t>Plantes annuelles à cycle de vie très court survivant à la saison sèche sous forme de graines.</w:t>
      </w:r>
    </w:p>
    <w:p w14:paraId="37F3C1B9" w14:textId="2D1D6067" w:rsidR="00377E0F" w:rsidRDefault="00377E0F" w:rsidP="00C9742D">
      <w:pPr>
        <w:jc w:val="both"/>
        <w:rPr>
          <w:rFonts w:asciiTheme="majorHAnsi" w:hAnsiTheme="majorHAnsi" w:cstheme="majorHAnsi"/>
          <w:bCs/>
        </w:rPr>
      </w:pPr>
    </w:p>
    <w:p w14:paraId="5B080F7B" w14:textId="1D9E5608" w:rsidR="00DB74B6" w:rsidRDefault="00DB74B6" w:rsidP="00C9742D">
      <w:pPr>
        <w:jc w:val="both"/>
        <w:rPr>
          <w:rFonts w:asciiTheme="majorHAnsi" w:hAnsiTheme="majorHAnsi" w:cstheme="majorHAnsi"/>
          <w:bCs/>
        </w:rPr>
      </w:pPr>
      <w:r>
        <w:rPr>
          <w:rFonts w:asciiTheme="majorHAnsi" w:hAnsiTheme="majorHAnsi" w:cstheme="majorHAnsi"/>
          <w:bCs/>
        </w:rPr>
        <w:t xml:space="preserve">En résumé : </w:t>
      </w:r>
    </w:p>
    <w:p w14:paraId="5E573C22" w14:textId="77777777" w:rsidR="00DB74B6" w:rsidRDefault="00DB74B6" w:rsidP="00C9742D">
      <w:pPr>
        <w:jc w:val="both"/>
        <w:rPr>
          <w:rFonts w:asciiTheme="majorHAnsi" w:hAnsiTheme="majorHAnsi" w:cstheme="majorHAnsi"/>
          <w:bCs/>
        </w:rPr>
      </w:pPr>
    </w:p>
    <w:tbl>
      <w:tblPr>
        <w:tblStyle w:val="Grilledutableau"/>
        <w:tblW w:w="0" w:type="auto"/>
        <w:tblLook w:val="04A0" w:firstRow="1" w:lastRow="0" w:firstColumn="1" w:lastColumn="0" w:noHBand="0" w:noVBand="1"/>
      </w:tblPr>
      <w:tblGrid>
        <w:gridCol w:w="1555"/>
        <w:gridCol w:w="2129"/>
        <w:gridCol w:w="1790"/>
        <w:gridCol w:w="1790"/>
        <w:gridCol w:w="1790"/>
      </w:tblGrid>
      <w:tr w:rsidR="00377E0F" w14:paraId="6B3D91E1" w14:textId="77777777" w:rsidTr="004B4E51">
        <w:tc>
          <w:tcPr>
            <w:tcW w:w="1555" w:type="dxa"/>
          </w:tcPr>
          <w:p w14:paraId="52D89A89" w14:textId="6CF3349E" w:rsidR="00377E0F" w:rsidRPr="004B4E51" w:rsidRDefault="004B4E51" w:rsidP="00C9742D">
            <w:pPr>
              <w:jc w:val="both"/>
              <w:rPr>
                <w:rFonts w:asciiTheme="majorHAnsi" w:hAnsiTheme="majorHAnsi" w:cstheme="majorHAnsi"/>
                <w:bCs/>
                <w:sz w:val="20"/>
                <w:szCs w:val="20"/>
              </w:rPr>
            </w:pPr>
            <w:r w:rsidRPr="004B4E51">
              <w:rPr>
                <w:rFonts w:asciiTheme="majorHAnsi" w:hAnsiTheme="majorHAnsi" w:cstheme="majorHAnsi"/>
                <w:bCs/>
                <w:sz w:val="20"/>
                <w:szCs w:val="20"/>
              </w:rPr>
              <w:t>Types</w:t>
            </w:r>
          </w:p>
        </w:tc>
        <w:tc>
          <w:tcPr>
            <w:tcW w:w="2129" w:type="dxa"/>
          </w:tcPr>
          <w:p w14:paraId="5AAD5122" w14:textId="4F75E96D" w:rsidR="00377E0F" w:rsidRPr="004B4E51" w:rsidRDefault="004B4E51" w:rsidP="00C9742D">
            <w:pPr>
              <w:jc w:val="both"/>
              <w:rPr>
                <w:rFonts w:asciiTheme="majorHAnsi" w:hAnsiTheme="majorHAnsi" w:cstheme="majorHAnsi"/>
                <w:bCs/>
                <w:sz w:val="20"/>
                <w:szCs w:val="20"/>
              </w:rPr>
            </w:pPr>
            <w:proofErr w:type="spellStart"/>
            <w:r w:rsidRPr="004B4E51">
              <w:rPr>
                <w:rFonts w:asciiTheme="majorHAnsi" w:hAnsiTheme="majorHAnsi" w:cstheme="majorHAnsi"/>
                <w:bCs/>
                <w:sz w:val="20"/>
                <w:szCs w:val="20"/>
              </w:rPr>
              <w:t>Éphémérophytes</w:t>
            </w:r>
            <w:proofErr w:type="spellEnd"/>
          </w:p>
        </w:tc>
        <w:tc>
          <w:tcPr>
            <w:tcW w:w="1790" w:type="dxa"/>
          </w:tcPr>
          <w:p w14:paraId="460E7D9D" w14:textId="5BB20157" w:rsidR="00377E0F" w:rsidRPr="004B4E51" w:rsidRDefault="004B4E51" w:rsidP="00C9742D">
            <w:pPr>
              <w:jc w:val="both"/>
              <w:rPr>
                <w:rFonts w:asciiTheme="majorHAnsi" w:hAnsiTheme="majorHAnsi" w:cstheme="majorHAnsi"/>
                <w:bCs/>
                <w:sz w:val="20"/>
                <w:szCs w:val="20"/>
              </w:rPr>
            </w:pPr>
            <w:proofErr w:type="spellStart"/>
            <w:r w:rsidRPr="004B4E51">
              <w:rPr>
                <w:rFonts w:asciiTheme="majorHAnsi" w:hAnsiTheme="majorHAnsi" w:cstheme="majorHAnsi"/>
                <w:bCs/>
                <w:sz w:val="20"/>
                <w:szCs w:val="20"/>
              </w:rPr>
              <w:t>Malacophytes</w:t>
            </w:r>
            <w:proofErr w:type="spellEnd"/>
          </w:p>
        </w:tc>
        <w:tc>
          <w:tcPr>
            <w:tcW w:w="1790" w:type="dxa"/>
          </w:tcPr>
          <w:p w14:paraId="34F5B7F8" w14:textId="35FAADF1" w:rsidR="00377E0F" w:rsidRPr="004B4E51" w:rsidRDefault="004B4E51" w:rsidP="00C9742D">
            <w:pPr>
              <w:jc w:val="both"/>
              <w:rPr>
                <w:rFonts w:asciiTheme="majorHAnsi" w:hAnsiTheme="majorHAnsi" w:cstheme="majorHAnsi"/>
                <w:bCs/>
                <w:sz w:val="20"/>
                <w:szCs w:val="20"/>
              </w:rPr>
            </w:pPr>
            <w:proofErr w:type="spellStart"/>
            <w:r w:rsidRPr="004B4E51">
              <w:rPr>
                <w:rFonts w:asciiTheme="majorHAnsi" w:hAnsiTheme="majorHAnsi" w:cstheme="majorHAnsi"/>
                <w:bCs/>
                <w:sz w:val="20"/>
                <w:szCs w:val="20"/>
              </w:rPr>
              <w:t>Sclérophytes</w:t>
            </w:r>
            <w:proofErr w:type="spellEnd"/>
          </w:p>
        </w:tc>
        <w:tc>
          <w:tcPr>
            <w:tcW w:w="1790" w:type="dxa"/>
          </w:tcPr>
          <w:p w14:paraId="519F66F4" w14:textId="0B73A42C" w:rsidR="00377E0F" w:rsidRPr="004B4E51" w:rsidRDefault="004B4E51" w:rsidP="00C9742D">
            <w:pPr>
              <w:jc w:val="both"/>
              <w:rPr>
                <w:rFonts w:asciiTheme="majorHAnsi" w:hAnsiTheme="majorHAnsi" w:cstheme="majorHAnsi"/>
                <w:bCs/>
                <w:sz w:val="20"/>
                <w:szCs w:val="20"/>
              </w:rPr>
            </w:pPr>
            <w:proofErr w:type="spellStart"/>
            <w:r>
              <w:rPr>
                <w:rFonts w:asciiTheme="majorHAnsi" w:hAnsiTheme="majorHAnsi" w:cstheme="majorHAnsi"/>
                <w:bCs/>
                <w:sz w:val="20"/>
                <w:szCs w:val="20"/>
              </w:rPr>
              <w:t>Homé</w:t>
            </w:r>
            <w:r w:rsidRPr="004B4E51">
              <w:rPr>
                <w:rFonts w:asciiTheme="majorHAnsi" w:hAnsiTheme="majorHAnsi" w:cstheme="majorHAnsi"/>
                <w:bCs/>
                <w:sz w:val="20"/>
                <w:szCs w:val="20"/>
              </w:rPr>
              <w:t>ohydres</w:t>
            </w:r>
            <w:proofErr w:type="spellEnd"/>
          </w:p>
        </w:tc>
      </w:tr>
      <w:tr w:rsidR="00377E0F" w14:paraId="35BA0823" w14:textId="77777777" w:rsidTr="004B4E51">
        <w:tc>
          <w:tcPr>
            <w:tcW w:w="1555" w:type="dxa"/>
          </w:tcPr>
          <w:p w14:paraId="34124C84" w14:textId="0DE8F8A0" w:rsidR="00377E0F" w:rsidRPr="004B4E51" w:rsidRDefault="004B4E51" w:rsidP="00C9742D">
            <w:pPr>
              <w:jc w:val="both"/>
              <w:rPr>
                <w:rFonts w:asciiTheme="majorHAnsi" w:hAnsiTheme="majorHAnsi" w:cstheme="majorHAnsi"/>
                <w:bCs/>
                <w:sz w:val="20"/>
                <w:szCs w:val="20"/>
              </w:rPr>
            </w:pPr>
            <w:r w:rsidRPr="004B4E51">
              <w:rPr>
                <w:rFonts w:asciiTheme="majorHAnsi" w:hAnsiTheme="majorHAnsi" w:cstheme="majorHAnsi"/>
                <w:bCs/>
                <w:sz w:val="20"/>
                <w:szCs w:val="20"/>
              </w:rPr>
              <w:t xml:space="preserve">Stratégies </w:t>
            </w:r>
          </w:p>
        </w:tc>
        <w:tc>
          <w:tcPr>
            <w:tcW w:w="2129" w:type="dxa"/>
          </w:tcPr>
          <w:p w14:paraId="3D0E2D75" w14:textId="6118BDD5" w:rsidR="00377E0F" w:rsidRPr="004B4E51" w:rsidRDefault="004B4E51" w:rsidP="00C9742D">
            <w:pPr>
              <w:jc w:val="both"/>
              <w:rPr>
                <w:rFonts w:asciiTheme="majorHAnsi" w:hAnsiTheme="majorHAnsi" w:cstheme="majorHAnsi"/>
                <w:bCs/>
                <w:sz w:val="20"/>
                <w:szCs w:val="20"/>
              </w:rPr>
            </w:pPr>
            <w:r w:rsidRPr="004B4E51">
              <w:rPr>
                <w:rFonts w:asciiTheme="majorHAnsi" w:hAnsiTheme="majorHAnsi" w:cstheme="majorHAnsi"/>
                <w:bCs/>
                <w:sz w:val="20"/>
                <w:szCs w:val="20"/>
              </w:rPr>
              <w:t>Fuite</w:t>
            </w:r>
          </w:p>
        </w:tc>
        <w:tc>
          <w:tcPr>
            <w:tcW w:w="1790" w:type="dxa"/>
          </w:tcPr>
          <w:p w14:paraId="63F2C29C" w14:textId="7E68E63E" w:rsidR="00377E0F" w:rsidRPr="004B4E51" w:rsidRDefault="004B4E51" w:rsidP="00C9742D">
            <w:pPr>
              <w:jc w:val="both"/>
              <w:rPr>
                <w:rFonts w:asciiTheme="majorHAnsi" w:hAnsiTheme="majorHAnsi" w:cstheme="majorHAnsi"/>
                <w:bCs/>
                <w:sz w:val="20"/>
                <w:szCs w:val="20"/>
              </w:rPr>
            </w:pPr>
            <w:r w:rsidRPr="004B4E51">
              <w:rPr>
                <w:rFonts w:asciiTheme="majorHAnsi" w:hAnsiTheme="majorHAnsi" w:cstheme="majorHAnsi"/>
                <w:bCs/>
                <w:sz w:val="20"/>
                <w:szCs w:val="20"/>
              </w:rPr>
              <w:t>Endurance</w:t>
            </w:r>
          </w:p>
        </w:tc>
        <w:tc>
          <w:tcPr>
            <w:tcW w:w="1790" w:type="dxa"/>
          </w:tcPr>
          <w:p w14:paraId="7320C418" w14:textId="08828D60" w:rsidR="00377E0F" w:rsidRPr="004B4E51" w:rsidRDefault="004B4E51" w:rsidP="00C9742D">
            <w:pPr>
              <w:jc w:val="both"/>
              <w:rPr>
                <w:rFonts w:asciiTheme="majorHAnsi" w:hAnsiTheme="majorHAnsi" w:cstheme="majorHAnsi"/>
                <w:bCs/>
                <w:sz w:val="20"/>
                <w:szCs w:val="20"/>
              </w:rPr>
            </w:pPr>
            <w:r w:rsidRPr="004B4E51">
              <w:rPr>
                <w:rFonts w:asciiTheme="majorHAnsi" w:hAnsiTheme="majorHAnsi" w:cstheme="majorHAnsi"/>
                <w:bCs/>
                <w:sz w:val="20"/>
                <w:szCs w:val="20"/>
              </w:rPr>
              <w:t>Résistance</w:t>
            </w:r>
          </w:p>
        </w:tc>
        <w:tc>
          <w:tcPr>
            <w:tcW w:w="1790" w:type="dxa"/>
          </w:tcPr>
          <w:p w14:paraId="4B0FBC5D" w14:textId="7765F04C" w:rsidR="00377E0F" w:rsidRPr="004B4E51" w:rsidRDefault="004B4E51" w:rsidP="00C9742D">
            <w:pPr>
              <w:jc w:val="both"/>
              <w:rPr>
                <w:rFonts w:asciiTheme="majorHAnsi" w:hAnsiTheme="majorHAnsi" w:cstheme="majorHAnsi"/>
                <w:bCs/>
                <w:sz w:val="20"/>
                <w:szCs w:val="20"/>
              </w:rPr>
            </w:pPr>
            <w:r w:rsidRPr="004B4E51">
              <w:rPr>
                <w:rFonts w:asciiTheme="majorHAnsi" w:hAnsiTheme="majorHAnsi" w:cstheme="majorHAnsi"/>
                <w:bCs/>
                <w:sz w:val="20"/>
                <w:szCs w:val="20"/>
              </w:rPr>
              <w:t>Évitement</w:t>
            </w:r>
          </w:p>
        </w:tc>
      </w:tr>
      <w:tr w:rsidR="00377E0F" w14:paraId="4E1A0911" w14:textId="77777777" w:rsidTr="004B4E51">
        <w:tc>
          <w:tcPr>
            <w:tcW w:w="1555" w:type="dxa"/>
          </w:tcPr>
          <w:p w14:paraId="3CD70413" w14:textId="562E6C7E" w:rsidR="00377E0F" w:rsidRPr="004B4E51" w:rsidRDefault="004B4E51" w:rsidP="00C9742D">
            <w:pPr>
              <w:jc w:val="both"/>
              <w:rPr>
                <w:rFonts w:asciiTheme="majorHAnsi" w:hAnsiTheme="majorHAnsi" w:cstheme="majorHAnsi"/>
                <w:bCs/>
                <w:sz w:val="20"/>
                <w:szCs w:val="20"/>
              </w:rPr>
            </w:pPr>
            <w:r w:rsidRPr="004B4E51">
              <w:rPr>
                <w:rFonts w:asciiTheme="majorHAnsi" w:hAnsiTheme="majorHAnsi" w:cstheme="majorHAnsi"/>
                <w:bCs/>
                <w:sz w:val="20"/>
                <w:szCs w:val="20"/>
              </w:rPr>
              <w:t>Adaptations</w:t>
            </w:r>
          </w:p>
        </w:tc>
        <w:tc>
          <w:tcPr>
            <w:tcW w:w="2129" w:type="dxa"/>
          </w:tcPr>
          <w:p w14:paraId="1FC4332F" w14:textId="5B54D911" w:rsidR="00377E0F" w:rsidRPr="004B4E51" w:rsidRDefault="004B4E51" w:rsidP="00C9742D">
            <w:pPr>
              <w:jc w:val="both"/>
              <w:rPr>
                <w:rFonts w:asciiTheme="majorHAnsi" w:hAnsiTheme="majorHAnsi" w:cstheme="majorHAnsi"/>
                <w:bCs/>
                <w:sz w:val="20"/>
                <w:szCs w:val="20"/>
              </w:rPr>
            </w:pPr>
            <w:r w:rsidRPr="004B4E51">
              <w:rPr>
                <w:rFonts w:asciiTheme="majorHAnsi" w:hAnsiTheme="majorHAnsi" w:cstheme="majorHAnsi"/>
                <w:bCs/>
                <w:sz w:val="20"/>
                <w:szCs w:val="20"/>
              </w:rPr>
              <w:t>Cycle de vie court</w:t>
            </w:r>
          </w:p>
        </w:tc>
        <w:tc>
          <w:tcPr>
            <w:tcW w:w="1790" w:type="dxa"/>
          </w:tcPr>
          <w:p w14:paraId="09835225" w14:textId="77777777" w:rsidR="00377E0F" w:rsidRPr="004B4E51" w:rsidRDefault="004B4E51" w:rsidP="00C9742D">
            <w:pPr>
              <w:jc w:val="both"/>
              <w:rPr>
                <w:rFonts w:asciiTheme="majorHAnsi" w:hAnsiTheme="majorHAnsi" w:cstheme="majorHAnsi"/>
                <w:bCs/>
                <w:sz w:val="20"/>
                <w:szCs w:val="20"/>
              </w:rPr>
            </w:pPr>
            <w:r w:rsidRPr="004B4E51">
              <w:rPr>
                <w:rFonts w:asciiTheme="majorHAnsi" w:hAnsiTheme="majorHAnsi" w:cstheme="majorHAnsi"/>
                <w:bCs/>
                <w:sz w:val="20"/>
                <w:szCs w:val="20"/>
              </w:rPr>
              <w:t>Réserves d’eau</w:t>
            </w:r>
          </w:p>
          <w:p w14:paraId="44EC433A" w14:textId="71DA1B79" w:rsidR="004B4E51" w:rsidRPr="004B4E51" w:rsidRDefault="004B4E51" w:rsidP="00C9742D">
            <w:pPr>
              <w:jc w:val="both"/>
              <w:rPr>
                <w:rFonts w:asciiTheme="majorHAnsi" w:hAnsiTheme="majorHAnsi" w:cstheme="majorHAnsi"/>
                <w:bCs/>
                <w:sz w:val="20"/>
                <w:szCs w:val="20"/>
              </w:rPr>
            </w:pPr>
            <w:r w:rsidRPr="004B4E51">
              <w:rPr>
                <w:rFonts w:asciiTheme="majorHAnsi" w:hAnsiTheme="majorHAnsi" w:cstheme="majorHAnsi"/>
                <w:bCs/>
                <w:sz w:val="20"/>
                <w:szCs w:val="20"/>
              </w:rPr>
              <w:t>Système racinaire performant</w:t>
            </w:r>
          </w:p>
        </w:tc>
        <w:tc>
          <w:tcPr>
            <w:tcW w:w="1790" w:type="dxa"/>
          </w:tcPr>
          <w:p w14:paraId="36DBE7E8" w14:textId="540D65AD" w:rsidR="00377E0F" w:rsidRPr="004B4E51" w:rsidRDefault="004B4E51" w:rsidP="00C9742D">
            <w:pPr>
              <w:jc w:val="both"/>
              <w:rPr>
                <w:rFonts w:asciiTheme="majorHAnsi" w:hAnsiTheme="majorHAnsi" w:cstheme="majorHAnsi"/>
                <w:bCs/>
                <w:sz w:val="20"/>
                <w:szCs w:val="20"/>
              </w:rPr>
            </w:pPr>
            <w:r w:rsidRPr="004B4E51">
              <w:rPr>
                <w:rFonts w:asciiTheme="majorHAnsi" w:hAnsiTheme="majorHAnsi" w:cstheme="majorHAnsi"/>
                <w:bCs/>
                <w:sz w:val="20"/>
                <w:szCs w:val="20"/>
              </w:rPr>
              <w:t>Sclérification des surfaces d’échanges</w:t>
            </w:r>
          </w:p>
        </w:tc>
        <w:tc>
          <w:tcPr>
            <w:tcW w:w="1790" w:type="dxa"/>
          </w:tcPr>
          <w:p w14:paraId="2D5C6EF9" w14:textId="3D188D19" w:rsidR="00377E0F" w:rsidRPr="004B4E51" w:rsidRDefault="004B4E51" w:rsidP="00C9742D">
            <w:pPr>
              <w:jc w:val="both"/>
              <w:rPr>
                <w:rFonts w:asciiTheme="majorHAnsi" w:hAnsiTheme="majorHAnsi" w:cstheme="majorHAnsi"/>
                <w:bCs/>
                <w:sz w:val="20"/>
                <w:szCs w:val="20"/>
              </w:rPr>
            </w:pPr>
            <w:r w:rsidRPr="004B4E51">
              <w:rPr>
                <w:rFonts w:asciiTheme="majorHAnsi" w:hAnsiTheme="majorHAnsi" w:cstheme="majorHAnsi"/>
                <w:bCs/>
                <w:sz w:val="20"/>
                <w:szCs w:val="20"/>
              </w:rPr>
              <w:t>Pertes des feuilles pendant l’hiver</w:t>
            </w:r>
          </w:p>
        </w:tc>
      </w:tr>
    </w:tbl>
    <w:p w14:paraId="5F4D0740" w14:textId="53AACC47" w:rsidR="00377E0F" w:rsidRDefault="00377E0F" w:rsidP="00C9742D">
      <w:pPr>
        <w:jc w:val="both"/>
        <w:rPr>
          <w:rFonts w:asciiTheme="majorHAnsi" w:hAnsiTheme="majorHAnsi" w:cstheme="majorHAnsi"/>
          <w:bCs/>
        </w:rPr>
      </w:pPr>
    </w:p>
    <w:p w14:paraId="5A6B9728" w14:textId="612150D3" w:rsidR="00DB74B6" w:rsidRDefault="00DB74B6" w:rsidP="00C9742D">
      <w:pPr>
        <w:jc w:val="both"/>
        <w:rPr>
          <w:rFonts w:asciiTheme="majorHAnsi" w:hAnsiTheme="majorHAnsi" w:cstheme="majorHAnsi"/>
          <w:bCs/>
        </w:rPr>
      </w:pPr>
      <w:r>
        <w:rPr>
          <w:rFonts w:asciiTheme="majorHAnsi" w:hAnsiTheme="majorHAnsi" w:cstheme="majorHAnsi"/>
          <w:bCs/>
        </w:rPr>
        <w:t>Les milieux secs ou arides sont rarement totalement dépourvus de végétation mais les végétaux qui s’y développent y sont adaptés, ce sont des xérophytes. Ils présentent des stratégies différentes pour pallier le manque d’eau et en revanche, ils colonisent des milieux où la concurrence est faible puisqu’ils nécessitent des adaptations très strictes.</w:t>
      </w:r>
    </w:p>
    <w:p w14:paraId="5159671A" w14:textId="77777777" w:rsidR="00377E0F" w:rsidRPr="00C9742D" w:rsidRDefault="00377E0F" w:rsidP="00C9742D">
      <w:pPr>
        <w:jc w:val="both"/>
        <w:rPr>
          <w:rFonts w:asciiTheme="majorHAnsi" w:hAnsiTheme="majorHAnsi" w:cstheme="majorHAnsi"/>
          <w:bCs/>
        </w:rPr>
      </w:pPr>
    </w:p>
    <w:p w14:paraId="3F555038" w14:textId="730CF4DE" w:rsidR="00D07E8E" w:rsidRPr="00C9742D" w:rsidRDefault="00D07E8E" w:rsidP="00C9742D">
      <w:pPr>
        <w:jc w:val="both"/>
        <w:rPr>
          <w:rFonts w:asciiTheme="majorHAnsi" w:hAnsiTheme="majorHAnsi" w:cstheme="majorHAnsi"/>
          <w:bCs/>
        </w:rPr>
      </w:pPr>
    </w:p>
    <w:p w14:paraId="531AEEEB" w14:textId="4B4C9A64" w:rsidR="00560555" w:rsidRPr="00C9742D" w:rsidRDefault="00560555" w:rsidP="00C9742D">
      <w:pPr>
        <w:jc w:val="both"/>
        <w:rPr>
          <w:rFonts w:asciiTheme="majorHAnsi" w:hAnsiTheme="majorHAnsi" w:cstheme="majorHAnsi"/>
          <w:bCs/>
        </w:rPr>
      </w:pPr>
    </w:p>
    <w:p w14:paraId="54CBD32E" w14:textId="2A717849" w:rsidR="00560555" w:rsidRPr="00C9742D" w:rsidRDefault="00560555" w:rsidP="00C9742D">
      <w:pPr>
        <w:jc w:val="both"/>
        <w:rPr>
          <w:rFonts w:asciiTheme="majorHAnsi" w:hAnsiTheme="majorHAnsi" w:cstheme="majorHAnsi"/>
          <w:bCs/>
        </w:rPr>
      </w:pPr>
    </w:p>
    <w:p w14:paraId="0CDFF52E" w14:textId="6CB98FEA" w:rsidR="00560555" w:rsidRDefault="00560555" w:rsidP="00AB26B1">
      <w:pPr>
        <w:rPr>
          <w:sz w:val="16"/>
          <w:szCs w:val="16"/>
        </w:rPr>
      </w:pPr>
    </w:p>
    <w:sectPr w:rsidR="00560555" w:rsidSect="00564110">
      <w:footerReference w:type="even" r:id="rId10"/>
      <w:footerReference w:type="default" r:id="rId11"/>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6FF66" w14:textId="77777777" w:rsidR="000F5D91" w:rsidRDefault="000F5D91" w:rsidP="006559E6">
      <w:r>
        <w:separator/>
      </w:r>
    </w:p>
  </w:endnote>
  <w:endnote w:type="continuationSeparator" w:id="0">
    <w:p w14:paraId="26EBF94C" w14:textId="77777777" w:rsidR="000F5D91" w:rsidRDefault="000F5D91" w:rsidP="0065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DejaVu Sans">
    <w:panose1 w:val="020B0604020202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TimesNewRomanPSMT, 'MS Mincho'">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044354994"/>
      <w:docPartObj>
        <w:docPartGallery w:val="Page Numbers (Bottom of Page)"/>
        <w:docPartUnique/>
      </w:docPartObj>
    </w:sdtPr>
    <w:sdtContent>
      <w:p w14:paraId="4914E9ED" w14:textId="51C71C73" w:rsidR="00BC37BC" w:rsidRDefault="00BC37BC" w:rsidP="006866C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2852624" w14:textId="77777777" w:rsidR="00BC37BC" w:rsidRDefault="00BC37BC" w:rsidP="00BC37B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64492744"/>
      <w:docPartObj>
        <w:docPartGallery w:val="Page Numbers (Bottom of Page)"/>
        <w:docPartUnique/>
      </w:docPartObj>
    </w:sdtPr>
    <w:sdtContent>
      <w:p w14:paraId="2F47E17E" w14:textId="650E5190" w:rsidR="00BC37BC" w:rsidRDefault="00BC37BC" w:rsidP="006866C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DA00760" w14:textId="77777777" w:rsidR="00BC37BC" w:rsidRDefault="00BC37BC" w:rsidP="00BC37B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DE270" w14:textId="77777777" w:rsidR="000F5D91" w:rsidRDefault="000F5D91" w:rsidP="006559E6">
      <w:r>
        <w:separator/>
      </w:r>
    </w:p>
  </w:footnote>
  <w:footnote w:type="continuationSeparator" w:id="0">
    <w:p w14:paraId="41291A87" w14:textId="77777777" w:rsidR="000F5D91" w:rsidRDefault="000F5D91" w:rsidP="00655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D8E"/>
    <w:multiLevelType w:val="hybridMultilevel"/>
    <w:tmpl w:val="529A3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7C7241"/>
    <w:multiLevelType w:val="hybridMultilevel"/>
    <w:tmpl w:val="278A3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A808C5"/>
    <w:multiLevelType w:val="hybridMultilevel"/>
    <w:tmpl w:val="48DC8C42"/>
    <w:lvl w:ilvl="0" w:tplc="08528E94">
      <w:start w:val="1"/>
      <w:numFmt w:val="bullet"/>
      <w:lvlText w:val="-"/>
      <w:lvlJc w:val="left"/>
      <w:pPr>
        <w:ind w:left="1060" w:hanging="360"/>
      </w:pPr>
      <w:rPr>
        <w:rFonts w:ascii="Times New Roman" w:eastAsiaTheme="minorEastAsia" w:hAnsi="Times New Roman" w:cs="Times New Roman" w:hint="default"/>
      </w:rPr>
    </w:lvl>
    <w:lvl w:ilvl="1" w:tplc="040C0003" w:tentative="1">
      <w:start w:val="1"/>
      <w:numFmt w:val="bullet"/>
      <w:lvlText w:val="o"/>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3" w15:restartNumberingAfterBreak="0">
    <w:nsid w:val="0F3A696C"/>
    <w:multiLevelType w:val="hybridMultilevel"/>
    <w:tmpl w:val="CA141F3A"/>
    <w:lvl w:ilvl="0" w:tplc="ED14E1E6">
      <w:start w:val="1"/>
      <w:numFmt w:val="bullet"/>
      <w:lvlText w:val=""/>
      <w:lvlJc w:val="left"/>
      <w:pPr>
        <w:ind w:left="720" w:hanging="360"/>
      </w:pPr>
      <w:rPr>
        <w:rFonts w:ascii="Wingdings" w:eastAsia="DejaVu Sans" w:hAnsi="Wingdings" w:cs="DejaVu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345A61"/>
    <w:multiLevelType w:val="hybridMultilevel"/>
    <w:tmpl w:val="FD6CC1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AE796A"/>
    <w:multiLevelType w:val="hybridMultilevel"/>
    <w:tmpl w:val="9DF67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7530D2"/>
    <w:multiLevelType w:val="hybridMultilevel"/>
    <w:tmpl w:val="9200AE74"/>
    <w:lvl w:ilvl="0" w:tplc="5EAA0044">
      <w:start w:val="3"/>
      <w:numFmt w:val="bullet"/>
      <w:lvlText w:val=""/>
      <w:lvlJc w:val="left"/>
      <w:pPr>
        <w:ind w:left="720" w:hanging="360"/>
      </w:pPr>
      <w:rPr>
        <w:rFonts w:ascii="Wingdings" w:eastAsiaTheme="minorEastAsia"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9D1EB4"/>
    <w:multiLevelType w:val="hybridMultilevel"/>
    <w:tmpl w:val="D500D8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4119A6"/>
    <w:multiLevelType w:val="hybridMultilevel"/>
    <w:tmpl w:val="4154C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F94B55"/>
    <w:multiLevelType w:val="hybridMultilevel"/>
    <w:tmpl w:val="7FEE5C26"/>
    <w:lvl w:ilvl="0" w:tplc="6A0245A6">
      <w:start w:val="1"/>
      <w:numFmt w:val="bullet"/>
      <w:lvlText w:val=""/>
      <w:lvlJc w:val="left"/>
      <w:pPr>
        <w:ind w:left="1128"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F87751"/>
    <w:multiLevelType w:val="hybridMultilevel"/>
    <w:tmpl w:val="1932F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FC1DA9"/>
    <w:multiLevelType w:val="hybridMultilevel"/>
    <w:tmpl w:val="A7DAE23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8B38E6"/>
    <w:multiLevelType w:val="hybridMultilevel"/>
    <w:tmpl w:val="7CEE24A0"/>
    <w:lvl w:ilvl="0" w:tplc="6A0245A6">
      <w:start w:val="1"/>
      <w:numFmt w:val="bullet"/>
      <w:lvlText w:val=""/>
      <w:lvlJc w:val="left"/>
      <w:pPr>
        <w:ind w:left="1128" w:hanging="360"/>
      </w:pPr>
      <w:rPr>
        <w:rFonts w:ascii="Symbol" w:eastAsiaTheme="minorEastAsia" w:hAnsi="Symbol" w:cs="Arial" w:hint="default"/>
      </w:rPr>
    </w:lvl>
    <w:lvl w:ilvl="1" w:tplc="040C0003" w:tentative="1">
      <w:start w:val="1"/>
      <w:numFmt w:val="bullet"/>
      <w:lvlText w:val="o"/>
      <w:lvlJc w:val="left"/>
      <w:pPr>
        <w:ind w:left="1848" w:hanging="360"/>
      </w:pPr>
      <w:rPr>
        <w:rFonts w:ascii="Courier New" w:hAnsi="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13" w15:restartNumberingAfterBreak="0">
    <w:nsid w:val="3AE63C84"/>
    <w:multiLevelType w:val="hybridMultilevel"/>
    <w:tmpl w:val="93627F12"/>
    <w:lvl w:ilvl="0" w:tplc="C338C238">
      <w:start w:val="19"/>
      <w:numFmt w:val="bullet"/>
      <w:lvlText w:val="-"/>
      <w:lvlJc w:val="left"/>
      <w:pPr>
        <w:ind w:left="1068" w:hanging="360"/>
      </w:pPr>
      <w:rPr>
        <w:rFonts w:ascii="Cambria" w:eastAsiaTheme="minorEastAsia" w:hAnsi="Cambria"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3C804419"/>
    <w:multiLevelType w:val="hybridMultilevel"/>
    <w:tmpl w:val="01C40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4779EE"/>
    <w:multiLevelType w:val="hybridMultilevel"/>
    <w:tmpl w:val="A7784F50"/>
    <w:lvl w:ilvl="0" w:tplc="8C621D20">
      <w:start w:val="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9B75DB"/>
    <w:multiLevelType w:val="hybridMultilevel"/>
    <w:tmpl w:val="29A4CE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1E5BB7"/>
    <w:multiLevelType w:val="hybridMultilevel"/>
    <w:tmpl w:val="478E9730"/>
    <w:lvl w:ilvl="0" w:tplc="F444889C">
      <w:start w:val="1"/>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717715"/>
    <w:multiLevelType w:val="hybridMultilevel"/>
    <w:tmpl w:val="E56E4112"/>
    <w:lvl w:ilvl="0" w:tplc="5F92DAD6">
      <w:start w:val="1"/>
      <w:numFmt w:val="upperRoman"/>
      <w:lvlText w:val="%1-"/>
      <w:lvlJc w:val="left"/>
      <w:pPr>
        <w:ind w:left="1080" w:hanging="720"/>
      </w:pPr>
      <w:rPr>
        <w:rFonts w:hint="default"/>
        <w:b/>
        <w:sz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0EC301D"/>
    <w:multiLevelType w:val="hybridMultilevel"/>
    <w:tmpl w:val="0728E4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1C6641"/>
    <w:multiLevelType w:val="hybridMultilevel"/>
    <w:tmpl w:val="325EBCE0"/>
    <w:lvl w:ilvl="0" w:tplc="6A0245A6">
      <w:start w:val="1"/>
      <w:numFmt w:val="bullet"/>
      <w:lvlText w:val=""/>
      <w:lvlJc w:val="left"/>
      <w:pPr>
        <w:ind w:left="1068" w:hanging="360"/>
      </w:pPr>
      <w:rPr>
        <w:rFonts w:ascii="Symbol" w:eastAsiaTheme="minorEastAsia" w:hAnsi="Symbol" w:cs="Arial" w:hint="default"/>
      </w:rPr>
    </w:lvl>
    <w:lvl w:ilvl="1" w:tplc="040C0003" w:tentative="1">
      <w:start w:val="1"/>
      <w:numFmt w:val="bullet"/>
      <w:lvlText w:val="o"/>
      <w:lvlJc w:val="left"/>
      <w:pPr>
        <w:ind w:left="1380" w:hanging="360"/>
      </w:pPr>
      <w:rPr>
        <w:rFonts w:ascii="Courier New" w:hAnsi="Courier New" w:hint="default"/>
      </w:rPr>
    </w:lvl>
    <w:lvl w:ilvl="2" w:tplc="040C0005" w:tentative="1">
      <w:start w:val="1"/>
      <w:numFmt w:val="bullet"/>
      <w:lvlText w:val=""/>
      <w:lvlJc w:val="left"/>
      <w:pPr>
        <w:ind w:left="2100" w:hanging="360"/>
      </w:pPr>
      <w:rPr>
        <w:rFonts w:ascii="Wingdings" w:hAnsi="Wingdings" w:hint="default"/>
      </w:rPr>
    </w:lvl>
    <w:lvl w:ilvl="3" w:tplc="040C0001" w:tentative="1">
      <w:start w:val="1"/>
      <w:numFmt w:val="bullet"/>
      <w:lvlText w:val=""/>
      <w:lvlJc w:val="left"/>
      <w:pPr>
        <w:ind w:left="2820" w:hanging="360"/>
      </w:pPr>
      <w:rPr>
        <w:rFonts w:ascii="Symbol" w:hAnsi="Symbol" w:hint="default"/>
      </w:rPr>
    </w:lvl>
    <w:lvl w:ilvl="4" w:tplc="040C0003" w:tentative="1">
      <w:start w:val="1"/>
      <w:numFmt w:val="bullet"/>
      <w:lvlText w:val="o"/>
      <w:lvlJc w:val="left"/>
      <w:pPr>
        <w:ind w:left="3540" w:hanging="360"/>
      </w:pPr>
      <w:rPr>
        <w:rFonts w:ascii="Courier New" w:hAnsi="Courier New" w:hint="default"/>
      </w:rPr>
    </w:lvl>
    <w:lvl w:ilvl="5" w:tplc="040C0005" w:tentative="1">
      <w:start w:val="1"/>
      <w:numFmt w:val="bullet"/>
      <w:lvlText w:val=""/>
      <w:lvlJc w:val="left"/>
      <w:pPr>
        <w:ind w:left="4260" w:hanging="360"/>
      </w:pPr>
      <w:rPr>
        <w:rFonts w:ascii="Wingdings" w:hAnsi="Wingdings" w:hint="default"/>
      </w:rPr>
    </w:lvl>
    <w:lvl w:ilvl="6" w:tplc="040C0001" w:tentative="1">
      <w:start w:val="1"/>
      <w:numFmt w:val="bullet"/>
      <w:lvlText w:val=""/>
      <w:lvlJc w:val="left"/>
      <w:pPr>
        <w:ind w:left="4980" w:hanging="360"/>
      </w:pPr>
      <w:rPr>
        <w:rFonts w:ascii="Symbol" w:hAnsi="Symbol" w:hint="default"/>
      </w:rPr>
    </w:lvl>
    <w:lvl w:ilvl="7" w:tplc="040C0003" w:tentative="1">
      <w:start w:val="1"/>
      <w:numFmt w:val="bullet"/>
      <w:lvlText w:val="o"/>
      <w:lvlJc w:val="left"/>
      <w:pPr>
        <w:ind w:left="5700" w:hanging="360"/>
      </w:pPr>
      <w:rPr>
        <w:rFonts w:ascii="Courier New" w:hAnsi="Courier New" w:hint="default"/>
      </w:rPr>
    </w:lvl>
    <w:lvl w:ilvl="8" w:tplc="040C0005" w:tentative="1">
      <w:start w:val="1"/>
      <w:numFmt w:val="bullet"/>
      <w:lvlText w:val=""/>
      <w:lvlJc w:val="left"/>
      <w:pPr>
        <w:ind w:left="6420" w:hanging="360"/>
      </w:pPr>
      <w:rPr>
        <w:rFonts w:ascii="Wingdings" w:hAnsi="Wingdings" w:hint="default"/>
      </w:rPr>
    </w:lvl>
  </w:abstractNum>
  <w:abstractNum w:abstractNumId="21" w15:restartNumberingAfterBreak="0">
    <w:nsid w:val="5DE5714D"/>
    <w:multiLevelType w:val="hybridMultilevel"/>
    <w:tmpl w:val="B4B05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1901A44"/>
    <w:multiLevelType w:val="hybridMultilevel"/>
    <w:tmpl w:val="D34231B0"/>
    <w:lvl w:ilvl="0" w:tplc="6BD0856A">
      <w:numFmt w:val="bullet"/>
      <w:lvlText w:val=""/>
      <w:lvlJc w:val="left"/>
      <w:pPr>
        <w:ind w:left="720" w:hanging="360"/>
      </w:pPr>
      <w:rPr>
        <w:rFonts w:ascii="Wingdings 2" w:eastAsiaTheme="minorEastAsia" w:hAnsi="Wingdings 2"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9128D3"/>
    <w:multiLevelType w:val="hybridMultilevel"/>
    <w:tmpl w:val="E500E7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2A94118"/>
    <w:multiLevelType w:val="hybridMultilevel"/>
    <w:tmpl w:val="30E075D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D6760B3"/>
    <w:multiLevelType w:val="hybridMultilevel"/>
    <w:tmpl w:val="027E0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6BD0C8B"/>
    <w:multiLevelType w:val="hybridMultilevel"/>
    <w:tmpl w:val="F9F82956"/>
    <w:lvl w:ilvl="0" w:tplc="85048356">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7"/>
  </w:num>
  <w:num w:numId="2">
    <w:abstractNumId w:val="22"/>
  </w:num>
  <w:num w:numId="3">
    <w:abstractNumId w:val="24"/>
  </w:num>
  <w:num w:numId="4">
    <w:abstractNumId w:val="11"/>
  </w:num>
  <w:num w:numId="5">
    <w:abstractNumId w:val="23"/>
  </w:num>
  <w:num w:numId="6">
    <w:abstractNumId w:val="15"/>
  </w:num>
  <w:num w:numId="7">
    <w:abstractNumId w:val="2"/>
  </w:num>
  <w:num w:numId="8">
    <w:abstractNumId w:val="12"/>
  </w:num>
  <w:num w:numId="9">
    <w:abstractNumId w:val="9"/>
  </w:num>
  <w:num w:numId="10">
    <w:abstractNumId w:val="20"/>
  </w:num>
  <w:num w:numId="11">
    <w:abstractNumId w:val="6"/>
  </w:num>
  <w:num w:numId="12">
    <w:abstractNumId w:val="7"/>
  </w:num>
  <w:num w:numId="13">
    <w:abstractNumId w:val="0"/>
  </w:num>
  <w:num w:numId="14">
    <w:abstractNumId w:val="21"/>
  </w:num>
  <w:num w:numId="15">
    <w:abstractNumId w:val="4"/>
  </w:num>
  <w:num w:numId="16">
    <w:abstractNumId w:val="5"/>
  </w:num>
  <w:num w:numId="17">
    <w:abstractNumId w:val="19"/>
  </w:num>
  <w:num w:numId="18">
    <w:abstractNumId w:val="10"/>
  </w:num>
  <w:num w:numId="19">
    <w:abstractNumId w:val="1"/>
  </w:num>
  <w:num w:numId="20">
    <w:abstractNumId w:val="26"/>
  </w:num>
  <w:num w:numId="21">
    <w:abstractNumId w:val="14"/>
  </w:num>
  <w:num w:numId="22">
    <w:abstractNumId w:val="13"/>
  </w:num>
  <w:num w:numId="23">
    <w:abstractNumId w:val="18"/>
  </w:num>
  <w:num w:numId="24">
    <w:abstractNumId w:val="8"/>
  </w:num>
  <w:num w:numId="25">
    <w:abstractNumId w:val="25"/>
  </w:num>
  <w:num w:numId="26">
    <w:abstractNumId w:val="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CF"/>
    <w:rsid w:val="00051BA6"/>
    <w:rsid w:val="000542C8"/>
    <w:rsid w:val="000B4C95"/>
    <w:rsid w:val="000C16CA"/>
    <w:rsid w:val="000F0BCD"/>
    <w:rsid w:val="000F5D91"/>
    <w:rsid w:val="000F61C3"/>
    <w:rsid w:val="00125F78"/>
    <w:rsid w:val="00132EE0"/>
    <w:rsid w:val="00174637"/>
    <w:rsid w:val="001803C8"/>
    <w:rsid w:val="0018646D"/>
    <w:rsid w:val="001B7479"/>
    <w:rsid w:val="001D5578"/>
    <w:rsid w:val="00217E6E"/>
    <w:rsid w:val="00233D7C"/>
    <w:rsid w:val="00245D86"/>
    <w:rsid w:val="00262FCD"/>
    <w:rsid w:val="0027556A"/>
    <w:rsid w:val="00276578"/>
    <w:rsid w:val="0028644A"/>
    <w:rsid w:val="00295EF8"/>
    <w:rsid w:val="002A2FB8"/>
    <w:rsid w:val="002A3BC8"/>
    <w:rsid w:val="0031504E"/>
    <w:rsid w:val="00346566"/>
    <w:rsid w:val="003528DE"/>
    <w:rsid w:val="00377E0F"/>
    <w:rsid w:val="003C0589"/>
    <w:rsid w:val="003C086C"/>
    <w:rsid w:val="003C4F0B"/>
    <w:rsid w:val="003D34C4"/>
    <w:rsid w:val="003F6D42"/>
    <w:rsid w:val="00417684"/>
    <w:rsid w:val="00422276"/>
    <w:rsid w:val="0043236D"/>
    <w:rsid w:val="00434267"/>
    <w:rsid w:val="0045595F"/>
    <w:rsid w:val="00460119"/>
    <w:rsid w:val="00496ED6"/>
    <w:rsid w:val="004B096B"/>
    <w:rsid w:val="004B4E51"/>
    <w:rsid w:val="004D516C"/>
    <w:rsid w:val="004E01C5"/>
    <w:rsid w:val="00507D22"/>
    <w:rsid w:val="005429C7"/>
    <w:rsid w:val="00555BD1"/>
    <w:rsid w:val="00560555"/>
    <w:rsid w:val="00564110"/>
    <w:rsid w:val="005970A0"/>
    <w:rsid w:val="005B5E25"/>
    <w:rsid w:val="005C69FC"/>
    <w:rsid w:val="006270B1"/>
    <w:rsid w:val="00635B18"/>
    <w:rsid w:val="00644683"/>
    <w:rsid w:val="00647B58"/>
    <w:rsid w:val="006559E6"/>
    <w:rsid w:val="006575A3"/>
    <w:rsid w:val="00660086"/>
    <w:rsid w:val="006767AC"/>
    <w:rsid w:val="00690E6A"/>
    <w:rsid w:val="006A23CB"/>
    <w:rsid w:val="00703C86"/>
    <w:rsid w:val="0070536C"/>
    <w:rsid w:val="00715B62"/>
    <w:rsid w:val="0073775D"/>
    <w:rsid w:val="007B655B"/>
    <w:rsid w:val="007C33F0"/>
    <w:rsid w:val="007E4C72"/>
    <w:rsid w:val="008122F2"/>
    <w:rsid w:val="00827637"/>
    <w:rsid w:val="008526CA"/>
    <w:rsid w:val="008C1B22"/>
    <w:rsid w:val="008D3E29"/>
    <w:rsid w:val="008D6D81"/>
    <w:rsid w:val="00930E00"/>
    <w:rsid w:val="009365CF"/>
    <w:rsid w:val="00945160"/>
    <w:rsid w:val="00946502"/>
    <w:rsid w:val="00956B8F"/>
    <w:rsid w:val="009710F2"/>
    <w:rsid w:val="009873B3"/>
    <w:rsid w:val="00992A5E"/>
    <w:rsid w:val="009B5BCA"/>
    <w:rsid w:val="009E4335"/>
    <w:rsid w:val="009F3D90"/>
    <w:rsid w:val="009F5FD5"/>
    <w:rsid w:val="00A06A2B"/>
    <w:rsid w:val="00A116F3"/>
    <w:rsid w:val="00A80EE4"/>
    <w:rsid w:val="00AB26B1"/>
    <w:rsid w:val="00AD7ECD"/>
    <w:rsid w:val="00AE76AE"/>
    <w:rsid w:val="00AE7B3A"/>
    <w:rsid w:val="00B1737F"/>
    <w:rsid w:val="00B46C6B"/>
    <w:rsid w:val="00B64B20"/>
    <w:rsid w:val="00B71F9C"/>
    <w:rsid w:val="00B82F39"/>
    <w:rsid w:val="00B86D65"/>
    <w:rsid w:val="00B90449"/>
    <w:rsid w:val="00BA5328"/>
    <w:rsid w:val="00BC101D"/>
    <w:rsid w:val="00BC37BC"/>
    <w:rsid w:val="00BE1C47"/>
    <w:rsid w:val="00BF5A85"/>
    <w:rsid w:val="00C00BCA"/>
    <w:rsid w:val="00C14FB2"/>
    <w:rsid w:val="00C567C1"/>
    <w:rsid w:val="00C567E8"/>
    <w:rsid w:val="00C57746"/>
    <w:rsid w:val="00C71AF7"/>
    <w:rsid w:val="00C871CA"/>
    <w:rsid w:val="00C9742D"/>
    <w:rsid w:val="00CA3AA4"/>
    <w:rsid w:val="00CD6A0D"/>
    <w:rsid w:val="00D07E8E"/>
    <w:rsid w:val="00D306BD"/>
    <w:rsid w:val="00D37A8A"/>
    <w:rsid w:val="00D5067F"/>
    <w:rsid w:val="00D518EB"/>
    <w:rsid w:val="00D74876"/>
    <w:rsid w:val="00DA6664"/>
    <w:rsid w:val="00DB74B6"/>
    <w:rsid w:val="00DD375F"/>
    <w:rsid w:val="00E2343C"/>
    <w:rsid w:val="00E54D8E"/>
    <w:rsid w:val="00E9726B"/>
    <w:rsid w:val="00ED3D49"/>
    <w:rsid w:val="00ED4E0D"/>
    <w:rsid w:val="00EE5105"/>
    <w:rsid w:val="00EE59A9"/>
    <w:rsid w:val="00F34AFD"/>
    <w:rsid w:val="00F640AD"/>
    <w:rsid w:val="00F64238"/>
    <w:rsid w:val="00F747B2"/>
    <w:rsid w:val="00F903AB"/>
    <w:rsid w:val="00F90A09"/>
    <w:rsid w:val="00FD14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272E68"/>
  <w14:defaultImageDpi w14:val="300"/>
  <w15:docId w15:val="{504326D6-0138-CD4D-95A6-13A39157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2">
    <w:name w:val="heading 2"/>
    <w:basedOn w:val="Normal"/>
    <w:next w:val="Normal"/>
    <w:link w:val="Titre2Car"/>
    <w:uiPriority w:val="9"/>
    <w:unhideWhenUsed/>
    <w:qFormat/>
    <w:rsid w:val="00132E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32EE0"/>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tenudetableau">
    <w:name w:val="Contenu de tableau"/>
    <w:basedOn w:val="Normal"/>
    <w:rsid w:val="00D07E8E"/>
    <w:pPr>
      <w:widowControl w:val="0"/>
      <w:suppressLineNumbers/>
      <w:suppressAutoHyphens/>
    </w:pPr>
    <w:rPr>
      <w:rFonts w:ascii="Times New Roman" w:eastAsia="Arial Unicode MS" w:hAnsi="Times New Roman" w:cs="Times New Roman"/>
      <w:kern w:val="1"/>
      <w:lang w:eastAsia="zh-CN"/>
    </w:rPr>
  </w:style>
  <w:style w:type="paragraph" w:styleId="Textedebulles">
    <w:name w:val="Balloon Text"/>
    <w:basedOn w:val="Normal"/>
    <w:link w:val="TextedebullesCar"/>
    <w:uiPriority w:val="99"/>
    <w:semiHidden/>
    <w:unhideWhenUsed/>
    <w:rsid w:val="0094516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45160"/>
    <w:rPr>
      <w:rFonts w:ascii="Lucida Grande" w:hAnsi="Lucida Grande" w:cs="Lucida Grande"/>
      <w:sz w:val="18"/>
      <w:szCs w:val="18"/>
      <w:lang w:val="fr-FR"/>
    </w:rPr>
  </w:style>
  <w:style w:type="character" w:customStyle="1" w:styleId="Titre2Car">
    <w:name w:val="Titre 2 Car"/>
    <w:basedOn w:val="Policepardfaut"/>
    <w:link w:val="Titre2"/>
    <w:uiPriority w:val="9"/>
    <w:rsid w:val="00132EE0"/>
    <w:rPr>
      <w:rFonts w:asciiTheme="majorHAnsi" w:eastAsiaTheme="majorEastAsia" w:hAnsiTheme="majorHAnsi" w:cstheme="majorBidi"/>
      <w:b/>
      <w:bCs/>
      <w:color w:val="4F81BD" w:themeColor="accent1"/>
      <w:sz w:val="26"/>
      <w:szCs w:val="26"/>
      <w:lang w:val="fr-FR"/>
    </w:rPr>
  </w:style>
  <w:style w:type="character" w:customStyle="1" w:styleId="Titre3Car">
    <w:name w:val="Titre 3 Car"/>
    <w:basedOn w:val="Policepardfaut"/>
    <w:link w:val="Titre3"/>
    <w:uiPriority w:val="9"/>
    <w:rsid w:val="00132EE0"/>
    <w:rPr>
      <w:rFonts w:asciiTheme="majorHAnsi" w:eastAsiaTheme="majorEastAsia" w:hAnsiTheme="majorHAnsi" w:cstheme="majorBidi"/>
      <w:b/>
      <w:bCs/>
      <w:color w:val="4F81BD" w:themeColor="accent1"/>
      <w:lang w:val="fr-FR"/>
    </w:rPr>
  </w:style>
  <w:style w:type="paragraph" w:styleId="Paragraphedeliste">
    <w:name w:val="List Paragraph"/>
    <w:basedOn w:val="Normal"/>
    <w:uiPriority w:val="34"/>
    <w:qFormat/>
    <w:rsid w:val="00132EE0"/>
    <w:pPr>
      <w:ind w:left="720"/>
      <w:contextualSpacing/>
    </w:pPr>
  </w:style>
  <w:style w:type="paragraph" w:styleId="En-tte">
    <w:name w:val="header"/>
    <w:basedOn w:val="Normal"/>
    <w:link w:val="En-tteCar"/>
    <w:uiPriority w:val="99"/>
    <w:unhideWhenUsed/>
    <w:rsid w:val="006559E6"/>
    <w:pPr>
      <w:tabs>
        <w:tab w:val="center" w:pos="4536"/>
        <w:tab w:val="right" w:pos="9072"/>
      </w:tabs>
    </w:pPr>
  </w:style>
  <w:style w:type="character" w:customStyle="1" w:styleId="En-tteCar">
    <w:name w:val="En-tête Car"/>
    <w:basedOn w:val="Policepardfaut"/>
    <w:link w:val="En-tte"/>
    <w:uiPriority w:val="99"/>
    <w:rsid w:val="006559E6"/>
    <w:rPr>
      <w:lang w:val="fr-FR"/>
    </w:rPr>
  </w:style>
  <w:style w:type="paragraph" w:styleId="Pieddepage">
    <w:name w:val="footer"/>
    <w:basedOn w:val="Normal"/>
    <w:link w:val="PieddepageCar"/>
    <w:uiPriority w:val="99"/>
    <w:unhideWhenUsed/>
    <w:rsid w:val="006559E6"/>
    <w:pPr>
      <w:tabs>
        <w:tab w:val="center" w:pos="4536"/>
        <w:tab w:val="right" w:pos="9072"/>
      </w:tabs>
    </w:pPr>
  </w:style>
  <w:style w:type="character" w:customStyle="1" w:styleId="PieddepageCar">
    <w:name w:val="Pied de page Car"/>
    <w:basedOn w:val="Policepardfaut"/>
    <w:link w:val="Pieddepage"/>
    <w:uiPriority w:val="99"/>
    <w:rsid w:val="006559E6"/>
    <w:rPr>
      <w:lang w:val="fr-FR"/>
    </w:rPr>
  </w:style>
  <w:style w:type="paragraph" w:customStyle="1" w:styleId="Style4">
    <w:name w:val="Style4"/>
    <w:basedOn w:val="Normal"/>
    <w:rsid w:val="00560555"/>
    <w:pPr>
      <w:jc w:val="both"/>
    </w:pPr>
    <w:rPr>
      <w:rFonts w:ascii="Times New Roman" w:eastAsia="Times New Roman" w:hAnsi="Times New Roman" w:cs="Times New Roman"/>
      <w:sz w:val="20"/>
    </w:rPr>
  </w:style>
  <w:style w:type="paragraph" w:customStyle="1" w:styleId="Style1">
    <w:name w:val="Style1"/>
    <w:basedOn w:val="Normal"/>
    <w:rsid w:val="009873B3"/>
    <w:pPr>
      <w:pBdr>
        <w:top w:val="single" w:sz="8" w:space="1" w:color="auto"/>
        <w:left w:val="single" w:sz="8" w:space="4" w:color="auto"/>
        <w:bottom w:val="single" w:sz="8" w:space="1" w:color="auto"/>
        <w:right w:val="single" w:sz="8" w:space="4" w:color="auto"/>
      </w:pBdr>
      <w:jc w:val="center"/>
    </w:pPr>
    <w:rPr>
      <w:rFonts w:ascii="Times New Roman" w:eastAsia="Times New Roman" w:hAnsi="Times New Roman" w:cs="Times New Roman"/>
      <w:b/>
      <w:sz w:val="28"/>
    </w:rPr>
  </w:style>
  <w:style w:type="paragraph" w:customStyle="1" w:styleId="Standard">
    <w:name w:val="Standard"/>
    <w:rsid w:val="007C33F0"/>
    <w:pPr>
      <w:widowControl w:val="0"/>
      <w:suppressAutoHyphens/>
      <w:autoSpaceDN w:val="0"/>
      <w:textAlignment w:val="baseline"/>
    </w:pPr>
    <w:rPr>
      <w:rFonts w:ascii="Times New Roman" w:eastAsia="DejaVu Sans" w:hAnsi="Times New Roman" w:cs="DejaVu Sans"/>
      <w:kern w:val="3"/>
      <w:lang w:val="fr-FR" w:eastAsia="zh-CN" w:bidi="hi-IN"/>
    </w:rPr>
  </w:style>
  <w:style w:type="paragraph" w:customStyle="1" w:styleId="NormalIA">
    <w:name w:val="Normal I.A"/>
    <w:basedOn w:val="Normal"/>
    <w:qFormat/>
    <w:rsid w:val="007C33F0"/>
    <w:pPr>
      <w:ind w:left="426"/>
      <w:jc w:val="both"/>
    </w:pPr>
    <w:rPr>
      <w:rFonts w:ascii="Times New Roman" w:eastAsia="Calibri" w:hAnsi="Times New Roman" w:cs="Times New Roman"/>
      <w:sz w:val="22"/>
      <w:lang w:eastAsia="en-US"/>
    </w:rPr>
  </w:style>
  <w:style w:type="paragraph" w:styleId="Sansinterligne">
    <w:name w:val="No Spacing"/>
    <w:uiPriority w:val="1"/>
    <w:qFormat/>
    <w:rsid w:val="00EE59A9"/>
    <w:rPr>
      <w:rFonts w:ascii="Times New Roman" w:eastAsia="Times New Roman" w:hAnsi="Times New Roman" w:cs="Times New Roman"/>
      <w:lang w:val="fr-FR"/>
    </w:rPr>
  </w:style>
  <w:style w:type="paragraph" w:customStyle="1" w:styleId="a">
    <w:uiPriority w:val="19"/>
    <w:qFormat/>
    <w:rsid w:val="00B90449"/>
    <w:rPr>
      <w:lang w:val="fr-FR"/>
    </w:rPr>
  </w:style>
  <w:style w:type="character" w:styleId="Accentuationlgre">
    <w:name w:val="Subtle Emphasis"/>
    <w:basedOn w:val="Policepardfaut"/>
    <w:uiPriority w:val="19"/>
    <w:qFormat/>
    <w:rsid w:val="00B90449"/>
    <w:rPr>
      <w:i/>
      <w:iCs/>
      <w:color w:val="404040" w:themeColor="text1" w:themeTint="BF"/>
    </w:rPr>
  </w:style>
  <w:style w:type="paragraph" w:styleId="NormalWeb">
    <w:name w:val="Normal (Web)"/>
    <w:basedOn w:val="Normal"/>
    <w:uiPriority w:val="99"/>
    <w:semiHidden/>
    <w:unhideWhenUsed/>
    <w:rsid w:val="00B46C6B"/>
    <w:pPr>
      <w:spacing w:before="100" w:beforeAutospacing="1" w:after="100" w:afterAutospacing="1"/>
    </w:pPr>
    <w:rPr>
      <w:rFonts w:ascii="Times New Roman" w:eastAsia="Times New Roman" w:hAnsi="Times New Roman" w:cs="Times New Roman"/>
    </w:rPr>
  </w:style>
  <w:style w:type="paragraph" w:customStyle="1" w:styleId="Normal1">
    <w:name w:val="Normal1"/>
    <w:rsid w:val="00AE7B3A"/>
    <w:pPr>
      <w:widowControl w:val="0"/>
      <w:suppressAutoHyphens/>
      <w:autoSpaceDN w:val="0"/>
      <w:spacing w:line="100" w:lineRule="atLeast"/>
      <w:textAlignment w:val="baseline"/>
    </w:pPr>
    <w:rPr>
      <w:rFonts w:ascii="Times New Roman" w:eastAsia="Arial Unicode MS" w:hAnsi="Times New Roman" w:cs="Arial Unicode MS"/>
      <w:kern w:val="3"/>
      <w:lang w:val="fr-FR" w:eastAsia="zh-CN" w:bidi="hi-IN"/>
    </w:rPr>
  </w:style>
  <w:style w:type="character" w:customStyle="1" w:styleId="Policepardfaut1">
    <w:name w:val="Police par défaut1"/>
    <w:rsid w:val="00AE7B3A"/>
  </w:style>
  <w:style w:type="paragraph" w:customStyle="1" w:styleId="TexteCourant">
    <w:name w:val="Texte Courant"/>
    <w:rsid w:val="00217E6E"/>
    <w:pPr>
      <w:suppressAutoHyphens/>
      <w:autoSpaceDN w:val="0"/>
      <w:spacing w:after="40" w:line="230" w:lineRule="exact"/>
      <w:jc w:val="both"/>
      <w:textAlignment w:val="baseline"/>
    </w:pPr>
    <w:rPr>
      <w:rFonts w:ascii="Calibri" w:eastAsia="Times New Roman" w:hAnsi="Calibri" w:cs="Calibri"/>
      <w:spacing w:val="-2"/>
      <w:kern w:val="3"/>
      <w:sz w:val="21"/>
      <w:szCs w:val="21"/>
      <w:lang w:val="fr-FR" w:eastAsia="zh-CN"/>
    </w:rPr>
  </w:style>
  <w:style w:type="table" w:styleId="Grilledutableau">
    <w:name w:val="Table Grid"/>
    <w:basedOn w:val="TableauNormal"/>
    <w:uiPriority w:val="59"/>
    <w:rsid w:val="00377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BC3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415314">
      <w:bodyDiv w:val="1"/>
      <w:marLeft w:val="0"/>
      <w:marRight w:val="0"/>
      <w:marTop w:val="0"/>
      <w:marBottom w:val="0"/>
      <w:divBdr>
        <w:top w:val="none" w:sz="0" w:space="0" w:color="auto"/>
        <w:left w:val="none" w:sz="0" w:space="0" w:color="auto"/>
        <w:bottom w:val="none" w:sz="0" w:space="0" w:color="auto"/>
        <w:right w:val="none" w:sz="0" w:space="0" w:color="auto"/>
      </w:divBdr>
      <w:divsChild>
        <w:div w:id="1474560599">
          <w:marLeft w:val="0"/>
          <w:marRight w:val="0"/>
          <w:marTop w:val="0"/>
          <w:marBottom w:val="0"/>
          <w:divBdr>
            <w:top w:val="none" w:sz="0" w:space="0" w:color="auto"/>
            <w:left w:val="none" w:sz="0" w:space="0" w:color="auto"/>
            <w:bottom w:val="none" w:sz="0" w:space="0" w:color="auto"/>
            <w:right w:val="none" w:sz="0" w:space="0" w:color="auto"/>
          </w:divBdr>
          <w:divsChild>
            <w:div w:id="1341665292">
              <w:marLeft w:val="0"/>
              <w:marRight w:val="0"/>
              <w:marTop w:val="0"/>
              <w:marBottom w:val="0"/>
              <w:divBdr>
                <w:top w:val="none" w:sz="0" w:space="0" w:color="auto"/>
                <w:left w:val="none" w:sz="0" w:space="0" w:color="auto"/>
                <w:bottom w:val="none" w:sz="0" w:space="0" w:color="auto"/>
                <w:right w:val="none" w:sz="0" w:space="0" w:color="auto"/>
              </w:divBdr>
              <w:divsChild>
                <w:div w:id="328141627">
                  <w:marLeft w:val="0"/>
                  <w:marRight w:val="0"/>
                  <w:marTop w:val="0"/>
                  <w:marBottom w:val="0"/>
                  <w:divBdr>
                    <w:top w:val="none" w:sz="0" w:space="0" w:color="auto"/>
                    <w:left w:val="none" w:sz="0" w:space="0" w:color="auto"/>
                    <w:bottom w:val="none" w:sz="0" w:space="0" w:color="auto"/>
                    <w:right w:val="none" w:sz="0" w:space="0" w:color="auto"/>
                  </w:divBdr>
                  <w:divsChild>
                    <w:div w:id="952590527">
                      <w:marLeft w:val="0"/>
                      <w:marRight w:val="0"/>
                      <w:marTop w:val="0"/>
                      <w:marBottom w:val="0"/>
                      <w:divBdr>
                        <w:top w:val="none" w:sz="0" w:space="0" w:color="auto"/>
                        <w:left w:val="none" w:sz="0" w:space="0" w:color="auto"/>
                        <w:bottom w:val="none" w:sz="0" w:space="0" w:color="auto"/>
                        <w:right w:val="none" w:sz="0" w:space="0" w:color="auto"/>
                      </w:divBdr>
                    </w:div>
                    <w:div w:id="5989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727</Words>
  <Characters>4000</Characters>
  <Application>Microsoft Office Word</Application>
  <DocSecurity>0</DocSecurity>
  <Lines>33</Lines>
  <Paragraphs>9</Paragraphs>
  <ScaleCrop>false</ScaleCrop>
  <HeadingPairs>
    <vt:vector size="4" baseType="variant">
      <vt:variant>
        <vt:lpstr>Titre</vt:lpstr>
      </vt:variant>
      <vt:variant>
        <vt:i4>1</vt:i4>
      </vt:variant>
      <vt:variant>
        <vt:lpstr>Headings</vt:lpstr>
      </vt:variant>
      <vt:variant>
        <vt:i4>1</vt:i4>
      </vt:variant>
    </vt:vector>
  </HeadingPairs>
  <TitlesOfParts>
    <vt:vector size="2" baseType="lpstr">
      <vt:lpstr/>
      <vt:lpstr>        Notions attendues</vt:lpstr>
    </vt:vector>
  </TitlesOfParts>
  <Manager/>
  <Company/>
  <LinksUpToDate>false</LinksUpToDate>
  <CharactersWithSpaces>4718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BOUTIN</dc:creator>
  <cp:keywords/>
  <dc:description/>
  <cp:lastModifiedBy>BEAUX Ghislaine</cp:lastModifiedBy>
  <cp:revision>6</cp:revision>
  <cp:lastPrinted>2021-12-10T19:48:00Z</cp:lastPrinted>
  <dcterms:created xsi:type="dcterms:W3CDTF">2021-12-18T12:33:00Z</dcterms:created>
  <dcterms:modified xsi:type="dcterms:W3CDTF">2022-01-07T16:38:00Z</dcterms:modified>
  <cp:category/>
</cp:coreProperties>
</file>