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3414" w:right="3782"/>
        <w:jc w:val="center"/>
      </w:pPr>
      <w:r>
        <w:rPr/>
        <w:t>La</w:t>
      </w:r>
      <w:r>
        <w:rPr>
          <w:spacing w:val="-4"/>
        </w:rPr>
        <w:t> </w:t>
      </w:r>
      <w:r>
        <w:rPr/>
        <w:t>chaleur</w:t>
      </w:r>
      <w:r>
        <w:rPr>
          <w:spacing w:val="-4"/>
        </w:rPr>
        <w:t> </w:t>
      </w:r>
      <w:r>
        <w:rPr/>
        <w:t>interne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Terre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8"/>
        <w:gridCol w:w="960"/>
        <w:gridCol w:w="677"/>
      </w:tblGrid>
      <w:tr>
        <w:trPr>
          <w:trHeight w:val="223" w:hRule="atLeast"/>
        </w:trPr>
        <w:tc>
          <w:tcPr>
            <w:tcW w:w="7498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9"/>
              <w:rPr>
                <w:b/>
                <w:sz w:val="15"/>
              </w:rPr>
            </w:pPr>
            <w:r>
              <w:rPr>
                <w:b/>
                <w:sz w:val="15"/>
              </w:rPr>
              <w:t>Le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flux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thermique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et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l’évolution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température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dans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le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globe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1"/>
              <w:ind w:left="0" w:right="59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14</w:t>
            </w: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flux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thermique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définition,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méthode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mesure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(loi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Fourier)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flux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thermique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valeur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moyenne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variations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(océans,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continents)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géotherme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> définition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gradient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géothermique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définition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géotherme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points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d’ancrage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principe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géotherme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tracé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différentes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températures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lithosphère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asthénophère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19"/>
              <w:rPr>
                <w:b/>
                <w:sz w:val="15"/>
              </w:rPr>
            </w:pPr>
            <w:r>
              <w:rPr>
                <w:b/>
                <w:sz w:val="15"/>
              </w:rPr>
              <w:t>Les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modes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dissipation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11"/>
              <w:ind w:left="0" w:right="59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17</w:t>
            </w: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conduction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définition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36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conduction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1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convection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définition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11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conditions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d’établissement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convection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forces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présence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Rayleigh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évidence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convection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tomographie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sismique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évidence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convection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relations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tomographie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géoïde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cellules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convection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manteau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dorsales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subduction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modèles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convection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couche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deux</w:t>
            </w:r>
            <w:r>
              <w:rPr>
                <w:spacing w:val="-2"/>
                <w:sz w:val="16"/>
              </w:rPr>
              <w:t> couches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35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arguments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modèles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19"/>
              <w:rPr>
                <w:b/>
                <w:sz w:val="15"/>
              </w:rPr>
            </w:pPr>
            <w:r>
              <w:rPr>
                <w:b/>
                <w:sz w:val="15"/>
              </w:rPr>
              <w:t>L’origine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chaleur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11"/>
              <w:ind w:left="0" w:right="59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11</w:t>
            </w: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Chaleur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primitive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d’accrétion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Radioactivité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éteinte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Chaleur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latente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cristallisation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Désintégration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éléments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radioactifs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principe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éléments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radioactifs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leur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nature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éléments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radioactifs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distribution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concentration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quantité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relative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différentes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sources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31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119"/>
              <w:rPr>
                <w:b/>
                <w:sz w:val="15"/>
              </w:rPr>
            </w:pPr>
            <w:r>
              <w:rPr>
                <w:b/>
                <w:sz w:val="15"/>
              </w:rPr>
              <w:t>Chaleur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interne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et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environnements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géodynamiques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dorsales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régime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thermique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dorsales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rapides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géothermes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associés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0" w:right="5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/40</w:t>
            </w: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Régime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thermique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fusion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partielle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fonctionnement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magmatique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dorsales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Activité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hydrothermale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flux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conductif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flux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convectif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niveau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dorsales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manifestations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hydrothermales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systèmes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hydrothermaux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leur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fonctionnement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subduction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flux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thermique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variations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subduction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modélisation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isothermes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schéma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subduction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régime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thermique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activité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sismique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subduction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régime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thermique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métamorphisme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BT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subduction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régime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thermique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magmatisme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subductions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chaudes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froides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produits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mécanismes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subductions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chaudes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froides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adakites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régime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thermique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l’Archéen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points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chauds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origine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magmatisme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Origine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points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chauds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Évolution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thermique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chaînes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montagnes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modification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régime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thermique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Origine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modifications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régime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thermique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Conséquences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modifications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métamorphisme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barrovien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Conséquences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modifications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magmatisme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granitique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Conséquences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modifications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extension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tardi-</w:t>
            </w:r>
            <w:r>
              <w:rPr>
                <w:spacing w:val="-2"/>
                <w:sz w:val="16"/>
              </w:rPr>
              <w:t>orogénique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35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Chaleur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ouverture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océanique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19"/>
              <w:rPr>
                <w:b/>
                <w:sz w:val="15"/>
              </w:rPr>
            </w:pPr>
            <w:r>
              <w:rPr>
                <w:b/>
                <w:sz w:val="15"/>
              </w:rPr>
              <w:t>L’exploitation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chaleur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interne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: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géothermie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11"/>
              <w:ind w:left="0" w:right="59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géothermie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énergie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principe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géothermie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basse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énergie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utilisation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exploitation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7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géothermie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haute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énergie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principe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utilisation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666" w:hRule="atLeast"/>
        </w:trPr>
        <w:tc>
          <w:tcPr>
            <w:tcW w:w="749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géothermie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haute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énergie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exemple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45" w:hRule="atLeast"/>
        </w:trPr>
        <w:tc>
          <w:tcPr>
            <w:tcW w:w="7498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Autres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idées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apports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complémentaires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677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top="860" w:bottom="1180" w:left="1240" w:right="94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8"/>
        <w:gridCol w:w="960"/>
        <w:gridCol w:w="677"/>
      </w:tblGrid>
      <w:tr>
        <w:trPr>
          <w:trHeight w:val="724" w:hRule="atLeast"/>
        </w:trPr>
        <w:tc>
          <w:tcPr>
            <w:tcW w:w="7498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960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6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-21"/>
                <w:w w:val="105"/>
                <w:sz w:val="15"/>
              </w:rPr>
              <w:t> </w:t>
            </w:r>
            <w:r>
              <w:rPr>
                <w:b/>
                <w:spacing w:val="-7"/>
                <w:w w:val="105"/>
                <w:sz w:val="15"/>
              </w:rPr>
              <w:t>90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7"/>
        <w:gridCol w:w="951"/>
        <w:gridCol w:w="1119"/>
        <w:gridCol w:w="639"/>
      </w:tblGrid>
      <w:tr>
        <w:trPr>
          <w:trHeight w:val="671" w:hRule="atLeast"/>
        </w:trPr>
        <w:tc>
          <w:tcPr>
            <w:tcW w:w="6797" w:type="dxa"/>
          </w:tcPr>
          <w:p>
            <w:pPr>
              <w:pStyle w:val="TableParagraph"/>
              <w:tabs>
                <w:tab w:pos="1487" w:val="left" w:leader="none"/>
              </w:tabs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Introduction</w:t>
            </w:r>
            <w:r>
              <w:rPr>
                <w:sz w:val="16"/>
              </w:rPr>
              <w:tab/>
              <w:t>-</w:t>
            </w:r>
            <w:r>
              <w:rPr>
                <w:spacing w:val="47"/>
                <w:sz w:val="16"/>
              </w:rPr>
              <w:t> </w:t>
            </w:r>
            <w:r>
              <w:rPr>
                <w:spacing w:val="-2"/>
                <w:sz w:val="16"/>
              </w:rPr>
              <w:t>définitions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07" w:val="left" w:leader="none"/>
              </w:tabs>
              <w:spacing w:line="222" w:lineRule="exact" w:before="2" w:after="0"/>
              <w:ind w:left="1606" w:right="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problématique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07" w:val="left" w:leader="none"/>
              </w:tabs>
              <w:spacing w:line="203" w:lineRule="exact" w:before="0" w:after="0"/>
              <w:ind w:left="1606" w:right="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démarche</w:t>
            </w:r>
          </w:p>
        </w:tc>
        <w:tc>
          <w:tcPr>
            <w:tcW w:w="951" w:type="dxa"/>
          </w:tcPr>
          <w:p>
            <w:pPr>
              <w:pStyle w:val="TableParagraph"/>
              <w:spacing w:before="3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119" w:type="dxa"/>
          </w:tcPr>
          <w:p>
            <w:pPr>
              <w:pStyle w:val="TableParagraph"/>
              <w:spacing w:before="12"/>
              <w:ind w:left="0"/>
              <w:rPr>
                <w:sz w:val="16"/>
              </w:rPr>
            </w:pPr>
          </w:p>
          <w:p>
            <w:pPr>
              <w:pStyle w:val="TableParagraph"/>
              <w:ind w:left="297" w:right="287"/>
              <w:jc w:val="center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</w:t>
            </w:r>
            <w:r>
              <w:rPr>
                <w:b/>
                <w:spacing w:val="-14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1</w:t>
            </w:r>
            <w:r>
              <w:rPr>
                <w:b/>
                <w:spacing w:val="-13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2</w:t>
            </w:r>
            <w:r>
              <w:rPr>
                <w:b/>
                <w:spacing w:val="-13"/>
                <w:w w:val="95"/>
                <w:sz w:val="15"/>
              </w:rPr>
              <w:t> </w:t>
            </w:r>
            <w:r>
              <w:rPr>
                <w:b/>
                <w:spacing w:val="-10"/>
                <w:w w:val="95"/>
                <w:sz w:val="15"/>
              </w:rPr>
              <w:t>3</w:t>
            </w:r>
          </w:p>
        </w:tc>
        <w:tc>
          <w:tcPr>
            <w:tcW w:w="6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45" w:hRule="atLeast"/>
        </w:trPr>
        <w:tc>
          <w:tcPr>
            <w:tcW w:w="6797" w:type="dxa"/>
          </w:tcPr>
          <w:p>
            <w:pPr>
              <w:pStyle w:val="TableParagraph"/>
              <w:tabs>
                <w:tab w:pos="1487" w:val="left" w:leader="none"/>
              </w:tabs>
              <w:spacing w:line="222" w:lineRule="exact" w:before="1"/>
              <w:rPr>
                <w:sz w:val="16"/>
              </w:rPr>
            </w:pPr>
            <w:r>
              <w:rPr>
                <w:sz w:val="16"/>
              </w:rPr>
              <w:t>Conclusion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:</w:t>
            </w:r>
            <w:r>
              <w:rPr>
                <w:sz w:val="16"/>
              </w:rPr>
              <w:tab/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bilan</w:t>
            </w:r>
          </w:p>
          <w:p>
            <w:pPr>
              <w:pStyle w:val="TableParagraph"/>
              <w:spacing w:line="203" w:lineRule="exact"/>
              <w:ind w:left="148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ouverture</w:t>
            </w:r>
          </w:p>
        </w:tc>
        <w:tc>
          <w:tcPr>
            <w:tcW w:w="951" w:type="dxa"/>
          </w:tcPr>
          <w:p>
            <w:pPr>
              <w:pStyle w:val="TableParagraph"/>
              <w:spacing w:before="111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119" w:type="dxa"/>
          </w:tcPr>
          <w:p>
            <w:pPr>
              <w:pStyle w:val="TableParagraph"/>
              <w:spacing w:before="119"/>
              <w:ind w:left="297" w:right="287"/>
              <w:jc w:val="center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</w:t>
            </w:r>
            <w:r>
              <w:rPr>
                <w:b/>
                <w:spacing w:val="-14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1</w:t>
            </w:r>
            <w:r>
              <w:rPr>
                <w:b/>
                <w:spacing w:val="-13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2</w:t>
            </w:r>
            <w:r>
              <w:rPr>
                <w:b/>
                <w:spacing w:val="-13"/>
                <w:w w:val="95"/>
                <w:sz w:val="15"/>
              </w:rPr>
              <w:t> </w:t>
            </w:r>
            <w:r>
              <w:rPr>
                <w:b/>
                <w:spacing w:val="-10"/>
                <w:w w:val="95"/>
                <w:sz w:val="15"/>
              </w:rPr>
              <w:t>3</w:t>
            </w:r>
          </w:p>
        </w:tc>
        <w:tc>
          <w:tcPr>
            <w:tcW w:w="6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45" w:hRule="atLeast"/>
        </w:trPr>
        <w:tc>
          <w:tcPr>
            <w:tcW w:w="6797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Traitement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problématique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adéquation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avec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sujet</w:t>
            </w:r>
          </w:p>
        </w:tc>
        <w:tc>
          <w:tcPr>
            <w:tcW w:w="951" w:type="dxa"/>
          </w:tcPr>
          <w:p>
            <w:pPr>
              <w:pStyle w:val="TableParagraph"/>
              <w:spacing w:before="111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119" w:type="dxa"/>
          </w:tcPr>
          <w:p>
            <w:pPr>
              <w:pStyle w:val="TableParagraph"/>
              <w:spacing w:before="119"/>
              <w:ind w:left="297" w:right="287"/>
              <w:jc w:val="center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</w:t>
            </w:r>
            <w:r>
              <w:rPr>
                <w:b/>
                <w:spacing w:val="-14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1</w:t>
            </w:r>
            <w:r>
              <w:rPr>
                <w:b/>
                <w:spacing w:val="-13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2</w:t>
            </w:r>
            <w:r>
              <w:rPr>
                <w:b/>
                <w:spacing w:val="-13"/>
                <w:w w:val="95"/>
                <w:sz w:val="15"/>
              </w:rPr>
              <w:t> </w:t>
            </w:r>
            <w:r>
              <w:rPr>
                <w:b/>
                <w:spacing w:val="-10"/>
                <w:w w:val="95"/>
                <w:sz w:val="15"/>
              </w:rPr>
              <w:t>3</w:t>
            </w:r>
          </w:p>
        </w:tc>
        <w:tc>
          <w:tcPr>
            <w:tcW w:w="6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6797" w:type="dxa"/>
            <w:tcBorders>
              <w:bottom w:val="nil"/>
            </w:tcBorders>
          </w:tcPr>
          <w:p>
            <w:pPr>
              <w:pStyle w:val="TableParagraph"/>
              <w:spacing w:line="198" w:lineRule="exact" w:before="1"/>
              <w:rPr>
                <w:sz w:val="16"/>
              </w:rPr>
            </w:pPr>
            <w:r>
              <w:rPr>
                <w:sz w:val="16"/>
              </w:rPr>
              <w:t>Savoir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organiser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pensée</w:t>
            </w:r>
          </w:p>
        </w:tc>
        <w:tc>
          <w:tcPr>
            <w:tcW w:w="951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6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779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général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cheminement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enchaînements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(argumentation,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exemples,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1"/>
              <w:ind w:left="297" w:right="287"/>
              <w:jc w:val="center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</w:t>
            </w:r>
            <w:r>
              <w:rPr>
                <w:b/>
                <w:spacing w:val="-14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1</w:t>
            </w:r>
            <w:r>
              <w:rPr>
                <w:b/>
                <w:spacing w:val="-13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2</w:t>
            </w:r>
            <w:r>
              <w:rPr>
                <w:b/>
                <w:spacing w:val="-13"/>
                <w:w w:val="95"/>
                <w:sz w:val="15"/>
              </w:rPr>
              <w:t> </w:t>
            </w:r>
            <w:r>
              <w:rPr>
                <w:b/>
                <w:spacing w:val="-10"/>
                <w:w w:val="95"/>
                <w:sz w:val="15"/>
              </w:rPr>
              <w:t>3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6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sz w:val="16"/>
              </w:rPr>
              <w:t>titres…)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cohérence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6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103"/>
              <w:ind w:left="779"/>
              <w:rPr>
                <w:sz w:val="16"/>
              </w:rPr>
            </w:pPr>
            <w:r>
              <w:rPr>
                <w:sz w:val="16"/>
              </w:rPr>
              <w:t>Unité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paragraphique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(construction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paragraphes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cohérence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adéquation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10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112"/>
              <w:ind w:left="297" w:right="287"/>
              <w:jc w:val="center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</w:t>
            </w:r>
            <w:r>
              <w:rPr>
                <w:b/>
                <w:spacing w:val="-14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1</w:t>
            </w:r>
            <w:r>
              <w:rPr>
                <w:b/>
                <w:spacing w:val="-13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2</w:t>
            </w:r>
            <w:r>
              <w:rPr>
                <w:b/>
                <w:spacing w:val="-13"/>
                <w:w w:val="95"/>
                <w:sz w:val="15"/>
              </w:rPr>
              <w:t> </w:t>
            </w:r>
            <w:r>
              <w:rPr>
                <w:b/>
                <w:spacing w:val="-10"/>
                <w:w w:val="95"/>
                <w:sz w:val="15"/>
              </w:rPr>
              <w:t>3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6797" w:type="dxa"/>
            <w:tcBorders>
              <w:top w:val="nil"/>
            </w:tcBorders>
          </w:tcPr>
          <w:p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idée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support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l’argumentation)</w:t>
            </w:r>
          </w:p>
        </w:tc>
        <w:tc>
          <w:tcPr>
            <w:tcW w:w="95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6797" w:type="dxa"/>
            <w:vMerge w:val="restart"/>
          </w:tcPr>
          <w:p>
            <w:pPr>
              <w:pStyle w:val="TableParagraph"/>
              <w:tabs>
                <w:tab w:pos="2195" w:val="left" w:leader="none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Savoir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communiquer</w:t>
            </w:r>
            <w:r>
              <w:rPr>
                <w:sz w:val="16"/>
              </w:rPr>
              <w:tab/>
              <w:t>Forme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rédigée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(soin,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orthographe)</w:t>
            </w:r>
          </w:p>
          <w:p>
            <w:pPr>
              <w:pStyle w:val="TableParagraph"/>
              <w:spacing w:before="10"/>
              <w:ind w:left="0"/>
              <w:rPr>
                <w:sz w:val="16"/>
              </w:rPr>
            </w:pPr>
          </w:p>
          <w:p>
            <w:pPr>
              <w:pStyle w:val="TableParagraph"/>
              <w:ind w:left="2195"/>
              <w:rPr>
                <w:sz w:val="16"/>
              </w:rPr>
            </w:pPr>
            <w:r>
              <w:rPr>
                <w:sz w:val="16"/>
              </w:rPr>
              <w:t>Forme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graphique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(quantité,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qualité,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exploitation)</w:t>
            </w:r>
          </w:p>
        </w:tc>
        <w:tc>
          <w:tcPr>
            <w:tcW w:w="951" w:type="dxa"/>
          </w:tcPr>
          <w:p>
            <w:pPr>
              <w:pStyle w:val="TableParagraph"/>
              <w:spacing w:before="111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119" w:type="dxa"/>
          </w:tcPr>
          <w:p>
            <w:pPr>
              <w:pStyle w:val="TableParagraph"/>
              <w:spacing w:before="119"/>
              <w:ind w:left="297" w:right="287"/>
              <w:jc w:val="center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</w:t>
            </w:r>
            <w:r>
              <w:rPr>
                <w:b/>
                <w:spacing w:val="-14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1</w:t>
            </w:r>
            <w:r>
              <w:rPr>
                <w:b/>
                <w:spacing w:val="-13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2</w:t>
            </w:r>
            <w:r>
              <w:rPr>
                <w:b/>
                <w:spacing w:val="-13"/>
                <w:w w:val="95"/>
                <w:sz w:val="15"/>
              </w:rPr>
              <w:t> </w:t>
            </w:r>
            <w:r>
              <w:rPr>
                <w:b/>
                <w:spacing w:val="-10"/>
                <w:w w:val="95"/>
                <w:sz w:val="15"/>
              </w:rPr>
              <w:t>3</w:t>
            </w:r>
          </w:p>
        </w:tc>
        <w:tc>
          <w:tcPr>
            <w:tcW w:w="6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45" w:hRule="atLeast"/>
        </w:trPr>
        <w:tc>
          <w:tcPr>
            <w:tcW w:w="6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before="111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119" w:type="dxa"/>
          </w:tcPr>
          <w:p>
            <w:pPr>
              <w:pStyle w:val="TableParagraph"/>
              <w:spacing w:before="119"/>
              <w:ind w:left="297" w:right="287"/>
              <w:jc w:val="center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</w:t>
            </w:r>
            <w:r>
              <w:rPr>
                <w:b/>
                <w:spacing w:val="-14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1</w:t>
            </w:r>
            <w:r>
              <w:rPr>
                <w:b/>
                <w:spacing w:val="-13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2</w:t>
            </w:r>
            <w:r>
              <w:rPr>
                <w:b/>
                <w:spacing w:val="-13"/>
                <w:w w:val="95"/>
                <w:sz w:val="15"/>
              </w:rPr>
              <w:t> </w:t>
            </w:r>
            <w:r>
              <w:rPr>
                <w:b/>
                <w:spacing w:val="-10"/>
                <w:w w:val="95"/>
                <w:sz w:val="15"/>
              </w:rPr>
              <w:t>3</w:t>
            </w:r>
          </w:p>
        </w:tc>
        <w:tc>
          <w:tcPr>
            <w:tcW w:w="6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46" w:hRule="atLeast"/>
        </w:trPr>
        <w:tc>
          <w:tcPr>
            <w:tcW w:w="6797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951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119"/>
              <w:ind w:left="0" w:right="57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/25</w:t>
            </w:r>
          </w:p>
        </w:tc>
      </w:tr>
      <w:tr>
        <w:trPr>
          <w:trHeight w:val="666" w:hRule="atLeast"/>
        </w:trPr>
        <w:tc>
          <w:tcPr>
            <w:tcW w:w="6797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951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ind w:left="0" w:right="5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-21"/>
                <w:w w:val="105"/>
                <w:sz w:val="15"/>
              </w:rPr>
              <w:t> </w:t>
            </w:r>
            <w:r>
              <w:rPr>
                <w:b/>
                <w:spacing w:val="-7"/>
                <w:w w:val="105"/>
                <w:sz w:val="15"/>
              </w:rPr>
              <w:t>20</w:t>
            </w:r>
          </w:p>
        </w:tc>
      </w:tr>
    </w:tbl>
    <w:sectPr>
      <w:type w:val="continuous"/>
      <w:pgSz w:w="11910" w:h="16840"/>
      <w:pgMar w:top="940" w:bottom="280" w:left="12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606" w:hanging="115"/>
      </w:pPr>
      <w:rPr>
        <w:rFonts w:hint="default" w:ascii="Comic Sans MS" w:hAnsi="Comic Sans MS" w:eastAsia="Comic Sans MS" w:cs="Comic Sans MS"/>
        <w:b w:val="0"/>
        <w:bCs w:val="0"/>
        <w:i w:val="0"/>
        <w:iCs w:val="0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118" w:hanging="1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7" w:hanging="1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6" w:hanging="1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74" w:hanging="1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93" w:hanging="1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12" w:hanging="1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30" w:hanging="1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49" w:hanging="1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1"/>
    </w:pPr>
    <w:rPr>
      <w:rFonts w:ascii="Comic Sans MS" w:hAnsi="Comic Sans MS" w:eastAsia="Comic Sans MS" w:cs="Comic Sans M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 BEAUX</dc:creator>
  <dc:title>AGREGBLANCHE2122S2G</dc:title>
  <dcterms:created xsi:type="dcterms:W3CDTF">2022-06-07T15:41:39Z</dcterms:created>
  <dcterms:modified xsi:type="dcterms:W3CDTF">2022-06-07T15:41:39Z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Word</vt:lpwstr>
  </property>
  <property fmtid="{D5CDD505-2E9C-101B-9397-08002B2CF9AE}" pid="4" name="LastSaved">
    <vt:filetime>2022-06-07T00:00:00Z</vt:filetime>
  </property>
</Properties>
</file>