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01DA5" w14:textId="2B8AB0C5" w:rsidR="00A80CB9" w:rsidRPr="00D969E5" w:rsidRDefault="00A80CB9" w:rsidP="00A80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i/>
        </w:rPr>
      </w:pPr>
      <w:r w:rsidRPr="00D969E5">
        <w:rPr>
          <w:i/>
        </w:rPr>
        <w:t xml:space="preserve">Les sujets de synthèse ont été placés dans </w:t>
      </w:r>
      <w:r w:rsidR="00B24BED">
        <w:rPr>
          <w:i/>
        </w:rPr>
        <w:t xml:space="preserve">un des chapitres </w:t>
      </w:r>
      <w:r w:rsidRPr="00D969E5">
        <w:rPr>
          <w:i/>
        </w:rPr>
        <w:t xml:space="preserve">qui permet de les poser </w:t>
      </w:r>
    </w:p>
    <w:p w14:paraId="07F5AAB1" w14:textId="77777777" w:rsidR="00A80CB9" w:rsidRPr="001C3602" w:rsidRDefault="00A80CB9" w:rsidP="00D96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b/>
          <w:i/>
        </w:rPr>
      </w:pPr>
      <w:proofErr w:type="gramStart"/>
      <w:r w:rsidRPr="001C3602">
        <w:rPr>
          <w:b/>
          <w:i/>
        </w:rPr>
        <w:t>mais</w:t>
      </w:r>
      <w:proofErr w:type="gramEnd"/>
      <w:r w:rsidR="00E10B64" w:rsidRPr="001C3602">
        <w:rPr>
          <w:b/>
          <w:i/>
        </w:rPr>
        <w:t xml:space="preserve"> certains sujets font</w:t>
      </w:r>
      <w:r w:rsidRPr="001C3602">
        <w:rPr>
          <w:b/>
          <w:i/>
        </w:rPr>
        <w:t xml:space="preserve"> </w:t>
      </w:r>
      <w:r w:rsidR="00E10B64" w:rsidRPr="001C3602">
        <w:rPr>
          <w:b/>
          <w:i/>
        </w:rPr>
        <w:t xml:space="preserve">significativement </w:t>
      </w:r>
      <w:r w:rsidRPr="001C3602">
        <w:rPr>
          <w:b/>
          <w:i/>
        </w:rPr>
        <w:t xml:space="preserve">appel à d’autres chapitres vus précédemment </w:t>
      </w:r>
    </w:p>
    <w:p w14:paraId="76A20810" w14:textId="77777777" w:rsidR="00A80CB9" w:rsidRPr="001C3602" w:rsidRDefault="00A80CB9" w:rsidP="00A80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b/>
          <w:i/>
        </w:rPr>
      </w:pPr>
      <w:proofErr w:type="gramStart"/>
      <w:r w:rsidRPr="001C3602">
        <w:rPr>
          <w:b/>
          <w:i/>
        </w:rPr>
        <w:t>ou</w:t>
      </w:r>
      <w:proofErr w:type="gramEnd"/>
      <w:r w:rsidRPr="001C3602">
        <w:rPr>
          <w:b/>
          <w:i/>
        </w:rPr>
        <w:t xml:space="preserve"> pourront plus tard </w:t>
      </w:r>
      <w:r w:rsidR="00D969E5" w:rsidRPr="001C3602">
        <w:rPr>
          <w:b/>
          <w:i/>
        </w:rPr>
        <w:t>être complétés à l’aide de</w:t>
      </w:r>
      <w:r w:rsidRPr="001C3602">
        <w:rPr>
          <w:b/>
          <w:i/>
        </w:rPr>
        <w:t xml:space="preserve"> chapitre</w:t>
      </w:r>
      <w:r w:rsidR="00E10B64" w:rsidRPr="001C3602">
        <w:rPr>
          <w:b/>
          <w:i/>
        </w:rPr>
        <w:t>s qui seront vus ultérieurement</w:t>
      </w:r>
      <w:r w:rsidRPr="001C3602">
        <w:rPr>
          <w:b/>
          <w:i/>
        </w:rPr>
        <w:t>.</w:t>
      </w:r>
    </w:p>
    <w:p w14:paraId="411C3DC1" w14:textId="77777777" w:rsidR="00A80CB9" w:rsidRDefault="00A80CB9" w:rsidP="00DF584F">
      <w:pPr>
        <w:rPr>
          <w:b/>
        </w:rPr>
      </w:pPr>
    </w:p>
    <w:p w14:paraId="5DC939D2" w14:textId="7BDAE17D" w:rsidR="00B24BED" w:rsidRPr="00B24BED" w:rsidRDefault="00B24BED" w:rsidP="00DF584F">
      <w:pPr>
        <w:rPr>
          <w:bCs/>
        </w:rPr>
      </w:pPr>
      <w:r w:rsidRPr="0092055E">
        <w:rPr>
          <w:bCs/>
          <w:highlight w:val="yellow"/>
        </w:rPr>
        <w:t>Surligné en jaune : nouveau</w:t>
      </w:r>
      <w:r w:rsidR="001C05AA">
        <w:rPr>
          <w:bCs/>
          <w:highlight w:val="yellow"/>
        </w:rPr>
        <w:t>x</w:t>
      </w:r>
      <w:r w:rsidRPr="0092055E">
        <w:rPr>
          <w:bCs/>
          <w:highlight w:val="yellow"/>
        </w:rPr>
        <w:t xml:space="preserve"> sujet</w:t>
      </w:r>
      <w:r w:rsidR="001C05AA">
        <w:rPr>
          <w:bCs/>
          <w:highlight w:val="yellow"/>
        </w:rPr>
        <w:t>s</w:t>
      </w:r>
      <w:r w:rsidRPr="0092055E">
        <w:rPr>
          <w:bCs/>
          <w:highlight w:val="yellow"/>
        </w:rPr>
        <w:t xml:space="preserve"> </w:t>
      </w:r>
      <w:r w:rsidRPr="000B5E42">
        <w:rPr>
          <w:bCs/>
          <w:highlight w:val="yellow"/>
        </w:rPr>
        <w:t>202</w:t>
      </w:r>
      <w:r w:rsidR="00E43A6C" w:rsidRPr="000B5E42">
        <w:rPr>
          <w:bCs/>
          <w:highlight w:val="yellow"/>
        </w:rPr>
        <w:t>4</w:t>
      </w:r>
      <w:r w:rsidR="000B5E42" w:rsidRPr="000B5E42">
        <w:rPr>
          <w:bCs/>
          <w:highlight w:val="yellow"/>
        </w:rPr>
        <w:t xml:space="preserve"> par rapport à 2023</w:t>
      </w:r>
    </w:p>
    <w:p w14:paraId="29F8BF7C" w14:textId="56478C6C" w:rsidR="00DF584F" w:rsidRDefault="00C76ACF" w:rsidP="001C05AA">
      <w:pPr>
        <w:jc w:val="both"/>
        <w:rPr>
          <w:color w:val="FF0000"/>
        </w:rPr>
      </w:pPr>
      <w:r w:rsidRPr="00C76ACF">
        <w:rPr>
          <w:color w:val="FF0000"/>
        </w:rPr>
        <w:t>En rouge</w:t>
      </w:r>
      <w:r w:rsidR="00DF584F" w:rsidRPr="00C76ACF">
        <w:rPr>
          <w:color w:val="FF0000"/>
        </w:rPr>
        <w:t xml:space="preserve"> : </w:t>
      </w:r>
      <w:r w:rsidR="00B24BED" w:rsidRPr="00C76ACF">
        <w:rPr>
          <w:color w:val="FF0000"/>
        </w:rPr>
        <w:t>sujet</w:t>
      </w:r>
      <w:r w:rsidR="001C05AA">
        <w:rPr>
          <w:color w:val="FF0000"/>
        </w:rPr>
        <w:t>s</w:t>
      </w:r>
      <w:r w:rsidR="00B24BED" w:rsidRPr="00C76ACF">
        <w:rPr>
          <w:color w:val="FF0000"/>
        </w:rPr>
        <w:t xml:space="preserve"> qui n</w:t>
      </w:r>
      <w:r w:rsidR="001C05AA">
        <w:rPr>
          <w:color w:val="FF0000"/>
        </w:rPr>
        <w:t>e sont</w:t>
      </w:r>
      <w:r w:rsidR="00B24BED" w:rsidRPr="00C76ACF">
        <w:rPr>
          <w:color w:val="FF0000"/>
        </w:rPr>
        <w:t xml:space="preserve"> pas tombé</w:t>
      </w:r>
      <w:r w:rsidR="001C05AA">
        <w:rPr>
          <w:color w:val="FF0000"/>
        </w:rPr>
        <w:t>s</w:t>
      </w:r>
      <w:r w:rsidR="00B24BED" w:rsidRPr="00C76ACF">
        <w:rPr>
          <w:color w:val="FF0000"/>
        </w:rPr>
        <w:t xml:space="preserve"> en 202</w:t>
      </w:r>
      <w:r w:rsidR="00E43A6C">
        <w:rPr>
          <w:color w:val="FF0000"/>
        </w:rPr>
        <w:t>4</w:t>
      </w:r>
      <w:r w:rsidR="00061B2F">
        <w:rPr>
          <w:color w:val="FF0000"/>
        </w:rPr>
        <w:t xml:space="preserve"> mais qui sont tombés au cours de sessions précédentes</w:t>
      </w:r>
      <w:r w:rsidR="003E6371">
        <w:rPr>
          <w:color w:val="FF0000"/>
        </w:rPr>
        <w:t xml:space="preserve"> </w:t>
      </w:r>
    </w:p>
    <w:p w14:paraId="369B6D0A" w14:textId="57DFFA3D" w:rsidR="00DC336B" w:rsidRDefault="00DC336B" w:rsidP="00A80CB9">
      <w:pPr>
        <w:jc w:val="center"/>
        <w:rPr>
          <w:b/>
        </w:rPr>
      </w:pPr>
    </w:p>
    <w:p w14:paraId="1758B582" w14:textId="77777777" w:rsidR="00096EE0" w:rsidRDefault="00096EE0" w:rsidP="00A80CB9">
      <w:pPr>
        <w:jc w:val="center"/>
        <w:rPr>
          <w:b/>
        </w:rPr>
      </w:pPr>
    </w:p>
    <w:p w14:paraId="468FD3AC" w14:textId="318160DE" w:rsidR="007D5D9F" w:rsidRDefault="007D5D9F" w:rsidP="0086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</w:rPr>
      </w:pPr>
      <w:r>
        <w:rPr>
          <w:b/>
        </w:rPr>
        <w:t>SV-A- L’ORGANISME VIVANT EN LIEN AVEC SON ENVIRONNEMENT</w:t>
      </w:r>
      <w:r w:rsidR="002C17B5">
        <w:rPr>
          <w:b/>
        </w:rPr>
        <w:t xml:space="preserve"> (BCPST 1 et 2)</w:t>
      </w:r>
    </w:p>
    <w:p w14:paraId="17849BF7" w14:textId="55600156" w:rsidR="007D5D9F" w:rsidRDefault="007D5D9F" w:rsidP="007D5D9F">
      <w:pPr>
        <w:rPr>
          <w:b/>
        </w:rPr>
      </w:pPr>
    </w:p>
    <w:p w14:paraId="28CB6FB2" w14:textId="60EB2592" w:rsidR="007D5D9F" w:rsidRDefault="007D5D9F" w:rsidP="007D5D9F">
      <w:pPr>
        <w:rPr>
          <w:b/>
        </w:rPr>
      </w:pPr>
      <w:r w:rsidRPr="0086463E">
        <w:rPr>
          <w:b/>
          <w:highlight w:val="green"/>
        </w:rPr>
        <w:t>Chapitre SV-A-1- Regards sur un organisme Métazoaire, un Bovidé</w:t>
      </w:r>
      <w:r w:rsidR="0086463E" w:rsidRPr="0086463E">
        <w:rPr>
          <w:b/>
          <w:highlight w:val="green"/>
        </w:rPr>
        <w:t xml:space="preserve"> (BCPST 1)</w:t>
      </w:r>
    </w:p>
    <w:p w14:paraId="74BB74AB" w14:textId="6F7ED541" w:rsidR="007D5D9F" w:rsidRPr="0092055E" w:rsidRDefault="007D5D9F" w:rsidP="007D5D9F">
      <w:r w:rsidRPr="0092055E">
        <w:t xml:space="preserve">- Prise alimentaire et digestion chez les </w:t>
      </w:r>
      <w:r w:rsidR="00F8723F" w:rsidRPr="0092055E">
        <w:t>A</w:t>
      </w:r>
      <w:r w:rsidRPr="0092055E">
        <w:t>nimaux</w:t>
      </w:r>
    </w:p>
    <w:p w14:paraId="5677A8C0" w14:textId="18BEA600" w:rsidR="007D5D9F" w:rsidRPr="0092055E" w:rsidRDefault="007D5D9F" w:rsidP="007D5D9F">
      <w:r w:rsidRPr="0092055E">
        <w:t xml:space="preserve">- Les fonctions de nutrition des </w:t>
      </w:r>
      <w:r w:rsidR="00FC1F93" w:rsidRPr="0092055E">
        <w:t>A</w:t>
      </w:r>
      <w:r w:rsidRPr="0092055E">
        <w:t>nimaux</w:t>
      </w:r>
    </w:p>
    <w:p w14:paraId="0F43B660" w14:textId="34341860" w:rsidR="00E43A6C" w:rsidRDefault="00E43A6C" w:rsidP="007D5D9F">
      <w:r w:rsidRPr="0092055E">
        <w:rPr>
          <w:highlight w:val="yellow"/>
        </w:rPr>
        <w:t>- La fonction de nutrition</w:t>
      </w:r>
      <w:r w:rsidR="0093017F" w:rsidRPr="0092055E">
        <w:rPr>
          <w:highlight w:val="yellow"/>
        </w:rPr>
        <w:t>,</w:t>
      </w:r>
      <w:r w:rsidRPr="0092055E">
        <w:rPr>
          <w:highlight w:val="yellow"/>
        </w:rPr>
        <w:t xml:space="preserve"> en liaison avec les autres fonctions de l’organisme (2024)</w:t>
      </w:r>
    </w:p>
    <w:p w14:paraId="68DE11B6" w14:textId="77777777" w:rsidR="003B6D28" w:rsidRDefault="003B6D28" w:rsidP="003B6D28">
      <w:r w:rsidRPr="0092055E">
        <w:t>- Caractères fondamentaux et diversité des surfaces d’échanges chez les Métazoaires</w:t>
      </w:r>
    </w:p>
    <w:p w14:paraId="27F88AB2" w14:textId="0BCCBF06" w:rsidR="009E0127" w:rsidRPr="0092055E" w:rsidRDefault="009E0127" w:rsidP="009E0127">
      <w:r w:rsidRPr="00B37444">
        <w:rPr>
          <w:highlight w:val="yellow"/>
        </w:rPr>
        <w:t>- Les gaz et la vache</w:t>
      </w:r>
      <w:r w:rsidR="00B37444" w:rsidRPr="00B37444">
        <w:rPr>
          <w:highlight w:val="yellow"/>
        </w:rPr>
        <w:t xml:space="preserve"> (2024)</w:t>
      </w:r>
    </w:p>
    <w:p w14:paraId="557453A4" w14:textId="77777777" w:rsidR="007D5D9F" w:rsidRPr="001C3602" w:rsidRDefault="007D5D9F" w:rsidP="007D5D9F">
      <w:pPr>
        <w:rPr>
          <w:sz w:val="10"/>
          <w:szCs w:val="10"/>
        </w:rPr>
      </w:pPr>
    </w:p>
    <w:p w14:paraId="5A34F53F" w14:textId="2574053C" w:rsidR="00FD0161" w:rsidRPr="0092055E" w:rsidRDefault="007D5D9F" w:rsidP="007D5D9F">
      <w:r w:rsidRPr="0092055E">
        <w:t xml:space="preserve">- À partir de l’exemple de la vache, montrez l’importance des relations inter et </w:t>
      </w:r>
      <w:proofErr w:type="spellStart"/>
      <w:r w:rsidRPr="0092055E">
        <w:t>intra-spécifiques</w:t>
      </w:r>
      <w:proofErr w:type="spellEnd"/>
      <w:r w:rsidRPr="0092055E">
        <w:t xml:space="preserve"> </w:t>
      </w:r>
    </w:p>
    <w:p w14:paraId="6974AD1A" w14:textId="2052C458" w:rsidR="00E43A6C" w:rsidRPr="0092055E" w:rsidRDefault="00E43A6C" w:rsidP="007D5D9F">
      <w:pPr>
        <w:rPr>
          <w:color w:val="000000" w:themeColor="text1"/>
        </w:rPr>
      </w:pPr>
      <w:r w:rsidRPr="00B37444">
        <w:rPr>
          <w:color w:val="000000" w:themeColor="text1"/>
          <w:highlight w:val="yellow"/>
        </w:rPr>
        <w:t>- La vache dans son environnement</w:t>
      </w:r>
      <w:r w:rsidR="00B37444" w:rsidRPr="00B37444">
        <w:rPr>
          <w:color w:val="000000" w:themeColor="text1"/>
          <w:highlight w:val="yellow"/>
        </w:rPr>
        <w:t xml:space="preserve"> (2024)</w:t>
      </w:r>
    </w:p>
    <w:p w14:paraId="14E4C84C" w14:textId="77777777" w:rsidR="00780CE8" w:rsidRPr="0092055E" w:rsidRDefault="00780CE8" w:rsidP="00780CE8">
      <w:r w:rsidRPr="0092055E">
        <w:t>- La place de la vache dans son écosystème</w:t>
      </w:r>
    </w:p>
    <w:p w14:paraId="4DEA767D" w14:textId="74337003" w:rsidR="00326989" w:rsidRDefault="00326989" w:rsidP="007D5D9F">
      <w:r w:rsidRPr="0092055E">
        <w:t xml:space="preserve">- La vache, un </w:t>
      </w:r>
      <w:proofErr w:type="spellStart"/>
      <w:r w:rsidRPr="0092055E">
        <w:t>holobionte</w:t>
      </w:r>
      <w:proofErr w:type="spellEnd"/>
    </w:p>
    <w:p w14:paraId="5F244D35" w14:textId="77777777" w:rsidR="000704DB" w:rsidRPr="001C3602" w:rsidRDefault="000704DB" w:rsidP="007D5D9F">
      <w:pPr>
        <w:rPr>
          <w:sz w:val="10"/>
          <w:szCs w:val="10"/>
        </w:rPr>
      </w:pPr>
    </w:p>
    <w:p w14:paraId="601461D5" w14:textId="51103A13" w:rsidR="000704DB" w:rsidRPr="0092055E" w:rsidRDefault="000704DB" w:rsidP="000704DB">
      <w:r w:rsidRPr="0092055E">
        <w:t>- La vie animale en milieu aérien</w:t>
      </w:r>
    </w:p>
    <w:p w14:paraId="08FA1F5E" w14:textId="13701BD1" w:rsidR="000704DB" w:rsidRDefault="000704DB" w:rsidP="000704DB">
      <w:r w:rsidRPr="0092055E">
        <w:t>- La vie animale en milieu aquatique</w:t>
      </w:r>
    </w:p>
    <w:p w14:paraId="05BF8F07" w14:textId="77777777" w:rsidR="004F4A72" w:rsidRDefault="004F4A72" w:rsidP="000704DB"/>
    <w:p w14:paraId="7C13D1FE" w14:textId="77777777" w:rsidR="000704DB" w:rsidRDefault="000704DB" w:rsidP="007D5D9F">
      <w:pPr>
        <w:rPr>
          <w:b/>
        </w:rPr>
      </w:pPr>
    </w:p>
    <w:p w14:paraId="56B18332" w14:textId="47513E6C" w:rsidR="007D5D9F" w:rsidRDefault="007D5D9F" w:rsidP="007D5D9F">
      <w:pPr>
        <w:rPr>
          <w:b/>
        </w:rPr>
      </w:pPr>
      <w:r w:rsidRPr="0086463E">
        <w:rPr>
          <w:b/>
          <w:highlight w:val="green"/>
        </w:rPr>
        <w:t>Chapitre SV-A-2- Regards sur un organisme Angiosperme : une Fabac</w:t>
      </w:r>
      <w:r w:rsidRPr="00601964">
        <w:rPr>
          <w:b/>
          <w:highlight w:val="green"/>
        </w:rPr>
        <w:t>ée</w:t>
      </w:r>
      <w:r w:rsidR="00601964" w:rsidRPr="00601964">
        <w:rPr>
          <w:b/>
          <w:highlight w:val="green"/>
        </w:rPr>
        <w:t xml:space="preserve"> (BCPST 1)</w:t>
      </w:r>
    </w:p>
    <w:p w14:paraId="7A569F9B" w14:textId="7C280097" w:rsidR="00225B13" w:rsidRPr="0092055E" w:rsidRDefault="005F1A42" w:rsidP="005F1A42">
      <w:r w:rsidRPr="0092055E">
        <w:t>- Importance des relations interspécifiques dans la vie des Angiospermes</w:t>
      </w:r>
    </w:p>
    <w:p w14:paraId="5373AD09" w14:textId="193F8B34" w:rsidR="003459D4" w:rsidRDefault="003459D4" w:rsidP="005F1A42">
      <w:r w:rsidRPr="0092055E">
        <w:t>- Les interactions entre les Angiospermes et leur environnement abiotique</w:t>
      </w:r>
    </w:p>
    <w:p w14:paraId="0E38167D" w14:textId="77777777" w:rsidR="00477E8C" w:rsidRDefault="00477E8C" w:rsidP="000704DB">
      <w:pPr>
        <w:rPr>
          <w:b/>
          <w:bCs/>
        </w:rPr>
      </w:pPr>
    </w:p>
    <w:p w14:paraId="3E339603" w14:textId="77777777" w:rsidR="00E43A6C" w:rsidRDefault="00E43A6C" w:rsidP="000704DB">
      <w:pPr>
        <w:rPr>
          <w:b/>
          <w:bCs/>
        </w:rPr>
      </w:pPr>
    </w:p>
    <w:p w14:paraId="78C49A3B" w14:textId="1C8CB4E9" w:rsidR="00493E15" w:rsidRPr="00493E15" w:rsidRDefault="00595BD4" w:rsidP="000704DB">
      <w:pPr>
        <w:rPr>
          <w:b/>
          <w:bCs/>
        </w:rPr>
      </w:pPr>
      <w:r w:rsidRPr="0086463E">
        <w:rPr>
          <w:b/>
          <w:bCs/>
          <w:highlight w:val="green"/>
        </w:rPr>
        <w:t>Partie entière :</w:t>
      </w:r>
    </w:p>
    <w:p w14:paraId="229DD2F8" w14:textId="0C08EA16" w:rsidR="005E3630" w:rsidRPr="0092055E" w:rsidRDefault="005E3630" w:rsidP="000704DB">
      <w:r w:rsidRPr="0092055E">
        <w:t>- De l’azote chez une Fabacée à l’azote chez la vache</w:t>
      </w:r>
    </w:p>
    <w:p w14:paraId="76C1BE2B" w14:textId="57B99B0E" w:rsidR="00326989" w:rsidRPr="0092055E" w:rsidRDefault="00467DF0" w:rsidP="000704DB">
      <w:r w:rsidRPr="0092055E">
        <w:t>- La cellulose, de sa synthèse chez une Angiosperme à sa digestion chez la vache</w:t>
      </w:r>
    </w:p>
    <w:p w14:paraId="5F947051" w14:textId="604FE86D" w:rsidR="007D5D9F" w:rsidRPr="0092055E" w:rsidRDefault="003459D4" w:rsidP="007D5D9F">
      <w:pPr>
        <w:rPr>
          <w:b/>
          <w:color w:val="FF0000"/>
        </w:rPr>
      </w:pPr>
      <w:r w:rsidRPr="001C05AA">
        <w:rPr>
          <w:color w:val="FF0000"/>
        </w:rPr>
        <w:t xml:space="preserve">- Les fonctions de relation : exemples chez un Bovidé et chez une Fabacée </w:t>
      </w:r>
    </w:p>
    <w:p w14:paraId="79A00F50" w14:textId="77777777" w:rsidR="00EA50AE" w:rsidRDefault="00EA50AE" w:rsidP="007D5D9F">
      <w:pPr>
        <w:rPr>
          <w:b/>
          <w:highlight w:val="cyan"/>
        </w:rPr>
      </w:pPr>
    </w:p>
    <w:p w14:paraId="672D737F" w14:textId="77777777" w:rsidR="00640AEF" w:rsidRDefault="00640AEF" w:rsidP="007D5D9F">
      <w:pPr>
        <w:rPr>
          <w:b/>
          <w:highlight w:val="cyan"/>
        </w:rPr>
      </w:pPr>
    </w:p>
    <w:p w14:paraId="0F91F8C5" w14:textId="6B3F6203" w:rsidR="007D5D9F" w:rsidRDefault="007D5D9F" w:rsidP="007D5D9F">
      <w:pPr>
        <w:rPr>
          <w:b/>
        </w:rPr>
      </w:pPr>
      <w:r w:rsidRPr="0086463E">
        <w:rPr>
          <w:b/>
          <w:highlight w:val="cyan"/>
        </w:rPr>
        <w:t>Chapitre SV-A-3- Regards sur les organismes unicellulaire</w:t>
      </w:r>
      <w:r w:rsidRPr="00601964">
        <w:rPr>
          <w:b/>
          <w:highlight w:val="cyan"/>
        </w:rPr>
        <w:t>s</w:t>
      </w:r>
      <w:r w:rsidR="00601964" w:rsidRPr="00601964">
        <w:rPr>
          <w:b/>
          <w:highlight w:val="cyan"/>
        </w:rPr>
        <w:t xml:space="preserve"> (BCPST 2)</w:t>
      </w:r>
    </w:p>
    <w:p w14:paraId="32636161" w14:textId="6A4CCC5F" w:rsidR="00493E15" w:rsidRPr="0092055E" w:rsidRDefault="00493E15" w:rsidP="00493E15">
      <w:r w:rsidRPr="0092055E">
        <w:t xml:space="preserve">- La diversité des unicellulaires </w:t>
      </w:r>
    </w:p>
    <w:p w14:paraId="0A75326B" w14:textId="11DAB303" w:rsidR="00EE4CC5" w:rsidRDefault="00EE4CC5" w:rsidP="00493E15">
      <w:r w:rsidRPr="0092055E">
        <w:t>- Qu’est-ce qu’un unicellulaire ?</w:t>
      </w:r>
    </w:p>
    <w:p w14:paraId="7397FF1B" w14:textId="77777777" w:rsidR="00732371" w:rsidRPr="00D969E5" w:rsidRDefault="00732371" w:rsidP="00493E15"/>
    <w:p w14:paraId="78C528F9" w14:textId="77777777" w:rsidR="00493E15" w:rsidRPr="00595BD4" w:rsidRDefault="00493E15" w:rsidP="00493E15"/>
    <w:p w14:paraId="627A9D23" w14:textId="1794D9BF" w:rsidR="00595BD4" w:rsidRDefault="00595BD4">
      <w:pPr>
        <w:rPr>
          <w:b/>
        </w:rPr>
      </w:pPr>
      <w:r>
        <w:rPr>
          <w:b/>
        </w:rPr>
        <w:br w:type="page"/>
      </w:r>
    </w:p>
    <w:p w14:paraId="73133041" w14:textId="116E3ED0" w:rsidR="005516FC" w:rsidRDefault="005516FC" w:rsidP="00601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</w:rPr>
      </w:pPr>
      <w:r>
        <w:rPr>
          <w:b/>
        </w:rPr>
        <w:lastRenderedPageBreak/>
        <w:t>SV-B- INTERACTIONS ENTRE LES ORGANISMES ET LEUR MILIEU DE VIE</w:t>
      </w:r>
      <w:r w:rsidR="002C17B5">
        <w:rPr>
          <w:b/>
        </w:rPr>
        <w:t xml:space="preserve"> (BCPST 1 et 2)</w:t>
      </w:r>
    </w:p>
    <w:p w14:paraId="4A9147D7" w14:textId="191C4677" w:rsidR="005516FC" w:rsidRDefault="005516FC" w:rsidP="007D5D9F">
      <w:pPr>
        <w:rPr>
          <w:b/>
        </w:rPr>
      </w:pPr>
    </w:p>
    <w:p w14:paraId="6CC80E3B" w14:textId="365A1DD3" w:rsidR="005516FC" w:rsidRDefault="005516FC" w:rsidP="007D5D9F">
      <w:pPr>
        <w:rPr>
          <w:b/>
        </w:rPr>
      </w:pPr>
      <w:r w:rsidRPr="00601964">
        <w:rPr>
          <w:b/>
          <w:highlight w:val="green"/>
        </w:rPr>
        <w:t>Chapitre SV-B-1- La respiration : une fonction en interaction directe avec le milieu</w:t>
      </w:r>
      <w:r w:rsidR="00601964" w:rsidRPr="00601964">
        <w:rPr>
          <w:b/>
          <w:highlight w:val="green"/>
        </w:rPr>
        <w:t xml:space="preserve"> (BCPST 1)</w:t>
      </w:r>
    </w:p>
    <w:p w14:paraId="2FB131FC" w14:textId="49A74449" w:rsidR="007629BA" w:rsidRPr="0092055E" w:rsidRDefault="007629BA" w:rsidP="007629BA">
      <w:r w:rsidRPr="0092055E">
        <w:t>- Comparaison branchies / poumons</w:t>
      </w:r>
    </w:p>
    <w:p w14:paraId="5291E434" w14:textId="703FDDFC" w:rsidR="007629BA" w:rsidRPr="00D969E5" w:rsidRDefault="007629BA" w:rsidP="007629BA">
      <w:r w:rsidRPr="0092055E">
        <w:t>- Respirer dans l’eau</w:t>
      </w:r>
    </w:p>
    <w:p w14:paraId="042BBD08" w14:textId="38DB5D63" w:rsidR="00E43A6C" w:rsidRPr="0092055E" w:rsidRDefault="00E43A6C" w:rsidP="007629BA">
      <w:pPr>
        <w:rPr>
          <w:highlight w:val="yellow"/>
        </w:rPr>
      </w:pPr>
      <w:r w:rsidRPr="0092055E">
        <w:rPr>
          <w:highlight w:val="yellow"/>
        </w:rPr>
        <w:t>- Respiration et milieux de vie chez les animaux (2024)</w:t>
      </w:r>
    </w:p>
    <w:p w14:paraId="53D3C617" w14:textId="63221B8C" w:rsidR="008D225A" w:rsidRPr="008D225A" w:rsidRDefault="008D225A" w:rsidP="007629BA">
      <w:pPr>
        <w:rPr>
          <w:color w:val="000000" w:themeColor="text1"/>
        </w:rPr>
      </w:pPr>
      <w:r w:rsidRPr="0092055E">
        <w:rPr>
          <w:color w:val="000000" w:themeColor="text1"/>
          <w:highlight w:val="yellow"/>
        </w:rPr>
        <w:t>- Les surfaces d’échanges respiratoires chez les animaux (2024)</w:t>
      </w:r>
    </w:p>
    <w:p w14:paraId="03435406" w14:textId="10E577EC" w:rsidR="007629BA" w:rsidRPr="00523DBC" w:rsidRDefault="007629BA" w:rsidP="007629BA">
      <w:pPr>
        <w:rPr>
          <w:color w:val="FF0000"/>
        </w:rPr>
      </w:pPr>
      <w:r w:rsidRPr="00523DBC">
        <w:rPr>
          <w:color w:val="FF0000"/>
        </w:rPr>
        <w:t xml:space="preserve">- Le renouvellement des fluides au contact des surfaces d’échanges respiratoires chez les </w:t>
      </w:r>
      <w:r w:rsidR="00640AEF">
        <w:rPr>
          <w:color w:val="FF0000"/>
        </w:rPr>
        <w:t>M</w:t>
      </w:r>
      <w:r w:rsidRPr="00523DBC">
        <w:rPr>
          <w:color w:val="FF0000"/>
        </w:rPr>
        <w:t xml:space="preserve">étazoaires </w:t>
      </w:r>
    </w:p>
    <w:p w14:paraId="65236267" w14:textId="77777777" w:rsidR="007629BA" w:rsidRPr="00D969E5" w:rsidRDefault="007629BA" w:rsidP="007629BA">
      <w:pPr>
        <w:rPr>
          <w:sz w:val="10"/>
          <w:szCs w:val="10"/>
        </w:rPr>
      </w:pPr>
    </w:p>
    <w:p w14:paraId="5B29C1ED" w14:textId="509702A6" w:rsidR="007629BA" w:rsidRPr="003B589D" w:rsidRDefault="007629BA" w:rsidP="007629BA">
      <w:r w:rsidRPr="003B589D">
        <w:t>- Sang et transport des gaz respiratoires</w:t>
      </w:r>
    </w:p>
    <w:p w14:paraId="6DF52754" w14:textId="77777777" w:rsidR="00B37444" w:rsidRPr="00B63C38" w:rsidRDefault="00B37444" w:rsidP="00B37444">
      <w:r w:rsidRPr="003B589D">
        <w:t>- L’hémoglobine, relation structure / fonction</w:t>
      </w:r>
    </w:p>
    <w:p w14:paraId="4E63607E" w14:textId="222C3FF1" w:rsidR="007629BA" w:rsidRPr="003B589D" w:rsidRDefault="007629BA" w:rsidP="007629BA">
      <w:r w:rsidRPr="003B589D">
        <w:t xml:space="preserve">- L’approvisionnement des cellules en dioxygène chez les </w:t>
      </w:r>
      <w:r w:rsidR="00052D81" w:rsidRPr="003B589D">
        <w:t>A</w:t>
      </w:r>
      <w:r w:rsidRPr="003B589D">
        <w:t>nimaux</w:t>
      </w:r>
    </w:p>
    <w:p w14:paraId="2011EF96" w14:textId="77777777" w:rsidR="00B37444" w:rsidRPr="003B589D" w:rsidRDefault="00B37444" w:rsidP="00B37444">
      <w:r w:rsidRPr="003B589D">
        <w:t>- Les transports et échanges de gaz respiratoires chez les organismes animaux</w:t>
      </w:r>
    </w:p>
    <w:p w14:paraId="040D8B98" w14:textId="77777777" w:rsidR="003B589D" w:rsidRPr="0092055E" w:rsidRDefault="003B589D" w:rsidP="003B589D">
      <w:pPr>
        <w:rPr>
          <w:color w:val="FF0000"/>
        </w:rPr>
      </w:pPr>
      <w:r w:rsidRPr="0092055E">
        <w:rPr>
          <w:color w:val="FF0000"/>
        </w:rPr>
        <w:t>- Du dioxygène atmosphérique à son entrée dans la cellule animale</w:t>
      </w:r>
    </w:p>
    <w:p w14:paraId="59485E38" w14:textId="77777777" w:rsidR="00EA50AE" w:rsidRDefault="00EA50AE" w:rsidP="007D5D9F">
      <w:pPr>
        <w:rPr>
          <w:b/>
        </w:rPr>
      </w:pPr>
    </w:p>
    <w:p w14:paraId="100CC7D9" w14:textId="77777777" w:rsidR="00900A7A" w:rsidRDefault="00900A7A" w:rsidP="007D5D9F">
      <w:pPr>
        <w:rPr>
          <w:b/>
        </w:rPr>
      </w:pPr>
    </w:p>
    <w:p w14:paraId="62344421" w14:textId="267164A0" w:rsidR="005516FC" w:rsidRDefault="005516FC" w:rsidP="007D5D9F">
      <w:pPr>
        <w:rPr>
          <w:b/>
        </w:rPr>
      </w:pPr>
      <w:r w:rsidRPr="00601964">
        <w:rPr>
          <w:b/>
          <w:highlight w:val="green"/>
        </w:rPr>
        <w:t>Chapitre SV-B-2- Nutrition des Angiospermes en lien avec le milieu</w:t>
      </w:r>
      <w:r w:rsidR="00601964" w:rsidRPr="00601964">
        <w:rPr>
          <w:b/>
          <w:highlight w:val="green"/>
        </w:rPr>
        <w:t xml:space="preserve"> (BCPST 1)</w:t>
      </w:r>
    </w:p>
    <w:p w14:paraId="6061EE31" w14:textId="55C19145" w:rsidR="007629BA" w:rsidRPr="003B589D" w:rsidRDefault="007629BA" w:rsidP="007629BA">
      <w:r w:rsidRPr="003B589D">
        <w:t>- La racine, relation structure-fonction</w:t>
      </w:r>
    </w:p>
    <w:p w14:paraId="1D32479D" w14:textId="6CA947B0" w:rsidR="007629BA" w:rsidRPr="00D969E5" w:rsidRDefault="007629BA" w:rsidP="007629BA">
      <w:r w:rsidRPr="003B589D">
        <w:t>- Le flux hydrique du sol à l’atmosphère chez les Angiospermes</w:t>
      </w:r>
    </w:p>
    <w:p w14:paraId="35DD203F" w14:textId="34F537D5" w:rsidR="007629BA" w:rsidRPr="003B589D" w:rsidRDefault="007629BA" w:rsidP="007629BA">
      <w:pPr>
        <w:rPr>
          <w:color w:val="FF0000"/>
        </w:rPr>
      </w:pPr>
      <w:r w:rsidRPr="003B589D">
        <w:rPr>
          <w:color w:val="FF0000"/>
        </w:rPr>
        <w:t>- La feuille, diversité cellulaire et unité fonctionnelle</w:t>
      </w:r>
    </w:p>
    <w:p w14:paraId="7F2AEDA5" w14:textId="77777777" w:rsidR="007629BA" w:rsidRPr="000704DB" w:rsidRDefault="007629BA" w:rsidP="007629BA">
      <w:pPr>
        <w:rPr>
          <w:sz w:val="12"/>
          <w:szCs w:val="12"/>
        </w:rPr>
      </w:pPr>
    </w:p>
    <w:p w14:paraId="3F8CE58B" w14:textId="648BAB2B" w:rsidR="003B589D" w:rsidRDefault="003B589D" w:rsidP="003B589D">
      <w:r w:rsidRPr="00B37444">
        <w:rPr>
          <w:highlight w:val="yellow"/>
        </w:rPr>
        <w:t xml:space="preserve">- Les sèves </w:t>
      </w:r>
      <w:r w:rsidR="00B37444" w:rsidRPr="00B37444">
        <w:rPr>
          <w:highlight w:val="yellow"/>
        </w:rPr>
        <w:t>(2024)</w:t>
      </w:r>
    </w:p>
    <w:p w14:paraId="39C9CFB6" w14:textId="77777777" w:rsidR="003B589D" w:rsidRPr="008D225A" w:rsidRDefault="003B589D" w:rsidP="003B589D">
      <w:r w:rsidRPr="003B589D">
        <w:rPr>
          <w:highlight w:val="yellow"/>
        </w:rPr>
        <w:t>- La circulation des sèves (2024)</w:t>
      </w:r>
    </w:p>
    <w:p w14:paraId="2CEBCE33" w14:textId="4E851673" w:rsidR="007629BA" w:rsidRPr="008D225A" w:rsidRDefault="007629BA" w:rsidP="007629BA">
      <w:pPr>
        <w:rPr>
          <w:color w:val="000000" w:themeColor="text1"/>
        </w:rPr>
      </w:pPr>
      <w:r w:rsidRPr="003B589D">
        <w:rPr>
          <w:color w:val="000000" w:themeColor="text1"/>
          <w:highlight w:val="yellow"/>
        </w:rPr>
        <w:t xml:space="preserve">- Interdépendance des organes aériens et souterrains des </w:t>
      </w:r>
      <w:r w:rsidR="00F93D46" w:rsidRPr="003B589D">
        <w:rPr>
          <w:color w:val="000000" w:themeColor="text1"/>
          <w:highlight w:val="yellow"/>
        </w:rPr>
        <w:t>végétaux (2024)</w:t>
      </w:r>
    </w:p>
    <w:p w14:paraId="09563904" w14:textId="7185A4AC" w:rsidR="007629BA" w:rsidRPr="003B589D" w:rsidRDefault="007629BA" w:rsidP="007629BA">
      <w:pPr>
        <w:rPr>
          <w:color w:val="FF0000"/>
        </w:rPr>
      </w:pPr>
      <w:r w:rsidRPr="003B589D">
        <w:rPr>
          <w:color w:val="FF0000"/>
        </w:rPr>
        <w:t>- La tige</w:t>
      </w:r>
      <w:r w:rsidR="008D225A" w:rsidRPr="003B589D">
        <w:rPr>
          <w:color w:val="FF0000"/>
        </w:rPr>
        <w:t xml:space="preserve"> des Angiospermes</w:t>
      </w:r>
    </w:p>
    <w:p w14:paraId="6BC45CC0" w14:textId="77777777" w:rsidR="007629BA" w:rsidRPr="00B63C38" w:rsidRDefault="007629BA" w:rsidP="007629BA">
      <w:pPr>
        <w:rPr>
          <w:sz w:val="10"/>
          <w:szCs w:val="10"/>
        </w:rPr>
      </w:pPr>
    </w:p>
    <w:p w14:paraId="5E898760" w14:textId="77777777" w:rsidR="00640AEF" w:rsidRPr="003B589D" w:rsidRDefault="00640AEF" w:rsidP="00640AEF">
      <w:pPr>
        <w:rPr>
          <w:color w:val="FF0000"/>
        </w:rPr>
      </w:pPr>
      <w:r w:rsidRPr="003B589D">
        <w:rPr>
          <w:color w:val="FF0000"/>
        </w:rPr>
        <w:t>- La vie d’un végétal le jour et la nuit</w:t>
      </w:r>
    </w:p>
    <w:p w14:paraId="73191F71" w14:textId="77777777" w:rsidR="00523DBC" w:rsidRPr="003B589D" w:rsidRDefault="00523DBC" w:rsidP="00523DBC">
      <w:r w:rsidRPr="003B589D">
        <w:t>- La vie d’un végétal au cours des saisons</w:t>
      </w:r>
    </w:p>
    <w:p w14:paraId="19AAF9D6" w14:textId="77777777" w:rsidR="00523DBC" w:rsidRPr="003B589D" w:rsidRDefault="00523DBC" w:rsidP="00523DBC">
      <w:r w:rsidRPr="003B589D">
        <w:t>- Vie des végétaux, des êtres vivants fixés</w:t>
      </w:r>
    </w:p>
    <w:p w14:paraId="5B86AF27" w14:textId="6B8EC76D" w:rsidR="0092055E" w:rsidRPr="00B63C38" w:rsidRDefault="0092055E" w:rsidP="00523DBC">
      <w:r w:rsidRPr="003B589D">
        <w:rPr>
          <w:highlight w:val="yellow"/>
        </w:rPr>
        <w:t>- Vie végétative des végétaux et milieu aérien (2024)</w:t>
      </w:r>
    </w:p>
    <w:p w14:paraId="2AF7E471" w14:textId="4AB1CCF9" w:rsidR="007629BA" w:rsidRPr="003B589D" w:rsidRDefault="007629BA" w:rsidP="007629BA">
      <w:pPr>
        <w:rPr>
          <w:color w:val="FF0000"/>
        </w:rPr>
      </w:pPr>
      <w:r w:rsidRPr="003B589D">
        <w:rPr>
          <w:color w:val="FF0000"/>
        </w:rPr>
        <w:t xml:space="preserve">- Vie des végétaux et variabilité du milieu aérien à différentes échelles de temps </w:t>
      </w:r>
    </w:p>
    <w:p w14:paraId="63A7B865" w14:textId="3459DD00" w:rsidR="00FC1F93" w:rsidRDefault="00FC1F93" w:rsidP="007629BA"/>
    <w:p w14:paraId="500E1730" w14:textId="77777777" w:rsidR="00EA50AE" w:rsidRPr="00047BE4" w:rsidRDefault="00EA50AE" w:rsidP="007629BA"/>
    <w:p w14:paraId="44C310E4" w14:textId="76A2B644" w:rsidR="00047BE4" w:rsidRPr="00047BE4" w:rsidRDefault="00047BE4" w:rsidP="007629BA">
      <w:pPr>
        <w:rPr>
          <w:b/>
          <w:bCs/>
        </w:rPr>
      </w:pPr>
      <w:r w:rsidRPr="00047BE4">
        <w:rPr>
          <w:b/>
          <w:bCs/>
          <w:highlight w:val="green"/>
        </w:rPr>
        <w:t>Partie entière</w:t>
      </w:r>
      <w:r w:rsidR="00C0239E">
        <w:rPr>
          <w:b/>
          <w:bCs/>
          <w:highlight w:val="green"/>
        </w:rPr>
        <w:t xml:space="preserve"> (BCPST 1)</w:t>
      </w:r>
      <w:r w:rsidRPr="00047BE4">
        <w:rPr>
          <w:b/>
          <w:bCs/>
          <w:highlight w:val="green"/>
        </w:rPr>
        <w:t> :</w:t>
      </w:r>
    </w:p>
    <w:p w14:paraId="1FD09B1B" w14:textId="77777777" w:rsidR="00047BE4" w:rsidRPr="003B589D" w:rsidRDefault="00047BE4" w:rsidP="00047BE4">
      <w:r w:rsidRPr="003B589D">
        <w:t>- Le dioxygène et les êtres vivants</w:t>
      </w:r>
    </w:p>
    <w:p w14:paraId="5DF75B8F" w14:textId="77777777" w:rsidR="00047BE4" w:rsidRPr="003B589D" w:rsidRDefault="00047BE4" w:rsidP="00047BE4">
      <w:r w:rsidRPr="003B589D">
        <w:t>- Les échanges gazeux entre les êtres vivants et le milieu aérien</w:t>
      </w:r>
    </w:p>
    <w:p w14:paraId="20DB1BEC" w14:textId="658875E5" w:rsidR="00047BE4" w:rsidRPr="003B589D" w:rsidRDefault="00047BE4" w:rsidP="00047BE4">
      <w:r w:rsidRPr="003B589D">
        <w:t>- Les surfaces d’échange</w:t>
      </w:r>
      <w:r w:rsidR="001C2FCC" w:rsidRPr="003B589D">
        <w:t>s</w:t>
      </w:r>
      <w:r w:rsidRPr="003B589D">
        <w:t xml:space="preserve"> chez les êtres vivants</w:t>
      </w:r>
    </w:p>
    <w:p w14:paraId="0D78DF23" w14:textId="77777777" w:rsidR="00640AEF" w:rsidRPr="003B589D" w:rsidRDefault="00640AEF" w:rsidP="00640AEF">
      <w:pPr>
        <w:rPr>
          <w:color w:val="FF0000"/>
        </w:rPr>
      </w:pPr>
      <w:r w:rsidRPr="003B589D">
        <w:rPr>
          <w:color w:val="FF0000"/>
        </w:rPr>
        <w:t>- Les liquides circulants chez les êtres vivants</w:t>
      </w:r>
    </w:p>
    <w:p w14:paraId="52E78E3E" w14:textId="45043794" w:rsidR="00326989" w:rsidRPr="00D969E5" w:rsidRDefault="00326989" w:rsidP="007629BA">
      <w:r w:rsidRPr="00B37444">
        <w:t xml:space="preserve">- La vie en milieu aérien : comparaison des végétaux et des </w:t>
      </w:r>
      <w:r w:rsidR="00A46613" w:rsidRPr="00B37444">
        <w:t>A</w:t>
      </w:r>
      <w:r w:rsidRPr="00B37444">
        <w:t>nimaux</w:t>
      </w:r>
      <w:r w:rsidR="00B37444" w:rsidRPr="00B37444">
        <w:t xml:space="preserve"> </w:t>
      </w:r>
    </w:p>
    <w:p w14:paraId="7F4F72F6" w14:textId="77777777" w:rsidR="00640AEF" w:rsidRDefault="00640AEF" w:rsidP="00640AEF">
      <w:pPr>
        <w:rPr>
          <w:color w:val="FF0000"/>
        </w:rPr>
      </w:pPr>
      <w:r w:rsidRPr="00C76ACF">
        <w:rPr>
          <w:color w:val="FF0000"/>
        </w:rPr>
        <w:t xml:space="preserve">- La vie en milieu aquatique </w:t>
      </w:r>
    </w:p>
    <w:p w14:paraId="084DBFF2" w14:textId="77777777" w:rsidR="00047BE4" w:rsidRDefault="00047BE4" w:rsidP="007D5D9F">
      <w:pPr>
        <w:rPr>
          <w:b/>
        </w:rPr>
      </w:pPr>
    </w:p>
    <w:p w14:paraId="01B746A1" w14:textId="77777777" w:rsidR="00EA50AE" w:rsidRDefault="00EA50AE" w:rsidP="007D5D9F">
      <w:pPr>
        <w:rPr>
          <w:b/>
        </w:rPr>
      </w:pPr>
    </w:p>
    <w:p w14:paraId="0C81A806" w14:textId="7DDA3DC7" w:rsidR="007629BA" w:rsidRDefault="007629BA" w:rsidP="007629BA">
      <w:pPr>
        <w:rPr>
          <w:b/>
        </w:rPr>
      </w:pPr>
      <w:r w:rsidRPr="00601964">
        <w:rPr>
          <w:b/>
          <w:highlight w:val="cyan"/>
        </w:rPr>
        <w:t>Chapitre SV-B-3- Le développement post-embryonnaire des Angiospermes : adaptations et plasticité phénotypique</w:t>
      </w:r>
      <w:r w:rsidR="00601964" w:rsidRPr="00601964">
        <w:rPr>
          <w:b/>
          <w:highlight w:val="cyan"/>
        </w:rPr>
        <w:t xml:space="preserve"> (BCPST 2)</w:t>
      </w:r>
    </w:p>
    <w:p w14:paraId="68AD4593" w14:textId="55375090" w:rsidR="007629BA" w:rsidRPr="003B589D" w:rsidRDefault="007629BA" w:rsidP="007629BA">
      <w:r w:rsidRPr="003B589D">
        <w:t xml:space="preserve">- La croissance des végétaux </w:t>
      </w:r>
    </w:p>
    <w:p w14:paraId="33F990CE" w14:textId="1BDD6FE8" w:rsidR="00B73C46" w:rsidRDefault="00B73C46" w:rsidP="007629BA">
      <w:r w:rsidRPr="003B589D">
        <w:t>- Le méristème apical caulinaire</w:t>
      </w:r>
    </w:p>
    <w:p w14:paraId="1B51144C" w14:textId="77777777" w:rsidR="003B589D" w:rsidRPr="003B589D" w:rsidRDefault="003B589D" w:rsidP="003B589D">
      <w:pPr>
        <w:rPr>
          <w:color w:val="FF0000"/>
        </w:rPr>
      </w:pPr>
      <w:r w:rsidRPr="003B589D">
        <w:rPr>
          <w:color w:val="FF0000"/>
        </w:rPr>
        <w:t>- Cellules méristématiques et cellules différenciées chez les Angiospermes</w:t>
      </w:r>
    </w:p>
    <w:p w14:paraId="5A70A9A2" w14:textId="54A6CFEA" w:rsidR="00943787" w:rsidRPr="003B589D" w:rsidRDefault="00943787" w:rsidP="007629BA">
      <w:pPr>
        <w:rPr>
          <w:color w:val="FF0000"/>
        </w:rPr>
      </w:pPr>
      <w:r w:rsidRPr="003B589D">
        <w:rPr>
          <w:color w:val="FF0000"/>
        </w:rPr>
        <w:t>- Le contrôle du développement post-embryonnaire des Angiospermes</w:t>
      </w:r>
    </w:p>
    <w:p w14:paraId="2F6B24F8" w14:textId="77777777" w:rsidR="00846DF5" w:rsidRPr="00846DF5" w:rsidRDefault="00846DF5" w:rsidP="00846DF5">
      <w:pPr>
        <w:rPr>
          <w:sz w:val="12"/>
          <w:szCs w:val="12"/>
        </w:rPr>
      </w:pPr>
    </w:p>
    <w:p w14:paraId="1DD3317C" w14:textId="77777777" w:rsidR="00BA4823" w:rsidRDefault="00BA4823" w:rsidP="00BA4823">
      <w:r w:rsidRPr="00B63C38">
        <w:t>- L</w:t>
      </w:r>
      <w:r>
        <w:t>es</w:t>
      </w:r>
      <w:r w:rsidRPr="00B63C38">
        <w:t xml:space="preserve"> fleur</w:t>
      </w:r>
      <w:r>
        <w:t>s</w:t>
      </w:r>
      <w:r w:rsidRPr="00B63C38">
        <w:t xml:space="preserve"> des Angiospermes</w:t>
      </w:r>
    </w:p>
    <w:p w14:paraId="2FE98F67" w14:textId="65CB5A46" w:rsidR="00342F59" w:rsidRPr="00D969E5" w:rsidRDefault="00342F59" w:rsidP="0070321A">
      <w:r w:rsidRPr="00640AEF">
        <w:t>- Les végétaux et la lumière</w:t>
      </w:r>
    </w:p>
    <w:p w14:paraId="2E167903" w14:textId="2F2D2741" w:rsidR="00640AEF" w:rsidRPr="00640AEF" w:rsidRDefault="00640AEF" w:rsidP="00640AEF">
      <w:r w:rsidRPr="00640AEF">
        <w:t>- Les végétaux aériens et l’eau</w:t>
      </w:r>
    </w:p>
    <w:p w14:paraId="1CBDA763" w14:textId="6F415940" w:rsidR="00595BD4" w:rsidRDefault="00595BD4">
      <w:pPr>
        <w:rPr>
          <w:b/>
        </w:rPr>
      </w:pPr>
      <w:r>
        <w:rPr>
          <w:b/>
        </w:rPr>
        <w:br w:type="page"/>
      </w:r>
    </w:p>
    <w:p w14:paraId="78E9671C" w14:textId="7274F3BD" w:rsidR="00846DF5" w:rsidRDefault="00846DF5" w:rsidP="002C1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b/>
        </w:rPr>
      </w:pPr>
      <w:r>
        <w:rPr>
          <w:b/>
        </w:rPr>
        <w:lastRenderedPageBreak/>
        <w:t>SV-C- LA CELLULE DANS SON ENVIRONNEMENT (</w:t>
      </w:r>
      <w:r w:rsidR="002C17B5">
        <w:rPr>
          <w:b/>
        </w:rPr>
        <w:t>BCPST 1</w:t>
      </w:r>
      <w:r>
        <w:rPr>
          <w:b/>
        </w:rPr>
        <w:t>)</w:t>
      </w:r>
    </w:p>
    <w:p w14:paraId="55172D40" w14:textId="44CD4618" w:rsidR="00846DF5" w:rsidRDefault="00846DF5" w:rsidP="00846DF5">
      <w:pPr>
        <w:rPr>
          <w:b/>
        </w:rPr>
      </w:pPr>
    </w:p>
    <w:p w14:paraId="1206DED6" w14:textId="21EF66F3" w:rsidR="00846DF5" w:rsidRDefault="00846DF5" w:rsidP="00846DF5">
      <w:pPr>
        <w:rPr>
          <w:b/>
        </w:rPr>
      </w:pPr>
      <w:r w:rsidRPr="00601964">
        <w:rPr>
          <w:b/>
          <w:highlight w:val="green"/>
        </w:rPr>
        <w:t>SV-C-1- Les cellules au sein d’un organis</w:t>
      </w:r>
      <w:r w:rsidRPr="002C17B5">
        <w:rPr>
          <w:b/>
          <w:highlight w:val="green"/>
        </w:rPr>
        <w:t>me</w:t>
      </w:r>
      <w:r w:rsidR="002C17B5" w:rsidRPr="002C17B5">
        <w:rPr>
          <w:b/>
          <w:highlight w:val="green"/>
        </w:rPr>
        <w:t xml:space="preserve"> (BCPST 1)</w:t>
      </w:r>
    </w:p>
    <w:p w14:paraId="63BE1A82" w14:textId="46DD18C3" w:rsidR="00846DF5" w:rsidRPr="00961CB1" w:rsidRDefault="00846DF5" w:rsidP="00846DF5">
      <w:r w:rsidRPr="00961CB1">
        <w:t>- Les matrices extra-cellulaires</w:t>
      </w:r>
    </w:p>
    <w:p w14:paraId="2065FA9C" w14:textId="5C4B3CC6" w:rsidR="00225B13" w:rsidRPr="00961CB1" w:rsidRDefault="00225B13" w:rsidP="00846DF5">
      <w:r w:rsidRPr="00961CB1">
        <w:t>- La paroi des cellules végétales</w:t>
      </w:r>
    </w:p>
    <w:p w14:paraId="547B8AD8" w14:textId="40A064F3" w:rsidR="00846DF5" w:rsidRPr="00961CB1" w:rsidRDefault="00846DF5" w:rsidP="00846DF5">
      <w:pPr>
        <w:rPr>
          <w:color w:val="FF0000"/>
        </w:rPr>
      </w:pPr>
      <w:r w:rsidRPr="00961CB1">
        <w:rPr>
          <w:color w:val="FF0000"/>
        </w:rPr>
        <w:t>- Comparaison des matrices extracellulaires animale et végétale</w:t>
      </w:r>
    </w:p>
    <w:p w14:paraId="6348AB3C" w14:textId="77777777" w:rsidR="00961CB1" w:rsidRPr="00961CB1" w:rsidRDefault="00961CB1" w:rsidP="00846DF5">
      <w:pPr>
        <w:rPr>
          <w:sz w:val="12"/>
          <w:szCs w:val="12"/>
        </w:rPr>
      </w:pPr>
    </w:p>
    <w:p w14:paraId="62421963" w14:textId="2B9697A0" w:rsidR="00335551" w:rsidRPr="00961CB1" w:rsidRDefault="00335551" w:rsidP="00846DF5">
      <w:r w:rsidRPr="00961CB1">
        <w:t>- Qu’est-ce qu’un tissu ?</w:t>
      </w:r>
    </w:p>
    <w:p w14:paraId="08BAD979" w14:textId="77777777" w:rsidR="00961CB1" w:rsidRPr="00961CB1" w:rsidRDefault="00961CB1" w:rsidP="00961CB1">
      <w:pPr>
        <w:rPr>
          <w:color w:val="FF0000"/>
        </w:rPr>
      </w:pPr>
      <w:r w:rsidRPr="00961CB1">
        <w:rPr>
          <w:color w:val="FF0000"/>
        </w:rPr>
        <w:t>- Les cellules au sein d’un tissu</w:t>
      </w:r>
    </w:p>
    <w:p w14:paraId="1A1B02ED" w14:textId="4E4F96B4" w:rsidR="00EE4CC5" w:rsidRPr="00961CB1" w:rsidRDefault="00EE4CC5" w:rsidP="00846DF5">
      <w:r w:rsidRPr="00961CB1">
        <w:t>- Qu’est-ce qu’un tissu végétal ?</w:t>
      </w:r>
    </w:p>
    <w:p w14:paraId="0E4D16E1" w14:textId="5FC12969" w:rsidR="005B11DA" w:rsidRPr="00961CB1" w:rsidRDefault="005B11DA" w:rsidP="00846DF5">
      <w:pPr>
        <w:rPr>
          <w:highlight w:val="yellow"/>
        </w:rPr>
      </w:pPr>
      <w:r w:rsidRPr="00961CB1">
        <w:rPr>
          <w:highlight w:val="yellow"/>
        </w:rPr>
        <w:t>- Qu’est-ce qu’un tissu animal ? (2024)</w:t>
      </w:r>
    </w:p>
    <w:p w14:paraId="3D9BEC38" w14:textId="4D92330C" w:rsidR="002514B3" w:rsidRPr="00961CB1" w:rsidRDefault="002514B3" w:rsidP="00846DF5">
      <w:r w:rsidRPr="00961CB1">
        <w:rPr>
          <w:highlight w:val="yellow"/>
        </w:rPr>
        <w:t>- Comparaison des tissus animaux et végétaux (2024)</w:t>
      </w:r>
    </w:p>
    <w:p w14:paraId="3B068AF3" w14:textId="3AC02644" w:rsidR="00961CB1" w:rsidRPr="00961CB1" w:rsidRDefault="00961CB1" w:rsidP="00961CB1">
      <w:r w:rsidRPr="00961CB1">
        <w:t>- Comparaison tissu épithélial – tissu conjonctif</w:t>
      </w:r>
    </w:p>
    <w:p w14:paraId="146FDDE9" w14:textId="70F33743" w:rsidR="005B11DA" w:rsidRPr="00961CB1" w:rsidRDefault="005B11DA" w:rsidP="00846DF5">
      <w:pPr>
        <w:rPr>
          <w:highlight w:val="yellow"/>
        </w:rPr>
      </w:pPr>
      <w:r w:rsidRPr="00961CB1">
        <w:rPr>
          <w:highlight w:val="yellow"/>
        </w:rPr>
        <w:t>- La cohésion des tissus (2024)</w:t>
      </w:r>
    </w:p>
    <w:p w14:paraId="4911AE31" w14:textId="79677C39" w:rsidR="005B11DA" w:rsidRDefault="005B11DA" w:rsidP="00846DF5">
      <w:r w:rsidRPr="00961CB1">
        <w:rPr>
          <w:highlight w:val="yellow"/>
        </w:rPr>
        <w:t>- Les épithéliums (2024)</w:t>
      </w:r>
    </w:p>
    <w:p w14:paraId="02900DCB" w14:textId="77777777" w:rsidR="00EA50AE" w:rsidRDefault="00EA50AE" w:rsidP="00846DF5">
      <w:pPr>
        <w:rPr>
          <w:b/>
        </w:rPr>
      </w:pPr>
    </w:p>
    <w:p w14:paraId="4CFD4D19" w14:textId="77777777" w:rsidR="00201DB2" w:rsidRDefault="00201DB2" w:rsidP="00846DF5">
      <w:pPr>
        <w:rPr>
          <w:b/>
        </w:rPr>
      </w:pPr>
    </w:p>
    <w:p w14:paraId="1F6654D7" w14:textId="13EA58AF" w:rsidR="00846DF5" w:rsidRDefault="00846DF5" w:rsidP="00846DF5">
      <w:pPr>
        <w:rPr>
          <w:b/>
        </w:rPr>
      </w:pPr>
      <w:r w:rsidRPr="00601964">
        <w:rPr>
          <w:b/>
          <w:highlight w:val="green"/>
        </w:rPr>
        <w:t>SV-C-2- Organisation fonctionnelle de la cellule</w:t>
      </w:r>
      <w:r w:rsidR="002C17B5" w:rsidRPr="002C17B5">
        <w:rPr>
          <w:b/>
          <w:highlight w:val="green"/>
        </w:rPr>
        <w:t xml:space="preserve"> (BCPST 1)</w:t>
      </w:r>
    </w:p>
    <w:p w14:paraId="191E8383" w14:textId="477F5EB9" w:rsidR="00F8723F" w:rsidRPr="00CA58F0" w:rsidRDefault="00F8723F" w:rsidP="00F8723F">
      <w:pPr>
        <w:rPr>
          <w:highlight w:val="yellow"/>
        </w:rPr>
      </w:pPr>
      <w:r w:rsidRPr="00CA58F0">
        <w:rPr>
          <w:highlight w:val="yellow"/>
        </w:rPr>
        <w:t xml:space="preserve">- Qu’est-ce qu’une cellule ? </w:t>
      </w:r>
      <w:r w:rsidR="005B11DA" w:rsidRPr="00CA58F0">
        <w:rPr>
          <w:highlight w:val="yellow"/>
        </w:rPr>
        <w:t>(2024)</w:t>
      </w:r>
    </w:p>
    <w:p w14:paraId="496655EB" w14:textId="5EE23757" w:rsidR="00DC0661" w:rsidRPr="00CA58F0" w:rsidRDefault="00DC0661" w:rsidP="00DC0661">
      <w:pPr>
        <w:rPr>
          <w:highlight w:val="yellow"/>
        </w:rPr>
      </w:pPr>
      <w:r w:rsidRPr="00CA58F0">
        <w:rPr>
          <w:highlight w:val="yellow"/>
        </w:rPr>
        <w:t>- Qu’est-ce qu’une cellule eucaryote ?</w:t>
      </w:r>
      <w:r w:rsidR="005B11DA" w:rsidRPr="00CA58F0">
        <w:rPr>
          <w:highlight w:val="yellow"/>
        </w:rPr>
        <w:t xml:space="preserve"> (2024)</w:t>
      </w:r>
    </w:p>
    <w:p w14:paraId="7D1358EB" w14:textId="79D8AEA5" w:rsidR="00B551DC" w:rsidRPr="00CA58F0" w:rsidRDefault="00B551DC" w:rsidP="00B551DC">
      <w:r w:rsidRPr="00CA58F0">
        <w:rPr>
          <w:highlight w:val="yellow"/>
        </w:rPr>
        <w:t>- Unité et diversité de l’organisation des cellules du vivant</w:t>
      </w:r>
      <w:r w:rsidR="005B11DA" w:rsidRPr="00CA58F0">
        <w:rPr>
          <w:highlight w:val="yellow"/>
        </w:rPr>
        <w:t xml:space="preserve"> (2024)</w:t>
      </w:r>
    </w:p>
    <w:p w14:paraId="6A4726CE" w14:textId="4EEABB1E" w:rsidR="00B551DC" w:rsidRPr="00CA58F0" w:rsidRDefault="00B551DC" w:rsidP="00B551DC">
      <w:r w:rsidRPr="00CA58F0">
        <w:t>- C</w:t>
      </w:r>
      <w:r w:rsidR="00943A12" w:rsidRPr="00CA58F0">
        <w:t>omparaison c</w:t>
      </w:r>
      <w:r w:rsidRPr="00CA58F0">
        <w:t xml:space="preserve">ellule eucaryote </w:t>
      </w:r>
      <w:r w:rsidR="00943A12" w:rsidRPr="00CA58F0">
        <w:t>-</w:t>
      </w:r>
      <w:r w:rsidRPr="00CA58F0">
        <w:t xml:space="preserve"> cellule bactérienne</w:t>
      </w:r>
    </w:p>
    <w:p w14:paraId="04CEC63A" w14:textId="07327F09" w:rsidR="005B11DA" w:rsidRPr="00CA58F0" w:rsidRDefault="005B11DA" w:rsidP="00B551DC">
      <w:pPr>
        <w:rPr>
          <w:highlight w:val="yellow"/>
        </w:rPr>
      </w:pPr>
      <w:r w:rsidRPr="00CA58F0">
        <w:rPr>
          <w:highlight w:val="yellow"/>
        </w:rPr>
        <w:t>- Comparaison cellule animale – cellule végétale (2024)</w:t>
      </w:r>
    </w:p>
    <w:p w14:paraId="2EA49BE9" w14:textId="77777777" w:rsidR="00CA58F0" w:rsidRPr="00D969E5" w:rsidRDefault="00CA58F0" w:rsidP="00CA58F0">
      <w:r w:rsidRPr="00CA58F0">
        <w:t>- Les cellules végétales</w:t>
      </w:r>
    </w:p>
    <w:p w14:paraId="439A3715" w14:textId="2EA6ECB5" w:rsidR="005B11DA" w:rsidRPr="00CA58F0" w:rsidRDefault="005B11DA" w:rsidP="00B551DC">
      <w:pPr>
        <w:rPr>
          <w:highlight w:val="yellow"/>
        </w:rPr>
      </w:pPr>
      <w:r w:rsidRPr="00CA58F0">
        <w:rPr>
          <w:highlight w:val="yellow"/>
        </w:rPr>
        <w:t xml:space="preserve">- Les bactéries : de leur organisation à leurs rôles chez leur hôte </w:t>
      </w:r>
      <w:proofErr w:type="spellStart"/>
      <w:r w:rsidRPr="00CA58F0">
        <w:rPr>
          <w:highlight w:val="yellow"/>
        </w:rPr>
        <w:t>holobionte</w:t>
      </w:r>
      <w:proofErr w:type="spellEnd"/>
      <w:r w:rsidRPr="00CA58F0">
        <w:rPr>
          <w:highlight w:val="yellow"/>
        </w:rPr>
        <w:t xml:space="preserve"> (2024)</w:t>
      </w:r>
    </w:p>
    <w:p w14:paraId="574F4C62" w14:textId="0BC6D113" w:rsidR="005B11DA" w:rsidRPr="00CA58F0" w:rsidRDefault="005B11DA" w:rsidP="00B551DC">
      <w:r w:rsidRPr="00CA58F0">
        <w:rPr>
          <w:highlight w:val="yellow"/>
        </w:rPr>
        <w:t xml:space="preserve">- Les bactéries au sein des </w:t>
      </w:r>
      <w:proofErr w:type="spellStart"/>
      <w:r w:rsidRPr="00CA58F0">
        <w:rPr>
          <w:highlight w:val="yellow"/>
        </w:rPr>
        <w:t>holobiontes</w:t>
      </w:r>
      <w:proofErr w:type="spellEnd"/>
      <w:r w:rsidRPr="00CA58F0">
        <w:rPr>
          <w:highlight w:val="yellow"/>
        </w:rPr>
        <w:t xml:space="preserve"> et des écosystèmes (2024)</w:t>
      </w:r>
    </w:p>
    <w:p w14:paraId="2F74CD5C" w14:textId="181168E3" w:rsidR="00467DF0" w:rsidRPr="00CA58F0" w:rsidRDefault="00467DF0" w:rsidP="00B551DC">
      <w:r w:rsidRPr="00CA58F0">
        <w:t>- La compartimentation intracellulaire</w:t>
      </w:r>
      <w:r w:rsidR="00335551" w:rsidRPr="00CA58F0">
        <w:t xml:space="preserve"> </w:t>
      </w:r>
    </w:p>
    <w:p w14:paraId="531238A1" w14:textId="10510130" w:rsidR="00B551DC" w:rsidRPr="00CA58F0" w:rsidRDefault="00F57ED7" w:rsidP="00846DF5">
      <w:pPr>
        <w:rPr>
          <w:color w:val="FF0000"/>
        </w:rPr>
      </w:pPr>
      <w:r w:rsidRPr="00CA58F0">
        <w:rPr>
          <w:color w:val="FF0000"/>
        </w:rPr>
        <w:t>- Les cellules spécialisées</w:t>
      </w:r>
    </w:p>
    <w:p w14:paraId="7BF7EF00" w14:textId="7198BAD9" w:rsidR="00F8723F" w:rsidRPr="00F8723F" w:rsidRDefault="00F8723F" w:rsidP="00846DF5">
      <w:pPr>
        <w:rPr>
          <w:sz w:val="12"/>
          <w:szCs w:val="12"/>
        </w:rPr>
      </w:pPr>
    </w:p>
    <w:p w14:paraId="4185B5CB" w14:textId="7F620000" w:rsidR="00E127B5" w:rsidRPr="005B11DA" w:rsidRDefault="00E127B5" w:rsidP="00E127B5">
      <w:r w:rsidRPr="00CA58F0">
        <w:rPr>
          <w:highlight w:val="yellow"/>
        </w:rPr>
        <w:t xml:space="preserve">- Les flux traversant </w:t>
      </w:r>
      <w:r w:rsidR="00E26A76" w:rsidRPr="00CA58F0">
        <w:rPr>
          <w:highlight w:val="yellow"/>
        </w:rPr>
        <w:t>les cellules</w:t>
      </w:r>
      <w:r w:rsidRPr="00CA58F0">
        <w:rPr>
          <w:highlight w:val="yellow"/>
        </w:rPr>
        <w:t xml:space="preserve"> (2024)</w:t>
      </w:r>
    </w:p>
    <w:p w14:paraId="3A53A86B" w14:textId="04617C26" w:rsidR="00943787" w:rsidRPr="00CA58F0" w:rsidRDefault="00F8723F" w:rsidP="00846DF5">
      <w:r w:rsidRPr="00CA58F0">
        <w:t>- Le cytosquelette</w:t>
      </w:r>
    </w:p>
    <w:p w14:paraId="7193B46A" w14:textId="28FBCD6B" w:rsidR="00943787" w:rsidRPr="00F57ED7" w:rsidRDefault="00943787" w:rsidP="00846DF5">
      <w:r w:rsidRPr="00CA58F0">
        <w:t>- Le cytosquelette et ses rôles dans la vie cellulaire</w:t>
      </w:r>
    </w:p>
    <w:p w14:paraId="2CAE5A72" w14:textId="77777777" w:rsidR="005B11DA" w:rsidRDefault="005B11DA" w:rsidP="00846DF5">
      <w:pPr>
        <w:rPr>
          <w:b/>
        </w:rPr>
      </w:pPr>
    </w:p>
    <w:p w14:paraId="71770415" w14:textId="77777777" w:rsidR="00EA50AE" w:rsidRDefault="00EA50AE" w:rsidP="00846DF5">
      <w:pPr>
        <w:rPr>
          <w:b/>
        </w:rPr>
      </w:pPr>
    </w:p>
    <w:p w14:paraId="6F3A985D" w14:textId="7037F28B" w:rsidR="00846DF5" w:rsidRDefault="00846DF5" w:rsidP="00846DF5">
      <w:pPr>
        <w:rPr>
          <w:b/>
        </w:rPr>
      </w:pPr>
      <w:r w:rsidRPr="00601964">
        <w:rPr>
          <w:b/>
          <w:highlight w:val="green"/>
        </w:rPr>
        <w:t>SV-C-3- Membranes et échanges membranaires</w:t>
      </w:r>
      <w:r w:rsidR="002C17B5" w:rsidRPr="002C17B5">
        <w:rPr>
          <w:b/>
          <w:highlight w:val="green"/>
        </w:rPr>
        <w:t xml:space="preserve"> (BCPST 1)</w:t>
      </w:r>
    </w:p>
    <w:p w14:paraId="6AA01E69" w14:textId="6416DF1C" w:rsidR="00CB354A" w:rsidRPr="00B63C38" w:rsidRDefault="00CB354A" w:rsidP="00CB354A">
      <w:r w:rsidRPr="00CA58F0">
        <w:t>- Les échanges de matière entre cellule et milieu extracellulaire</w:t>
      </w:r>
    </w:p>
    <w:p w14:paraId="0AE2457E" w14:textId="04C22928" w:rsidR="00846DF5" w:rsidRPr="00CA58F0" w:rsidRDefault="00846DF5" w:rsidP="00846DF5">
      <w:pPr>
        <w:rPr>
          <w:color w:val="FF0000"/>
        </w:rPr>
      </w:pPr>
      <w:r w:rsidRPr="00CA58F0">
        <w:rPr>
          <w:color w:val="FF0000"/>
        </w:rPr>
        <w:t>- Les échanges transmembranaires dans la vie des cellules</w:t>
      </w:r>
    </w:p>
    <w:p w14:paraId="0E315F88" w14:textId="77777777" w:rsidR="00CA58F0" w:rsidRPr="00B63C38" w:rsidRDefault="00CA58F0" w:rsidP="00CA58F0">
      <w:r w:rsidRPr="00CA58F0">
        <w:rPr>
          <w:highlight w:val="yellow"/>
        </w:rPr>
        <w:t>- Membranes et échanges (2024)</w:t>
      </w:r>
    </w:p>
    <w:p w14:paraId="3F23FA45" w14:textId="7E5ECDB2" w:rsidR="00846DF5" w:rsidRDefault="00846DF5" w:rsidP="00846DF5">
      <w:r w:rsidRPr="00CA58F0">
        <w:t>- Les échanges passifs à travers la membrane plasmique</w:t>
      </w:r>
    </w:p>
    <w:p w14:paraId="59CF9350" w14:textId="77777777" w:rsidR="00780CE8" w:rsidRDefault="00780CE8" w:rsidP="00780CE8">
      <w:r w:rsidRPr="00CA58F0">
        <w:rPr>
          <w:highlight w:val="yellow"/>
        </w:rPr>
        <w:t>- Les membranes et les ions (2024)</w:t>
      </w:r>
    </w:p>
    <w:p w14:paraId="0DC981BB" w14:textId="78F56222" w:rsidR="00846DF5" w:rsidRPr="00CA58F0" w:rsidRDefault="00846DF5" w:rsidP="00846DF5">
      <w:pPr>
        <w:rPr>
          <w:color w:val="FF0000"/>
        </w:rPr>
      </w:pPr>
      <w:r w:rsidRPr="00CA58F0">
        <w:rPr>
          <w:color w:val="FF0000"/>
        </w:rPr>
        <w:t>- Le passage des ions minéraux à travers les membranes</w:t>
      </w:r>
    </w:p>
    <w:p w14:paraId="092C0AB5" w14:textId="4039842D" w:rsidR="005B11DA" w:rsidRDefault="005B11DA" w:rsidP="00846DF5">
      <w:r w:rsidRPr="00CA58F0">
        <w:t>- Perméabilité ionique et potentiels électriques transmembranaires</w:t>
      </w:r>
    </w:p>
    <w:p w14:paraId="0566D48E" w14:textId="77777777" w:rsidR="00846DF5" w:rsidRDefault="00846DF5" w:rsidP="00846DF5"/>
    <w:p w14:paraId="463ECE81" w14:textId="77777777" w:rsidR="00EA50AE" w:rsidRPr="00D969E5" w:rsidRDefault="00EA50AE" w:rsidP="00846DF5"/>
    <w:p w14:paraId="54F4EF1A" w14:textId="002AF09A" w:rsidR="00846DF5" w:rsidRPr="00D969E5" w:rsidRDefault="00846DF5" w:rsidP="00846DF5">
      <w:pPr>
        <w:rPr>
          <w:b/>
        </w:rPr>
      </w:pPr>
      <w:r w:rsidRPr="00601964">
        <w:rPr>
          <w:b/>
          <w:highlight w:val="green"/>
        </w:rPr>
        <w:t>Partie entière</w:t>
      </w:r>
      <w:r w:rsidR="002C17B5" w:rsidRPr="002C17B5">
        <w:rPr>
          <w:b/>
          <w:highlight w:val="green"/>
        </w:rPr>
        <w:t xml:space="preserve"> (BCPST 1</w:t>
      </w:r>
      <w:r w:rsidR="002C17B5">
        <w:rPr>
          <w:b/>
          <w:highlight w:val="green"/>
        </w:rPr>
        <w:t>)</w:t>
      </w:r>
      <w:r w:rsidRPr="00601964">
        <w:rPr>
          <w:b/>
          <w:highlight w:val="green"/>
        </w:rPr>
        <w:t> :</w:t>
      </w:r>
    </w:p>
    <w:p w14:paraId="2164DA27" w14:textId="2BAA2DAF" w:rsidR="00B551DC" w:rsidRPr="00CA58F0" w:rsidRDefault="00B551DC" w:rsidP="00B551DC">
      <w:r w:rsidRPr="00CA58F0">
        <w:t>- Structure et fonctions des membranes</w:t>
      </w:r>
    </w:p>
    <w:p w14:paraId="01E34D5F" w14:textId="77777777" w:rsidR="006D2508" w:rsidRPr="00CA58F0" w:rsidRDefault="006D2508" w:rsidP="006D2508">
      <w:pPr>
        <w:rPr>
          <w:color w:val="FF0000"/>
        </w:rPr>
      </w:pPr>
      <w:r w:rsidRPr="00CA58F0">
        <w:rPr>
          <w:color w:val="FF0000"/>
        </w:rPr>
        <w:t>- Protéines membranaires et fonctions des membranes</w:t>
      </w:r>
    </w:p>
    <w:p w14:paraId="7BB9D13A" w14:textId="11B86ACA" w:rsidR="006D2508" w:rsidRPr="00CA58F0" w:rsidRDefault="00C76ACF" w:rsidP="006D2508">
      <w:r w:rsidRPr="00CA58F0">
        <w:t>-</w:t>
      </w:r>
      <w:r w:rsidR="006D2508" w:rsidRPr="00CA58F0">
        <w:t xml:space="preserve"> Diversité des protéines membranaires</w:t>
      </w:r>
    </w:p>
    <w:p w14:paraId="1DE5BE0B" w14:textId="77777777" w:rsidR="006D2508" w:rsidRPr="00CA58F0" w:rsidRDefault="006D2508" w:rsidP="006D2508">
      <w:r w:rsidRPr="00CA58F0">
        <w:t>- Diversité des fonctions des membranes et diversité de leurs protéines</w:t>
      </w:r>
    </w:p>
    <w:p w14:paraId="57152659" w14:textId="456F64E3" w:rsidR="00846DF5" w:rsidRDefault="00846DF5" w:rsidP="00846DF5">
      <w:r w:rsidRPr="00CA58F0">
        <w:t>- La membrane plasmique : relation structure-fonction</w:t>
      </w:r>
    </w:p>
    <w:p w14:paraId="00CE47D3" w14:textId="77777777" w:rsidR="00CA58F0" w:rsidRPr="00CA58F0" w:rsidRDefault="00CA58F0" w:rsidP="00CA58F0">
      <w:pPr>
        <w:rPr>
          <w:color w:val="FF0000"/>
        </w:rPr>
      </w:pPr>
      <w:r w:rsidRPr="00CA58F0">
        <w:rPr>
          <w:color w:val="FF0000"/>
        </w:rPr>
        <w:t>- Fonctions des protéines dans la membrane plasmique</w:t>
      </w:r>
    </w:p>
    <w:p w14:paraId="7CB8C1E3" w14:textId="77777777" w:rsidR="006D2508" w:rsidRPr="00CA58F0" w:rsidRDefault="006D2508" w:rsidP="006D2508">
      <w:r>
        <w:t>-</w:t>
      </w:r>
      <w:r w:rsidRPr="00CA58F0">
        <w:t xml:space="preserve"> Membranes intracellulaires et spécialisation des compartiments</w:t>
      </w:r>
    </w:p>
    <w:p w14:paraId="1E206E7E" w14:textId="77777777" w:rsidR="007629BA" w:rsidRPr="00D969E5" w:rsidRDefault="007629BA" w:rsidP="007629BA">
      <w:pPr>
        <w:rPr>
          <w:b/>
        </w:rPr>
      </w:pPr>
    </w:p>
    <w:p w14:paraId="3C4DDAB1" w14:textId="77777777" w:rsidR="00595BD4" w:rsidRDefault="00595BD4">
      <w:pPr>
        <w:rPr>
          <w:b/>
        </w:rPr>
      </w:pPr>
      <w:r>
        <w:rPr>
          <w:b/>
        </w:rPr>
        <w:br w:type="page"/>
      </w:r>
    </w:p>
    <w:p w14:paraId="03B2EA89" w14:textId="2B4F365D" w:rsidR="00F66F33" w:rsidRPr="00D969E5" w:rsidRDefault="00B551DC" w:rsidP="002C1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b/>
        </w:rPr>
      </w:pPr>
      <w:r>
        <w:rPr>
          <w:b/>
        </w:rPr>
        <w:lastRenderedPageBreak/>
        <w:t>SV-D- ORGANISATION FONCTIONNELLE DES MOLÉCULES DU VIVANT (</w:t>
      </w:r>
      <w:r w:rsidR="002C17B5">
        <w:rPr>
          <w:b/>
        </w:rPr>
        <w:t>BCPST 1</w:t>
      </w:r>
      <w:r>
        <w:rPr>
          <w:b/>
        </w:rPr>
        <w:t>)</w:t>
      </w:r>
    </w:p>
    <w:p w14:paraId="01DC2B57" w14:textId="77777777" w:rsidR="00F66F33" w:rsidRPr="00D969E5" w:rsidRDefault="00F66F33" w:rsidP="00F66F33"/>
    <w:p w14:paraId="76776A77" w14:textId="7127B3B4" w:rsidR="00F66F33" w:rsidRPr="00D969E5" w:rsidRDefault="00B551DC" w:rsidP="00F66F33">
      <w:pPr>
        <w:rPr>
          <w:b/>
        </w:rPr>
      </w:pPr>
      <w:r w:rsidRPr="00601964">
        <w:rPr>
          <w:b/>
          <w:highlight w:val="green"/>
        </w:rPr>
        <w:t>SV-D-1- Les constituants du vivant</w:t>
      </w:r>
      <w:r w:rsidR="002C17B5" w:rsidRPr="002C17B5">
        <w:rPr>
          <w:b/>
          <w:highlight w:val="green"/>
        </w:rPr>
        <w:t xml:space="preserve"> (BCPST 1)</w:t>
      </w:r>
    </w:p>
    <w:p w14:paraId="5E3C4A79" w14:textId="630AD4E6" w:rsidR="00F66F33" w:rsidRPr="00D969E5" w:rsidRDefault="00AC42F1" w:rsidP="00F66F33">
      <w:r w:rsidRPr="00CA58F0">
        <w:t xml:space="preserve">- </w:t>
      </w:r>
      <w:r w:rsidR="00F66F33" w:rsidRPr="00CA58F0">
        <w:t>L’eau dans la cellule</w:t>
      </w:r>
    </w:p>
    <w:p w14:paraId="7503B432" w14:textId="77777777" w:rsidR="00EA50AE" w:rsidRDefault="00EA50AE" w:rsidP="00F66F33">
      <w:pPr>
        <w:rPr>
          <w:b/>
        </w:rPr>
      </w:pPr>
    </w:p>
    <w:p w14:paraId="2349CD88" w14:textId="77777777" w:rsidR="00E127B5" w:rsidRPr="00D969E5" w:rsidRDefault="00E127B5" w:rsidP="00F66F33">
      <w:pPr>
        <w:rPr>
          <w:b/>
        </w:rPr>
      </w:pPr>
    </w:p>
    <w:p w14:paraId="178DAB76" w14:textId="221B7F4A" w:rsidR="002C17B5" w:rsidRDefault="00B551DC" w:rsidP="002C17B5">
      <w:pPr>
        <w:rPr>
          <w:b/>
        </w:rPr>
      </w:pPr>
      <w:r w:rsidRPr="00601964">
        <w:rPr>
          <w:b/>
          <w:highlight w:val="green"/>
        </w:rPr>
        <w:t>SV-D-2-1- Les lipides</w:t>
      </w:r>
      <w:r w:rsidR="002C17B5" w:rsidRPr="002C17B5">
        <w:rPr>
          <w:b/>
          <w:highlight w:val="green"/>
        </w:rPr>
        <w:t xml:space="preserve"> (BCPST 1)</w:t>
      </w:r>
    </w:p>
    <w:p w14:paraId="6F5AEED0" w14:textId="7DA7F04C" w:rsidR="00B551DC" w:rsidRPr="00D969E5" w:rsidRDefault="00B551DC" w:rsidP="00B551DC">
      <w:r w:rsidRPr="00CA58F0">
        <w:t xml:space="preserve">- </w:t>
      </w:r>
      <w:r w:rsidR="00467DF0" w:rsidRPr="00CA58F0">
        <w:t>La d</w:t>
      </w:r>
      <w:r w:rsidRPr="00CA58F0">
        <w:t>iversité des lipides du vivant</w:t>
      </w:r>
    </w:p>
    <w:p w14:paraId="4E009A6A" w14:textId="77777777" w:rsidR="00EE1D42" w:rsidRPr="00CA58F0" w:rsidRDefault="00EE1D42" w:rsidP="00EE1D42">
      <w:pPr>
        <w:rPr>
          <w:color w:val="FF0000"/>
        </w:rPr>
      </w:pPr>
      <w:r w:rsidRPr="00CA58F0">
        <w:rPr>
          <w:color w:val="FF0000"/>
        </w:rPr>
        <w:t>- Lipides et vie cellulaire</w:t>
      </w:r>
    </w:p>
    <w:p w14:paraId="4383C9D0" w14:textId="77777777" w:rsidR="00EA50AE" w:rsidRDefault="00EA50AE" w:rsidP="00F66F33">
      <w:pPr>
        <w:rPr>
          <w:b/>
        </w:rPr>
      </w:pPr>
    </w:p>
    <w:p w14:paraId="1DB0D300" w14:textId="77777777" w:rsidR="00096EE0" w:rsidRDefault="00096EE0" w:rsidP="00F66F33">
      <w:pPr>
        <w:rPr>
          <w:b/>
        </w:rPr>
      </w:pPr>
    </w:p>
    <w:p w14:paraId="084BDC04" w14:textId="254B1AB3" w:rsidR="00F66F33" w:rsidRPr="002C17B5" w:rsidRDefault="00B551DC" w:rsidP="00F66F33">
      <w:pPr>
        <w:rPr>
          <w:b/>
        </w:rPr>
      </w:pPr>
      <w:r w:rsidRPr="00601964">
        <w:rPr>
          <w:b/>
          <w:highlight w:val="green"/>
        </w:rPr>
        <w:t>SV-D-2-2- Oses et polyosides</w:t>
      </w:r>
      <w:r w:rsidR="002C17B5" w:rsidRPr="002C17B5">
        <w:rPr>
          <w:b/>
          <w:highlight w:val="green"/>
        </w:rPr>
        <w:t xml:space="preserve"> (BCPST 1)</w:t>
      </w:r>
    </w:p>
    <w:p w14:paraId="59D0CCA4" w14:textId="6998EB0D" w:rsidR="00C84D64" w:rsidRPr="00CA58F0" w:rsidRDefault="00C84D64" w:rsidP="00F66F33">
      <w:r w:rsidRPr="00CA58F0">
        <w:t>- Importance biologique des oses et di</w:t>
      </w:r>
      <w:r w:rsidR="00F93D46" w:rsidRPr="00CA58F0">
        <w:t>-</w:t>
      </w:r>
      <w:r w:rsidRPr="00CA58F0">
        <w:t>osides</w:t>
      </w:r>
    </w:p>
    <w:p w14:paraId="5330370A" w14:textId="17DA528B" w:rsidR="00C84D64" w:rsidRPr="00CA58F0" w:rsidRDefault="00C84D64" w:rsidP="00F66F33">
      <w:r w:rsidRPr="00CA58F0">
        <w:t>- Glucose, amidon, cellulose</w:t>
      </w:r>
    </w:p>
    <w:p w14:paraId="0289DC51" w14:textId="77777777" w:rsidR="0040168A" w:rsidRDefault="0040168A" w:rsidP="0040168A">
      <w:r w:rsidRPr="00CA58F0">
        <w:t>- Glucides et cellule végétale</w:t>
      </w:r>
    </w:p>
    <w:p w14:paraId="0AA6207D" w14:textId="77777777" w:rsidR="0040168A" w:rsidRPr="00CA58F0" w:rsidRDefault="0040168A" w:rsidP="0040168A">
      <w:pPr>
        <w:rPr>
          <w:color w:val="FF0000"/>
        </w:rPr>
      </w:pPr>
      <w:r w:rsidRPr="00CA58F0">
        <w:rPr>
          <w:color w:val="FF0000"/>
        </w:rPr>
        <w:t>- Diversité des macromolécules glucidiques</w:t>
      </w:r>
    </w:p>
    <w:p w14:paraId="7FB28684" w14:textId="77777777" w:rsidR="0040168A" w:rsidRPr="00CA58F0" w:rsidRDefault="0040168A" w:rsidP="0040168A">
      <w:pPr>
        <w:rPr>
          <w:color w:val="FF0000"/>
        </w:rPr>
      </w:pPr>
      <w:r w:rsidRPr="00CA58F0">
        <w:rPr>
          <w:color w:val="FF0000"/>
        </w:rPr>
        <w:t>- Diversité des glucides, diversité de leurs fonctions</w:t>
      </w:r>
    </w:p>
    <w:p w14:paraId="0DBDEE64" w14:textId="2B4DA716" w:rsidR="00F66F33" w:rsidRDefault="00F66F33" w:rsidP="00F66F33">
      <w:pPr>
        <w:rPr>
          <w:b/>
        </w:rPr>
      </w:pPr>
    </w:p>
    <w:p w14:paraId="49902DC0" w14:textId="77777777" w:rsidR="00EA50AE" w:rsidRDefault="00EA50AE" w:rsidP="00F66F33">
      <w:pPr>
        <w:rPr>
          <w:b/>
        </w:rPr>
      </w:pPr>
    </w:p>
    <w:p w14:paraId="5D0FC43E" w14:textId="0BD99103" w:rsidR="00B551DC" w:rsidRDefault="00B551DC" w:rsidP="00F66F33">
      <w:pPr>
        <w:rPr>
          <w:b/>
        </w:rPr>
      </w:pPr>
      <w:r w:rsidRPr="00601964">
        <w:rPr>
          <w:b/>
          <w:highlight w:val="green"/>
        </w:rPr>
        <w:t>SV-D-2-3- Nucléotides et acides nucléiques</w:t>
      </w:r>
      <w:r w:rsidR="002C17B5" w:rsidRPr="002C17B5">
        <w:rPr>
          <w:b/>
          <w:highlight w:val="green"/>
        </w:rPr>
        <w:t xml:space="preserve"> (BCPST 1)</w:t>
      </w:r>
    </w:p>
    <w:p w14:paraId="17CAE54A" w14:textId="4F5B1578" w:rsidR="00B551DC" w:rsidRPr="001C2FCC" w:rsidRDefault="00B551DC" w:rsidP="00B551DC">
      <w:r w:rsidRPr="00EE1D42">
        <w:rPr>
          <w:highlight w:val="yellow"/>
        </w:rPr>
        <w:t xml:space="preserve">- Les nucléotides et leurs dérivés </w:t>
      </w:r>
      <w:r w:rsidR="00E127B5" w:rsidRPr="00EE1D42">
        <w:rPr>
          <w:highlight w:val="yellow"/>
        </w:rPr>
        <w:t>(2024)</w:t>
      </w:r>
    </w:p>
    <w:p w14:paraId="5DCB053F" w14:textId="2945D4DA" w:rsidR="00B551DC" w:rsidRPr="00CB354A" w:rsidRDefault="00B551DC" w:rsidP="00B551DC">
      <w:pPr>
        <w:rPr>
          <w:color w:val="FF0000"/>
        </w:rPr>
      </w:pPr>
      <w:r w:rsidRPr="00CB354A">
        <w:rPr>
          <w:color w:val="FF0000"/>
        </w:rPr>
        <w:t>- L’ADN, relation structure-fonction</w:t>
      </w:r>
    </w:p>
    <w:p w14:paraId="50953906" w14:textId="115E3896" w:rsidR="00B551DC" w:rsidRDefault="00B551DC" w:rsidP="00B551DC">
      <w:r w:rsidRPr="00CA58F0">
        <w:t>- Comparaison ADN-ARN</w:t>
      </w:r>
    </w:p>
    <w:p w14:paraId="4073A566" w14:textId="77777777" w:rsidR="00F66F33" w:rsidRDefault="00F66F33" w:rsidP="00F66F33"/>
    <w:p w14:paraId="6ECC9911" w14:textId="77777777" w:rsidR="00EA50AE" w:rsidRPr="00D969E5" w:rsidRDefault="00EA50AE" w:rsidP="00F66F33"/>
    <w:p w14:paraId="2F9D0E20" w14:textId="40738CCA" w:rsidR="00F66F33" w:rsidRPr="00D969E5" w:rsidRDefault="00B551DC" w:rsidP="00F66F33">
      <w:pPr>
        <w:rPr>
          <w:b/>
        </w:rPr>
      </w:pPr>
      <w:r w:rsidRPr="00601964">
        <w:rPr>
          <w:b/>
          <w:highlight w:val="green"/>
        </w:rPr>
        <w:t>SV-D-2-4- Acides aminés et protéines</w:t>
      </w:r>
      <w:r w:rsidR="002C17B5" w:rsidRPr="002C17B5">
        <w:rPr>
          <w:b/>
          <w:highlight w:val="green"/>
        </w:rPr>
        <w:t xml:space="preserve"> (BCPST 1)</w:t>
      </w:r>
    </w:p>
    <w:p w14:paraId="3883E302" w14:textId="70D960B8" w:rsidR="00E127B5" w:rsidRDefault="00E127B5" w:rsidP="00F66F33">
      <w:r w:rsidRPr="00CA58F0">
        <w:rPr>
          <w:highlight w:val="yellow"/>
        </w:rPr>
        <w:t>- Les acides aminés (2024)</w:t>
      </w:r>
    </w:p>
    <w:p w14:paraId="55866318" w14:textId="74172F70" w:rsidR="00F66F33" w:rsidRPr="00CA58F0" w:rsidRDefault="00AC42F1" w:rsidP="00F66F33">
      <w:r w:rsidRPr="00CA58F0">
        <w:t xml:space="preserve">- </w:t>
      </w:r>
      <w:r w:rsidR="00F66F33" w:rsidRPr="00CA58F0">
        <w:t>Qu’est-ce qu’une protéine ?</w:t>
      </w:r>
    </w:p>
    <w:p w14:paraId="1F946776" w14:textId="18D30495" w:rsidR="00F66F33" w:rsidRPr="00CA58F0" w:rsidRDefault="00AC42F1" w:rsidP="00F66F33">
      <w:r w:rsidRPr="00CA58F0">
        <w:t xml:space="preserve">- </w:t>
      </w:r>
      <w:r w:rsidR="00F66F33" w:rsidRPr="00CA58F0">
        <w:t>La structure des protéines</w:t>
      </w:r>
    </w:p>
    <w:p w14:paraId="46171E86" w14:textId="77777777" w:rsidR="00E127B5" w:rsidRPr="00CA58F0" w:rsidRDefault="00E127B5" w:rsidP="00E127B5">
      <w:r w:rsidRPr="00CA58F0">
        <w:t>- De la séquence à la fonction des protéines</w:t>
      </w:r>
    </w:p>
    <w:p w14:paraId="528FDCD1" w14:textId="77777777" w:rsidR="00E127B5" w:rsidRPr="00CA58F0" w:rsidRDefault="00E127B5" w:rsidP="00E127B5">
      <w:r w:rsidRPr="00CA58F0">
        <w:t>- Des acides aminés à la protéine fonctionnelle</w:t>
      </w:r>
    </w:p>
    <w:p w14:paraId="7CD87118" w14:textId="77777777" w:rsidR="0040168A" w:rsidRPr="00CA58F0" w:rsidRDefault="0040168A" w:rsidP="0040168A">
      <w:r w:rsidRPr="00CA58F0">
        <w:t>- La conformation des protéines : origine et conséquences</w:t>
      </w:r>
    </w:p>
    <w:p w14:paraId="3F0F3DB7" w14:textId="0495AB47" w:rsidR="00F66F33" w:rsidRPr="00CA58F0" w:rsidRDefault="00AC42F1" w:rsidP="00F66F33">
      <w:r w:rsidRPr="00CA58F0">
        <w:t xml:space="preserve">- </w:t>
      </w:r>
      <w:r w:rsidR="00F66F33" w:rsidRPr="00CA58F0">
        <w:t>Les changements de forme des protéines</w:t>
      </w:r>
    </w:p>
    <w:p w14:paraId="65F3F606" w14:textId="20A98A64" w:rsidR="0040168A" w:rsidRPr="0040168A" w:rsidRDefault="00AC42F1" w:rsidP="00F66F33">
      <w:r w:rsidRPr="00CA58F0">
        <w:t xml:space="preserve">- </w:t>
      </w:r>
      <w:r w:rsidR="00F66F33" w:rsidRPr="00CA58F0">
        <w:t>Les protéines et leurs ligands</w:t>
      </w:r>
    </w:p>
    <w:p w14:paraId="3A496103" w14:textId="77777777" w:rsidR="00F66F33" w:rsidRDefault="00F66F33" w:rsidP="00F66F33">
      <w:pPr>
        <w:rPr>
          <w:b/>
        </w:rPr>
      </w:pPr>
    </w:p>
    <w:p w14:paraId="6E2E59EC" w14:textId="77777777" w:rsidR="00EA50AE" w:rsidRPr="00D969E5" w:rsidRDefault="00EA50AE" w:rsidP="00F66F33">
      <w:pPr>
        <w:rPr>
          <w:b/>
        </w:rPr>
      </w:pPr>
    </w:p>
    <w:p w14:paraId="799C51F7" w14:textId="203DFDB7" w:rsidR="00F66F33" w:rsidRPr="00D969E5" w:rsidRDefault="00F66F33" w:rsidP="00F66F33">
      <w:pPr>
        <w:rPr>
          <w:b/>
        </w:rPr>
      </w:pPr>
      <w:r w:rsidRPr="00601964">
        <w:rPr>
          <w:b/>
          <w:highlight w:val="green"/>
        </w:rPr>
        <w:t>Partie entière</w:t>
      </w:r>
      <w:r w:rsidR="002C17B5" w:rsidRPr="002C17B5">
        <w:rPr>
          <w:b/>
          <w:highlight w:val="green"/>
        </w:rPr>
        <w:t xml:space="preserve"> (BCPST 1)</w:t>
      </w:r>
    </w:p>
    <w:p w14:paraId="7D017127" w14:textId="678CB735" w:rsidR="00F66F33" w:rsidRPr="00CA58F0" w:rsidRDefault="00AC42F1" w:rsidP="00F66F33">
      <w:r w:rsidRPr="00CA58F0">
        <w:t xml:space="preserve">- </w:t>
      </w:r>
      <w:r w:rsidR="00F66F33" w:rsidRPr="00CA58F0">
        <w:t>Les macromolécules</w:t>
      </w:r>
    </w:p>
    <w:p w14:paraId="779491D7" w14:textId="5D8F5BDD" w:rsidR="0021262C" w:rsidRPr="00CA58F0" w:rsidRDefault="00B551DC" w:rsidP="00B551DC">
      <w:r w:rsidRPr="00CA58F0">
        <w:t xml:space="preserve">- Monomères et polymères </w:t>
      </w:r>
    </w:p>
    <w:p w14:paraId="1B96EA10" w14:textId="77777777" w:rsidR="00E127B5" w:rsidRPr="00D969E5" w:rsidRDefault="00E127B5" w:rsidP="00E127B5">
      <w:r w:rsidRPr="00CA58F0">
        <w:t>- L’importance biologique des liaisons non covalentes</w:t>
      </w:r>
    </w:p>
    <w:p w14:paraId="0E098D8F" w14:textId="77777777" w:rsidR="00E127B5" w:rsidRPr="00CB354A" w:rsidRDefault="00E127B5" w:rsidP="00E127B5">
      <w:pPr>
        <w:rPr>
          <w:color w:val="FF0000"/>
        </w:rPr>
      </w:pPr>
      <w:r w:rsidRPr="00CB354A">
        <w:rPr>
          <w:color w:val="FF0000"/>
        </w:rPr>
        <w:t>- Les molécules séquencées</w:t>
      </w:r>
    </w:p>
    <w:p w14:paraId="1F88704E" w14:textId="77777777" w:rsidR="00E127B5" w:rsidRPr="00CB354A" w:rsidRDefault="00E127B5" w:rsidP="00E127B5">
      <w:pPr>
        <w:rPr>
          <w:color w:val="FF0000"/>
        </w:rPr>
      </w:pPr>
      <w:r w:rsidRPr="00CB354A">
        <w:rPr>
          <w:color w:val="FF0000"/>
        </w:rPr>
        <w:t>- Les molécules de réserve</w:t>
      </w:r>
    </w:p>
    <w:p w14:paraId="358FDD3B" w14:textId="77777777" w:rsidR="00F66F33" w:rsidRPr="00D969E5" w:rsidRDefault="00F66F33" w:rsidP="00F66F33"/>
    <w:p w14:paraId="6B26FBFF" w14:textId="77777777" w:rsidR="00F66F33" w:rsidRPr="00D969E5" w:rsidRDefault="00F66F33">
      <w:r w:rsidRPr="00D969E5">
        <w:br w:type="page"/>
      </w:r>
    </w:p>
    <w:p w14:paraId="61B3908C" w14:textId="4AF04457" w:rsidR="00E60E81" w:rsidRPr="00D969E5" w:rsidRDefault="00B54CC2" w:rsidP="002C1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b/>
        </w:rPr>
      </w:pPr>
      <w:r>
        <w:rPr>
          <w:b/>
        </w:rPr>
        <w:lastRenderedPageBreak/>
        <w:t xml:space="preserve">SV-E- </w:t>
      </w:r>
      <w:r w:rsidR="00595BD4">
        <w:rPr>
          <w:b/>
        </w:rPr>
        <w:t xml:space="preserve">LE </w:t>
      </w:r>
      <w:r w:rsidR="00E60E81" w:rsidRPr="00D969E5">
        <w:rPr>
          <w:b/>
        </w:rPr>
        <w:t>MÉTABOLISME CELLULAIRE (</w:t>
      </w:r>
      <w:r w:rsidR="002C17B5">
        <w:rPr>
          <w:b/>
        </w:rPr>
        <w:t>BCPST 1</w:t>
      </w:r>
      <w:r w:rsidR="00E60E81" w:rsidRPr="00D969E5">
        <w:rPr>
          <w:b/>
        </w:rPr>
        <w:t>)</w:t>
      </w:r>
    </w:p>
    <w:p w14:paraId="40BD4106" w14:textId="77777777" w:rsidR="00E60E81" w:rsidRPr="00D969E5" w:rsidRDefault="00E60E81" w:rsidP="00E60E81"/>
    <w:p w14:paraId="0B1FEC23" w14:textId="7E3697D7" w:rsidR="00595BD4" w:rsidRDefault="00595BD4" w:rsidP="00E60E81">
      <w:pPr>
        <w:rPr>
          <w:b/>
        </w:rPr>
      </w:pPr>
      <w:r w:rsidRPr="00952DD2">
        <w:rPr>
          <w:b/>
          <w:highlight w:val="green"/>
        </w:rPr>
        <w:t>Chapitre SV-E-1- L’approvisionnement en matière organique</w:t>
      </w:r>
      <w:r w:rsidR="002C17B5" w:rsidRPr="002C17B5">
        <w:rPr>
          <w:b/>
          <w:highlight w:val="green"/>
        </w:rPr>
        <w:t xml:space="preserve"> (BCPST 1)</w:t>
      </w:r>
    </w:p>
    <w:p w14:paraId="09E3B707" w14:textId="5C894183" w:rsidR="00106B9D" w:rsidRPr="00CA58F0" w:rsidRDefault="00106B9D" w:rsidP="00106B9D">
      <w:r w:rsidRPr="00CA58F0">
        <w:t>- Du carbone minéral au carbone organique dans une cellule végétale chlorophyllienne</w:t>
      </w:r>
    </w:p>
    <w:p w14:paraId="0923C3B5" w14:textId="374C68DD" w:rsidR="00EF2519" w:rsidRPr="00CA58F0" w:rsidRDefault="00EF2519" w:rsidP="00662CD5">
      <w:r w:rsidRPr="00CA58F0">
        <w:t>- Fixation et réduction du carbone minéral</w:t>
      </w:r>
    </w:p>
    <w:p w14:paraId="532E32FA" w14:textId="67415121" w:rsidR="00662CD5" w:rsidRPr="00CA58F0" w:rsidRDefault="00662CD5" w:rsidP="00E60E81">
      <w:pPr>
        <w:rPr>
          <w:color w:val="FF0000"/>
        </w:rPr>
      </w:pPr>
      <w:r w:rsidRPr="00CA58F0">
        <w:rPr>
          <w:color w:val="FF0000"/>
        </w:rPr>
        <w:t>- Énergie lumineuse et autotrophie au carbone</w:t>
      </w:r>
    </w:p>
    <w:p w14:paraId="48DC8F95" w14:textId="1B0B7C16" w:rsidR="007F0FEE" w:rsidRPr="00CA58F0" w:rsidRDefault="007F0FEE" w:rsidP="007F0FEE">
      <w:r w:rsidRPr="00CA58F0">
        <w:t>- Le chloroplaste, un organite compartimenté</w:t>
      </w:r>
    </w:p>
    <w:p w14:paraId="14CEC2C7" w14:textId="66674EE5" w:rsidR="007814F0" w:rsidRPr="00CA58F0" w:rsidRDefault="007814F0" w:rsidP="007F0FEE">
      <w:r w:rsidRPr="00CA58F0">
        <w:t>- Le CO</w:t>
      </w:r>
      <w:r w:rsidRPr="00CA58F0">
        <w:rPr>
          <w:vertAlign w:val="subscript"/>
        </w:rPr>
        <w:t xml:space="preserve">2 </w:t>
      </w:r>
      <w:r w:rsidRPr="00CA58F0">
        <w:t>et les organismes végétaux</w:t>
      </w:r>
    </w:p>
    <w:p w14:paraId="15135A06" w14:textId="4D9B2457" w:rsidR="00326989" w:rsidRDefault="00326989" w:rsidP="007F0FEE">
      <w:r w:rsidRPr="00CA58F0">
        <w:t>- L’autotrophie au carbone</w:t>
      </w:r>
    </w:p>
    <w:p w14:paraId="78956899" w14:textId="599BE665" w:rsidR="00943A12" w:rsidRPr="00CA58F0" w:rsidRDefault="00943A12" w:rsidP="007F0FEE">
      <w:pPr>
        <w:rPr>
          <w:color w:val="FF0000"/>
        </w:rPr>
      </w:pPr>
      <w:r w:rsidRPr="00CA58F0">
        <w:rPr>
          <w:color w:val="FF0000"/>
        </w:rPr>
        <w:t xml:space="preserve">- Comparaison de l’autotrophie chez </w:t>
      </w:r>
      <w:r w:rsidRPr="00CA58F0">
        <w:rPr>
          <w:i/>
          <w:iCs/>
          <w:color w:val="FF0000"/>
        </w:rPr>
        <w:t>Nitrobacter</w:t>
      </w:r>
      <w:r w:rsidRPr="00CA58F0">
        <w:rPr>
          <w:color w:val="FF0000"/>
        </w:rPr>
        <w:t xml:space="preserve"> et chez les </w:t>
      </w:r>
      <w:proofErr w:type="spellStart"/>
      <w:r w:rsidRPr="00CA58F0">
        <w:rPr>
          <w:color w:val="FF0000"/>
        </w:rPr>
        <w:t>Chlorophytes</w:t>
      </w:r>
      <w:proofErr w:type="spellEnd"/>
    </w:p>
    <w:p w14:paraId="3FE5DCCB" w14:textId="77777777" w:rsidR="00662CD5" w:rsidRPr="004E6A74" w:rsidRDefault="00662CD5" w:rsidP="00E60E81">
      <w:pPr>
        <w:rPr>
          <w:b/>
        </w:rPr>
      </w:pPr>
    </w:p>
    <w:p w14:paraId="464B4551" w14:textId="77777777" w:rsidR="00EA50AE" w:rsidRDefault="00EA50AE" w:rsidP="00E60E81">
      <w:pPr>
        <w:rPr>
          <w:b/>
        </w:rPr>
      </w:pPr>
    </w:p>
    <w:p w14:paraId="1C01CF79" w14:textId="05AC11E0" w:rsidR="00595BD4" w:rsidRDefault="00595BD4" w:rsidP="00E60E81">
      <w:pPr>
        <w:rPr>
          <w:b/>
        </w:rPr>
      </w:pPr>
      <w:r w:rsidRPr="00952DD2">
        <w:rPr>
          <w:b/>
          <w:highlight w:val="green"/>
        </w:rPr>
        <w:t>Chapitre SV-E-2- Le devenir de la matière organique</w:t>
      </w:r>
      <w:r w:rsidR="002C17B5" w:rsidRPr="002C17B5">
        <w:rPr>
          <w:b/>
          <w:highlight w:val="green"/>
        </w:rPr>
        <w:t xml:space="preserve"> (BCPST 1)</w:t>
      </w:r>
    </w:p>
    <w:p w14:paraId="45A4496C" w14:textId="18236C14" w:rsidR="00106B9D" w:rsidRPr="004E6A74" w:rsidRDefault="00106B9D" w:rsidP="00106B9D">
      <w:pPr>
        <w:rPr>
          <w:color w:val="FF0000"/>
        </w:rPr>
      </w:pPr>
      <w:r w:rsidRPr="004E6A74">
        <w:rPr>
          <w:color w:val="FF0000"/>
        </w:rPr>
        <w:t>- Les mitochondries dans les cellules</w:t>
      </w:r>
    </w:p>
    <w:p w14:paraId="6D499D17" w14:textId="628CB151" w:rsidR="00326989" w:rsidRPr="004E6A74" w:rsidRDefault="00326989" w:rsidP="00106B9D">
      <w:r w:rsidRPr="004E6A74">
        <w:t>- Le catabolisme oxydatif</w:t>
      </w:r>
    </w:p>
    <w:p w14:paraId="2E4D9F62" w14:textId="5575D4F6" w:rsidR="00D36DD3" w:rsidRPr="004E6A74" w:rsidRDefault="00D36DD3" w:rsidP="00106B9D">
      <w:r w:rsidRPr="004E6A74">
        <w:t>- La respiration, de l’échelle cellulaire à celle de l’organisme</w:t>
      </w:r>
    </w:p>
    <w:p w14:paraId="65B3F200" w14:textId="77777777" w:rsidR="00106B9D" w:rsidRPr="004E6A74" w:rsidRDefault="00106B9D" w:rsidP="00662CD5">
      <w:pPr>
        <w:rPr>
          <w:sz w:val="12"/>
          <w:szCs w:val="12"/>
        </w:rPr>
      </w:pPr>
    </w:p>
    <w:p w14:paraId="1AEBB21D" w14:textId="629FA1F2" w:rsidR="00662CD5" w:rsidRPr="004E6A74" w:rsidRDefault="00662CD5" w:rsidP="00662CD5">
      <w:r w:rsidRPr="004E6A74">
        <w:t>- Le glucose dans la cellule animale</w:t>
      </w:r>
    </w:p>
    <w:p w14:paraId="1E872127" w14:textId="204D10D1" w:rsidR="00106B9D" w:rsidRPr="004E6A74" w:rsidRDefault="00106B9D" w:rsidP="00106B9D">
      <w:r w:rsidRPr="004E6A74">
        <w:t xml:space="preserve">- Origine et devenir du glucose chez les </w:t>
      </w:r>
      <w:r w:rsidR="004E4C49" w:rsidRPr="004E6A74">
        <w:t>A</w:t>
      </w:r>
      <w:r w:rsidRPr="004E6A74">
        <w:t>nimaux</w:t>
      </w:r>
    </w:p>
    <w:p w14:paraId="5D94A47A" w14:textId="2AB51C6F" w:rsidR="00B93D65" w:rsidRPr="004E6A74" w:rsidRDefault="00B93D65" w:rsidP="00106B9D">
      <w:r w:rsidRPr="004E6A74">
        <w:rPr>
          <w:highlight w:val="yellow"/>
        </w:rPr>
        <w:t>- Origine et devenir de la matière organique dans les cellules hétérotrophes (2024)</w:t>
      </w:r>
    </w:p>
    <w:p w14:paraId="6ADE6A00" w14:textId="4EB4E0F9" w:rsidR="00662CD5" w:rsidRPr="004E6A74" w:rsidRDefault="00662CD5" w:rsidP="00662CD5">
      <w:r w:rsidRPr="004E6A74">
        <w:t>- D’un aliment à l’ATP</w:t>
      </w:r>
    </w:p>
    <w:p w14:paraId="43DEE7A7" w14:textId="7732C11B" w:rsidR="004547AD" w:rsidRPr="004E6A74" w:rsidRDefault="004547AD" w:rsidP="004547AD">
      <w:r w:rsidRPr="00900A7A">
        <w:rPr>
          <w:highlight w:val="yellow"/>
        </w:rPr>
        <w:t>- Les aliments, source de matière et d’énergie de l’animal</w:t>
      </w:r>
      <w:r w:rsidR="00900A7A" w:rsidRPr="00900A7A">
        <w:rPr>
          <w:highlight w:val="yellow"/>
        </w:rPr>
        <w:t xml:space="preserve"> (2024)</w:t>
      </w:r>
    </w:p>
    <w:p w14:paraId="76F5D277" w14:textId="23238B5A" w:rsidR="00F62B24" w:rsidRPr="004E6A74" w:rsidRDefault="00F62B24" w:rsidP="00662CD5">
      <w:r w:rsidRPr="004E6A74">
        <w:rPr>
          <w:highlight w:val="yellow"/>
        </w:rPr>
        <w:t>- L’hétérotrophie des organismes animaux (2024)</w:t>
      </w:r>
    </w:p>
    <w:p w14:paraId="378BF06A" w14:textId="77777777" w:rsidR="00595BD4" w:rsidRPr="004E6A74" w:rsidRDefault="00595BD4" w:rsidP="00595BD4">
      <w:pPr>
        <w:rPr>
          <w:sz w:val="10"/>
          <w:szCs w:val="10"/>
        </w:rPr>
      </w:pPr>
    </w:p>
    <w:p w14:paraId="4FAA9A08" w14:textId="77777777" w:rsidR="00CB354A" w:rsidRPr="004E6A74" w:rsidRDefault="00CB354A" w:rsidP="00CB354A">
      <w:r w:rsidRPr="004E6A74">
        <w:t>- Les oses dans un végétal vert : origines et devenirs</w:t>
      </w:r>
    </w:p>
    <w:p w14:paraId="2197EB3A" w14:textId="77777777" w:rsidR="00CF6726" w:rsidRPr="00D969E5" w:rsidRDefault="00CF6726" w:rsidP="00CF6726">
      <w:r w:rsidRPr="004E6A74">
        <w:t>- Le carbone, de l’atmosphère à un organe de réserve chez les végétaux</w:t>
      </w:r>
    </w:p>
    <w:p w14:paraId="4E82EFF0" w14:textId="06C21C31" w:rsidR="00595BD4" w:rsidRPr="00662CD5" w:rsidRDefault="00595BD4" w:rsidP="00595BD4">
      <w:pPr>
        <w:rPr>
          <w:sz w:val="12"/>
          <w:szCs w:val="12"/>
        </w:rPr>
      </w:pPr>
    </w:p>
    <w:p w14:paraId="6EEF8F9D" w14:textId="0CD9D625" w:rsidR="00662CD5" w:rsidRPr="00CB354A" w:rsidRDefault="00662CD5" w:rsidP="00662CD5">
      <w:pPr>
        <w:rPr>
          <w:color w:val="FF0000"/>
        </w:rPr>
      </w:pPr>
      <w:r w:rsidRPr="00CB354A">
        <w:rPr>
          <w:color w:val="FF0000"/>
        </w:rPr>
        <w:t xml:space="preserve">- Stockage et déstockage de la matière organique chez les végétaux </w:t>
      </w:r>
    </w:p>
    <w:p w14:paraId="6C919AEB" w14:textId="1BF8F307" w:rsidR="00106B9D" w:rsidRPr="00CB354A" w:rsidRDefault="00662CD5" w:rsidP="00E60E81">
      <w:pPr>
        <w:rPr>
          <w:color w:val="FF0000"/>
        </w:rPr>
      </w:pPr>
      <w:r w:rsidRPr="00CB354A">
        <w:rPr>
          <w:color w:val="FF0000"/>
        </w:rPr>
        <w:t xml:space="preserve">- Stockage et déstockage de la matière organique chez les êtres vivants </w:t>
      </w:r>
    </w:p>
    <w:p w14:paraId="0D1306D2" w14:textId="77777777" w:rsidR="00CB354A" w:rsidRDefault="00CB354A" w:rsidP="00E60E81">
      <w:pPr>
        <w:rPr>
          <w:b/>
        </w:rPr>
      </w:pPr>
    </w:p>
    <w:p w14:paraId="678F4632" w14:textId="77777777" w:rsidR="00EA50AE" w:rsidRDefault="00EA50AE" w:rsidP="00E60E81">
      <w:pPr>
        <w:rPr>
          <w:b/>
        </w:rPr>
      </w:pPr>
    </w:p>
    <w:p w14:paraId="63183531" w14:textId="6B3E0F33" w:rsidR="00595BD4" w:rsidRDefault="00595BD4" w:rsidP="00E60E81">
      <w:pPr>
        <w:rPr>
          <w:b/>
        </w:rPr>
      </w:pPr>
      <w:r w:rsidRPr="00952DD2">
        <w:rPr>
          <w:b/>
          <w:highlight w:val="green"/>
        </w:rPr>
        <w:t>Chapitre SV-E-3- Les enzymes et la catalyse des réactions</w:t>
      </w:r>
      <w:r w:rsidR="002C17B5" w:rsidRPr="002C17B5">
        <w:rPr>
          <w:b/>
          <w:highlight w:val="green"/>
        </w:rPr>
        <w:t xml:space="preserve"> (BCPST 1)</w:t>
      </w:r>
    </w:p>
    <w:p w14:paraId="02F3DF17" w14:textId="5EEF86BD" w:rsidR="00E60E81" w:rsidRPr="004E6A74" w:rsidRDefault="00AC42F1" w:rsidP="00E60E81">
      <w:pPr>
        <w:rPr>
          <w:color w:val="FF0000"/>
        </w:rPr>
      </w:pPr>
      <w:r w:rsidRPr="004E6A74">
        <w:rPr>
          <w:color w:val="FF0000"/>
        </w:rPr>
        <w:t xml:space="preserve">- </w:t>
      </w:r>
      <w:r w:rsidR="00E60E81" w:rsidRPr="004E6A74">
        <w:rPr>
          <w:color w:val="FF0000"/>
        </w:rPr>
        <w:t xml:space="preserve">Qu’est-ce qu’une enzyme ? </w:t>
      </w:r>
    </w:p>
    <w:p w14:paraId="20E057D6" w14:textId="7C08C7F6" w:rsidR="00E7727C" w:rsidRPr="004E6A74" w:rsidRDefault="00E7727C" w:rsidP="00E60E81">
      <w:pPr>
        <w:rPr>
          <w:highlight w:val="yellow"/>
        </w:rPr>
      </w:pPr>
      <w:r w:rsidRPr="004E6A74">
        <w:rPr>
          <w:highlight w:val="yellow"/>
        </w:rPr>
        <w:t>- Le site actif des enzymes (2024)</w:t>
      </w:r>
    </w:p>
    <w:p w14:paraId="17D0186B" w14:textId="570E1EB8" w:rsidR="00E7727C" w:rsidRPr="004E6A74" w:rsidRDefault="00E7727C" w:rsidP="00E60E81">
      <w:pPr>
        <w:rPr>
          <w:highlight w:val="yellow"/>
        </w:rPr>
      </w:pPr>
      <w:r w:rsidRPr="004E6A74">
        <w:rPr>
          <w:highlight w:val="yellow"/>
        </w:rPr>
        <w:t>- Les enzymes et les couplages énergétiques (2024)</w:t>
      </w:r>
    </w:p>
    <w:p w14:paraId="3B3ECAF4" w14:textId="02406988" w:rsidR="00E7727C" w:rsidRPr="004E6A74" w:rsidRDefault="00E7727C" w:rsidP="00E60E81">
      <w:pPr>
        <w:rPr>
          <w:highlight w:val="yellow"/>
        </w:rPr>
      </w:pPr>
      <w:r w:rsidRPr="004E6A74">
        <w:rPr>
          <w:highlight w:val="yellow"/>
        </w:rPr>
        <w:t>- Enzymes et énergie (2024)</w:t>
      </w:r>
    </w:p>
    <w:p w14:paraId="0A506D1D" w14:textId="75618388" w:rsidR="00E7727C" w:rsidRPr="004E6A74" w:rsidRDefault="00E7727C" w:rsidP="00E60E81">
      <w:r w:rsidRPr="004E6A74">
        <w:rPr>
          <w:highlight w:val="yellow"/>
        </w:rPr>
        <w:t>- Comparaison enzyme allostérique – enzyme michaelienne (2024)</w:t>
      </w:r>
    </w:p>
    <w:p w14:paraId="79AB5C08" w14:textId="77777777" w:rsidR="00E7727C" w:rsidRDefault="00E7727C" w:rsidP="00E7727C">
      <w:r w:rsidRPr="004E6A74">
        <w:t>- Les enzymes, des catalyseurs contrôlés</w:t>
      </w:r>
    </w:p>
    <w:p w14:paraId="7C4AC5DF" w14:textId="77777777" w:rsidR="004E6A74" w:rsidRPr="004E6A74" w:rsidRDefault="004E6A74" w:rsidP="004E6A74">
      <w:pPr>
        <w:rPr>
          <w:color w:val="FF0000"/>
        </w:rPr>
      </w:pPr>
      <w:r w:rsidRPr="004E6A74">
        <w:rPr>
          <w:color w:val="FF0000"/>
        </w:rPr>
        <w:t>- Les variations de l’activité enzymatique</w:t>
      </w:r>
    </w:p>
    <w:p w14:paraId="3C8078CE" w14:textId="103BA4EE" w:rsidR="00E60E81" w:rsidRDefault="00E60E81" w:rsidP="00E60E81"/>
    <w:p w14:paraId="4764DDC2" w14:textId="77777777" w:rsidR="00EA50AE" w:rsidRDefault="00EA50AE" w:rsidP="00E60E81"/>
    <w:p w14:paraId="5B32F0A9" w14:textId="0AB0C63E" w:rsidR="00595BD4" w:rsidRPr="002C17B5" w:rsidRDefault="00595BD4" w:rsidP="00E60E81">
      <w:pPr>
        <w:rPr>
          <w:b/>
        </w:rPr>
      </w:pPr>
      <w:r w:rsidRPr="00952DD2">
        <w:rPr>
          <w:b/>
          <w:bCs/>
          <w:highlight w:val="green"/>
        </w:rPr>
        <w:t>Partie entière</w:t>
      </w:r>
      <w:r w:rsidR="002C17B5" w:rsidRPr="002C17B5">
        <w:rPr>
          <w:b/>
          <w:highlight w:val="green"/>
        </w:rPr>
        <w:t xml:space="preserve"> (BCPST 1)</w:t>
      </w:r>
      <w:r w:rsidR="002C17B5">
        <w:rPr>
          <w:b/>
        </w:rPr>
        <w:t> :</w:t>
      </w:r>
    </w:p>
    <w:p w14:paraId="2DBD03FC" w14:textId="2E5B6266" w:rsidR="00A62E15" w:rsidRPr="004E6A74" w:rsidRDefault="00A62E15" w:rsidP="00662CD5">
      <w:r w:rsidRPr="004E6A74">
        <w:t>- La production de l’ATP dans les cellules</w:t>
      </w:r>
    </w:p>
    <w:p w14:paraId="109AF42E" w14:textId="77777777" w:rsidR="00D36DD3" w:rsidRPr="004E6A74" w:rsidRDefault="00D36DD3" w:rsidP="00D36DD3">
      <w:r w:rsidRPr="004E6A74">
        <w:t>- ATP et couplages énergétiques</w:t>
      </w:r>
    </w:p>
    <w:p w14:paraId="378EC145" w14:textId="51A3D0C9" w:rsidR="00595BD4" w:rsidRPr="004E6A74" w:rsidRDefault="00595BD4" w:rsidP="00E60E81">
      <w:pPr>
        <w:rPr>
          <w:b/>
          <w:bCs/>
        </w:rPr>
      </w:pPr>
      <w:r w:rsidRPr="00900A7A">
        <w:rPr>
          <w:highlight w:val="yellow"/>
        </w:rPr>
        <w:t>- Les phosphorylations dans le vivant</w:t>
      </w:r>
      <w:r w:rsidR="00900A7A" w:rsidRPr="00900A7A">
        <w:rPr>
          <w:highlight w:val="yellow"/>
        </w:rPr>
        <w:t xml:space="preserve"> (2024)</w:t>
      </w:r>
    </w:p>
    <w:p w14:paraId="4565A542" w14:textId="5945E617" w:rsidR="00A02BFC" w:rsidRPr="004E6A74" w:rsidRDefault="00A02BFC" w:rsidP="00E60E81">
      <w:r w:rsidRPr="004E6A74">
        <w:t>- Importance biologique de l’ATP</w:t>
      </w:r>
    </w:p>
    <w:p w14:paraId="4566AA2C" w14:textId="77777777" w:rsidR="00E60E81" w:rsidRPr="004E6A74" w:rsidRDefault="00E60E81" w:rsidP="00E60E81">
      <w:pPr>
        <w:rPr>
          <w:sz w:val="10"/>
          <w:szCs w:val="10"/>
        </w:rPr>
      </w:pPr>
    </w:p>
    <w:p w14:paraId="58B412C6" w14:textId="77777777" w:rsidR="00900A7A" w:rsidRPr="004E6A74" w:rsidRDefault="00900A7A" w:rsidP="00900A7A">
      <w:pPr>
        <w:rPr>
          <w:color w:val="FF0000"/>
        </w:rPr>
      </w:pPr>
      <w:r w:rsidRPr="004E6A74">
        <w:rPr>
          <w:color w:val="FF0000"/>
        </w:rPr>
        <w:t>- Organisation des membranes et conversion d’énergie</w:t>
      </w:r>
    </w:p>
    <w:p w14:paraId="5587DCF3" w14:textId="65DE5D72" w:rsidR="00E60E81" w:rsidRPr="004E6A74" w:rsidRDefault="00AC42F1" w:rsidP="00E60E81">
      <w:r w:rsidRPr="004E6A74">
        <w:t xml:space="preserve">- </w:t>
      </w:r>
      <w:r w:rsidR="00E60E81" w:rsidRPr="004E6A74">
        <w:t>Couplages et conversions énergétiques</w:t>
      </w:r>
    </w:p>
    <w:p w14:paraId="7712EC4A" w14:textId="77777777" w:rsidR="00900A7A" w:rsidRPr="00900A7A" w:rsidRDefault="00900A7A" w:rsidP="004B3D3A">
      <w:pPr>
        <w:rPr>
          <w:sz w:val="12"/>
          <w:szCs w:val="12"/>
        </w:rPr>
      </w:pPr>
    </w:p>
    <w:p w14:paraId="2132A7BC" w14:textId="509ECC5D" w:rsidR="004B3D3A" w:rsidRPr="004E6A74" w:rsidRDefault="004B3D3A" w:rsidP="004B3D3A">
      <w:r w:rsidRPr="004E6A74">
        <w:t>- Oxydoréductions et métabolisme cellulaire</w:t>
      </w:r>
    </w:p>
    <w:p w14:paraId="52A5B848" w14:textId="77777777" w:rsidR="00342F59" w:rsidRPr="00D969E5" w:rsidRDefault="00342F59" w:rsidP="00342F59">
      <w:r w:rsidRPr="004E6A74">
        <w:t>- Importance biologique des transferts d’électrons dans le vivant</w:t>
      </w:r>
    </w:p>
    <w:p w14:paraId="442822B9" w14:textId="77777777" w:rsidR="00E60E81" w:rsidRPr="00D969E5" w:rsidRDefault="00E60E81" w:rsidP="00E60E81">
      <w:pPr>
        <w:rPr>
          <w:sz w:val="10"/>
          <w:szCs w:val="10"/>
        </w:rPr>
      </w:pPr>
    </w:p>
    <w:p w14:paraId="52C8F7E9" w14:textId="0748E6DA" w:rsidR="00A80CB9" w:rsidRPr="00D36DD3" w:rsidRDefault="00AC42F1" w:rsidP="00A80CB9">
      <w:pPr>
        <w:rPr>
          <w:color w:val="FF0000"/>
        </w:rPr>
      </w:pPr>
      <w:r w:rsidRPr="00D36DD3">
        <w:rPr>
          <w:color w:val="FF0000"/>
        </w:rPr>
        <w:t xml:space="preserve">- </w:t>
      </w:r>
      <w:r w:rsidR="00A80CB9" w:rsidRPr="00D36DD3">
        <w:rPr>
          <w:color w:val="FF0000"/>
        </w:rPr>
        <w:t xml:space="preserve">Comparaison respiration / photosynthèse à l’échelle cellulaire chez les </w:t>
      </w:r>
      <w:r w:rsidR="0021262C" w:rsidRPr="00D36DD3">
        <w:rPr>
          <w:color w:val="FF0000"/>
        </w:rPr>
        <w:t>E</w:t>
      </w:r>
      <w:r w:rsidR="00A80CB9" w:rsidRPr="00D36DD3">
        <w:rPr>
          <w:color w:val="FF0000"/>
        </w:rPr>
        <w:t xml:space="preserve">ucaryotes </w:t>
      </w:r>
    </w:p>
    <w:p w14:paraId="032F6251" w14:textId="6B3AD8DC" w:rsidR="007F0FEE" w:rsidRPr="00D36DD3" w:rsidRDefault="007F0FEE" w:rsidP="007F0FEE">
      <w:pPr>
        <w:rPr>
          <w:color w:val="FF0000"/>
        </w:rPr>
      </w:pPr>
      <w:r w:rsidRPr="00D36DD3">
        <w:rPr>
          <w:color w:val="FF0000"/>
        </w:rPr>
        <w:t>- Comparaison mitochondrie / chloroplaste</w:t>
      </w:r>
    </w:p>
    <w:p w14:paraId="20058BD8" w14:textId="1F25E206" w:rsidR="00E7727C" w:rsidRPr="004E6A74" w:rsidRDefault="00E7727C" w:rsidP="00E7727C">
      <w:pPr>
        <w:rPr>
          <w:color w:val="FF0000"/>
        </w:rPr>
      </w:pPr>
      <w:r w:rsidRPr="004E6A74">
        <w:rPr>
          <w:color w:val="FF0000"/>
        </w:rPr>
        <w:t>- Les autotrophes dans le monde vivant</w:t>
      </w:r>
    </w:p>
    <w:p w14:paraId="3D835AAD" w14:textId="1474B916" w:rsidR="007F0FEE" w:rsidRDefault="00E7727C">
      <w:r w:rsidRPr="004E6A74">
        <w:t>- Les hétérotrophes dans le monde vivant</w:t>
      </w:r>
      <w:r w:rsidR="00E10B64" w:rsidRPr="00D969E5">
        <w:br w:type="page"/>
      </w:r>
    </w:p>
    <w:p w14:paraId="251DCAA5" w14:textId="6697636E" w:rsidR="007F0FEE" w:rsidRPr="007F0FEE" w:rsidRDefault="007F0FEE" w:rsidP="00D74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bCs/>
        </w:rPr>
      </w:pPr>
      <w:r w:rsidRPr="007F0FEE">
        <w:rPr>
          <w:b/>
          <w:bCs/>
        </w:rPr>
        <w:lastRenderedPageBreak/>
        <w:t>SV-F- GÉNOMIQUE STRUCTURALE ET FONCTIONNELLE</w:t>
      </w:r>
      <w:r w:rsidR="002C17B5">
        <w:rPr>
          <w:b/>
          <w:bCs/>
        </w:rPr>
        <w:t xml:space="preserve"> (BCPST 1 et 2)</w:t>
      </w:r>
    </w:p>
    <w:p w14:paraId="1A24FF66" w14:textId="4609944A" w:rsidR="007F0FEE" w:rsidRDefault="007F0FEE" w:rsidP="007F0FEE"/>
    <w:p w14:paraId="788AA522" w14:textId="3CE7131B" w:rsidR="007F0FEE" w:rsidRDefault="007F0FEE" w:rsidP="007F0FEE">
      <w:pPr>
        <w:rPr>
          <w:b/>
          <w:bCs/>
        </w:rPr>
      </w:pPr>
      <w:r w:rsidRPr="00D74ECE">
        <w:rPr>
          <w:b/>
          <w:bCs/>
          <w:highlight w:val="green"/>
        </w:rPr>
        <w:t>Chapitre SV-F-1-1- Organisation des génomes</w:t>
      </w:r>
      <w:r w:rsidR="00D74ECE" w:rsidRPr="00D74ECE">
        <w:rPr>
          <w:b/>
          <w:bCs/>
          <w:highlight w:val="green"/>
        </w:rPr>
        <w:t xml:space="preserve"> (BCPST 1)</w:t>
      </w:r>
    </w:p>
    <w:p w14:paraId="03ADAF03" w14:textId="3498BD36" w:rsidR="007F0FEE" w:rsidRPr="004E6A74" w:rsidRDefault="007F0FEE" w:rsidP="007F0FEE">
      <w:r w:rsidRPr="004E6A74">
        <w:t>- Le génome eucaryote</w:t>
      </w:r>
    </w:p>
    <w:p w14:paraId="0FF9C6C3" w14:textId="40FBE025" w:rsidR="005E3630" w:rsidRPr="004E6A74" w:rsidRDefault="005E3630" w:rsidP="007F0FEE">
      <w:r w:rsidRPr="004E6A74">
        <w:t>- Comparaison génome viral – génome eucaryot</w:t>
      </w:r>
      <w:r w:rsidR="004E6A74">
        <w:t>e</w:t>
      </w:r>
    </w:p>
    <w:p w14:paraId="13B1E6C4" w14:textId="04082656" w:rsidR="00663397" w:rsidRPr="004E6A74" w:rsidRDefault="00663397" w:rsidP="007F0FEE">
      <w:r w:rsidRPr="004E6A74">
        <w:rPr>
          <w:highlight w:val="yellow"/>
        </w:rPr>
        <w:t xml:space="preserve">- Comparaison du génome des bactéries, des </w:t>
      </w:r>
      <w:r w:rsidR="002514B3" w:rsidRPr="004E6A74">
        <w:rPr>
          <w:highlight w:val="yellow"/>
        </w:rPr>
        <w:t>E</w:t>
      </w:r>
      <w:r w:rsidRPr="004E6A74">
        <w:rPr>
          <w:highlight w:val="yellow"/>
        </w:rPr>
        <w:t>ucaryotes et des virus (2024)</w:t>
      </w:r>
    </w:p>
    <w:p w14:paraId="0D909990" w14:textId="2610DEEC" w:rsidR="007F0FEE" w:rsidRPr="004E6A74" w:rsidRDefault="007F0FEE" w:rsidP="007F0FEE">
      <w:r w:rsidRPr="004E6A74">
        <w:t xml:space="preserve">- Qu’est-ce qu’un gène ? </w:t>
      </w:r>
    </w:p>
    <w:p w14:paraId="5EAC2C29" w14:textId="258B8C4F" w:rsidR="007F0FEE" w:rsidRPr="004E6A74" w:rsidRDefault="007F0FEE" w:rsidP="007F0FEE">
      <w:r w:rsidRPr="004E6A74">
        <w:t>- Le contenu informatif des génomes</w:t>
      </w:r>
    </w:p>
    <w:p w14:paraId="18F4C015" w14:textId="3D6F14C7" w:rsidR="00F62B24" w:rsidRDefault="00F62B24" w:rsidP="0059294D">
      <w:r w:rsidRPr="004E6A74">
        <w:rPr>
          <w:highlight w:val="yellow"/>
        </w:rPr>
        <w:t>- Les virus (2024)</w:t>
      </w:r>
    </w:p>
    <w:p w14:paraId="24A7C957" w14:textId="77777777" w:rsidR="00335B18" w:rsidRPr="004E6A74" w:rsidRDefault="00335B18" w:rsidP="00335B18">
      <w:pPr>
        <w:rPr>
          <w:color w:val="FF0000"/>
        </w:rPr>
      </w:pPr>
      <w:r w:rsidRPr="004E6A74">
        <w:rPr>
          <w:color w:val="FF0000"/>
        </w:rPr>
        <w:t>- La chromatine</w:t>
      </w:r>
    </w:p>
    <w:p w14:paraId="4C2FBE81" w14:textId="77777777" w:rsidR="007F0FEE" w:rsidRDefault="007F0FEE" w:rsidP="007F0FEE"/>
    <w:p w14:paraId="1B62AE57" w14:textId="77777777" w:rsidR="00EA50AE" w:rsidRDefault="00EA50AE" w:rsidP="007F0FEE"/>
    <w:p w14:paraId="7ECB93BB" w14:textId="51AEFF41" w:rsidR="007F0FEE" w:rsidRDefault="007F0FEE" w:rsidP="007F0FEE">
      <w:pPr>
        <w:rPr>
          <w:b/>
          <w:bCs/>
        </w:rPr>
      </w:pPr>
      <w:r w:rsidRPr="00D74ECE">
        <w:rPr>
          <w:b/>
          <w:bCs/>
          <w:highlight w:val="green"/>
        </w:rPr>
        <w:t>Chapitre SV-F-1-2- La transmission de l’information génétique au cours des divisions cellulaires chez les Eucaryotes</w:t>
      </w:r>
      <w:r w:rsidR="00D74ECE" w:rsidRPr="00D74ECE">
        <w:rPr>
          <w:b/>
          <w:bCs/>
          <w:highlight w:val="green"/>
        </w:rPr>
        <w:t xml:space="preserve"> (BCPST 1)</w:t>
      </w:r>
    </w:p>
    <w:p w14:paraId="27CB061D" w14:textId="0ADADB21" w:rsidR="0059294D" w:rsidRPr="004E6A74" w:rsidRDefault="0059294D" w:rsidP="0059294D">
      <w:r w:rsidRPr="004E6A74">
        <w:t>- Le cycle cellulaire</w:t>
      </w:r>
    </w:p>
    <w:p w14:paraId="2F837AB1" w14:textId="0BC8BBB7" w:rsidR="00357A3B" w:rsidRPr="004E6A74" w:rsidRDefault="0059294D" w:rsidP="0059294D">
      <w:r w:rsidRPr="004E6A74">
        <w:t>- Le chromosome eucaryote au cours du cycle cellulaire</w:t>
      </w:r>
    </w:p>
    <w:p w14:paraId="1515E65D" w14:textId="3411C89D" w:rsidR="007F0FEE" w:rsidRPr="004E6A74" w:rsidRDefault="0059294D" w:rsidP="007F0FEE">
      <w:pPr>
        <w:rPr>
          <w:b/>
          <w:bCs/>
          <w:sz w:val="12"/>
          <w:szCs w:val="12"/>
        </w:rPr>
      </w:pPr>
      <w:r w:rsidRPr="004E6A74">
        <w:t>- La stabilité de l’information génétique</w:t>
      </w:r>
    </w:p>
    <w:p w14:paraId="215FF463" w14:textId="4F53B560" w:rsidR="0059294D" w:rsidRPr="004E6A74" w:rsidRDefault="0059294D" w:rsidP="0059294D">
      <w:r w:rsidRPr="004E6A74">
        <w:t>- La mitose</w:t>
      </w:r>
    </w:p>
    <w:p w14:paraId="5777B953" w14:textId="6950FC0C" w:rsidR="0059294D" w:rsidRPr="00D969E5" w:rsidRDefault="0059294D" w:rsidP="0059294D">
      <w:r w:rsidRPr="004E6A74">
        <w:t>- Comparaison mitose</w:t>
      </w:r>
      <w:r w:rsidR="005E3630" w:rsidRPr="004E6A74">
        <w:t xml:space="preserve"> </w:t>
      </w:r>
      <w:r w:rsidRPr="004E6A74">
        <w:t>-</w:t>
      </w:r>
      <w:r w:rsidR="005E3630" w:rsidRPr="004E6A74">
        <w:t xml:space="preserve"> </w:t>
      </w:r>
      <w:r w:rsidRPr="004E6A74">
        <w:t>méiose</w:t>
      </w:r>
      <w:r w:rsidRPr="00D969E5">
        <w:t xml:space="preserve"> </w:t>
      </w:r>
    </w:p>
    <w:p w14:paraId="270D8FED" w14:textId="434BE76A" w:rsidR="0059294D" w:rsidRPr="004E6A74" w:rsidRDefault="0059294D" w:rsidP="0059294D">
      <w:pPr>
        <w:rPr>
          <w:color w:val="FF0000"/>
        </w:rPr>
      </w:pPr>
      <w:r w:rsidRPr="004E6A74">
        <w:rPr>
          <w:color w:val="FF0000"/>
        </w:rPr>
        <w:t>- Les divisions cellulaires</w:t>
      </w:r>
    </w:p>
    <w:p w14:paraId="39143666" w14:textId="77777777" w:rsidR="0059294D" w:rsidRDefault="0059294D" w:rsidP="007F0FEE">
      <w:pPr>
        <w:rPr>
          <w:b/>
          <w:bCs/>
        </w:rPr>
      </w:pPr>
    </w:p>
    <w:p w14:paraId="75875A58" w14:textId="77777777" w:rsidR="00EA50AE" w:rsidRDefault="00EA50AE" w:rsidP="007F0FEE">
      <w:pPr>
        <w:rPr>
          <w:b/>
          <w:bCs/>
        </w:rPr>
      </w:pPr>
    </w:p>
    <w:p w14:paraId="3A409129" w14:textId="6DAE78FC" w:rsidR="007F0FEE" w:rsidRDefault="007F0FEE" w:rsidP="007F0FEE">
      <w:pPr>
        <w:rPr>
          <w:b/>
          <w:bCs/>
        </w:rPr>
      </w:pPr>
      <w:r w:rsidRPr="00D74ECE">
        <w:rPr>
          <w:b/>
          <w:bCs/>
          <w:highlight w:val="green"/>
        </w:rPr>
        <w:t>Chapitre SV-F-2- L’expression du gé</w:t>
      </w:r>
      <w:r w:rsidRPr="00DA6174">
        <w:rPr>
          <w:b/>
          <w:bCs/>
          <w:highlight w:val="green"/>
        </w:rPr>
        <w:t>nome</w:t>
      </w:r>
      <w:r w:rsidR="00DA6174" w:rsidRPr="00DA6174">
        <w:rPr>
          <w:b/>
          <w:bCs/>
          <w:highlight w:val="green"/>
        </w:rPr>
        <w:t xml:space="preserve"> (BCPST 1)</w:t>
      </w:r>
    </w:p>
    <w:p w14:paraId="450E0DC1" w14:textId="60B5456E" w:rsidR="00663397" w:rsidRPr="004E6A74" w:rsidRDefault="00663397" w:rsidP="0059294D">
      <w:r w:rsidRPr="004E6A74">
        <w:t>- Les ARN</w:t>
      </w:r>
    </w:p>
    <w:p w14:paraId="1C3BD697" w14:textId="4206FF43" w:rsidR="00A62E15" w:rsidRPr="004E6A74" w:rsidRDefault="00A62E15" w:rsidP="0059294D">
      <w:r w:rsidRPr="004E6A74">
        <w:t>- Les ARNm</w:t>
      </w:r>
    </w:p>
    <w:p w14:paraId="38C85864" w14:textId="31965E3D" w:rsidR="0059294D" w:rsidRPr="004E6A74" w:rsidRDefault="0059294D" w:rsidP="0059294D">
      <w:r w:rsidRPr="004E6A74">
        <w:t>- Les acides nucléiques, des vecteurs d’information</w:t>
      </w:r>
    </w:p>
    <w:p w14:paraId="3C10DB1B" w14:textId="72344A50" w:rsidR="0059294D" w:rsidRPr="00B63C38" w:rsidRDefault="0059294D" w:rsidP="0059294D">
      <w:r w:rsidRPr="004E6A74">
        <w:t>- De l’ADN aux ARN</w:t>
      </w:r>
    </w:p>
    <w:p w14:paraId="36F330B4" w14:textId="77777777" w:rsidR="004E6A74" w:rsidRPr="004E6A74" w:rsidRDefault="004E6A74" w:rsidP="004E6A74">
      <w:pPr>
        <w:rPr>
          <w:color w:val="FF0000"/>
        </w:rPr>
      </w:pPr>
      <w:r w:rsidRPr="004E6A74">
        <w:rPr>
          <w:color w:val="FF0000"/>
        </w:rPr>
        <w:t xml:space="preserve">- Les rôles des ARN </w:t>
      </w:r>
    </w:p>
    <w:p w14:paraId="0D10259F" w14:textId="284849BF" w:rsidR="0059294D" w:rsidRDefault="0059294D" w:rsidP="0059294D">
      <w:pPr>
        <w:rPr>
          <w:sz w:val="12"/>
          <w:szCs w:val="12"/>
        </w:rPr>
      </w:pPr>
    </w:p>
    <w:p w14:paraId="30A42B5F" w14:textId="3C299780" w:rsidR="0059294D" w:rsidRPr="004E6A74" w:rsidRDefault="0059294D" w:rsidP="0059294D">
      <w:r w:rsidRPr="004E6A74">
        <w:t>- La synthèse des protéines</w:t>
      </w:r>
    </w:p>
    <w:p w14:paraId="1EB2D465" w14:textId="77777777" w:rsidR="00FC76EF" w:rsidRPr="0085476D" w:rsidRDefault="00FC76EF" w:rsidP="00FC76EF">
      <w:pPr>
        <w:rPr>
          <w:color w:val="FF0000"/>
        </w:rPr>
      </w:pPr>
      <w:r w:rsidRPr="004E6A74">
        <w:rPr>
          <w:color w:val="FF0000"/>
        </w:rPr>
        <w:t>- Les ribosomes</w:t>
      </w:r>
      <w:r w:rsidRPr="0085476D">
        <w:rPr>
          <w:color w:val="FF0000"/>
        </w:rPr>
        <w:t xml:space="preserve"> </w:t>
      </w:r>
    </w:p>
    <w:p w14:paraId="5A8FBA23" w14:textId="77777777" w:rsidR="003256B3" w:rsidRDefault="003256B3" w:rsidP="003256B3">
      <w:r w:rsidRPr="0085476D">
        <w:rPr>
          <w:color w:val="FF0000"/>
        </w:rPr>
        <w:t>- Le code génétique</w:t>
      </w:r>
    </w:p>
    <w:p w14:paraId="681FCFDE" w14:textId="1383CEDA" w:rsidR="007F0FEE" w:rsidRPr="00F57ED7" w:rsidRDefault="007F0FEE" w:rsidP="007F0FEE">
      <w:pPr>
        <w:rPr>
          <w:b/>
          <w:bCs/>
          <w:sz w:val="12"/>
          <w:szCs w:val="12"/>
        </w:rPr>
      </w:pPr>
    </w:p>
    <w:p w14:paraId="34BD9C79" w14:textId="44747C23" w:rsidR="00F57ED7" w:rsidRPr="004E6A74" w:rsidRDefault="00F57ED7" w:rsidP="00F57ED7">
      <w:r w:rsidRPr="004E6A74">
        <w:t>- Compartimentation et expression du génome chez les Eucaryotes</w:t>
      </w:r>
    </w:p>
    <w:p w14:paraId="09CC804C" w14:textId="05839AA6" w:rsidR="00F57ED7" w:rsidRDefault="00F57ED7" w:rsidP="00F57ED7">
      <w:r w:rsidRPr="004E6A74">
        <w:t>- Les organites semi-autonomes</w:t>
      </w:r>
    </w:p>
    <w:p w14:paraId="32267B75" w14:textId="77777777" w:rsidR="00EA50AE" w:rsidRDefault="00EA50AE" w:rsidP="007F0FEE">
      <w:pPr>
        <w:rPr>
          <w:b/>
          <w:bCs/>
        </w:rPr>
      </w:pPr>
    </w:p>
    <w:p w14:paraId="1B29DDA4" w14:textId="77777777" w:rsidR="00096EE0" w:rsidRDefault="00096EE0" w:rsidP="007F0FEE">
      <w:pPr>
        <w:rPr>
          <w:b/>
          <w:bCs/>
        </w:rPr>
      </w:pPr>
    </w:p>
    <w:p w14:paraId="02D8C64D" w14:textId="4CA3DAEA" w:rsidR="007F0FEE" w:rsidRPr="007F0FEE" w:rsidRDefault="007F0FEE" w:rsidP="007F0FEE">
      <w:pPr>
        <w:rPr>
          <w:b/>
          <w:bCs/>
        </w:rPr>
      </w:pPr>
      <w:r w:rsidRPr="00D74ECE">
        <w:rPr>
          <w:b/>
          <w:bCs/>
          <w:highlight w:val="green"/>
        </w:rPr>
        <w:t>Chapitre SV-F-3- Le contrôle de l’expression du génome</w:t>
      </w:r>
      <w:r w:rsidR="00D74ECE" w:rsidRPr="00D74ECE">
        <w:rPr>
          <w:b/>
          <w:bCs/>
          <w:highlight w:val="green"/>
        </w:rPr>
        <w:t xml:space="preserve"> (BCPST 1)</w:t>
      </w:r>
    </w:p>
    <w:p w14:paraId="05927CCB" w14:textId="77777777" w:rsidR="0085476D" w:rsidRPr="004E6A74" w:rsidRDefault="0085476D" w:rsidP="0085476D">
      <w:r w:rsidRPr="004E6A74">
        <w:t>- Le contrôle de l’expression de l’information génétique</w:t>
      </w:r>
    </w:p>
    <w:p w14:paraId="4DA43463" w14:textId="72E0A817" w:rsidR="00396659" w:rsidRPr="004E6A74" w:rsidRDefault="00396659" w:rsidP="00396659">
      <w:r w:rsidRPr="004E6A74">
        <w:t>- Les facteurs modifiant l’expression des gènes</w:t>
      </w:r>
    </w:p>
    <w:p w14:paraId="4BF40F6C" w14:textId="49DAEE18" w:rsidR="00943787" w:rsidRPr="00B63C38" w:rsidRDefault="00943787" w:rsidP="003A5638">
      <w:r w:rsidRPr="004E6A74">
        <w:t>- Le contrôle de l’expression des gènes chez les Eucaryotes</w:t>
      </w:r>
    </w:p>
    <w:p w14:paraId="356F3340" w14:textId="7CA58902" w:rsidR="007F0FEE" w:rsidRDefault="007F0FEE" w:rsidP="007F0FEE"/>
    <w:p w14:paraId="01A77D55" w14:textId="77777777" w:rsidR="00EA50AE" w:rsidRDefault="00EA50AE" w:rsidP="007F0FEE"/>
    <w:p w14:paraId="31F7D9F8" w14:textId="084757F9" w:rsidR="0059294D" w:rsidRPr="00B63C38" w:rsidRDefault="0059294D" w:rsidP="0059294D">
      <w:pPr>
        <w:rPr>
          <w:b/>
        </w:rPr>
      </w:pPr>
      <w:r w:rsidRPr="00D74ECE">
        <w:rPr>
          <w:b/>
          <w:highlight w:val="green"/>
        </w:rPr>
        <w:t>Partie entière</w:t>
      </w:r>
      <w:r w:rsidR="002C17B5" w:rsidRPr="002C17B5">
        <w:rPr>
          <w:b/>
          <w:highlight w:val="green"/>
        </w:rPr>
        <w:t xml:space="preserve"> (BCPST 1)</w:t>
      </w:r>
      <w:r w:rsidRPr="00D74ECE">
        <w:rPr>
          <w:b/>
          <w:highlight w:val="green"/>
        </w:rPr>
        <w:t> :</w:t>
      </w:r>
    </w:p>
    <w:p w14:paraId="462BFE78" w14:textId="77777777" w:rsidR="00253674" w:rsidRPr="004E6A74" w:rsidRDefault="00253674" w:rsidP="00253674">
      <w:r w:rsidRPr="004E6A74">
        <w:t>- Comparaison de la transcription et de la réplication (2024)</w:t>
      </w:r>
    </w:p>
    <w:p w14:paraId="20CE0B66" w14:textId="77777777" w:rsidR="00253674" w:rsidRPr="004E6A74" w:rsidRDefault="00253674" w:rsidP="00253674">
      <w:r w:rsidRPr="004E6A74">
        <w:t>- La polymérisation des nucléotides (2024)</w:t>
      </w:r>
    </w:p>
    <w:p w14:paraId="35DD856D" w14:textId="77777777" w:rsidR="00253674" w:rsidRPr="004E6A74" w:rsidRDefault="00253674" w:rsidP="00253674">
      <w:pPr>
        <w:rPr>
          <w:color w:val="FF0000"/>
        </w:rPr>
      </w:pPr>
      <w:r w:rsidRPr="004E6A74">
        <w:t>- Les transferts d’information génétique aux différentes échelles du vivant</w:t>
      </w:r>
      <w:r w:rsidRPr="004E6A74">
        <w:rPr>
          <w:color w:val="FF0000"/>
        </w:rPr>
        <w:t xml:space="preserve"> </w:t>
      </w:r>
    </w:p>
    <w:p w14:paraId="5A5A43BD" w14:textId="77777777" w:rsidR="00003AC4" w:rsidRPr="004E6A74" w:rsidRDefault="00003AC4" w:rsidP="0059294D">
      <w:pPr>
        <w:rPr>
          <w:color w:val="FF0000"/>
          <w:sz w:val="12"/>
          <w:szCs w:val="12"/>
        </w:rPr>
      </w:pPr>
    </w:p>
    <w:p w14:paraId="0C71BAAA" w14:textId="0B947BB3" w:rsidR="0059294D" w:rsidRPr="004E6A74" w:rsidRDefault="0059294D" w:rsidP="0059294D">
      <w:r w:rsidRPr="004E6A74">
        <w:t>- Les interactions ADN-protéines</w:t>
      </w:r>
    </w:p>
    <w:p w14:paraId="45295F09" w14:textId="77777777" w:rsidR="00332B4D" w:rsidRPr="004E6A74" w:rsidRDefault="00332B4D" w:rsidP="00332B4D">
      <w:r w:rsidRPr="004E6A74">
        <w:t>- Le noyau des cellules eucaryotes</w:t>
      </w:r>
    </w:p>
    <w:p w14:paraId="0CC05C15" w14:textId="5F2FAE50" w:rsidR="0059294D" w:rsidRPr="001C2FCC" w:rsidRDefault="0059294D" w:rsidP="0059294D">
      <w:r w:rsidRPr="004E6A74">
        <w:t>- Les processus de synthèse des polymères biologiques</w:t>
      </w:r>
      <w:r w:rsidRPr="001C2FCC">
        <w:t xml:space="preserve"> </w:t>
      </w:r>
    </w:p>
    <w:p w14:paraId="251DDDD0" w14:textId="77777777" w:rsidR="0085476D" w:rsidRDefault="0085476D">
      <w:pPr>
        <w:rPr>
          <w:b/>
          <w:bCs/>
          <w:highlight w:val="cyan"/>
        </w:rPr>
      </w:pPr>
      <w:r>
        <w:rPr>
          <w:b/>
          <w:bCs/>
          <w:highlight w:val="cyan"/>
        </w:rPr>
        <w:br w:type="page"/>
      </w:r>
    </w:p>
    <w:p w14:paraId="1B2F6620" w14:textId="3D19E2C8" w:rsidR="007F0FEE" w:rsidRPr="007F0FEE" w:rsidRDefault="007F0FEE">
      <w:pPr>
        <w:rPr>
          <w:b/>
          <w:bCs/>
        </w:rPr>
      </w:pPr>
      <w:r w:rsidRPr="00D74ECE">
        <w:rPr>
          <w:b/>
          <w:bCs/>
          <w:highlight w:val="cyan"/>
        </w:rPr>
        <w:lastRenderedPageBreak/>
        <w:t>Chapitre SV-F-4</w:t>
      </w:r>
      <w:r w:rsidR="001C307C">
        <w:rPr>
          <w:b/>
          <w:bCs/>
          <w:highlight w:val="cyan"/>
        </w:rPr>
        <w:t>-</w:t>
      </w:r>
      <w:r w:rsidRPr="00D74ECE">
        <w:rPr>
          <w:b/>
          <w:bCs/>
          <w:highlight w:val="cyan"/>
        </w:rPr>
        <w:t xml:space="preserve"> La diversification des génomes</w:t>
      </w:r>
      <w:r w:rsidR="00D74ECE" w:rsidRPr="00D74ECE">
        <w:rPr>
          <w:b/>
          <w:bCs/>
          <w:highlight w:val="cyan"/>
        </w:rPr>
        <w:t xml:space="preserve"> (BCPST 2)</w:t>
      </w:r>
    </w:p>
    <w:p w14:paraId="2E563DA8" w14:textId="200A4A0D" w:rsidR="007F0FEE" w:rsidRPr="004E6A74" w:rsidRDefault="007F0FEE" w:rsidP="007F0FEE">
      <w:r w:rsidRPr="004E6A74">
        <w:t>- Les conséquences génétiques de la méiose</w:t>
      </w:r>
    </w:p>
    <w:p w14:paraId="3D882575" w14:textId="6B2AFF51" w:rsidR="007F0FEE" w:rsidRPr="004E6A74" w:rsidRDefault="007F0FEE" w:rsidP="007F0FEE">
      <w:r w:rsidRPr="004E6A74">
        <w:t>- Le</w:t>
      </w:r>
      <w:r w:rsidR="006A3149" w:rsidRPr="004E6A74">
        <w:t>s</w:t>
      </w:r>
      <w:r w:rsidRPr="004E6A74">
        <w:t xml:space="preserve"> brassage</w:t>
      </w:r>
      <w:r w:rsidR="006A3149" w:rsidRPr="004E6A74">
        <w:t>s</w:t>
      </w:r>
      <w:r w:rsidRPr="004E6A74">
        <w:t xml:space="preserve"> chromosomique</w:t>
      </w:r>
      <w:r w:rsidR="006A3149" w:rsidRPr="004E6A74">
        <w:t>s</w:t>
      </w:r>
      <w:r w:rsidRPr="004E6A74">
        <w:t xml:space="preserve"> chez les Eucaryotes</w:t>
      </w:r>
    </w:p>
    <w:p w14:paraId="2B11C1A9" w14:textId="61B9D85C" w:rsidR="007F0FEE" w:rsidRPr="004E6A74" w:rsidRDefault="007F0FEE" w:rsidP="007F0FEE">
      <w:r w:rsidRPr="004E6A74">
        <w:t>- Les brassages génétiques chez les Eucaryotes</w:t>
      </w:r>
    </w:p>
    <w:p w14:paraId="633F4729" w14:textId="534DB706" w:rsidR="007F0FEE" w:rsidRPr="004E6A74" w:rsidRDefault="007F0FEE" w:rsidP="007F0FEE">
      <w:r w:rsidRPr="004E6A74">
        <w:t>- Sexualité et brassage génétique</w:t>
      </w:r>
    </w:p>
    <w:p w14:paraId="0D99D6C6" w14:textId="0B52619C" w:rsidR="007F0FEE" w:rsidRPr="00D969E5" w:rsidRDefault="007F0FEE" w:rsidP="007F0FEE">
      <w:r w:rsidRPr="004E6A74">
        <w:t>- Haploïdie, diploïdie</w:t>
      </w:r>
    </w:p>
    <w:p w14:paraId="3B2418C4" w14:textId="77777777" w:rsidR="004E6A74" w:rsidRPr="004E6A74" w:rsidRDefault="004E6A74" w:rsidP="004E6A74">
      <w:pPr>
        <w:rPr>
          <w:color w:val="FF0000"/>
        </w:rPr>
      </w:pPr>
      <w:r w:rsidRPr="004E6A74">
        <w:rPr>
          <w:color w:val="FF0000"/>
        </w:rPr>
        <w:t>- Stabilité et variabilité du patrimoine génétique au cours de la méiose</w:t>
      </w:r>
    </w:p>
    <w:p w14:paraId="6B764685" w14:textId="77777777" w:rsidR="007F0FEE" w:rsidRPr="0070148C" w:rsidRDefault="007F0FEE" w:rsidP="007F0FEE">
      <w:pPr>
        <w:rPr>
          <w:sz w:val="12"/>
          <w:szCs w:val="12"/>
        </w:rPr>
      </w:pPr>
    </w:p>
    <w:p w14:paraId="231E3E98" w14:textId="77777777" w:rsidR="0070148C" w:rsidRPr="004E6A74" w:rsidRDefault="0070148C" w:rsidP="0070148C">
      <w:r w:rsidRPr="004E6A74">
        <w:t>- Causes et conséquences des mutations</w:t>
      </w:r>
    </w:p>
    <w:p w14:paraId="5A541A3E" w14:textId="77777777" w:rsidR="0070148C" w:rsidRPr="004E6A74" w:rsidRDefault="0070148C" w:rsidP="0070148C">
      <w:r w:rsidRPr="004E6A74">
        <w:t>- Les mutations</w:t>
      </w:r>
    </w:p>
    <w:p w14:paraId="65B5AE4C" w14:textId="77777777" w:rsidR="0070148C" w:rsidRPr="004E6A74" w:rsidRDefault="0070148C" w:rsidP="0070148C">
      <w:pPr>
        <w:rPr>
          <w:sz w:val="12"/>
          <w:szCs w:val="12"/>
        </w:rPr>
      </w:pPr>
    </w:p>
    <w:p w14:paraId="1C79B9B5" w14:textId="0E547161" w:rsidR="0070148C" w:rsidRPr="004E6A74" w:rsidRDefault="0070148C" w:rsidP="0070148C">
      <w:r w:rsidRPr="004E6A74">
        <w:t>- Les allèles</w:t>
      </w:r>
    </w:p>
    <w:p w14:paraId="04D618F1" w14:textId="77777777" w:rsidR="0070148C" w:rsidRPr="004E6A74" w:rsidRDefault="0070148C" w:rsidP="0070148C">
      <w:r w:rsidRPr="004E6A74">
        <w:t>- La diversification des génomes</w:t>
      </w:r>
    </w:p>
    <w:p w14:paraId="01C3A062" w14:textId="77777777" w:rsidR="00253674" w:rsidRPr="004E6A74" w:rsidRDefault="00253674" w:rsidP="00253674">
      <w:r w:rsidRPr="00335B18">
        <w:rPr>
          <w:highlight w:val="yellow"/>
        </w:rPr>
        <w:t>- La variabilité du génome (2024)</w:t>
      </w:r>
    </w:p>
    <w:p w14:paraId="004FCFD2" w14:textId="77777777" w:rsidR="0070148C" w:rsidRPr="00D969E5" w:rsidRDefault="0070148C" w:rsidP="0070148C">
      <w:r w:rsidRPr="004E6A74">
        <w:t>- Stabilité et variabilité de l’information génétique</w:t>
      </w:r>
    </w:p>
    <w:p w14:paraId="3888A016" w14:textId="77777777" w:rsidR="004E6A74" w:rsidRPr="004E6A74" w:rsidRDefault="004E6A74" w:rsidP="004E6A74">
      <w:pPr>
        <w:rPr>
          <w:color w:val="FF0000"/>
        </w:rPr>
      </w:pPr>
      <w:r w:rsidRPr="004E6A74">
        <w:rPr>
          <w:color w:val="FF0000"/>
        </w:rPr>
        <w:t>- Les sources de variation des génomes</w:t>
      </w:r>
    </w:p>
    <w:p w14:paraId="5D157D6D" w14:textId="77777777" w:rsidR="0070148C" w:rsidRPr="00B63C38" w:rsidRDefault="0070148C" w:rsidP="0070148C"/>
    <w:p w14:paraId="5918AFD4" w14:textId="77777777" w:rsidR="0070148C" w:rsidRPr="00D969E5" w:rsidRDefault="0070148C" w:rsidP="007F0FEE"/>
    <w:p w14:paraId="231667F1" w14:textId="2B93A7EF" w:rsidR="007F0FEE" w:rsidRDefault="007F0FEE">
      <w:r>
        <w:br w:type="page"/>
      </w:r>
    </w:p>
    <w:p w14:paraId="398D61DD" w14:textId="190283C6" w:rsidR="00E10B64" w:rsidRPr="008A11E8" w:rsidRDefault="008A11E8" w:rsidP="002C1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bCs/>
        </w:rPr>
      </w:pPr>
      <w:r w:rsidRPr="008A11E8">
        <w:rPr>
          <w:b/>
          <w:bCs/>
        </w:rPr>
        <w:lastRenderedPageBreak/>
        <w:t>SV-G- REPRODUCTION (</w:t>
      </w:r>
      <w:r w:rsidR="002C17B5">
        <w:rPr>
          <w:b/>
          <w:bCs/>
        </w:rPr>
        <w:t>BCPST 2</w:t>
      </w:r>
      <w:r w:rsidRPr="008A11E8">
        <w:rPr>
          <w:b/>
          <w:bCs/>
        </w:rPr>
        <w:t>)</w:t>
      </w:r>
    </w:p>
    <w:p w14:paraId="27762F2C" w14:textId="545C3F16" w:rsidR="008A11E8" w:rsidRDefault="008A11E8"/>
    <w:p w14:paraId="71ED199D" w14:textId="7FBE3F3B" w:rsidR="008A11E8" w:rsidRDefault="008A11E8">
      <w:pPr>
        <w:rPr>
          <w:b/>
          <w:bCs/>
        </w:rPr>
      </w:pPr>
      <w:r w:rsidRPr="00D74ECE">
        <w:rPr>
          <w:b/>
          <w:bCs/>
          <w:highlight w:val="cyan"/>
        </w:rPr>
        <w:t>Chapitre SV-G-1- La reproduction sexuée chez les Embryophyt</w:t>
      </w:r>
      <w:r w:rsidRPr="002C17B5">
        <w:rPr>
          <w:b/>
          <w:bCs/>
          <w:highlight w:val="cyan"/>
        </w:rPr>
        <w:t>es</w:t>
      </w:r>
      <w:r w:rsidR="002C17B5" w:rsidRPr="002C17B5">
        <w:rPr>
          <w:b/>
          <w:bCs/>
          <w:highlight w:val="cyan"/>
        </w:rPr>
        <w:t xml:space="preserve"> (BCPST 2)</w:t>
      </w:r>
    </w:p>
    <w:p w14:paraId="3A760B3D" w14:textId="218364B2" w:rsidR="000700A8" w:rsidRPr="004E6A74" w:rsidRDefault="000700A8" w:rsidP="000700A8">
      <w:r w:rsidRPr="004E6A74">
        <w:t>- Les fleurs des Angiospermes</w:t>
      </w:r>
    </w:p>
    <w:p w14:paraId="5D99EA57" w14:textId="23D558EC" w:rsidR="000700A8" w:rsidRPr="004E6A74" w:rsidRDefault="000700A8" w:rsidP="000700A8">
      <w:r w:rsidRPr="004E6A74">
        <w:t>- Pollinisation et fécondation chez les Angiospermes</w:t>
      </w:r>
    </w:p>
    <w:p w14:paraId="6B76D3D5" w14:textId="56EED596" w:rsidR="00A02BFC" w:rsidRPr="004E6A74" w:rsidRDefault="00A02BFC" w:rsidP="000700A8">
      <w:r w:rsidRPr="004E6A74">
        <w:t>- Fruits et graines des Angiospermes</w:t>
      </w:r>
    </w:p>
    <w:p w14:paraId="34BDE452" w14:textId="4C7F804A" w:rsidR="00253674" w:rsidRDefault="00253674" w:rsidP="000700A8">
      <w:r w:rsidRPr="004E6A74">
        <w:rPr>
          <w:highlight w:val="yellow"/>
        </w:rPr>
        <w:t>- Comparaison de la reproduction d’un polypode et d’une Angiosperme (2024)</w:t>
      </w:r>
    </w:p>
    <w:p w14:paraId="0408331A" w14:textId="77777777" w:rsidR="000700A8" w:rsidRDefault="000700A8">
      <w:pPr>
        <w:rPr>
          <w:b/>
          <w:bCs/>
        </w:rPr>
      </w:pPr>
    </w:p>
    <w:p w14:paraId="6F6C391E" w14:textId="77777777" w:rsidR="00EA50AE" w:rsidRDefault="00EA50AE">
      <w:pPr>
        <w:rPr>
          <w:b/>
          <w:bCs/>
        </w:rPr>
      </w:pPr>
    </w:p>
    <w:p w14:paraId="7E28AF20" w14:textId="3E98885D" w:rsidR="008A11E8" w:rsidRDefault="008A11E8">
      <w:pPr>
        <w:rPr>
          <w:b/>
          <w:bCs/>
        </w:rPr>
      </w:pPr>
      <w:r w:rsidRPr="00D74ECE">
        <w:rPr>
          <w:b/>
          <w:bCs/>
          <w:highlight w:val="cyan"/>
        </w:rPr>
        <w:t>Chapitre SV-G-2- La reproduction asexuée chez les Angiospermes</w:t>
      </w:r>
      <w:r w:rsidR="002C17B5" w:rsidRPr="002C17B5">
        <w:rPr>
          <w:b/>
          <w:bCs/>
          <w:highlight w:val="cyan"/>
        </w:rPr>
        <w:t xml:space="preserve"> (BCPST 2)</w:t>
      </w:r>
    </w:p>
    <w:p w14:paraId="362335B8" w14:textId="50427A3D" w:rsidR="000700A8" w:rsidRPr="00D969E5" w:rsidRDefault="000700A8" w:rsidP="000700A8">
      <w:r w:rsidRPr="004E6A74">
        <w:t>- La reproduction des Angiospermes</w:t>
      </w:r>
    </w:p>
    <w:p w14:paraId="57ED5A06" w14:textId="43DEE8CD" w:rsidR="007814F0" w:rsidRPr="004E6A74" w:rsidRDefault="000700A8" w:rsidP="000700A8">
      <w:pPr>
        <w:rPr>
          <w:color w:val="FF0000"/>
        </w:rPr>
      </w:pPr>
      <w:r w:rsidRPr="004E6A74">
        <w:rPr>
          <w:color w:val="FF0000"/>
        </w:rPr>
        <w:t>- Reproduction des végétaux et milieu aérien</w:t>
      </w:r>
    </w:p>
    <w:p w14:paraId="71B3039D" w14:textId="7B9E8F40" w:rsidR="008A11E8" w:rsidRDefault="008A11E8">
      <w:pPr>
        <w:rPr>
          <w:b/>
          <w:bCs/>
        </w:rPr>
      </w:pPr>
    </w:p>
    <w:p w14:paraId="72BC866E" w14:textId="77777777" w:rsidR="00EA50AE" w:rsidRDefault="00EA50AE">
      <w:pPr>
        <w:rPr>
          <w:b/>
          <w:bCs/>
        </w:rPr>
      </w:pPr>
    </w:p>
    <w:p w14:paraId="0CEA75C7" w14:textId="7CB42050" w:rsidR="008A11E8" w:rsidRDefault="008A11E8">
      <w:pPr>
        <w:rPr>
          <w:b/>
          <w:bCs/>
        </w:rPr>
      </w:pPr>
      <w:r w:rsidRPr="00D74ECE">
        <w:rPr>
          <w:b/>
          <w:bCs/>
          <w:highlight w:val="cyan"/>
        </w:rPr>
        <w:t>Chapitre SV-G-3- La reproduction sexuée des Mammifères</w:t>
      </w:r>
      <w:r w:rsidR="002C17B5" w:rsidRPr="002C17B5">
        <w:rPr>
          <w:b/>
          <w:bCs/>
          <w:highlight w:val="cyan"/>
        </w:rPr>
        <w:t xml:space="preserve"> (BCPST 2)</w:t>
      </w:r>
    </w:p>
    <w:p w14:paraId="78CCECE2" w14:textId="03522374" w:rsidR="008A11E8" w:rsidRPr="004E6A74" w:rsidRDefault="008A11E8" w:rsidP="008A11E8">
      <w:pPr>
        <w:rPr>
          <w:color w:val="FF0000"/>
        </w:rPr>
      </w:pPr>
      <w:r w:rsidRPr="004E6A74">
        <w:rPr>
          <w:color w:val="FF0000"/>
        </w:rPr>
        <w:t>- Les gamètes mâle et femelle chez les Mammifères</w:t>
      </w:r>
    </w:p>
    <w:p w14:paraId="5167F552" w14:textId="4AC5AA57" w:rsidR="00805368" w:rsidRPr="0085476D" w:rsidRDefault="00805368" w:rsidP="00805368">
      <w:pPr>
        <w:rPr>
          <w:color w:val="FF0000"/>
        </w:rPr>
      </w:pPr>
      <w:r w:rsidRPr="0085476D">
        <w:rPr>
          <w:color w:val="FF0000"/>
        </w:rPr>
        <w:t>- L’ovule, une cellule spécialisée</w:t>
      </w:r>
    </w:p>
    <w:p w14:paraId="1C3B2DEC" w14:textId="1C249710" w:rsidR="00805368" w:rsidRPr="0085476D" w:rsidRDefault="00805368" w:rsidP="00805368">
      <w:pPr>
        <w:rPr>
          <w:color w:val="FF0000"/>
        </w:rPr>
      </w:pPr>
      <w:r w:rsidRPr="0085476D">
        <w:rPr>
          <w:color w:val="FF0000"/>
        </w:rPr>
        <w:t xml:space="preserve">- Le spermatozoïde, une cellule spécialisée </w:t>
      </w:r>
    </w:p>
    <w:p w14:paraId="79CE0A5B" w14:textId="70704E40" w:rsidR="008A11E8" w:rsidRDefault="008A11E8">
      <w:pPr>
        <w:rPr>
          <w:b/>
          <w:bCs/>
        </w:rPr>
      </w:pPr>
    </w:p>
    <w:p w14:paraId="150D3475" w14:textId="77777777" w:rsidR="00EA50AE" w:rsidRDefault="00EA50AE">
      <w:pPr>
        <w:rPr>
          <w:b/>
          <w:bCs/>
        </w:rPr>
      </w:pPr>
    </w:p>
    <w:p w14:paraId="1F76DD92" w14:textId="254896AC" w:rsidR="008A11E8" w:rsidRDefault="008A11E8">
      <w:pPr>
        <w:rPr>
          <w:b/>
          <w:bCs/>
        </w:rPr>
      </w:pPr>
      <w:r w:rsidRPr="00D74ECE">
        <w:rPr>
          <w:b/>
          <w:bCs/>
          <w:highlight w:val="cyan"/>
        </w:rPr>
        <w:t>Partie entière</w:t>
      </w:r>
      <w:r w:rsidR="002C17B5" w:rsidRPr="002C17B5">
        <w:rPr>
          <w:b/>
          <w:bCs/>
          <w:highlight w:val="cyan"/>
        </w:rPr>
        <w:t xml:space="preserve"> (BCPST 2)</w:t>
      </w:r>
      <w:r w:rsidRPr="00D74ECE">
        <w:rPr>
          <w:b/>
          <w:bCs/>
          <w:highlight w:val="cyan"/>
        </w:rPr>
        <w:t> :</w:t>
      </w:r>
    </w:p>
    <w:p w14:paraId="31037CC8" w14:textId="58833243" w:rsidR="008A11E8" w:rsidRPr="004E6A74" w:rsidRDefault="008A11E8" w:rsidP="008A11E8">
      <w:r w:rsidRPr="004E6A74">
        <w:t>- Les gamètes chez les êtres vivants</w:t>
      </w:r>
    </w:p>
    <w:p w14:paraId="6DD6D580" w14:textId="4EA3253E" w:rsidR="008A11E8" w:rsidRPr="004E6A74" w:rsidRDefault="008A11E8" w:rsidP="008A11E8">
      <w:r w:rsidRPr="004E6A74">
        <w:t xml:space="preserve">- Les gamètes mâles </w:t>
      </w:r>
      <w:r w:rsidR="003459D4" w:rsidRPr="004E6A74">
        <w:t>dans le vivant</w:t>
      </w:r>
    </w:p>
    <w:p w14:paraId="03BF2539" w14:textId="6F42BA65" w:rsidR="00052D81" w:rsidRDefault="00052D81" w:rsidP="008A11E8">
      <w:r w:rsidRPr="004E6A74">
        <w:t>- Rapprochement des gamètes</w:t>
      </w:r>
      <w:r w:rsidR="00805368" w:rsidRPr="004E6A74">
        <w:t xml:space="preserve"> et fécondation chez les êtres vivants</w:t>
      </w:r>
    </w:p>
    <w:p w14:paraId="5E725445" w14:textId="77777777" w:rsidR="004E6A74" w:rsidRPr="00B63C38" w:rsidRDefault="004E6A74" w:rsidP="004E6A74">
      <w:r w:rsidRPr="004E6A74">
        <w:t>- La fécondation, un processus conservateur et source de diversité</w:t>
      </w:r>
    </w:p>
    <w:p w14:paraId="76AA57FA" w14:textId="77777777" w:rsidR="004E6A74" w:rsidRPr="004E6A74" w:rsidRDefault="004E6A74" w:rsidP="004E6A74">
      <w:pPr>
        <w:rPr>
          <w:color w:val="FF0000"/>
        </w:rPr>
      </w:pPr>
      <w:r w:rsidRPr="004E6A74">
        <w:rPr>
          <w:color w:val="FF0000"/>
        </w:rPr>
        <w:t>- Les gamètes, des cellules différenciées et spécialisées</w:t>
      </w:r>
    </w:p>
    <w:p w14:paraId="245DFC3F" w14:textId="24C3EB3A" w:rsidR="000700A8" w:rsidRPr="004E6A74" w:rsidRDefault="000700A8" w:rsidP="000700A8">
      <w:pPr>
        <w:rPr>
          <w:color w:val="FF0000"/>
        </w:rPr>
      </w:pPr>
      <w:r w:rsidRPr="004E6A74">
        <w:rPr>
          <w:color w:val="FF0000"/>
        </w:rPr>
        <w:t>- Des gamètes à l’œuf chez les êtres vivants</w:t>
      </w:r>
    </w:p>
    <w:p w14:paraId="71FE325F" w14:textId="77777777" w:rsidR="0085476D" w:rsidRPr="004E6A74" w:rsidRDefault="0085476D" w:rsidP="0085476D">
      <w:pPr>
        <w:rPr>
          <w:color w:val="FF0000"/>
        </w:rPr>
      </w:pPr>
      <w:r w:rsidRPr="004E6A74">
        <w:rPr>
          <w:color w:val="FF0000"/>
        </w:rPr>
        <w:t>- La fécondation</w:t>
      </w:r>
    </w:p>
    <w:p w14:paraId="25A1B602" w14:textId="0A65BC8F" w:rsidR="008A11E8" w:rsidRPr="000700A8" w:rsidRDefault="008A11E8">
      <w:pPr>
        <w:rPr>
          <w:b/>
          <w:bCs/>
          <w:sz w:val="12"/>
          <w:szCs w:val="12"/>
        </w:rPr>
      </w:pPr>
    </w:p>
    <w:p w14:paraId="1A06620B" w14:textId="77777777" w:rsidR="007C4899" w:rsidRPr="004E6A74" w:rsidRDefault="007C4899" w:rsidP="007C4899">
      <w:r w:rsidRPr="004E6A74">
        <w:t>- Reproduction et milieu de vie</w:t>
      </w:r>
    </w:p>
    <w:p w14:paraId="643D4591" w14:textId="77777777" w:rsidR="00335B18" w:rsidRDefault="00335B18" w:rsidP="00335B18">
      <w:r w:rsidRPr="004E6A74">
        <w:t>- Reproduction et dispersion</w:t>
      </w:r>
    </w:p>
    <w:p w14:paraId="59A9138C" w14:textId="77777777" w:rsidR="004E6A74" w:rsidRPr="004E6A74" w:rsidRDefault="004E6A74" w:rsidP="004E6A74">
      <w:pPr>
        <w:rPr>
          <w:color w:val="FF0000"/>
        </w:rPr>
      </w:pPr>
      <w:r w:rsidRPr="004E6A74">
        <w:rPr>
          <w:color w:val="FF0000"/>
        </w:rPr>
        <w:t>- Comparaison reproduction sexuée, reproduction asexuée : conséquences génétiques, biologiques et écologiques</w:t>
      </w:r>
    </w:p>
    <w:p w14:paraId="465FD540" w14:textId="77777777" w:rsidR="004E6A74" w:rsidRPr="004E6A74" w:rsidRDefault="004E6A74" w:rsidP="004E6A74">
      <w:pPr>
        <w:rPr>
          <w:color w:val="FF0000"/>
        </w:rPr>
      </w:pPr>
      <w:r w:rsidRPr="004E6A74">
        <w:rPr>
          <w:color w:val="FF0000"/>
        </w:rPr>
        <w:t>- Modalités de la reproduction et conséquences sur les populations</w:t>
      </w:r>
    </w:p>
    <w:p w14:paraId="385B4FB3" w14:textId="77777777" w:rsidR="00DA6174" w:rsidRDefault="00DA6174">
      <w:pPr>
        <w:rPr>
          <w:b/>
          <w:bCs/>
        </w:rPr>
      </w:pPr>
      <w:r>
        <w:rPr>
          <w:b/>
          <w:bCs/>
        </w:rPr>
        <w:br w:type="page"/>
      </w:r>
    </w:p>
    <w:p w14:paraId="68181CCC" w14:textId="5D95012F" w:rsidR="008A11E8" w:rsidRDefault="008A11E8" w:rsidP="002C1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bCs/>
        </w:rPr>
      </w:pPr>
      <w:r>
        <w:rPr>
          <w:b/>
          <w:bCs/>
        </w:rPr>
        <w:lastRenderedPageBreak/>
        <w:t xml:space="preserve">SV-H- MÉCANISMES DU DÉVELOPPEMENT : EXEMPLE DU DÉVELOPPEMENT DU MEMBRE DES TÉTRAPODES </w:t>
      </w:r>
    </w:p>
    <w:p w14:paraId="414DC9B2" w14:textId="5742B0C6" w:rsidR="008A11E8" w:rsidRDefault="008A11E8" w:rsidP="002C1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bCs/>
        </w:rPr>
      </w:pPr>
      <w:r>
        <w:rPr>
          <w:b/>
          <w:bCs/>
        </w:rPr>
        <w:t>(</w:t>
      </w:r>
      <w:r w:rsidR="002C17B5">
        <w:rPr>
          <w:b/>
          <w:bCs/>
        </w:rPr>
        <w:t>BCPST 2</w:t>
      </w:r>
      <w:r>
        <w:rPr>
          <w:b/>
          <w:bCs/>
        </w:rPr>
        <w:t>)</w:t>
      </w:r>
    </w:p>
    <w:p w14:paraId="07F6299C" w14:textId="0015BE51" w:rsidR="008A11E8" w:rsidRDefault="008A11E8" w:rsidP="008A11E8">
      <w:pPr>
        <w:rPr>
          <w:b/>
          <w:bCs/>
        </w:rPr>
      </w:pPr>
    </w:p>
    <w:p w14:paraId="5D32D4BC" w14:textId="34848342" w:rsidR="008A11E8" w:rsidRDefault="008A11E8" w:rsidP="008A11E8">
      <w:pPr>
        <w:rPr>
          <w:b/>
          <w:bCs/>
        </w:rPr>
      </w:pPr>
      <w:r w:rsidRPr="00D74ECE">
        <w:rPr>
          <w:b/>
          <w:bCs/>
          <w:highlight w:val="cyan"/>
        </w:rPr>
        <w:t>Chapitre SV-H-1- Les étapes du développement embryonnaire chez les Vertébrés</w:t>
      </w:r>
      <w:r w:rsidR="002C17B5" w:rsidRPr="002C17B5">
        <w:rPr>
          <w:b/>
          <w:bCs/>
          <w:highlight w:val="cyan"/>
        </w:rPr>
        <w:t xml:space="preserve"> (BCPST 2)</w:t>
      </w:r>
    </w:p>
    <w:p w14:paraId="4AA3AD96" w14:textId="77777777" w:rsidR="00027AAA" w:rsidRPr="00027AAA" w:rsidRDefault="00027AAA" w:rsidP="00027AAA">
      <w:r w:rsidRPr="00027AAA">
        <w:rPr>
          <w:highlight w:val="yellow"/>
        </w:rPr>
        <w:t>- Du zygote à l’organogenèse chez les embryons de Vertébrés (2024)</w:t>
      </w:r>
    </w:p>
    <w:p w14:paraId="26668079" w14:textId="21004AA8" w:rsidR="000700A8" w:rsidRPr="00027AAA" w:rsidRDefault="000700A8" w:rsidP="000700A8">
      <w:pPr>
        <w:rPr>
          <w:color w:val="FF0000"/>
        </w:rPr>
      </w:pPr>
      <w:r w:rsidRPr="00027AAA">
        <w:rPr>
          <w:color w:val="FF0000"/>
        </w:rPr>
        <w:t>- Symétrie et polarité chez les Vertébrés</w:t>
      </w:r>
    </w:p>
    <w:p w14:paraId="7BD0E482" w14:textId="77777777" w:rsidR="00630607" w:rsidRPr="0085476D" w:rsidRDefault="00630607" w:rsidP="00630607">
      <w:pPr>
        <w:rPr>
          <w:color w:val="FF0000"/>
        </w:rPr>
      </w:pPr>
      <w:r w:rsidRPr="0085476D">
        <w:rPr>
          <w:color w:val="FF0000"/>
        </w:rPr>
        <w:t xml:space="preserve">- Contribution des grandes étapes du développement embryonnaire à la mise en place du plan d’organisation </w:t>
      </w:r>
    </w:p>
    <w:p w14:paraId="52008E44" w14:textId="7A5EA2F0" w:rsidR="000700A8" w:rsidRDefault="000700A8">
      <w:pPr>
        <w:rPr>
          <w:b/>
          <w:bCs/>
        </w:rPr>
      </w:pPr>
    </w:p>
    <w:p w14:paraId="06583ED9" w14:textId="77777777" w:rsidR="00EA50AE" w:rsidRDefault="00EA50AE">
      <w:pPr>
        <w:rPr>
          <w:b/>
          <w:bCs/>
        </w:rPr>
      </w:pPr>
    </w:p>
    <w:p w14:paraId="1B9DC208" w14:textId="5AAC40F5" w:rsidR="000700A8" w:rsidRDefault="000700A8">
      <w:pPr>
        <w:rPr>
          <w:b/>
          <w:bCs/>
        </w:rPr>
      </w:pPr>
      <w:r w:rsidRPr="00D74ECE">
        <w:rPr>
          <w:b/>
          <w:bCs/>
          <w:highlight w:val="cyan"/>
        </w:rPr>
        <w:t>Chapitre SV-H-2- Développement du bourgeon de membre</w:t>
      </w:r>
      <w:r w:rsidR="002C17B5" w:rsidRPr="002C17B5">
        <w:rPr>
          <w:b/>
          <w:bCs/>
          <w:highlight w:val="cyan"/>
        </w:rPr>
        <w:t xml:space="preserve"> (BCPST 2)</w:t>
      </w:r>
    </w:p>
    <w:p w14:paraId="58EF1090" w14:textId="1A336115" w:rsidR="00943787" w:rsidRPr="00027AAA" w:rsidRDefault="00943787" w:rsidP="0069735E">
      <w:r w:rsidRPr="00027AAA">
        <w:t>- Le développement embryonnaire des Tétrapodes</w:t>
      </w:r>
    </w:p>
    <w:p w14:paraId="5907F3BF" w14:textId="0677AAD1" w:rsidR="00F73E45" w:rsidRPr="00027AAA" w:rsidRDefault="00F73E45" w:rsidP="0069735E">
      <w:r w:rsidRPr="00335B18">
        <w:rPr>
          <w:highlight w:val="yellow"/>
        </w:rPr>
        <w:t>- Le développement du membre chiridien (2024)</w:t>
      </w:r>
    </w:p>
    <w:p w14:paraId="5868C3C2" w14:textId="6608CF75" w:rsidR="00F73E45" w:rsidRDefault="00F73E45" w:rsidP="0069735E">
      <w:r w:rsidRPr="00027AAA">
        <w:rPr>
          <w:highlight w:val="yellow"/>
        </w:rPr>
        <w:t>- Le membre chiridien (2024)</w:t>
      </w:r>
    </w:p>
    <w:p w14:paraId="67439F37" w14:textId="77777777" w:rsidR="00027AAA" w:rsidRPr="00027AAA" w:rsidRDefault="00027AAA" w:rsidP="00027AAA">
      <w:pPr>
        <w:rPr>
          <w:color w:val="FF0000"/>
        </w:rPr>
      </w:pPr>
      <w:r w:rsidRPr="00027AAA">
        <w:rPr>
          <w:color w:val="FF0000"/>
        </w:rPr>
        <w:t>- Le développement du bourgeon de membre chiridien des Vertébrés Tétrapodes et son contrôle</w:t>
      </w:r>
    </w:p>
    <w:p w14:paraId="45352DAC" w14:textId="77777777" w:rsidR="00805368" w:rsidRDefault="00805368" w:rsidP="0069735E"/>
    <w:p w14:paraId="15070150" w14:textId="77777777" w:rsidR="00EA50AE" w:rsidRPr="00D45EE0" w:rsidRDefault="00EA50AE" w:rsidP="0069735E"/>
    <w:p w14:paraId="31D898C2" w14:textId="1D44E9DF" w:rsidR="000700A8" w:rsidRPr="008A11E8" w:rsidRDefault="000700A8">
      <w:pPr>
        <w:rPr>
          <w:b/>
          <w:bCs/>
        </w:rPr>
      </w:pPr>
      <w:r w:rsidRPr="00D74ECE">
        <w:rPr>
          <w:b/>
          <w:bCs/>
          <w:highlight w:val="cyan"/>
        </w:rPr>
        <w:t>Chapitre SV-H-3- Différenciation d’un type cellulaire : la cellule musculaire striée squelettique</w:t>
      </w:r>
      <w:r w:rsidR="002C17B5" w:rsidRPr="002C17B5">
        <w:rPr>
          <w:b/>
          <w:bCs/>
          <w:highlight w:val="cyan"/>
        </w:rPr>
        <w:t xml:space="preserve"> (BCPST 2)</w:t>
      </w:r>
    </w:p>
    <w:p w14:paraId="7EB3E3E5" w14:textId="04A738F8" w:rsidR="00335551" w:rsidRPr="00027AAA" w:rsidRDefault="00335551" w:rsidP="0069735E">
      <w:r w:rsidRPr="00027AAA">
        <w:t>- Muscles striés squelettiques et cellules musculaires striées squelettiques</w:t>
      </w:r>
    </w:p>
    <w:p w14:paraId="05B4E0F7" w14:textId="696C437C" w:rsidR="00F73E45" w:rsidRDefault="00F73E45" w:rsidP="0069735E">
      <w:r w:rsidRPr="00B66CD9">
        <w:rPr>
          <w:highlight w:val="yellow"/>
        </w:rPr>
        <w:t xml:space="preserve">- Différenciation et fonctionnement de la cellule musculaire </w:t>
      </w:r>
      <w:r w:rsidR="000C6BB6" w:rsidRPr="00B66CD9">
        <w:rPr>
          <w:highlight w:val="yellow"/>
        </w:rPr>
        <w:t xml:space="preserve">striée </w:t>
      </w:r>
      <w:r w:rsidRPr="00B66CD9">
        <w:rPr>
          <w:highlight w:val="yellow"/>
        </w:rPr>
        <w:t>squelettique (2024)</w:t>
      </w:r>
    </w:p>
    <w:p w14:paraId="42CAA90F" w14:textId="77777777" w:rsidR="00335B18" w:rsidRPr="00027AAA" w:rsidRDefault="00335B18" w:rsidP="00335B18">
      <w:pPr>
        <w:rPr>
          <w:color w:val="FF0000"/>
        </w:rPr>
      </w:pPr>
      <w:r w:rsidRPr="00027AAA">
        <w:rPr>
          <w:color w:val="FF0000"/>
        </w:rPr>
        <w:t>- La différenciation cellulaire</w:t>
      </w:r>
    </w:p>
    <w:p w14:paraId="67F8E566" w14:textId="76A3577B" w:rsidR="001B4476" w:rsidRDefault="001B4476" w:rsidP="001B4476"/>
    <w:p w14:paraId="0B4266A1" w14:textId="77777777" w:rsidR="00EA50AE" w:rsidRDefault="00EA50AE" w:rsidP="001B4476"/>
    <w:p w14:paraId="735FF55A" w14:textId="77CCD4F1" w:rsidR="0069735E" w:rsidRPr="0069735E" w:rsidRDefault="0069735E" w:rsidP="001B4476">
      <w:pPr>
        <w:rPr>
          <w:b/>
          <w:bCs/>
        </w:rPr>
      </w:pPr>
      <w:r w:rsidRPr="00D74ECE">
        <w:rPr>
          <w:b/>
          <w:bCs/>
          <w:highlight w:val="cyan"/>
        </w:rPr>
        <w:t>Partie entière</w:t>
      </w:r>
      <w:r w:rsidR="002C17B5" w:rsidRPr="002C17B5">
        <w:rPr>
          <w:b/>
          <w:bCs/>
          <w:highlight w:val="cyan"/>
        </w:rPr>
        <w:t xml:space="preserve"> (BCPST 2)</w:t>
      </w:r>
      <w:r w:rsidRPr="00D74ECE">
        <w:rPr>
          <w:b/>
          <w:bCs/>
          <w:highlight w:val="cyan"/>
        </w:rPr>
        <w:t> :</w:t>
      </w:r>
    </w:p>
    <w:p w14:paraId="425FA483" w14:textId="65BD7BC8" w:rsidR="0069735E" w:rsidRPr="00027AAA" w:rsidRDefault="0069735E" w:rsidP="0069735E">
      <w:r w:rsidRPr="00027AAA">
        <w:t>- Les signaux de contrôle du développement</w:t>
      </w:r>
    </w:p>
    <w:p w14:paraId="286313BA" w14:textId="77FD4BE6" w:rsidR="00EF2519" w:rsidRPr="00027AAA" w:rsidRDefault="00EF2519" w:rsidP="00805368">
      <w:r w:rsidRPr="00027AAA">
        <w:t>- Expression des g</w:t>
      </w:r>
      <w:r w:rsidR="00F73E45" w:rsidRPr="00027AAA">
        <w:t>ènes</w:t>
      </w:r>
      <w:r w:rsidRPr="00027AAA">
        <w:t xml:space="preserve"> et développement des êtres vivants</w:t>
      </w:r>
    </w:p>
    <w:p w14:paraId="13C76368" w14:textId="77777777" w:rsidR="00FC2996" w:rsidRPr="00027AAA" w:rsidRDefault="00FC2996" w:rsidP="00FC2996">
      <w:pPr>
        <w:rPr>
          <w:color w:val="FF0000"/>
        </w:rPr>
      </w:pPr>
      <w:r w:rsidRPr="00027AAA">
        <w:rPr>
          <w:color w:val="FF0000"/>
        </w:rPr>
        <w:t>- Les gènes du développement</w:t>
      </w:r>
    </w:p>
    <w:p w14:paraId="487D0224" w14:textId="77777777" w:rsidR="00F73E45" w:rsidRPr="00027AAA" w:rsidRDefault="00F73E45" w:rsidP="00F73E45">
      <w:r w:rsidRPr="00027AAA">
        <w:t>- Les communications intercellulaires au cours du développement des êtres vivants</w:t>
      </w:r>
    </w:p>
    <w:p w14:paraId="34AB90A7" w14:textId="0340C321" w:rsidR="009B1582" w:rsidRDefault="009B1582" w:rsidP="009B1582">
      <w:r w:rsidRPr="00027AAA">
        <w:t xml:space="preserve">- Contrôles intercellulaires et intracellulaires au cours du développement chez </w:t>
      </w:r>
      <w:r w:rsidR="005E3630" w:rsidRPr="00027AAA">
        <w:t>l</w:t>
      </w:r>
      <w:r w:rsidRPr="00027AAA">
        <w:t>es êtres vivants</w:t>
      </w:r>
    </w:p>
    <w:p w14:paraId="093B7404" w14:textId="77777777" w:rsidR="006B0F4C" w:rsidRPr="00027AAA" w:rsidRDefault="006B0F4C" w:rsidP="00630607">
      <w:pPr>
        <w:rPr>
          <w:color w:val="FF0000"/>
          <w:sz w:val="12"/>
          <w:szCs w:val="12"/>
        </w:rPr>
      </w:pPr>
    </w:p>
    <w:p w14:paraId="3C466929" w14:textId="3EBAF0DB" w:rsidR="00027AAA" w:rsidRPr="00F62B24" w:rsidRDefault="00027AAA" w:rsidP="00027AAA">
      <w:bookmarkStart w:id="0" w:name="_Hlk155815791"/>
      <w:r w:rsidRPr="00F25B03">
        <w:rPr>
          <w:highlight w:val="yellow"/>
        </w:rPr>
        <w:t>- Multiplication cellulaire et différenciation cellulaire au cours du développement des êtres vivants</w:t>
      </w:r>
      <w:r w:rsidR="00F25B03" w:rsidRPr="00F25B03">
        <w:rPr>
          <w:highlight w:val="yellow"/>
        </w:rPr>
        <w:t xml:space="preserve"> (2024)</w:t>
      </w:r>
    </w:p>
    <w:bookmarkEnd w:id="0"/>
    <w:p w14:paraId="69ECB9B0" w14:textId="77777777" w:rsidR="0069735E" w:rsidRDefault="0069735E" w:rsidP="0069735E">
      <w:pPr>
        <w:rPr>
          <w:b/>
          <w:bCs/>
        </w:rPr>
      </w:pPr>
    </w:p>
    <w:p w14:paraId="7EFA3CB5" w14:textId="1BA2FF5A" w:rsidR="00BA7F2C" w:rsidRDefault="00BA7F2C">
      <w:pPr>
        <w:rPr>
          <w:b/>
        </w:rPr>
      </w:pPr>
      <w:r>
        <w:rPr>
          <w:b/>
        </w:rPr>
        <w:br w:type="page"/>
      </w:r>
    </w:p>
    <w:p w14:paraId="22F5219E" w14:textId="1D09C5E0" w:rsidR="0069735E" w:rsidRDefault="0069735E" w:rsidP="002C1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</w:rPr>
      </w:pPr>
      <w:r>
        <w:rPr>
          <w:b/>
        </w:rPr>
        <w:lastRenderedPageBreak/>
        <w:t>SV-I- COMMUNICATIONS INTERCELLULAIRES ET INTÉGRATION D’UNE FONCTION À L’ORGANISME (</w:t>
      </w:r>
      <w:r w:rsidR="002C17B5">
        <w:rPr>
          <w:b/>
        </w:rPr>
        <w:t>BCPST 2</w:t>
      </w:r>
      <w:r>
        <w:rPr>
          <w:b/>
        </w:rPr>
        <w:t>)</w:t>
      </w:r>
    </w:p>
    <w:p w14:paraId="45186E83" w14:textId="1C7966EC" w:rsidR="0069735E" w:rsidRDefault="0069735E" w:rsidP="008A11E8">
      <w:pPr>
        <w:rPr>
          <w:b/>
        </w:rPr>
      </w:pPr>
    </w:p>
    <w:p w14:paraId="786E2833" w14:textId="1AF8E151" w:rsidR="0069735E" w:rsidRDefault="0069735E" w:rsidP="008A11E8">
      <w:pPr>
        <w:rPr>
          <w:b/>
        </w:rPr>
      </w:pPr>
      <w:r w:rsidRPr="00D74ECE">
        <w:rPr>
          <w:b/>
          <w:highlight w:val="cyan"/>
        </w:rPr>
        <w:t>Chapitre SV-I-1- Intégration d’une fonction à l’échelle de l’organisme : la circulation sanguine chez les Mammifères</w:t>
      </w:r>
      <w:r w:rsidR="002C17B5" w:rsidRPr="002C17B5">
        <w:rPr>
          <w:b/>
          <w:bCs/>
          <w:highlight w:val="cyan"/>
        </w:rPr>
        <w:t xml:space="preserve"> (BCPST 2)</w:t>
      </w:r>
    </w:p>
    <w:p w14:paraId="679D5259" w14:textId="5CAD8EB8" w:rsidR="005F1A42" w:rsidRPr="00027AAA" w:rsidRDefault="005F1A42" w:rsidP="005F1A42">
      <w:r w:rsidRPr="00F25B03">
        <w:rPr>
          <w:highlight w:val="yellow"/>
        </w:rPr>
        <w:t xml:space="preserve">- Le cœur des Mammifères </w:t>
      </w:r>
      <w:r w:rsidR="00F25B03" w:rsidRPr="00F25B03">
        <w:rPr>
          <w:highlight w:val="yellow"/>
        </w:rPr>
        <w:t>(2024)</w:t>
      </w:r>
    </w:p>
    <w:p w14:paraId="288185EA" w14:textId="3A654F50" w:rsidR="0069735E" w:rsidRPr="00027AAA" w:rsidRDefault="0069735E" w:rsidP="0069735E">
      <w:r w:rsidRPr="00027AAA">
        <w:t>- Relation entre organisation et fonction du cœur</w:t>
      </w:r>
    </w:p>
    <w:p w14:paraId="4CDEE06D" w14:textId="509AF5F6" w:rsidR="006E6334" w:rsidRPr="00027AAA" w:rsidRDefault="006E6334" w:rsidP="0069735E">
      <w:r w:rsidRPr="00027AAA">
        <w:t>- Les cellules musculaires striées (cellules musculaires striées squelettiques et cardiomyocytes</w:t>
      </w:r>
      <w:r w:rsidR="006A3149" w:rsidRPr="00027AAA">
        <w:t>)</w:t>
      </w:r>
    </w:p>
    <w:p w14:paraId="3F39B0C1" w14:textId="0F1FAA8F" w:rsidR="0069735E" w:rsidRPr="00027AAA" w:rsidRDefault="0069735E" w:rsidP="0069735E">
      <w:r w:rsidRPr="00027AAA">
        <w:t>- Le rythme cardiaque</w:t>
      </w:r>
    </w:p>
    <w:p w14:paraId="39C2AD33" w14:textId="03E772F4" w:rsidR="0069735E" w:rsidRPr="00027AAA" w:rsidRDefault="0069735E" w:rsidP="0069735E">
      <w:r w:rsidRPr="00027AAA">
        <w:t>- Le contrôle de l’automatisme cardiaque</w:t>
      </w:r>
    </w:p>
    <w:p w14:paraId="7C7B48C1" w14:textId="0C891C79" w:rsidR="0069735E" w:rsidRPr="00027AAA" w:rsidRDefault="0069735E" w:rsidP="0069735E">
      <w:r w:rsidRPr="00027AAA">
        <w:t>- Le contrôle de l’activité cardiaque</w:t>
      </w:r>
    </w:p>
    <w:p w14:paraId="20A2FC0B" w14:textId="77777777" w:rsidR="0069735E" w:rsidRPr="00027AAA" w:rsidRDefault="0069735E" w:rsidP="0069735E">
      <w:pPr>
        <w:rPr>
          <w:sz w:val="10"/>
          <w:szCs w:val="10"/>
        </w:rPr>
      </w:pPr>
    </w:p>
    <w:p w14:paraId="399515CD" w14:textId="77777777" w:rsidR="00993072" w:rsidRPr="00027AAA" w:rsidRDefault="00993072" w:rsidP="00993072">
      <w:r w:rsidRPr="00027AAA">
        <w:t>- Diversité et spécialisation des différents segments vasculaires des appareils circulatoires</w:t>
      </w:r>
    </w:p>
    <w:p w14:paraId="5FFF9A13" w14:textId="6330466A" w:rsidR="00993072" w:rsidRPr="00027AAA" w:rsidRDefault="00993072" w:rsidP="00993072">
      <w:pPr>
        <w:rPr>
          <w:color w:val="FF0000"/>
        </w:rPr>
      </w:pPr>
      <w:r w:rsidRPr="00027AAA">
        <w:rPr>
          <w:color w:val="FF0000"/>
        </w:rPr>
        <w:t xml:space="preserve">- Relation entre organisation et fonction du système cardiovasculaire des </w:t>
      </w:r>
      <w:r w:rsidR="00C81FAF">
        <w:rPr>
          <w:color w:val="FF0000"/>
        </w:rPr>
        <w:t>M</w:t>
      </w:r>
      <w:r w:rsidRPr="00027AAA">
        <w:rPr>
          <w:color w:val="FF0000"/>
        </w:rPr>
        <w:t>ammifères</w:t>
      </w:r>
    </w:p>
    <w:p w14:paraId="1A321DF3" w14:textId="77777777" w:rsidR="00993072" w:rsidRPr="000C50EB" w:rsidRDefault="00993072" w:rsidP="00993072">
      <w:pPr>
        <w:rPr>
          <w:color w:val="FF0000"/>
        </w:rPr>
      </w:pPr>
      <w:r w:rsidRPr="000C50EB">
        <w:rPr>
          <w:color w:val="FF0000"/>
        </w:rPr>
        <w:t xml:space="preserve">- La distribution du sang dans les organismes animaux </w:t>
      </w:r>
    </w:p>
    <w:p w14:paraId="3FAAB330" w14:textId="77777777" w:rsidR="00993072" w:rsidRPr="00993072" w:rsidRDefault="00993072" w:rsidP="0069735E">
      <w:pPr>
        <w:rPr>
          <w:color w:val="FF0000"/>
          <w:sz w:val="12"/>
          <w:szCs w:val="12"/>
        </w:rPr>
      </w:pPr>
    </w:p>
    <w:p w14:paraId="2DAFD161" w14:textId="0FD16CE5" w:rsidR="0069735E" w:rsidRPr="00D969E5" w:rsidRDefault="0069735E" w:rsidP="0069735E">
      <w:pPr>
        <w:jc w:val="both"/>
      </w:pPr>
      <w:r w:rsidRPr="00027AAA">
        <w:t>- À partir de l’exemple de la circulation, montrez ce qu’est une régulation en boucle et ce qu’est une adaptation physiologique</w:t>
      </w:r>
    </w:p>
    <w:p w14:paraId="79B2300D" w14:textId="77777777" w:rsidR="00993072" w:rsidRPr="000C50EB" w:rsidRDefault="00993072" w:rsidP="00993072">
      <w:pPr>
        <w:rPr>
          <w:color w:val="FF0000"/>
        </w:rPr>
      </w:pPr>
      <w:r w:rsidRPr="000C50EB">
        <w:rPr>
          <w:color w:val="FF0000"/>
        </w:rPr>
        <w:t xml:space="preserve">- La régulation de la pression artérielle, un processus intégré </w:t>
      </w:r>
    </w:p>
    <w:p w14:paraId="06448A76" w14:textId="0E8078E2" w:rsidR="005F1A42" w:rsidRPr="00027AAA" w:rsidRDefault="005F1A42" w:rsidP="0069735E">
      <w:pPr>
        <w:rPr>
          <w:sz w:val="12"/>
          <w:szCs w:val="12"/>
        </w:rPr>
      </w:pPr>
    </w:p>
    <w:p w14:paraId="6D742F44" w14:textId="77777777" w:rsidR="00F25B03" w:rsidRDefault="00F25B03" w:rsidP="00F25B03">
      <w:r w:rsidRPr="00027AAA">
        <w:t>- Respiration et circulation sanguine</w:t>
      </w:r>
    </w:p>
    <w:p w14:paraId="4F34A8F3" w14:textId="66693EB9" w:rsidR="00F73E45" w:rsidRDefault="00F73E45" w:rsidP="0069735E">
      <w:r w:rsidRPr="00027AAA">
        <w:rPr>
          <w:highlight w:val="yellow"/>
        </w:rPr>
        <w:t>- La fonction circulatoire chez les animaux (2024)</w:t>
      </w:r>
    </w:p>
    <w:p w14:paraId="660C8A20" w14:textId="77777777" w:rsidR="00EA50AE" w:rsidRDefault="00EA50AE" w:rsidP="0069735E"/>
    <w:p w14:paraId="7AAAC019" w14:textId="77777777" w:rsidR="00C81FAF" w:rsidRDefault="00C81FAF" w:rsidP="0069735E"/>
    <w:p w14:paraId="71AA296D" w14:textId="58E8AA14" w:rsidR="005F1A42" w:rsidRPr="005F1A42" w:rsidRDefault="005F1A42" w:rsidP="0069735E">
      <w:pPr>
        <w:rPr>
          <w:b/>
          <w:bCs/>
        </w:rPr>
      </w:pPr>
      <w:r w:rsidRPr="00D74ECE">
        <w:rPr>
          <w:b/>
          <w:bCs/>
          <w:highlight w:val="cyan"/>
        </w:rPr>
        <w:t>Chapitre SV-I-2- Communications intercellulaires chez les Métazoaires</w:t>
      </w:r>
      <w:r w:rsidR="002C17B5" w:rsidRPr="002C17B5">
        <w:rPr>
          <w:b/>
          <w:bCs/>
          <w:highlight w:val="cyan"/>
        </w:rPr>
        <w:t xml:space="preserve"> (BCPST 2)</w:t>
      </w:r>
    </w:p>
    <w:p w14:paraId="0A3A253B" w14:textId="57CB8166" w:rsidR="008A11E8" w:rsidRPr="00027AAA" w:rsidRDefault="008A11E8" w:rsidP="008A11E8">
      <w:r w:rsidRPr="00027AAA">
        <w:t>- Le potentiel d’action neuronal</w:t>
      </w:r>
    </w:p>
    <w:p w14:paraId="73B2F251" w14:textId="6AF25DB8" w:rsidR="008A11E8" w:rsidRPr="00027AAA" w:rsidRDefault="008A11E8" w:rsidP="008A11E8">
      <w:r w:rsidRPr="00027AAA">
        <w:t>- Canaux ioniques et communication</w:t>
      </w:r>
    </w:p>
    <w:p w14:paraId="6E8FDB78" w14:textId="0D782A1D" w:rsidR="008A11E8" w:rsidRPr="00027AAA" w:rsidRDefault="008A11E8" w:rsidP="008A11E8">
      <w:r w:rsidRPr="00027AAA">
        <w:t>- Le neurone, une cellule spécialisée</w:t>
      </w:r>
    </w:p>
    <w:p w14:paraId="47C24065" w14:textId="4EAE10F3" w:rsidR="00780CE8" w:rsidRDefault="00780CE8" w:rsidP="00993072">
      <w:r w:rsidRPr="00027AAA">
        <w:rPr>
          <w:highlight w:val="yellow"/>
        </w:rPr>
        <w:t>- Le message nerveux (2024)</w:t>
      </w:r>
    </w:p>
    <w:p w14:paraId="4D53C00C" w14:textId="77777777" w:rsidR="00027AAA" w:rsidRPr="00027AAA" w:rsidRDefault="00027AAA" w:rsidP="00027AAA">
      <w:pPr>
        <w:rPr>
          <w:color w:val="FF0000"/>
        </w:rPr>
      </w:pPr>
      <w:r w:rsidRPr="00027AAA">
        <w:rPr>
          <w:color w:val="FF0000"/>
        </w:rPr>
        <w:t>- Les caractéristiques de la communication nerveuse</w:t>
      </w:r>
    </w:p>
    <w:p w14:paraId="7839BC3E" w14:textId="77777777" w:rsidR="00780CE8" w:rsidRPr="00780CE8" w:rsidRDefault="00780CE8" w:rsidP="00993072">
      <w:pPr>
        <w:rPr>
          <w:sz w:val="12"/>
          <w:szCs w:val="12"/>
        </w:rPr>
      </w:pPr>
    </w:p>
    <w:p w14:paraId="65A2391D" w14:textId="7BE56CAF" w:rsidR="00467DF0" w:rsidRPr="00027AAA" w:rsidRDefault="00467DF0" w:rsidP="005F1A42">
      <w:r w:rsidRPr="00027AAA">
        <w:t>- La communication hormonale</w:t>
      </w:r>
    </w:p>
    <w:p w14:paraId="0ABD0AFA" w14:textId="77777777" w:rsidR="00780CE8" w:rsidRPr="00027AAA" w:rsidRDefault="00780CE8" w:rsidP="005F1A42">
      <w:pPr>
        <w:rPr>
          <w:sz w:val="12"/>
          <w:szCs w:val="12"/>
        </w:rPr>
      </w:pPr>
    </w:p>
    <w:p w14:paraId="4DB0A601" w14:textId="7DBEF34E" w:rsidR="00943A12" w:rsidRPr="00027AAA" w:rsidRDefault="00943A12" w:rsidP="005F1A42">
      <w:r w:rsidRPr="00027AAA">
        <w:t>- Comparaison communication nerveuse – communication hormonale</w:t>
      </w:r>
    </w:p>
    <w:p w14:paraId="00080F45" w14:textId="7E20FA23" w:rsidR="000E4A45" w:rsidRDefault="000E4A45" w:rsidP="005F1A42">
      <w:r w:rsidRPr="00027AAA">
        <w:t>- Les messagers chimiques</w:t>
      </w:r>
    </w:p>
    <w:p w14:paraId="1721ED23" w14:textId="736F893C" w:rsidR="000E4A45" w:rsidRDefault="000E4A45" w:rsidP="005F1A42">
      <w:r w:rsidRPr="00027AAA">
        <w:rPr>
          <w:color w:val="FF0000"/>
        </w:rPr>
        <w:t>- Les récepteurs aux messagers chimiques</w:t>
      </w:r>
    </w:p>
    <w:p w14:paraId="555F80E0" w14:textId="77777777" w:rsidR="003700E1" w:rsidRPr="003700E1" w:rsidRDefault="003700E1" w:rsidP="003700E1">
      <w:pPr>
        <w:rPr>
          <w:color w:val="FF0000"/>
        </w:rPr>
      </w:pPr>
      <w:r w:rsidRPr="003700E1">
        <w:rPr>
          <w:color w:val="FF0000"/>
        </w:rPr>
        <w:t xml:space="preserve">- Les communications intercellulaires </w:t>
      </w:r>
    </w:p>
    <w:p w14:paraId="6C845D6F" w14:textId="68DC4850" w:rsidR="008A11E8" w:rsidRPr="00D969E5" w:rsidRDefault="008A11E8" w:rsidP="008A11E8">
      <w:pPr>
        <w:rPr>
          <w:strike/>
        </w:rPr>
      </w:pPr>
    </w:p>
    <w:p w14:paraId="5540259C" w14:textId="77777777" w:rsidR="003700E1" w:rsidRDefault="003700E1">
      <w:pPr>
        <w:rPr>
          <w:b/>
        </w:rPr>
      </w:pPr>
      <w:r>
        <w:rPr>
          <w:b/>
        </w:rPr>
        <w:br w:type="page"/>
      </w:r>
    </w:p>
    <w:p w14:paraId="572AD20C" w14:textId="65CF1AB3" w:rsidR="008A11E8" w:rsidRDefault="005F1A42" w:rsidP="002C1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b/>
        </w:rPr>
      </w:pPr>
      <w:r>
        <w:rPr>
          <w:b/>
        </w:rPr>
        <w:lastRenderedPageBreak/>
        <w:t>SV-J- POPULATIONS ET ÉCOSYSTÈMES (</w:t>
      </w:r>
      <w:r w:rsidR="002C17B5">
        <w:rPr>
          <w:b/>
        </w:rPr>
        <w:t>BCPST 1</w:t>
      </w:r>
      <w:r>
        <w:rPr>
          <w:b/>
        </w:rPr>
        <w:t>)</w:t>
      </w:r>
    </w:p>
    <w:p w14:paraId="661E103B" w14:textId="47F4DCA4" w:rsidR="00BA7F2C" w:rsidRDefault="00BA7F2C">
      <w:pPr>
        <w:rPr>
          <w:b/>
        </w:rPr>
      </w:pPr>
    </w:p>
    <w:p w14:paraId="17C15620" w14:textId="335D3EFE" w:rsidR="005F1A42" w:rsidRDefault="005F1A42">
      <w:pPr>
        <w:rPr>
          <w:b/>
        </w:rPr>
      </w:pPr>
      <w:r w:rsidRPr="002C17B5">
        <w:rPr>
          <w:b/>
          <w:highlight w:val="green"/>
        </w:rPr>
        <w:t>Chapitre SV-J-1- Les populations et leur démographie</w:t>
      </w:r>
      <w:r w:rsidR="002C17B5" w:rsidRPr="002C17B5">
        <w:rPr>
          <w:b/>
          <w:highlight w:val="green"/>
        </w:rPr>
        <w:t xml:space="preserve"> (BCPST 1)</w:t>
      </w:r>
    </w:p>
    <w:p w14:paraId="3FD0547C" w14:textId="1C613B89" w:rsidR="006521B4" w:rsidRPr="00027AAA" w:rsidRDefault="006521B4" w:rsidP="005F1A42">
      <w:r w:rsidRPr="00027AAA">
        <w:t>- Les effectifs des populations et leurs variations</w:t>
      </w:r>
    </w:p>
    <w:p w14:paraId="2199A574" w14:textId="5A557EAE" w:rsidR="005F1A42" w:rsidRPr="00027AAA" w:rsidRDefault="005F1A42" w:rsidP="005F1A42">
      <w:r w:rsidRPr="00027AAA">
        <w:t>- Structures et dynamiques des populations</w:t>
      </w:r>
    </w:p>
    <w:p w14:paraId="2A02A297" w14:textId="52FC8348" w:rsidR="0070321A" w:rsidRPr="00027AAA" w:rsidRDefault="0070321A" w:rsidP="005F1A42">
      <w:pPr>
        <w:rPr>
          <w:color w:val="FF0000"/>
        </w:rPr>
      </w:pPr>
      <w:r w:rsidRPr="00027AAA">
        <w:rPr>
          <w:color w:val="FF0000"/>
        </w:rPr>
        <w:t>- Les relations intraspécifiques : diversité, modalités, conséquences</w:t>
      </w:r>
    </w:p>
    <w:p w14:paraId="60768488" w14:textId="1E6D07AB" w:rsidR="005F1A42" w:rsidRDefault="005F1A42" w:rsidP="003D1502">
      <w:pPr>
        <w:rPr>
          <w:highlight w:val="magenta"/>
        </w:rPr>
      </w:pPr>
    </w:p>
    <w:p w14:paraId="57CBEB42" w14:textId="248C0EDC" w:rsidR="005F1A42" w:rsidRDefault="005F1A42" w:rsidP="003D1502">
      <w:pPr>
        <w:rPr>
          <w:highlight w:val="magenta"/>
        </w:rPr>
      </w:pPr>
    </w:p>
    <w:p w14:paraId="2C22C5F8" w14:textId="4B96B717" w:rsidR="005F1A42" w:rsidRPr="002C17B5" w:rsidRDefault="005F1A42" w:rsidP="003D1502">
      <w:pPr>
        <w:rPr>
          <w:b/>
        </w:rPr>
      </w:pPr>
      <w:r w:rsidRPr="00D74ECE">
        <w:rPr>
          <w:b/>
          <w:bCs/>
          <w:highlight w:val="green"/>
        </w:rPr>
        <w:t>Chapitre SV-J-2- Les écosystèmes : structure, fonctionnement et dynamique</w:t>
      </w:r>
      <w:r w:rsidR="002C17B5" w:rsidRPr="002C17B5">
        <w:rPr>
          <w:b/>
          <w:highlight w:val="green"/>
        </w:rPr>
        <w:t xml:space="preserve"> (BCPST 1)</w:t>
      </w:r>
    </w:p>
    <w:p w14:paraId="22DAA67A" w14:textId="0C78C069" w:rsidR="00921991" w:rsidRDefault="00921991" w:rsidP="00C94B41">
      <w:pPr>
        <w:rPr>
          <w:highlight w:val="yellow"/>
        </w:rPr>
      </w:pPr>
      <w:r w:rsidRPr="00027AAA">
        <w:rPr>
          <w:highlight w:val="yellow"/>
        </w:rPr>
        <w:t>- La prairie pâturée, un exemple d’agroécosystème (2024)</w:t>
      </w:r>
    </w:p>
    <w:p w14:paraId="465DFCC0" w14:textId="77777777" w:rsidR="00027AAA" w:rsidRPr="00C81FAF" w:rsidRDefault="00027AAA" w:rsidP="00027AAA">
      <w:pPr>
        <w:rPr>
          <w:color w:val="FF0000"/>
        </w:rPr>
      </w:pPr>
      <w:r w:rsidRPr="00C81FAF">
        <w:rPr>
          <w:color w:val="FF0000"/>
        </w:rPr>
        <w:t>- Les relations interspécifiques dans l’écosystème « pâture de bovins en zone tempérée »</w:t>
      </w:r>
    </w:p>
    <w:p w14:paraId="1EB632B6" w14:textId="77777777" w:rsidR="00027AAA" w:rsidRPr="00027AAA" w:rsidRDefault="00027AAA" w:rsidP="00027AAA">
      <w:pPr>
        <w:rPr>
          <w:color w:val="FF0000"/>
        </w:rPr>
      </w:pPr>
      <w:r w:rsidRPr="00C81FAF">
        <w:rPr>
          <w:color w:val="FF0000"/>
        </w:rPr>
        <w:t>- Importance biologique des micro-organismes dans l’écosystème prairie</w:t>
      </w:r>
    </w:p>
    <w:p w14:paraId="3EFE8C6D" w14:textId="77777777" w:rsidR="00027AAA" w:rsidRPr="00027AAA" w:rsidRDefault="00027AAA" w:rsidP="00C94B41">
      <w:pPr>
        <w:rPr>
          <w:sz w:val="12"/>
          <w:szCs w:val="12"/>
          <w:highlight w:val="yellow"/>
        </w:rPr>
      </w:pPr>
    </w:p>
    <w:p w14:paraId="5D6E2878" w14:textId="35F970D1" w:rsidR="00C94B41" w:rsidRPr="00027AAA" w:rsidRDefault="00AC42F1" w:rsidP="00C94B41">
      <w:r w:rsidRPr="00F25B03">
        <w:rPr>
          <w:highlight w:val="yellow"/>
        </w:rPr>
        <w:t xml:space="preserve">- </w:t>
      </w:r>
      <w:r w:rsidR="004B4D51" w:rsidRPr="00F25B03">
        <w:rPr>
          <w:highlight w:val="yellow"/>
        </w:rPr>
        <w:t xml:space="preserve">La biocénose </w:t>
      </w:r>
      <w:r w:rsidR="00F25B03" w:rsidRPr="00F25B03">
        <w:rPr>
          <w:highlight w:val="yellow"/>
        </w:rPr>
        <w:t>(2024)</w:t>
      </w:r>
    </w:p>
    <w:p w14:paraId="66136E37" w14:textId="066E8B08" w:rsidR="00C94B41" w:rsidRPr="00027AAA" w:rsidRDefault="00AC42F1" w:rsidP="00C94B41">
      <w:r w:rsidRPr="00027AAA">
        <w:t xml:space="preserve">- </w:t>
      </w:r>
      <w:r w:rsidR="0070321A" w:rsidRPr="00027AAA">
        <w:t>Les</w:t>
      </w:r>
      <w:r w:rsidR="00C94B41" w:rsidRPr="00027AAA">
        <w:t xml:space="preserve"> relations trophiques au sein d’un écosystème</w:t>
      </w:r>
    </w:p>
    <w:p w14:paraId="12782008" w14:textId="3EF37EF2" w:rsidR="00C94B41" w:rsidRPr="00027AAA" w:rsidRDefault="00AC42F1" w:rsidP="00C94B41">
      <w:r w:rsidRPr="00027AAA">
        <w:t xml:space="preserve">- </w:t>
      </w:r>
      <w:r w:rsidR="00C94B41" w:rsidRPr="00027AAA">
        <w:t>Les relations interspécifiques au sein d’un écosystème</w:t>
      </w:r>
    </w:p>
    <w:p w14:paraId="25718389" w14:textId="6EC63387" w:rsidR="00C94B41" w:rsidRPr="00027AAA" w:rsidRDefault="00AC42F1" w:rsidP="00C94B41">
      <w:r w:rsidRPr="00027AAA">
        <w:t xml:space="preserve">- </w:t>
      </w:r>
      <w:r w:rsidR="00EF2519" w:rsidRPr="00027AAA">
        <w:t>D</w:t>
      </w:r>
      <w:r w:rsidR="00C94B41" w:rsidRPr="00027AAA">
        <w:t>iversité des relations interspécifiques au sein d’un écosystème</w:t>
      </w:r>
    </w:p>
    <w:p w14:paraId="0ECFF431" w14:textId="7ECD0278" w:rsidR="00C94B41" w:rsidRPr="00027AAA" w:rsidRDefault="00422BD8" w:rsidP="00C94B41">
      <w:r w:rsidRPr="00027AAA">
        <w:t>-</w:t>
      </w:r>
      <w:r w:rsidR="004B4D51" w:rsidRPr="00027AAA">
        <w:t xml:space="preserve"> Les symbioses</w:t>
      </w:r>
    </w:p>
    <w:p w14:paraId="0857D546" w14:textId="77777777" w:rsidR="00B65604" w:rsidRPr="00027AAA" w:rsidRDefault="00B65604" w:rsidP="00B65604">
      <w:r w:rsidRPr="00027AAA">
        <w:t>- Parasitisme et symbiose</w:t>
      </w:r>
    </w:p>
    <w:p w14:paraId="72F8B333" w14:textId="77777777" w:rsidR="00027AAA" w:rsidRPr="00B63C38" w:rsidRDefault="00027AAA" w:rsidP="00027AAA">
      <w:r w:rsidRPr="00027AAA">
        <w:t>- Compétition et coopération dans un écosystème</w:t>
      </w:r>
    </w:p>
    <w:p w14:paraId="5AD7B1F9" w14:textId="191C42F7" w:rsidR="00C94B41" w:rsidRPr="00027AAA" w:rsidRDefault="00AC42F1" w:rsidP="00C94B41">
      <w:pPr>
        <w:rPr>
          <w:color w:val="FF0000"/>
        </w:rPr>
      </w:pPr>
      <w:r w:rsidRPr="00027AAA">
        <w:rPr>
          <w:color w:val="FF0000"/>
        </w:rPr>
        <w:t xml:space="preserve">- </w:t>
      </w:r>
      <w:r w:rsidR="00C94B41" w:rsidRPr="00027AAA">
        <w:rPr>
          <w:color w:val="FF0000"/>
        </w:rPr>
        <w:t>Parasitisme</w:t>
      </w:r>
      <w:r w:rsidR="009431FC" w:rsidRPr="00027AAA">
        <w:rPr>
          <w:color w:val="FF0000"/>
        </w:rPr>
        <w:t xml:space="preserve"> et </w:t>
      </w:r>
      <w:r w:rsidR="00C94B41" w:rsidRPr="00027AAA">
        <w:rPr>
          <w:color w:val="FF0000"/>
        </w:rPr>
        <w:t xml:space="preserve">prédation </w:t>
      </w:r>
      <w:r w:rsidR="00335551" w:rsidRPr="00027AAA">
        <w:rPr>
          <w:color w:val="FF0000"/>
        </w:rPr>
        <w:t>(les virus seront considérés comme des parasites)</w:t>
      </w:r>
    </w:p>
    <w:p w14:paraId="10747AB0" w14:textId="6192C877" w:rsidR="00C94B41" w:rsidRDefault="00AC42F1" w:rsidP="00C94B41">
      <w:pPr>
        <w:rPr>
          <w:color w:val="FF0000"/>
        </w:rPr>
      </w:pPr>
      <w:r w:rsidRPr="00027AAA">
        <w:rPr>
          <w:color w:val="FF0000"/>
        </w:rPr>
        <w:t xml:space="preserve">- </w:t>
      </w:r>
      <w:r w:rsidR="00C94B41" w:rsidRPr="00027AAA">
        <w:rPr>
          <w:color w:val="FF0000"/>
        </w:rPr>
        <w:t>Compétition inter et intraspécifique</w:t>
      </w:r>
    </w:p>
    <w:p w14:paraId="1D9D085B" w14:textId="471C9650" w:rsidR="00F25B03" w:rsidRPr="00027AAA" w:rsidRDefault="00F25B03" w:rsidP="00C94B41">
      <w:pPr>
        <w:rPr>
          <w:color w:val="FF0000"/>
        </w:rPr>
      </w:pPr>
      <w:r>
        <w:rPr>
          <w:color w:val="FF0000"/>
        </w:rPr>
        <w:t>- Structure et variations des niches écologiques</w:t>
      </w:r>
    </w:p>
    <w:p w14:paraId="3364C65E" w14:textId="77777777" w:rsidR="00C94B41" w:rsidRPr="00B63C38" w:rsidRDefault="00C94B41" w:rsidP="00C94B41">
      <w:pPr>
        <w:rPr>
          <w:sz w:val="10"/>
          <w:szCs w:val="10"/>
        </w:rPr>
      </w:pPr>
    </w:p>
    <w:p w14:paraId="33418EAF" w14:textId="41A2AC74" w:rsidR="001257D6" w:rsidRPr="00027AAA" w:rsidRDefault="001257D6" w:rsidP="001257D6">
      <w:r w:rsidRPr="00027AAA">
        <w:t>- Les flux de matière au sein d’un écosystème</w:t>
      </w:r>
    </w:p>
    <w:p w14:paraId="34165043" w14:textId="70847591" w:rsidR="00AD2FC2" w:rsidRPr="00027AAA" w:rsidRDefault="00AD2FC2" w:rsidP="001257D6">
      <w:r w:rsidRPr="00027AAA">
        <w:rPr>
          <w:highlight w:val="yellow"/>
        </w:rPr>
        <w:t>- Les flux d’énergie au sein d’un écosystème (2024)</w:t>
      </w:r>
    </w:p>
    <w:p w14:paraId="4E81E277" w14:textId="1FF1908C" w:rsidR="00D969E5" w:rsidRPr="00027AAA" w:rsidRDefault="00AC42F1" w:rsidP="00D969E5">
      <w:r w:rsidRPr="00027AAA">
        <w:t xml:space="preserve">- </w:t>
      </w:r>
      <w:r w:rsidR="004B4D51" w:rsidRPr="00027AAA">
        <w:t>La p</w:t>
      </w:r>
      <w:r w:rsidR="00D969E5" w:rsidRPr="00027AAA">
        <w:t>roducti</w:t>
      </w:r>
      <w:r w:rsidR="00225B13" w:rsidRPr="00027AAA">
        <w:t>on</w:t>
      </w:r>
      <w:r w:rsidR="00D969E5" w:rsidRPr="00027AAA">
        <w:t xml:space="preserve"> primaire au sein des écosystèmes</w:t>
      </w:r>
    </w:p>
    <w:p w14:paraId="07176E8C" w14:textId="251A983C" w:rsidR="00AD2FC2" w:rsidRPr="00027AAA" w:rsidRDefault="00AD2FC2" w:rsidP="00D969E5">
      <w:r w:rsidRPr="00027AAA">
        <w:rPr>
          <w:highlight w:val="yellow"/>
        </w:rPr>
        <w:t>- La production primaire et son devenir (2024)</w:t>
      </w:r>
    </w:p>
    <w:p w14:paraId="67D9BD9A" w14:textId="03A7EF32" w:rsidR="00D969E5" w:rsidRPr="00027AAA" w:rsidRDefault="00AC42F1" w:rsidP="00D969E5">
      <w:r w:rsidRPr="00027AAA">
        <w:t xml:space="preserve">- </w:t>
      </w:r>
      <w:r w:rsidR="00D969E5" w:rsidRPr="00027AAA">
        <w:t xml:space="preserve">Fonctionnement </w:t>
      </w:r>
      <w:r w:rsidR="00841CDE" w:rsidRPr="00027AAA">
        <w:t xml:space="preserve">du </w:t>
      </w:r>
      <w:r w:rsidR="00D969E5" w:rsidRPr="00027AAA">
        <w:t>végétal et production primaire</w:t>
      </w:r>
    </w:p>
    <w:p w14:paraId="2EA9C6A5" w14:textId="060739AA" w:rsidR="00326989" w:rsidRPr="00027AAA" w:rsidRDefault="00A21534" w:rsidP="00A21534">
      <w:pPr>
        <w:rPr>
          <w:color w:val="FF0000"/>
        </w:rPr>
      </w:pPr>
      <w:r w:rsidRPr="00027AAA">
        <w:rPr>
          <w:color w:val="FF0000"/>
        </w:rPr>
        <w:t>- Comparaison agrosystème – écosystème</w:t>
      </w:r>
      <w:r w:rsidR="00943A12" w:rsidRPr="00027AAA">
        <w:rPr>
          <w:color w:val="FF0000"/>
        </w:rPr>
        <w:t xml:space="preserve"> naturel</w:t>
      </w:r>
    </w:p>
    <w:p w14:paraId="59196D05" w14:textId="66A93E94" w:rsidR="000E4A45" w:rsidRPr="00027AAA" w:rsidRDefault="000E4A45" w:rsidP="00A21534">
      <w:pPr>
        <w:rPr>
          <w:color w:val="FF0000"/>
        </w:rPr>
      </w:pPr>
      <w:r w:rsidRPr="00027AAA">
        <w:rPr>
          <w:color w:val="FF0000"/>
        </w:rPr>
        <w:t>- Les interrelations entre agroécosystème ou écosystème, et être humain</w:t>
      </w:r>
    </w:p>
    <w:p w14:paraId="68C255FB" w14:textId="77777777" w:rsidR="00C94B41" w:rsidRPr="00B63C38" w:rsidRDefault="00C94B41" w:rsidP="00C94B41">
      <w:pPr>
        <w:rPr>
          <w:sz w:val="10"/>
          <w:szCs w:val="10"/>
        </w:rPr>
      </w:pPr>
    </w:p>
    <w:p w14:paraId="227EC085" w14:textId="61882A14" w:rsidR="00C94B41" w:rsidRPr="00027AAA" w:rsidRDefault="00AC42F1" w:rsidP="00C94B41">
      <w:r w:rsidRPr="00027AAA">
        <w:t xml:space="preserve">- </w:t>
      </w:r>
      <w:r w:rsidR="004B4D51" w:rsidRPr="00027AAA">
        <w:t>Les écosystèmes et leur dynamique</w:t>
      </w:r>
    </w:p>
    <w:p w14:paraId="6168CF71" w14:textId="409B58B3" w:rsidR="00107B1C" w:rsidRPr="00027AAA" w:rsidRDefault="00107B1C" w:rsidP="00C94B41">
      <w:r w:rsidRPr="00027AAA">
        <w:t>- Structure et dynamique des écosystèmes</w:t>
      </w:r>
    </w:p>
    <w:p w14:paraId="40B79A73" w14:textId="77777777" w:rsidR="00027AAA" w:rsidRDefault="00027AAA" w:rsidP="00027AAA">
      <w:r w:rsidRPr="00027AAA">
        <w:t>- Impact des activités humaines sur la biodiversité</w:t>
      </w:r>
    </w:p>
    <w:p w14:paraId="176B89FC" w14:textId="77777777" w:rsidR="001257D6" w:rsidRDefault="001257D6"/>
    <w:p w14:paraId="577B46B4" w14:textId="13994791" w:rsidR="001257D6" w:rsidRDefault="001257D6"/>
    <w:p w14:paraId="03DAA5B1" w14:textId="77777777" w:rsidR="004663A3" w:rsidRDefault="004663A3">
      <w:pPr>
        <w:rPr>
          <w:b/>
          <w:bCs/>
        </w:rPr>
      </w:pPr>
      <w:r>
        <w:rPr>
          <w:b/>
          <w:bCs/>
        </w:rPr>
        <w:br w:type="page"/>
      </w:r>
    </w:p>
    <w:p w14:paraId="7A5B2FEF" w14:textId="372A4BBB" w:rsidR="001257D6" w:rsidRPr="001257D6" w:rsidRDefault="001257D6" w:rsidP="00466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bCs/>
        </w:rPr>
      </w:pPr>
      <w:r w:rsidRPr="001257D6">
        <w:rPr>
          <w:b/>
          <w:bCs/>
        </w:rPr>
        <w:lastRenderedPageBreak/>
        <w:t>SV-K- ÉVOLUTION ET PHYLOGÉNI</w:t>
      </w:r>
      <w:r w:rsidR="004663A3">
        <w:rPr>
          <w:b/>
          <w:bCs/>
        </w:rPr>
        <w:t>E</w:t>
      </w:r>
      <w:r w:rsidR="002C17B5">
        <w:rPr>
          <w:b/>
          <w:bCs/>
        </w:rPr>
        <w:t xml:space="preserve"> (BCPST 1 et 2)</w:t>
      </w:r>
    </w:p>
    <w:p w14:paraId="419EE1C4" w14:textId="1DC5CA35" w:rsidR="001257D6" w:rsidRDefault="001257D6"/>
    <w:p w14:paraId="59D106C6" w14:textId="405CDFED" w:rsidR="001257D6" w:rsidRPr="001257D6" w:rsidRDefault="001257D6">
      <w:pPr>
        <w:rPr>
          <w:b/>
          <w:bCs/>
        </w:rPr>
      </w:pPr>
      <w:r w:rsidRPr="004663A3">
        <w:rPr>
          <w:b/>
          <w:bCs/>
          <w:highlight w:val="cyan"/>
        </w:rPr>
        <w:t>Chapitre SV-K-1- Les mécanismes de l’évolution</w:t>
      </w:r>
      <w:r w:rsidR="004663A3" w:rsidRPr="004663A3">
        <w:rPr>
          <w:b/>
          <w:bCs/>
          <w:highlight w:val="cyan"/>
        </w:rPr>
        <w:t xml:space="preserve"> (BCPST 2)</w:t>
      </w:r>
    </w:p>
    <w:p w14:paraId="4F2B9273" w14:textId="7F347DD4" w:rsidR="001257D6" w:rsidRPr="00027AAA" w:rsidRDefault="001257D6" w:rsidP="001257D6">
      <w:r w:rsidRPr="00027AAA">
        <w:t>- Les mécanismes de l’évolution</w:t>
      </w:r>
    </w:p>
    <w:p w14:paraId="559E3485" w14:textId="39A02A7B" w:rsidR="001257D6" w:rsidRPr="00027AAA" w:rsidRDefault="001257D6" w:rsidP="001257D6">
      <w:r w:rsidRPr="00027AAA">
        <w:t>- La sélection naturelle</w:t>
      </w:r>
    </w:p>
    <w:p w14:paraId="0D47B398" w14:textId="77777777" w:rsidR="00027AAA" w:rsidRPr="00027AAA" w:rsidRDefault="00027AAA" w:rsidP="00027AAA">
      <w:pPr>
        <w:rPr>
          <w:color w:val="FF0000"/>
        </w:rPr>
      </w:pPr>
      <w:r w:rsidRPr="00027AAA">
        <w:rPr>
          <w:color w:val="FF0000"/>
        </w:rPr>
        <w:t xml:space="preserve">- Le rôle de la sélection dans l’évolution </w:t>
      </w:r>
    </w:p>
    <w:p w14:paraId="27F26D6D" w14:textId="0279B121" w:rsidR="001257D6" w:rsidRPr="00027AAA" w:rsidRDefault="001257D6" w:rsidP="001257D6">
      <w:pPr>
        <w:rPr>
          <w:color w:val="FF0000"/>
        </w:rPr>
      </w:pPr>
      <w:r w:rsidRPr="00027AAA">
        <w:rPr>
          <w:color w:val="FF0000"/>
        </w:rPr>
        <w:t xml:space="preserve">- Le concept de valeur sélective </w:t>
      </w:r>
    </w:p>
    <w:p w14:paraId="259EEF92" w14:textId="77777777" w:rsidR="00027AAA" w:rsidRPr="00027AAA" w:rsidRDefault="00027AAA" w:rsidP="00027AAA">
      <w:r w:rsidRPr="00027AAA">
        <w:t>- Dérive et sélection</w:t>
      </w:r>
    </w:p>
    <w:p w14:paraId="3077D404" w14:textId="77777777" w:rsidR="0046018A" w:rsidRPr="00027AAA" w:rsidRDefault="0046018A" w:rsidP="0046018A">
      <w:r w:rsidRPr="00027AAA">
        <w:t>- Adaptation et évolution</w:t>
      </w:r>
    </w:p>
    <w:p w14:paraId="1A5CB243" w14:textId="77777777" w:rsidR="001257D6" w:rsidRPr="00027AAA" w:rsidRDefault="001257D6" w:rsidP="001257D6">
      <w:pPr>
        <w:rPr>
          <w:sz w:val="10"/>
          <w:szCs w:val="10"/>
        </w:rPr>
      </w:pPr>
    </w:p>
    <w:p w14:paraId="01E625DD" w14:textId="5FD32625" w:rsidR="006521B4" w:rsidRPr="00027AAA" w:rsidRDefault="006521B4" w:rsidP="001257D6">
      <w:r w:rsidRPr="00027AAA">
        <w:t xml:space="preserve">- Les espèces </w:t>
      </w:r>
    </w:p>
    <w:p w14:paraId="4B1E5687" w14:textId="77777777" w:rsidR="00027AAA" w:rsidRPr="00027AAA" w:rsidRDefault="00027AAA" w:rsidP="00027AAA">
      <w:pPr>
        <w:rPr>
          <w:color w:val="FF0000"/>
        </w:rPr>
      </w:pPr>
      <w:r w:rsidRPr="00027AAA">
        <w:rPr>
          <w:color w:val="FF0000"/>
        </w:rPr>
        <w:t>- La spéciation</w:t>
      </w:r>
    </w:p>
    <w:p w14:paraId="16C2DCC9" w14:textId="77777777" w:rsidR="001257D6" w:rsidRPr="00027AAA" w:rsidRDefault="001257D6" w:rsidP="001257D6">
      <w:pPr>
        <w:rPr>
          <w:sz w:val="10"/>
          <w:szCs w:val="10"/>
        </w:rPr>
      </w:pPr>
    </w:p>
    <w:p w14:paraId="4C9CD247" w14:textId="17DCDDA7" w:rsidR="001257D6" w:rsidRPr="00027AAA" w:rsidRDefault="001257D6" w:rsidP="001257D6">
      <w:r w:rsidRPr="00027AAA">
        <w:t>- Interactions biotiques et évolution</w:t>
      </w:r>
    </w:p>
    <w:p w14:paraId="4D1F61A5" w14:textId="77777777" w:rsidR="00EE4CC5" w:rsidRPr="00027AAA" w:rsidRDefault="00EE4CC5" w:rsidP="00EE4CC5">
      <w:pPr>
        <w:rPr>
          <w:color w:val="FF0000"/>
        </w:rPr>
      </w:pPr>
      <w:r w:rsidRPr="00027AAA">
        <w:rPr>
          <w:color w:val="FF0000"/>
        </w:rPr>
        <w:t>- Reproduction et évolution</w:t>
      </w:r>
    </w:p>
    <w:p w14:paraId="773BD871" w14:textId="5D2F5F56" w:rsidR="001257D6" w:rsidRPr="00027AAA" w:rsidRDefault="001257D6">
      <w:pPr>
        <w:rPr>
          <w:sz w:val="12"/>
          <w:szCs w:val="12"/>
        </w:rPr>
      </w:pPr>
    </w:p>
    <w:p w14:paraId="0985F097" w14:textId="77777777" w:rsidR="00027AAA" w:rsidRPr="00D45EE0" w:rsidRDefault="00027AAA" w:rsidP="00027AAA">
      <w:r w:rsidRPr="00027AAA">
        <w:t>- Autogamie, allogamie</w:t>
      </w:r>
    </w:p>
    <w:p w14:paraId="4E69A226" w14:textId="488B5E48" w:rsidR="001257D6" w:rsidRPr="00027AAA" w:rsidRDefault="001257D6" w:rsidP="001257D6">
      <w:r w:rsidRPr="00027AAA">
        <w:t>-</w:t>
      </w:r>
      <w:r w:rsidRPr="00027AAA">
        <w:rPr>
          <w:color w:val="FF0000"/>
        </w:rPr>
        <w:t xml:space="preserve"> Les variations de fréquences alléliques dans les populations</w:t>
      </w:r>
    </w:p>
    <w:p w14:paraId="6DC0CA6B" w14:textId="77777777" w:rsidR="0046018A" w:rsidRPr="00027AAA" w:rsidRDefault="0046018A" w:rsidP="0046018A">
      <w:pPr>
        <w:rPr>
          <w:color w:val="FF0000"/>
        </w:rPr>
      </w:pPr>
      <w:r w:rsidRPr="00027AAA">
        <w:rPr>
          <w:color w:val="FF0000"/>
        </w:rPr>
        <w:t>- Origine et devenir du polymorphisme génétique</w:t>
      </w:r>
    </w:p>
    <w:p w14:paraId="7D695EE0" w14:textId="3251C10C" w:rsidR="001257D6" w:rsidRDefault="001257D6"/>
    <w:p w14:paraId="6766AA66" w14:textId="77777777" w:rsidR="00EA50AE" w:rsidRDefault="00EA50AE"/>
    <w:p w14:paraId="662F19B7" w14:textId="5FBFB0E0" w:rsidR="001257D6" w:rsidRPr="001257D6" w:rsidRDefault="001257D6">
      <w:pPr>
        <w:rPr>
          <w:b/>
          <w:bCs/>
        </w:rPr>
      </w:pPr>
      <w:r w:rsidRPr="004663A3">
        <w:rPr>
          <w:b/>
          <w:bCs/>
          <w:highlight w:val="green"/>
        </w:rPr>
        <w:t>Chapitre SV-K-2-</w:t>
      </w:r>
      <w:r w:rsidR="00B001D2" w:rsidRPr="004663A3">
        <w:rPr>
          <w:b/>
          <w:bCs/>
          <w:highlight w:val="green"/>
        </w:rPr>
        <w:t>1</w:t>
      </w:r>
      <w:r w:rsidRPr="004663A3">
        <w:rPr>
          <w:b/>
          <w:bCs/>
          <w:highlight w:val="green"/>
        </w:rPr>
        <w:t xml:space="preserve">- </w:t>
      </w:r>
      <w:r w:rsidR="006E04EF" w:rsidRPr="004663A3">
        <w:rPr>
          <w:b/>
          <w:bCs/>
          <w:highlight w:val="green"/>
        </w:rPr>
        <w:t>Classer la biodiversité</w:t>
      </w:r>
      <w:r w:rsidR="004663A3" w:rsidRPr="004663A3">
        <w:rPr>
          <w:b/>
          <w:bCs/>
          <w:highlight w:val="green"/>
        </w:rPr>
        <w:t xml:space="preserve"> (BCPST 1)</w:t>
      </w:r>
    </w:p>
    <w:p w14:paraId="5A829916" w14:textId="3F305386" w:rsidR="00D30865" w:rsidRDefault="00D30865" w:rsidP="00D30865">
      <w:r w:rsidRPr="00027AAA">
        <w:t>- Comment peut-on classer le vivant ?</w:t>
      </w:r>
    </w:p>
    <w:p w14:paraId="775A5C9F" w14:textId="77777777" w:rsidR="003700E1" w:rsidRPr="003700E1" w:rsidRDefault="003700E1" w:rsidP="003700E1">
      <w:pPr>
        <w:rPr>
          <w:color w:val="FF0000"/>
        </w:rPr>
      </w:pPr>
      <w:r w:rsidRPr="003700E1">
        <w:rPr>
          <w:color w:val="FF0000"/>
        </w:rPr>
        <w:t>- Qu’est-ce qu’un arbre phylogénétique ?</w:t>
      </w:r>
    </w:p>
    <w:p w14:paraId="2DFB4B08" w14:textId="77777777" w:rsidR="005F1A42" w:rsidRDefault="005F1A42" w:rsidP="005F1A42"/>
    <w:p w14:paraId="76EC44AF" w14:textId="77777777" w:rsidR="00EA50AE" w:rsidRPr="00D969E5" w:rsidRDefault="00EA50AE" w:rsidP="005F1A42"/>
    <w:p w14:paraId="2A65CC9B" w14:textId="36187A39" w:rsidR="00B001D2" w:rsidRPr="001257D6" w:rsidRDefault="00B001D2" w:rsidP="00B001D2">
      <w:pPr>
        <w:rPr>
          <w:b/>
          <w:bCs/>
        </w:rPr>
      </w:pPr>
      <w:r w:rsidRPr="00DA6174">
        <w:rPr>
          <w:b/>
          <w:bCs/>
          <w:highlight w:val="cyan"/>
        </w:rPr>
        <w:t>Chapitre SV-K-2-1— Analyser des arbres phylogénétiques pour construire des scénarios évolutifs</w:t>
      </w:r>
      <w:r w:rsidR="004663A3" w:rsidRPr="00DA6174">
        <w:rPr>
          <w:b/>
          <w:bCs/>
          <w:highlight w:val="cyan"/>
        </w:rPr>
        <w:t xml:space="preserve"> (BCPST 2)</w:t>
      </w:r>
    </w:p>
    <w:p w14:paraId="43DD2DAE" w14:textId="77777777" w:rsidR="00AD2FC2" w:rsidRPr="00C57709" w:rsidRDefault="00AD2FC2" w:rsidP="00AD2FC2">
      <w:r w:rsidRPr="00FA5B4F">
        <w:rPr>
          <w:highlight w:val="yellow"/>
        </w:rPr>
        <w:t>- Les convergences évolutives (2024)</w:t>
      </w:r>
    </w:p>
    <w:p w14:paraId="2B06851F" w14:textId="77777777" w:rsidR="00FA5B4F" w:rsidRPr="00FA5B4F" w:rsidRDefault="00FA5B4F" w:rsidP="00FA5B4F">
      <w:pPr>
        <w:rPr>
          <w:color w:val="FF0000"/>
        </w:rPr>
      </w:pPr>
      <w:r w:rsidRPr="00FA5B4F">
        <w:rPr>
          <w:color w:val="FF0000"/>
        </w:rPr>
        <w:t>- Convergence et évolution</w:t>
      </w:r>
    </w:p>
    <w:p w14:paraId="4790CCFF" w14:textId="700EDBB5" w:rsidR="00B001D2" w:rsidRPr="00A46613" w:rsidRDefault="00B001D2" w:rsidP="00B001D2">
      <w:r w:rsidRPr="00FA5B4F">
        <w:t>- L’arbre phylogénétique des Eucaryotes</w:t>
      </w:r>
      <w:r w:rsidR="00A46613" w:rsidRPr="00FA5B4F">
        <w:t xml:space="preserve"> (arbre fourni au candidat)</w:t>
      </w:r>
    </w:p>
    <w:p w14:paraId="2F1C6D72" w14:textId="77777777" w:rsidR="00571B92" w:rsidRDefault="00AD2FC2" w:rsidP="00B001D2">
      <w:r w:rsidRPr="00FA5B4F">
        <w:rPr>
          <w:highlight w:val="yellow"/>
        </w:rPr>
        <w:t>- Les végétaux dans la classification phylogénétique (2024)</w:t>
      </w:r>
    </w:p>
    <w:p w14:paraId="5F299588" w14:textId="0DF29A77" w:rsidR="00B001D2" w:rsidRPr="00BF7689" w:rsidRDefault="00B001D2" w:rsidP="00B001D2">
      <w:pPr>
        <w:rPr>
          <w:color w:val="FF0000"/>
        </w:rPr>
      </w:pPr>
      <w:r w:rsidRPr="00BF7689">
        <w:rPr>
          <w:color w:val="FF0000"/>
        </w:rPr>
        <w:t xml:space="preserve">- La pluricellularité </w:t>
      </w:r>
    </w:p>
    <w:p w14:paraId="5B75DDEA" w14:textId="3EFB3720" w:rsidR="00B001D2" w:rsidRPr="003700E1" w:rsidRDefault="00B001D2" w:rsidP="00B001D2">
      <w:pPr>
        <w:rPr>
          <w:color w:val="FF0000"/>
        </w:rPr>
      </w:pPr>
      <w:r w:rsidRPr="003700E1">
        <w:rPr>
          <w:color w:val="FF0000"/>
        </w:rPr>
        <w:t>- Endosymbiose et évolution</w:t>
      </w:r>
    </w:p>
    <w:p w14:paraId="53CF539E" w14:textId="77777777" w:rsidR="00B001D2" w:rsidRDefault="00B001D2" w:rsidP="00B001D2"/>
    <w:p w14:paraId="4E56103D" w14:textId="77777777" w:rsidR="00C94B41" w:rsidRPr="00D969E5" w:rsidRDefault="00C94B41"/>
    <w:p w14:paraId="6EAF8A7C" w14:textId="77777777" w:rsidR="004663A3" w:rsidRDefault="004663A3">
      <w:pPr>
        <w:rPr>
          <w:b/>
        </w:rPr>
      </w:pPr>
      <w:r>
        <w:rPr>
          <w:b/>
        </w:rPr>
        <w:br w:type="page"/>
      </w:r>
    </w:p>
    <w:p w14:paraId="56B9CDD9" w14:textId="6DE1E4DC" w:rsidR="00C94B41" w:rsidRPr="00D969E5" w:rsidRDefault="00C94B41" w:rsidP="007F3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</w:rPr>
      </w:pPr>
      <w:r w:rsidRPr="00D969E5">
        <w:rPr>
          <w:b/>
        </w:rPr>
        <w:lastRenderedPageBreak/>
        <w:t xml:space="preserve">THÈME </w:t>
      </w:r>
      <w:r w:rsidR="004663A3">
        <w:rPr>
          <w:b/>
        </w:rPr>
        <w:t>BG-A</w:t>
      </w:r>
      <w:r w:rsidRPr="00D969E5">
        <w:rPr>
          <w:b/>
        </w:rPr>
        <w:t xml:space="preserve"> – FLUX ET CYCLES BIOGÉOCHIMIQUES : L’EXEMPLE DU CARBONE (</w:t>
      </w:r>
      <w:r w:rsidR="007F3CC6">
        <w:rPr>
          <w:b/>
        </w:rPr>
        <w:t>BCPST 2</w:t>
      </w:r>
      <w:r w:rsidRPr="00D969E5">
        <w:rPr>
          <w:b/>
        </w:rPr>
        <w:t>)</w:t>
      </w:r>
    </w:p>
    <w:p w14:paraId="311AE7EF" w14:textId="77777777" w:rsidR="00C94B41" w:rsidRPr="00D969E5" w:rsidRDefault="00C94B41" w:rsidP="00C94B41"/>
    <w:p w14:paraId="7425A131" w14:textId="1E8F963E" w:rsidR="005F0BC3" w:rsidRPr="00FA5B4F" w:rsidRDefault="00AC42F1" w:rsidP="005F0BC3">
      <w:pPr>
        <w:tabs>
          <w:tab w:val="left" w:pos="8001"/>
        </w:tabs>
      </w:pPr>
      <w:r w:rsidRPr="00FA5B4F">
        <w:t xml:space="preserve">- </w:t>
      </w:r>
      <w:r w:rsidR="005F0BC3" w:rsidRPr="00FA5B4F">
        <w:t>Les organismes dans le cycle du carbone</w:t>
      </w:r>
    </w:p>
    <w:p w14:paraId="62A5CE1C" w14:textId="7DEEED30" w:rsidR="00C94B41" w:rsidRPr="00FA5B4F" w:rsidRDefault="00AC42F1" w:rsidP="00C94B41">
      <w:r w:rsidRPr="00FA5B4F">
        <w:t xml:space="preserve">- </w:t>
      </w:r>
      <w:r w:rsidR="00C94B41" w:rsidRPr="00FA5B4F">
        <w:t>La régénération du CO</w:t>
      </w:r>
      <w:r w:rsidR="00C94B41" w:rsidRPr="00FA5B4F">
        <w:rPr>
          <w:vertAlign w:val="subscript"/>
        </w:rPr>
        <w:t>2</w:t>
      </w:r>
      <w:r w:rsidR="00C94B41" w:rsidRPr="00FA5B4F">
        <w:t xml:space="preserve"> dans le cycle du carbone </w:t>
      </w:r>
    </w:p>
    <w:p w14:paraId="76F07EAB" w14:textId="353DAF9F" w:rsidR="00F93D46" w:rsidRPr="00FA5B4F" w:rsidRDefault="00F93D46" w:rsidP="00C94B41">
      <w:pPr>
        <w:tabs>
          <w:tab w:val="left" w:pos="8001"/>
        </w:tabs>
      </w:pPr>
      <w:r w:rsidRPr="00016CBC">
        <w:rPr>
          <w:highlight w:val="yellow"/>
        </w:rPr>
        <w:t>- Fonctionnement du végétal et cycle du carbone (2024)</w:t>
      </w:r>
    </w:p>
    <w:p w14:paraId="3A6A48B9" w14:textId="77777777" w:rsidR="00FA5B4F" w:rsidRPr="00FA5B4F" w:rsidRDefault="00FA5B4F" w:rsidP="00FA5B4F">
      <w:pPr>
        <w:tabs>
          <w:tab w:val="left" w:pos="8001"/>
        </w:tabs>
        <w:rPr>
          <w:color w:val="FF0000"/>
        </w:rPr>
      </w:pPr>
      <w:r w:rsidRPr="00FA5B4F">
        <w:rPr>
          <w:color w:val="FF0000"/>
        </w:rPr>
        <w:t>- L’autotrophie : ses fondements cellulaires et sa place dans le cycle du carbone</w:t>
      </w:r>
    </w:p>
    <w:p w14:paraId="02A9D976" w14:textId="77777777" w:rsidR="00BF7689" w:rsidRPr="00FA5B4F" w:rsidRDefault="00BF7689" w:rsidP="00BF7689">
      <w:pPr>
        <w:tabs>
          <w:tab w:val="left" w:pos="8001"/>
        </w:tabs>
        <w:rPr>
          <w:color w:val="FF0000"/>
        </w:rPr>
      </w:pPr>
      <w:r w:rsidRPr="00FA5B4F">
        <w:rPr>
          <w:color w:val="FF0000"/>
        </w:rPr>
        <w:t xml:space="preserve">- L’hétérotrophie : ses fondements cellulaires et sa place dans le cycle du carbone </w:t>
      </w:r>
    </w:p>
    <w:p w14:paraId="0FC27319" w14:textId="5C0DB8C0" w:rsidR="00943787" w:rsidRDefault="00943787" w:rsidP="00C94B41">
      <w:pPr>
        <w:tabs>
          <w:tab w:val="left" w:pos="8001"/>
        </w:tabs>
      </w:pPr>
      <w:r w:rsidRPr="00FA5B4F">
        <w:t>- Le couple océan-atmosphère dans le cycle du carbone</w:t>
      </w:r>
    </w:p>
    <w:p w14:paraId="31244F57" w14:textId="77777777" w:rsidR="00571B92" w:rsidRPr="00571B92" w:rsidRDefault="00571B92" w:rsidP="00C94B41">
      <w:pPr>
        <w:tabs>
          <w:tab w:val="left" w:pos="8001"/>
        </w:tabs>
        <w:rPr>
          <w:sz w:val="12"/>
          <w:szCs w:val="12"/>
        </w:rPr>
      </w:pPr>
    </w:p>
    <w:p w14:paraId="73B52741" w14:textId="4B372863" w:rsidR="002E676F" w:rsidRPr="00FA5B4F" w:rsidRDefault="002E676F" w:rsidP="00C94B41">
      <w:pPr>
        <w:tabs>
          <w:tab w:val="left" w:pos="8001"/>
        </w:tabs>
        <w:rPr>
          <w:highlight w:val="yellow"/>
        </w:rPr>
      </w:pPr>
      <w:r w:rsidRPr="00FA5B4F">
        <w:rPr>
          <w:highlight w:val="yellow"/>
        </w:rPr>
        <w:t>- L’importance des unicellulaires dans le cycle biogéochimique de l’azote (2024)</w:t>
      </w:r>
    </w:p>
    <w:p w14:paraId="2F0D8B61" w14:textId="77777777" w:rsidR="002E676F" w:rsidRPr="002E676F" w:rsidRDefault="002E676F" w:rsidP="00C94B41">
      <w:pPr>
        <w:tabs>
          <w:tab w:val="left" w:pos="8001"/>
        </w:tabs>
        <w:rPr>
          <w:sz w:val="12"/>
          <w:szCs w:val="12"/>
          <w:highlight w:val="yellow"/>
        </w:rPr>
      </w:pPr>
    </w:p>
    <w:p w14:paraId="1BF6F4AD" w14:textId="06D95C5A" w:rsidR="003459D4" w:rsidRPr="00FA5B4F" w:rsidRDefault="003459D4" w:rsidP="00C94B41">
      <w:pPr>
        <w:tabs>
          <w:tab w:val="left" w:pos="8001"/>
        </w:tabs>
      </w:pPr>
      <w:r w:rsidRPr="00FA5B4F">
        <w:t>- Les êtres vivants dans les cycles biogéochimiques</w:t>
      </w:r>
    </w:p>
    <w:p w14:paraId="07D255BC" w14:textId="703D0B9B" w:rsidR="0034230B" w:rsidRPr="00FA5B4F" w:rsidRDefault="0034230B" w:rsidP="0034230B">
      <w:pPr>
        <w:tabs>
          <w:tab w:val="left" w:pos="8001"/>
        </w:tabs>
      </w:pPr>
      <w:r w:rsidRPr="00FA5B4F">
        <w:t>- Comparaison cycle du carbone – cycle de l’azote</w:t>
      </w:r>
    </w:p>
    <w:p w14:paraId="79451AF3" w14:textId="77777777" w:rsidR="002E676F" w:rsidRPr="00FA5B4F" w:rsidRDefault="002E676F" w:rsidP="002E676F">
      <w:r w:rsidRPr="00FA5B4F">
        <w:t>- Le recyclage de la matière organique dans la biosphère</w:t>
      </w:r>
    </w:p>
    <w:p w14:paraId="3B3E0923" w14:textId="77777777" w:rsidR="002E676F" w:rsidRPr="00FA5B4F" w:rsidRDefault="002E676F" w:rsidP="0034230B">
      <w:pPr>
        <w:tabs>
          <w:tab w:val="left" w:pos="8001"/>
        </w:tabs>
        <w:rPr>
          <w:sz w:val="12"/>
          <w:szCs w:val="12"/>
        </w:rPr>
      </w:pPr>
    </w:p>
    <w:p w14:paraId="2B2FCF9C" w14:textId="42921B14" w:rsidR="0034230B" w:rsidRDefault="0034230B" w:rsidP="0034230B">
      <w:pPr>
        <w:tabs>
          <w:tab w:val="left" w:pos="8001"/>
        </w:tabs>
      </w:pPr>
      <w:r w:rsidRPr="00FA5B4F">
        <w:t>- Imp</w:t>
      </w:r>
      <w:r w:rsidR="00F93D46" w:rsidRPr="00FA5B4F">
        <w:t>acts</w:t>
      </w:r>
      <w:r w:rsidRPr="00FA5B4F">
        <w:t xml:space="preserve"> des activités humaines sur les cycles biogéochimiques </w:t>
      </w:r>
    </w:p>
    <w:p w14:paraId="7BC018AD" w14:textId="137FAE7F" w:rsidR="008552F6" w:rsidRDefault="008552F6"/>
    <w:p w14:paraId="5B70DA71" w14:textId="77777777" w:rsidR="00BF7689" w:rsidRDefault="00BF7689"/>
    <w:p w14:paraId="1F8A167E" w14:textId="77777777" w:rsidR="00096EE0" w:rsidRDefault="00096EE0"/>
    <w:p w14:paraId="58F9EB4D" w14:textId="7D61842F" w:rsidR="008552F6" w:rsidRPr="00D969E5" w:rsidRDefault="008552F6" w:rsidP="007F3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</w:pPr>
      <w:r w:rsidRPr="00D969E5">
        <w:rPr>
          <w:b/>
        </w:rPr>
        <w:t xml:space="preserve">THÈME </w:t>
      </w:r>
      <w:r>
        <w:rPr>
          <w:b/>
        </w:rPr>
        <w:t>BG-B</w:t>
      </w:r>
      <w:r w:rsidRPr="00D969E5">
        <w:rPr>
          <w:b/>
        </w:rPr>
        <w:t xml:space="preserve"> –</w:t>
      </w:r>
      <w:r w:rsidR="007F3CC6">
        <w:rPr>
          <w:b/>
        </w:rPr>
        <w:t>LES SOLS (BCPST 2)</w:t>
      </w:r>
    </w:p>
    <w:p w14:paraId="2455F390" w14:textId="47F886E8" w:rsidR="008552F6" w:rsidRDefault="008552F6"/>
    <w:p w14:paraId="75832CA4" w14:textId="3F3F9535" w:rsidR="003459D4" w:rsidRPr="00FA5B4F" w:rsidRDefault="003459D4" w:rsidP="00A02BFC">
      <w:r w:rsidRPr="00FA5B4F">
        <w:t>- Les êtres vivants du sol</w:t>
      </w:r>
    </w:p>
    <w:p w14:paraId="580AE215" w14:textId="23DAFCFD" w:rsidR="00067AD6" w:rsidRPr="00FA5B4F" w:rsidRDefault="00067AD6" w:rsidP="00067AD6">
      <w:r w:rsidRPr="00FA5B4F">
        <w:t>- Consommateurs et décomposeurs dans les écosystèmes</w:t>
      </w:r>
    </w:p>
    <w:p w14:paraId="2161E6BF" w14:textId="6B1DCED1" w:rsidR="00C76ACF" w:rsidRPr="00FA5B4F" w:rsidRDefault="00C76ACF" w:rsidP="00A02BFC">
      <w:r w:rsidRPr="00FA5B4F">
        <w:t>- Structure et dynamique d’un sol</w:t>
      </w:r>
    </w:p>
    <w:p w14:paraId="075B9856" w14:textId="01FE873E" w:rsidR="00D74DDD" w:rsidRDefault="00D74DDD" w:rsidP="00D74DDD">
      <w:r w:rsidRPr="00FA5B4F">
        <w:t>- Le sol : formation et évolution</w:t>
      </w:r>
    </w:p>
    <w:p w14:paraId="5071557E" w14:textId="26E9A9BA" w:rsidR="00D75ADD" w:rsidRDefault="00D75ADD">
      <w:pPr>
        <w:rPr>
          <w:i/>
          <w:iCs/>
        </w:rPr>
      </w:pPr>
    </w:p>
    <w:p w14:paraId="6CE78CDF" w14:textId="77777777" w:rsidR="00EA50AE" w:rsidRDefault="00EA50AE">
      <w:pPr>
        <w:rPr>
          <w:i/>
          <w:iCs/>
        </w:rPr>
      </w:pPr>
    </w:p>
    <w:p w14:paraId="47E35291" w14:textId="77777777" w:rsidR="00096EE0" w:rsidRDefault="00096EE0">
      <w:pPr>
        <w:rPr>
          <w:i/>
          <w:iCs/>
        </w:rPr>
      </w:pPr>
    </w:p>
    <w:p w14:paraId="64A33E9B" w14:textId="7C11432E" w:rsidR="00D75ADD" w:rsidRPr="00D969E5" w:rsidRDefault="00D75ADD" w:rsidP="00D75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  <w:r w:rsidRPr="00D969E5">
        <w:rPr>
          <w:b/>
        </w:rPr>
        <w:t xml:space="preserve">THÈME </w:t>
      </w:r>
      <w:r>
        <w:rPr>
          <w:b/>
        </w:rPr>
        <w:t>BG-C</w:t>
      </w:r>
      <w:r w:rsidRPr="00D969E5">
        <w:rPr>
          <w:b/>
        </w:rPr>
        <w:t xml:space="preserve"> –</w:t>
      </w:r>
      <w:r>
        <w:rPr>
          <w:b/>
        </w:rPr>
        <w:t>LE CLIMAT (BCPST 1 et 2)</w:t>
      </w:r>
    </w:p>
    <w:p w14:paraId="65A5AED3" w14:textId="77777777" w:rsidR="00D75ADD" w:rsidRDefault="00D75ADD" w:rsidP="00D75ADD"/>
    <w:p w14:paraId="632C4A98" w14:textId="68FB9FA5" w:rsidR="00A02BFC" w:rsidRDefault="00D75ADD">
      <w:pPr>
        <w:rPr>
          <w:b/>
          <w:bCs/>
        </w:rPr>
      </w:pPr>
      <w:r w:rsidRPr="00EA50AE">
        <w:rPr>
          <w:b/>
          <w:bCs/>
          <w:highlight w:val="green"/>
        </w:rPr>
        <w:t>BG-C-1-</w:t>
      </w:r>
      <w:r w:rsidR="00024AF1" w:rsidRPr="00EA50AE">
        <w:rPr>
          <w:b/>
          <w:bCs/>
          <w:highlight w:val="green"/>
        </w:rPr>
        <w:t xml:space="preserve"> L’atmosphère et l’océan : composition et structure </w:t>
      </w:r>
      <w:r w:rsidR="00024AF1" w:rsidRPr="00C0239E">
        <w:rPr>
          <w:b/>
          <w:bCs/>
          <w:highlight w:val="green"/>
        </w:rPr>
        <w:t>verticale</w:t>
      </w:r>
      <w:r w:rsidR="00C0239E" w:rsidRPr="00C0239E">
        <w:rPr>
          <w:b/>
          <w:bCs/>
          <w:highlight w:val="green"/>
        </w:rPr>
        <w:t xml:space="preserve"> (BCPST 1)</w:t>
      </w:r>
    </w:p>
    <w:p w14:paraId="64C21A9C" w14:textId="0583C9F6" w:rsidR="00D75ADD" w:rsidRDefault="00D75ADD">
      <w:pPr>
        <w:rPr>
          <w:b/>
          <w:bCs/>
        </w:rPr>
      </w:pPr>
    </w:p>
    <w:p w14:paraId="5018D33C" w14:textId="77777777" w:rsidR="008E469A" w:rsidRDefault="008E469A">
      <w:pPr>
        <w:rPr>
          <w:b/>
          <w:bCs/>
        </w:rPr>
      </w:pPr>
    </w:p>
    <w:p w14:paraId="2BE79C70" w14:textId="1338F04F" w:rsidR="00D75ADD" w:rsidRDefault="00D75ADD">
      <w:pPr>
        <w:rPr>
          <w:b/>
          <w:bCs/>
        </w:rPr>
      </w:pPr>
      <w:r w:rsidRPr="00EA50AE">
        <w:rPr>
          <w:b/>
          <w:bCs/>
          <w:highlight w:val="green"/>
        </w:rPr>
        <w:t>BG-C-2-</w:t>
      </w:r>
      <w:r w:rsidR="00024AF1" w:rsidRPr="00EA50AE">
        <w:rPr>
          <w:b/>
          <w:bCs/>
          <w:highlight w:val="green"/>
        </w:rPr>
        <w:t xml:space="preserve"> Les circulations atmosphériques et </w:t>
      </w:r>
      <w:r w:rsidR="00024AF1" w:rsidRPr="00C0239E">
        <w:rPr>
          <w:b/>
          <w:bCs/>
          <w:highlight w:val="green"/>
        </w:rPr>
        <w:t>océaniques</w:t>
      </w:r>
      <w:r w:rsidR="00C0239E" w:rsidRPr="00C0239E">
        <w:rPr>
          <w:b/>
          <w:bCs/>
          <w:highlight w:val="green"/>
        </w:rPr>
        <w:t xml:space="preserve"> (BCPST 1)</w:t>
      </w:r>
    </w:p>
    <w:p w14:paraId="5818A901" w14:textId="1BF6EBE5" w:rsidR="00D75ADD" w:rsidRPr="002E676F" w:rsidRDefault="002E676F">
      <w:r w:rsidRPr="00FA5B4F">
        <w:rPr>
          <w:highlight w:val="yellow"/>
        </w:rPr>
        <w:t>- Importance du couple océan-atmosphère (2024)</w:t>
      </w:r>
    </w:p>
    <w:p w14:paraId="2A4692D4" w14:textId="77777777" w:rsidR="002E676F" w:rsidRDefault="002E676F">
      <w:pPr>
        <w:rPr>
          <w:b/>
          <w:bCs/>
        </w:rPr>
      </w:pPr>
    </w:p>
    <w:p w14:paraId="5BDC48C8" w14:textId="77777777" w:rsidR="008E469A" w:rsidRDefault="008E469A">
      <w:pPr>
        <w:rPr>
          <w:b/>
          <w:bCs/>
        </w:rPr>
      </w:pPr>
    </w:p>
    <w:p w14:paraId="56B82D7D" w14:textId="4584D41C" w:rsidR="00D75ADD" w:rsidRDefault="00D75ADD">
      <w:pPr>
        <w:rPr>
          <w:b/>
          <w:bCs/>
        </w:rPr>
      </w:pPr>
      <w:r w:rsidRPr="00EA50AE">
        <w:rPr>
          <w:b/>
          <w:bCs/>
          <w:highlight w:val="cyan"/>
        </w:rPr>
        <w:t>BG-C-3-</w:t>
      </w:r>
      <w:r w:rsidR="00024AF1" w:rsidRPr="00EA50AE">
        <w:rPr>
          <w:b/>
          <w:bCs/>
          <w:highlight w:val="cyan"/>
        </w:rPr>
        <w:t xml:space="preserve"> Climat et variabilité </w:t>
      </w:r>
      <w:r w:rsidR="00024AF1" w:rsidRPr="00C0239E">
        <w:rPr>
          <w:b/>
          <w:bCs/>
          <w:highlight w:val="cyan"/>
        </w:rPr>
        <w:t>climatique</w:t>
      </w:r>
      <w:r w:rsidR="00C0239E" w:rsidRPr="00C0239E">
        <w:rPr>
          <w:b/>
          <w:bCs/>
          <w:highlight w:val="cyan"/>
        </w:rPr>
        <w:t xml:space="preserve"> (BCPST 2)</w:t>
      </w:r>
    </w:p>
    <w:p w14:paraId="2FB0AD88" w14:textId="23B00ECA" w:rsidR="00CF1691" w:rsidRPr="00FA5B4F" w:rsidRDefault="00CF1691" w:rsidP="00CF1691">
      <w:r w:rsidRPr="00FA5B4F">
        <w:t>- La diversité des archives paléoclimatiques et leurs utilisations</w:t>
      </w:r>
    </w:p>
    <w:p w14:paraId="27ADB554" w14:textId="77777777" w:rsidR="00FA5B4F" w:rsidRPr="00FA5B4F" w:rsidRDefault="00FA5B4F" w:rsidP="00FA5B4F">
      <w:pPr>
        <w:rPr>
          <w:highlight w:val="yellow"/>
        </w:rPr>
      </w:pPr>
      <w:r w:rsidRPr="00FA5B4F">
        <w:rPr>
          <w:highlight w:val="yellow"/>
        </w:rPr>
        <w:t>- Variabilités climatiques (2024)</w:t>
      </w:r>
    </w:p>
    <w:p w14:paraId="4E123181" w14:textId="77777777" w:rsidR="00FA5B4F" w:rsidRPr="00FA5B4F" w:rsidRDefault="00FA5B4F" w:rsidP="00FA5B4F">
      <w:r w:rsidRPr="00FA5B4F">
        <w:rPr>
          <w:highlight w:val="yellow"/>
        </w:rPr>
        <w:t>- Les variations du climat, origine et conséquences (2024)</w:t>
      </w:r>
    </w:p>
    <w:p w14:paraId="5EDC5D26" w14:textId="38EB0443" w:rsidR="00A02BFC" w:rsidRPr="00FA5B4F" w:rsidRDefault="00A02BFC">
      <w:pPr>
        <w:rPr>
          <w:color w:val="FF0000"/>
        </w:rPr>
      </w:pPr>
      <w:r w:rsidRPr="00FA5B4F">
        <w:rPr>
          <w:color w:val="FF0000"/>
        </w:rPr>
        <w:t>- Importance du couple océan – atmosphère dans les climats passés, présent et futur</w:t>
      </w:r>
    </w:p>
    <w:p w14:paraId="05D95858" w14:textId="77777777" w:rsidR="00FA5B4F" w:rsidRDefault="00FA5B4F" w:rsidP="00FA5B4F">
      <w:r w:rsidRPr="00FA5B4F">
        <w:t>- Les impacts du changement climatique sur la biodiversité</w:t>
      </w:r>
    </w:p>
    <w:p w14:paraId="51AA9547" w14:textId="77777777" w:rsidR="00EA0398" w:rsidRDefault="00EA0398">
      <w:pPr>
        <w:rPr>
          <w:i/>
          <w:iCs/>
        </w:rPr>
      </w:pPr>
    </w:p>
    <w:p w14:paraId="193C4F76" w14:textId="20D6ABB9" w:rsidR="00004456" w:rsidRDefault="00004456">
      <w:pPr>
        <w:rPr>
          <w:b/>
          <w:bCs/>
        </w:rPr>
      </w:pPr>
      <w:r>
        <w:rPr>
          <w:b/>
          <w:bCs/>
        </w:rPr>
        <w:t>Inclassable</w:t>
      </w:r>
      <w:r w:rsidR="00A61E89">
        <w:rPr>
          <w:b/>
          <w:bCs/>
        </w:rPr>
        <w:t>s</w:t>
      </w:r>
      <w:r>
        <w:rPr>
          <w:b/>
          <w:bCs/>
        </w:rPr>
        <w:t> :</w:t>
      </w:r>
    </w:p>
    <w:p w14:paraId="7C783C22" w14:textId="77777777" w:rsidR="00004456" w:rsidRPr="00FA5B4F" w:rsidRDefault="00004456" w:rsidP="00004456">
      <w:pPr>
        <w:rPr>
          <w:color w:val="FF0000"/>
        </w:rPr>
      </w:pPr>
      <w:r w:rsidRPr="00FA5B4F">
        <w:rPr>
          <w:color w:val="FF0000"/>
        </w:rPr>
        <w:t>- La vie dans l’océan</w:t>
      </w:r>
    </w:p>
    <w:p w14:paraId="269D52A5" w14:textId="77777777" w:rsidR="00004456" w:rsidRPr="00004456" w:rsidRDefault="00004456">
      <w:pPr>
        <w:rPr>
          <w:b/>
          <w:bCs/>
        </w:rPr>
      </w:pPr>
    </w:p>
    <w:sectPr w:rsidR="00004456" w:rsidRPr="00004456" w:rsidSect="005F5450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43D74" w14:textId="77777777" w:rsidR="00E41107" w:rsidRDefault="00E41107" w:rsidP="00F66F33">
      <w:r>
        <w:separator/>
      </w:r>
    </w:p>
  </w:endnote>
  <w:endnote w:type="continuationSeparator" w:id="0">
    <w:p w14:paraId="08AE4EB3" w14:textId="77777777" w:rsidR="00E41107" w:rsidRDefault="00E41107" w:rsidP="00F6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B162C" w14:textId="77777777" w:rsidR="00E41107" w:rsidRDefault="00E41107" w:rsidP="00F66F33">
      <w:r>
        <w:separator/>
      </w:r>
    </w:p>
  </w:footnote>
  <w:footnote w:type="continuationSeparator" w:id="0">
    <w:p w14:paraId="73D34809" w14:textId="77777777" w:rsidR="00E41107" w:rsidRDefault="00E41107" w:rsidP="00F6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65C1D" w14:textId="67971CF6" w:rsidR="00843534" w:rsidRPr="0080114B" w:rsidRDefault="00843534" w:rsidP="00F66F33">
    <w:pPr>
      <w:pStyle w:val="En-tte"/>
      <w:tabs>
        <w:tab w:val="clear" w:pos="9026"/>
        <w:tab w:val="right" w:pos="10490"/>
      </w:tabs>
    </w:pPr>
    <w:r w:rsidRPr="00F66F33">
      <w:rPr>
        <w:b/>
      </w:rPr>
      <w:t xml:space="preserve">Sujets de synthèse de biologie </w:t>
    </w:r>
    <w:r>
      <w:t xml:space="preserve">(Concours Agro-Véto </w:t>
    </w:r>
    <w:r w:rsidR="00B24BED">
      <w:t>202</w:t>
    </w:r>
    <w:r w:rsidR="00E43A6C">
      <w:t>4</w:t>
    </w:r>
    <w:r>
      <w:t>).</w:t>
    </w:r>
    <w:r>
      <w:tab/>
    </w:r>
    <w:r w:rsidR="00696BAF" w:rsidRPr="0080114B">
      <w:fldChar w:fldCharType="begin"/>
    </w:r>
    <w:r w:rsidR="00696BAF" w:rsidRPr="0080114B">
      <w:instrText xml:space="preserve"> PAGE   \* MERGEFORMAT </w:instrText>
    </w:r>
    <w:r w:rsidR="00696BAF" w:rsidRPr="0080114B">
      <w:fldChar w:fldCharType="separate"/>
    </w:r>
    <w:r w:rsidR="00FA4C12" w:rsidRPr="0080114B">
      <w:rPr>
        <w:noProof/>
      </w:rPr>
      <w:t>1</w:t>
    </w:r>
    <w:r w:rsidR="00696BAF" w:rsidRPr="0080114B">
      <w:rPr>
        <w:noProof/>
      </w:rPr>
      <w:fldChar w:fldCharType="end"/>
    </w:r>
    <w:r w:rsidR="0080114B" w:rsidRPr="0080114B">
      <w:rPr>
        <w:noProof/>
      </w:rPr>
      <w:t>/</w:t>
    </w:r>
    <w:r w:rsidR="0080114B" w:rsidRPr="0080114B">
      <w:rPr>
        <w:noProof/>
      </w:rPr>
      <w:fldChar w:fldCharType="begin"/>
    </w:r>
    <w:r w:rsidR="0080114B" w:rsidRPr="0080114B">
      <w:rPr>
        <w:noProof/>
      </w:rPr>
      <w:instrText>NUMPAGES  \* Arabic  \* MERGEFORMAT</w:instrText>
    </w:r>
    <w:r w:rsidR="0080114B" w:rsidRPr="0080114B">
      <w:rPr>
        <w:noProof/>
      </w:rPr>
      <w:fldChar w:fldCharType="separate"/>
    </w:r>
    <w:r w:rsidR="0080114B" w:rsidRPr="0080114B">
      <w:rPr>
        <w:noProof/>
      </w:rPr>
      <w:t>2</w:t>
    </w:r>
    <w:r w:rsidR="0080114B" w:rsidRPr="0080114B">
      <w:rPr>
        <w:noProof/>
      </w:rPr>
      <w:fldChar w:fldCharType="end"/>
    </w:r>
  </w:p>
  <w:p w14:paraId="71C88DD0" w14:textId="77777777" w:rsidR="00843534" w:rsidRDefault="0084353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33"/>
    <w:rsid w:val="00003AC4"/>
    <w:rsid w:val="00004456"/>
    <w:rsid w:val="00011164"/>
    <w:rsid w:val="00012E4F"/>
    <w:rsid w:val="00016CBC"/>
    <w:rsid w:val="00024893"/>
    <w:rsid w:val="00024AF1"/>
    <w:rsid w:val="000276BE"/>
    <w:rsid w:val="00027AAA"/>
    <w:rsid w:val="00032142"/>
    <w:rsid w:val="00033C09"/>
    <w:rsid w:val="00040AFC"/>
    <w:rsid w:val="00045434"/>
    <w:rsid w:val="00047BE4"/>
    <w:rsid w:val="00052D81"/>
    <w:rsid w:val="00061B2F"/>
    <w:rsid w:val="00067AD6"/>
    <w:rsid w:val="000700A8"/>
    <w:rsid w:val="000704DB"/>
    <w:rsid w:val="00087CDF"/>
    <w:rsid w:val="00092773"/>
    <w:rsid w:val="00096EE0"/>
    <w:rsid w:val="000A3D5F"/>
    <w:rsid w:val="000A4177"/>
    <w:rsid w:val="000A624A"/>
    <w:rsid w:val="000B175E"/>
    <w:rsid w:val="000B5286"/>
    <w:rsid w:val="000B5E42"/>
    <w:rsid w:val="000B7371"/>
    <w:rsid w:val="000C1E2B"/>
    <w:rsid w:val="000C44D2"/>
    <w:rsid w:val="000C50EB"/>
    <w:rsid w:val="000C6867"/>
    <w:rsid w:val="000C6BB6"/>
    <w:rsid w:val="000E1973"/>
    <w:rsid w:val="000E4A45"/>
    <w:rsid w:val="000F2CCC"/>
    <w:rsid w:val="000F4A8A"/>
    <w:rsid w:val="000F6DF6"/>
    <w:rsid w:val="00100126"/>
    <w:rsid w:val="001033F8"/>
    <w:rsid w:val="00106B9D"/>
    <w:rsid w:val="00107B1C"/>
    <w:rsid w:val="001257D6"/>
    <w:rsid w:val="0012795B"/>
    <w:rsid w:val="001424E2"/>
    <w:rsid w:val="001535A5"/>
    <w:rsid w:val="00170794"/>
    <w:rsid w:val="001765D1"/>
    <w:rsid w:val="001816EF"/>
    <w:rsid w:val="00192C39"/>
    <w:rsid w:val="00195C0E"/>
    <w:rsid w:val="00197378"/>
    <w:rsid w:val="001B05CA"/>
    <w:rsid w:val="001B4476"/>
    <w:rsid w:val="001B5A36"/>
    <w:rsid w:val="001B7A0D"/>
    <w:rsid w:val="001B7FCB"/>
    <w:rsid w:val="001C05AA"/>
    <w:rsid w:val="001C2FCC"/>
    <w:rsid w:val="001C307C"/>
    <w:rsid w:val="001C3602"/>
    <w:rsid w:val="001C5EDE"/>
    <w:rsid w:val="001E1E3B"/>
    <w:rsid w:val="001E4580"/>
    <w:rsid w:val="001F6259"/>
    <w:rsid w:val="001F63D5"/>
    <w:rsid w:val="00201DB2"/>
    <w:rsid w:val="0020202A"/>
    <w:rsid w:val="00203E28"/>
    <w:rsid w:val="00207102"/>
    <w:rsid w:val="0021262C"/>
    <w:rsid w:val="00223303"/>
    <w:rsid w:val="00225B13"/>
    <w:rsid w:val="00225BA8"/>
    <w:rsid w:val="00244C93"/>
    <w:rsid w:val="00245752"/>
    <w:rsid w:val="002514B3"/>
    <w:rsid w:val="00253674"/>
    <w:rsid w:val="0026690D"/>
    <w:rsid w:val="00266AE4"/>
    <w:rsid w:val="00267F33"/>
    <w:rsid w:val="00285F63"/>
    <w:rsid w:val="002917C7"/>
    <w:rsid w:val="002A2A8D"/>
    <w:rsid w:val="002C17B5"/>
    <w:rsid w:val="002C1916"/>
    <w:rsid w:val="002D7EC3"/>
    <w:rsid w:val="002E13AB"/>
    <w:rsid w:val="002E18E4"/>
    <w:rsid w:val="002E676F"/>
    <w:rsid w:val="002F32E1"/>
    <w:rsid w:val="002F45F6"/>
    <w:rsid w:val="00317E48"/>
    <w:rsid w:val="00321EE2"/>
    <w:rsid w:val="003256B3"/>
    <w:rsid w:val="00326989"/>
    <w:rsid w:val="00332B4D"/>
    <w:rsid w:val="00333327"/>
    <w:rsid w:val="00335551"/>
    <w:rsid w:val="00335B18"/>
    <w:rsid w:val="00336DAA"/>
    <w:rsid w:val="0034230B"/>
    <w:rsid w:val="00342F59"/>
    <w:rsid w:val="00344982"/>
    <w:rsid w:val="003459D4"/>
    <w:rsid w:val="00351DED"/>
    <w:rsid w:val="003572D8"/>
    <w:rsid w:val="00357A3B"/>
    <w:rsid w:val="00357BED"/>
    <w:rsid w:val="003700E1"/>
    <w:rsid w:val="00371EB6"/>
    <w:rsid w:val="00374812"/>
    <w:rsid w:val="00394B00"/>
    <w:rsid w:val="00396659"/>
    <w:rsid w:val="003A5638"/>
    <w:rsid w:val="003B589D"/>
    <w:rsid w:val="003B6D28"/>
    <w:rsid w:val="003C4DBC"/>
    <w:rsid w:val="003C6EC1"/>
    <w:rsid w:val="003D1502"/>
    <w:rsid w:val="003E5A53"/>
    <w:rsid w:val="003E5B11"/>
    <w:rsid w:val="003E6371"/>
    <w:rsid w:val="003F203D"/>
    <w:rsid w:val="003F3942"/>
    <w:rsid w:val="003F715A"/>
    <w:rsid w:val="0040168A"/>
    <w:rsid w:val="00410425"/>
    <w:rsid w:val="00421027"/>
    <w:rsid w:val="00422BD8"/>
    <w:rsid w:val="0042723B"/>
    <w:rsid w:val="004353AC"/>
    <w:rsid w:val="00451757"/>
    <w:rsid w:val="004547AD"/>
    <w:rsid w:val="0046018A"/>
    <w:rsid w:val="004663A3"/>
    <w:rsid w:val="0046723D"/>
    <w:rsid w:val="00467DF0"/>
    <w:rsid w:val="004714B2"/>
    <w:rsid w:val="00477E8C"/>
    <w:rsid w:val="0048718C"/>
    <w:rsid w:val="00493E01"/>
    <w:rsid w:val="00493E15"/>
    <w:rsid w:val="004B3D3A"/>
    <w:rsid w:val="004B4D51"/>
    <w:rsid w:val="004D26C2"/>
    <w:rsid w:val="004D65D5"/>
    <w:rsid w:val="004E4C49"/>
    <w:rsid w:val="004E6A74"/>
    <w:rsid w:val="004F4A72"/>
    <w:rsid w:val="0050633A"/>
    <w:rsid w:val="00511451"/>
    <w:rsid w:val="005135F4"/>
    <w:rsid w:val="00515844"/>
    <w:rsid w:val="00517594"/>
    <w:rsid w:val="00521474"/>
    <w:rsid w:val="00523DBC"/>
    <w:rsid w:val="00537DFE"/>
    <w:rsid w:val="0054065F"/>
    <w:rsid w:val="005516FC"/>
    <w:rsid w:val="00571B92"/>
    <w:rsid w:val="005876BB"/>
    <w:rsid w:val="0059294D"/>
    <w:rsid w:val="00595BD4"/>
    <w:rsid w:val="005A4A7D"/>
    <w:rsid w:val="005B11DA"/>
    <w:rsid w:val="005B294E"/>
    <w:rsid w:val="005B387C"/>
    <w:rsid w:val="005B3D6F"/>
    <w:rsid w:val="005B43D2"/>
    <w:rsid w:val="005C2A13"/>
    <w:rsid w:val="005D6DEA"/>
    <w:rsid w:val="005E3630"/>
    <w:rsid w:val="005E665F"/>
    <w:rsid w:val="005F0BC3"/>
    <w:rsid w:val="005F1A42"/>
    <w:rsid w:val="005F5450"/>
    <w:rsid w:val="005F7A20"/>
    <w:rsid w:val="00601964"/>
    <w:rsid w:val="006019CA"/>
    <w:rsid w:val="006139CF"/>
    <w:rsid w:val="00630607"/>
    <w:rsid w:val="00630D25"/>
    <w:rsid w:val="006344C3"/>
    <w:rsid w:val="00640A49"/>
    <w:rsid w:val="00640AEF"/>
    <w:rsid w:val="00644766"/>
    <w:rsid w:val="006521B4"/>
    <w:rsid w:val="00662CD5"/>
    <w:rsid w:val="00663397"/>
    <w:rsid w:val="00665EB5"/>
    <w:rsid w:val="00670994"/>
    <w:rsid w:val="00673D34"/>
    <w:rsid w:val="0067508B"/>
    <w:rsid w:val="00675EAF"/>
    <w:rsid w:val="00681DB5"/>
    <w:rsid w:val="006944C9"/>
    <w:rsid w:val="0069521A"/>
    <w:rsid w:val="00696BAF"/>
    <w:rsid w:val="0069735E"/>
    <w:rsid w:val="006A3149"/>
    <w:rsid w:val="006B0F4C"/>
    <w:rsid w:val="006B1108"/>
    <w:rsid w:val="006C04D2"/>
    <w:rsid w:val="006C5CCC"/>
    <w:rsid w:val="006D2508"/>
    <w:rsid w:val="006D4020"/>
    <w:rsid w:val="006E04EF"/>
    <w:rsid w:val="006E6334"/>
    <w:rsid w:val="006F7ECA"/>
    <w:rsid w:val="00700F9B"/>
    <w:rsid w:val="0070148C"/>
    <w:rsid w:val="0070321A"/>
    <w:rsid w:val="00704902"/>
    <w:rsid w:val="007113A7"/>
    <w:rsid w:val="00715EE1"/>
    <w:rsid w:val="0072309C"/>
    <w:rsid w:val="00732371"/>
    <w:rsid w:val="00733B70"/>
    <w:rsid w:val="00746813"/>
    <w:rsid w:val="007503D8"/>
    <w:rsid w:val="007625EE"/>
    <w:rsid w:val="007629BA"/>
    <w:rsid w:val="0076660A"/>
    <w:rsid w:val="00775F03"/>
    <w:rsid w:val="00780CE8"/>
    <w:rsid w:val="007814F0"/>
    <w:rsid w:val="0079704E"/>
    <w:rsid w:val="007A67D9"/>
    <w:rsid w:val="007B7656"/>
    <w:rsid w:val="007B79A5"/>
    <w:rsid w:val="007C4899"/>
    <w:rsid w:val="007D42E9"/>
    <w:rsid w:val="007D5D9F"/>
    <w:rsid w:val="007E1976"/>
    <w:rsid w:val="007F0C3A"/>
    <w:rsid w:val="007F0FEE"/>
    <w:rsid w:val="007F327E"/>
    <w:rsid w:val="007F35AA"/>
    <w:rsid w:val="007F3CC6"/>
    <w:rsid w:val="0080114B"/>
    <w:rsid w:val="008035AC"/>
    <w:rsid w:val="00805368"/>
    <w:rsid w:val="008343AA"/>
    <w:rsid w:val="00841CDE"/>
    <w:rsid w:val="00843534"/>
    <w:rsid w:val="00846DF5"/>
    <w:rsid w:val="0085476D"/>
    <w:rsid w:val="008552F6"/>
    <w:rsid w:val="0086463E"/>
    <w:rsid w:val="00891CC5"/>
    <w:rsid w:val="008A11E8"/>
    <w:rsid w:val="008A4097"/>
    <w:rsid w:val="008D225A"/>
    <w:rsid w:val="008D747A"/>
    <w:rsid w:val="008D7EEB"/>
    <w:rsid w:val="008E469A"/>
    <w:rsid w:val="008F4FAF"/>
    <w:rsid w:val="008F5A69"/>
    <w:rsid w:val="00900A7A"/>
    <w:rsid w:val="009014ED"/>
    <w:rsid w:val="00906427"/>
    <w:rsid w:val="009113F1"/>
    <w:rsid w:val="0092055E"/>
    <w:rsid w:val="00921991"/>
    <w:rsid w:val="0092331C"/>
    <w:rsid w:val="0093017F"/>
    <w:rsid w:val="00930DAA"/>
    <w:rsid w:val="009431FC"/>
    <w:rsid w:val="00943787"/>
    <w:rsid w:val="00943A12"/>
    <w:rsid w:val="00946D04"/>
    <w:rsid w:val="00950F09"/>
    <w:rsid w:val="00952DD2"/>
    <w:rsid w:val="00961CB1"/>
    <w:rsid w:val="00962575"/>
    <w:rsid w:val="00962A8E"/>
    <w:rsid w:val="00964059"/>
    <w:rsid w:val="00972188"/>
    <w:rsid w:val="00991A61"/>
    <w:rsid w:val="00993072"/>
    <w:rsid w:val="009A62DF"/>
    <w:rsid w:val="009B1582"/>
    <w:rsid w:val="009D2532"/>
    <w:rsid w:val="009E0127"/>
    <w:rsid w:val="009E01D3"/>
    <w:rsid w:val="009E2A77"/>
    <w:rsid w:val="009E2F88"/>
    <w:rsid w:val="009F2584"/>
    <w:rsid w:val="00A02BFC"/>
    <w:rsid w:val="00A162BB"/>
    <w:rsid w:val="00A21534"/>
    <w:rsid w:val="00A31320"/>
    <w:rsid w:val="00A37DA7"/>
    <w:rsid w:val="00A40290"/>
    <w:rsid w:val="00A42218"/>
    <w:rsid w:val="00A46613"/>
    <w:rsid w:val="00A509E0"/>
    <w:rsid w:val="00A5546B"/>
    <w:rsid w:val="00A555E7"/>
    <w:rsid w:val="00A61E89"/>
    <w:rsid w:val="00A62E15"/>
    <w:rsid w:val="00A63C95"/>
    <w:rsid w:val="00A6467A"/>
    <w:rsid w:val="00A764C8"/>
    <w:rsid w:val="00A80520"/>
    <w:rsid w:val="00A80CB9"/>
    <w:rsid w:val="00A94CA8"/>
    <w:rsid w:val="00AA142F"/>
    <w:rsid w:val="00AB1D87"/>
    <w:rsid w:val="00AB2A6C"/>
    <w:rsid w:val="00AC42F1"/>
    <w:rsid w:val="00AD2FC2"/>
    <w:rsid w:val="00AE75EF"/>
    <w:rsid w:val="00AF3041"/>
    <w:rsid w:val="00AF3988"/>
    <w:rsid w:val="00AF7677"/>
    <w:rsid w:val="00B001D2"/>
    <w:rsid w:val="00B11720"/>
    <w:rsid w:val="00B200F8"/>
    <w:rsid w:val="00B24BED"/>
    <w:rsid w:val="00B25E6A"/>
    <w:rsid w:val="00B321A7"/>
    <w:rsid w:val="00B37444"/>
    <w:rsid w:val="00B51C90"/>
    <w:rsid w:val="00B544FB"/>
    <w:rsid w:val="00B54CC2"/>
    <w:rsid w:val="00B551DC"/>
    <w:rsid w:val="00B63C38"/>
    <w:rsid w:val="00B65604"/>
    <w:rsid w:val="00B66CD9"/>
    <w:rsid w:val="00B73C46"/>
    <w:rsid w:val="00B82DD9"/>
    <w:rsid w:val="00B84AF4"/>
    <w:rsid w:val="00B93D65"/>
    <w:rsid w:val="00B94EE6"/>
    <w:rsid w:val="00B953FF"/>
    <w:rsid w:val="00BA3923"/>
    <w:rsid w:val="00BA4823"/>
    <w:rsid w:val="00BA7F2C"/>
    <w:rsid w:val="00BB1643"/>
    <w:rsid w:val="00BB51DD"/>
    <w:rsid w:val="00BC55F8"/>
    <w:rsid w:val="00BD2106"/>
    <w:rsid w:val="00BE00C3"/>
    <w:rsid w:val="00BE7018"/>
    <w:rsid w:val="00BF4957"/>
    <w:rsid w:val="00BF7689"/>
    <w:rsid w:val="00C0239E"/>
    <w:rsid w:val="00C06DFC"/>
    <w:rsid w:val="00C071BF"/>
    <w:rsid w:val="00C07751"/>
    <w:rsid w:val="00C17366"/>
    <w:rsid w:val="00C225BA"/>
    <w:rsid w:val="00C352F7"/>
    <w:rsid w:val="00C357AD"/>
    <w:rsid w:val="00C3620B"/>
    <w:rsid w:val="00C4111D"/>
    <w:rsid w:val="00C41A18"/>
    <w:rsid w:val="00C57709"/>
    <w:rsid w:val="00C6071E"/>
    <w:rsid w:val="00C73FEE"/>
    <w:rsid w:val="00C74956"/>
    <w:rsid w:val="00C76ACF"/>
    <w:rsid w:val="00C81FAF"/>
    <w:rsid w:val="00C84D64"/>
    <w:rsid w:val="00C9040B"/>
    <w:rsid w:val="00C942DF"/>
    <w:rsid w:val="00C94B41"/>
    <w:rsid w:val="00CA49FB"/>
    <w:rsid w:val="00CA58F0"/>
    <w:rsid w:val="00CB354A"/>
    <w:rsid w:val="00CC1867"/>
    <w:rsid w:val="00CD19EB"/>
    <w:rsid w:val="00CD2C5E"/>
    <w:rsid w:val="00CD790D"/>
    <w:rsid w:val="00CE0483"/>
    <w:rsid w:val="00CF1691"/>
    <w:rsid w:val="00CF2A7C"/>
    <w:rsid w:val="00CF3D86"/>
    <w:rsid w:val="00CF5CBF"/>
    <w:rsid w:val="00CF6028"/>
    <w:rsid w:val="00CF6726"/>
    <w:rsid w:val="00CF7646"/>
    <w:rsid w:val="00D01966"/>
    <w:rsid w:val="00D02CCA"/>
    <w:rsid w:val="00D14356"/>
    <w:rsid w:val="00D15E97"/>
    <w:rsid w:val="00D30865"/>
    <w:rsid w:val="00D36DD3"/>
    <w:rsid w:val="00D45EE0"/>
    <w:rsid w:val="00D73C75"/>
    <w:rsid w:val="00D74DDD"/>
    <w:rsid w:val="00D74ECE"/>
    <w:rsid w:val="00D75ADD"/>
    <w:rsid w:val="00D82F07"/>
    <w:rsid w:val="00D930C9"/>
    <w:rsid w:val="00D969E5"/>
    <w:rsid w:val="00DA13F5"/>
    <w:rsid w:val="00DA6174"/>
    <w:rsid w:val="00DA723B"/>
    <w:rsid w:val="00DC0661"/>
    <w:rsid w:val="00DC336B"/>
    <w:rsid w:val="00DC5CF3"/>
    <w:rsid w:val="00DE1448"/>
    <w:rsid w:val="00DE24C1"/>
    <w:rsid w:val="00DE5440"/>
    <w:rsid w:val="00DF584F"/>
    <w:rsid w:val="00E06B08"/>
    <w:rsid w:val="00E1041D"/>
    <w:rsid w:val="00E10B64"/>
    <w:rsid w:val="00E127B5"/>
    <w:rsid w:val="00E21BA8"/>
    <w:rsid w:val="00E23B47"/>
    <w:rsid w:val="00E26A76"/>
    <w:rsid w:val="00E37DCA"/>
    <w:rsid w:val="00E41107"/>
    <w:rsid w:val="00E43A6C"/>
    <w:rsid w:val="00E45E9A"/>
    <w:rsid w:val="00E53A59"/>
    <w:rsid w:val="00E60E81"/>
    <w:rsid w:val="00E71D60"/>
    <w:rsid w:val="00E74EEE"/>
    <w:rsid w:val="00E7626C"/>
    <w:rsid w:val="00E7727C"/>
    <w:rsid w:val="00E8166D"/>
    <w:rsid w:val="00E87A91"/>
    <w:rsid w:val="00E967BE"/>
    <w:rsid w:val="00EA0398"/>
    <w:rsid w:val="00EA03C9"/>
    <w:rsid w:val="00EA4FB9"/>
    <w:rsid w:val="00EA50AE"/>
    <w:rsid w:val="00EC2614"/>
    <w:rsid w:val="00EC4FCA"/>
    <w:rsid w:val="00EE1D42"/>
    <w:rsid w:val="00EE4A76"/>
    <w:rsid w:val="00EE4CC5"/>
    <w:rsid w:val="00EF2519"/>
    <w:rsid w:val="00F06388"/>
    <w:rsid w:val="00F12C2A"/>
    <w:rsid w:val="00F246B0"/>
    <w:rsid w:val="00F25B03"/>
    <w:rsid w:val="00F315FA"/>
    <w:rsid w:val="00F32F36"/>
    <w:rsid w:val="00F33A9E"/>
    <w:rsid w:val="00F353F1"/>
    <w:rsid w:val="00F4722F"/>
    <w:rsid w:val="00F57ED7"/>
    <w:rsid w:val="00F611C4"/>
    <w:rsid w:val="00F62B24"/>
    <w:rsid w:val="00F66F33"/>
    <w:rsid w:val="00F71602"/>
    <w:rsid w:val="00F73E45"/>
    <w:rsid w:val="00F73F24"/>
    <w:rsid w:val="00F74219"/>
    <w:rsid w:val="00F81E06"/>
    <w:rsid w:val="00F85A2D"/>
    <w:rsid w:val="00F8723F"/>
    <w:rsid w:val="00F87FBC"/>
    <w:rsid w:val="00F9162F"/>
    <w:rsid w:val="00F93D46"/>
    <w:rsid w:val="00F964FD"/>
    <w:rsid w:val="00FA4C12"/>
    <w:rsid w:val="00FA5B4F"/>
    <w:rsid w:val="00FB235F"/>
    <w:rsid w:val="00FC0691"/>
    <w:rsid w:val="00FC1F93"/>
    <w:rsid w:val="00FC2996"/>
    <w:rsid w:val="00FC76EF"/>
    <w:rsid w:val="00FD0161"/>
    <w:rsid w:val="00FD5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B86A"/>
  <w15:docId w15:val="{2D5A7E77-7715-4265-9C9A-DF35DFFE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F33"/>
    <w:rPr>
      <w:rFonts w:asciiTheme="minorHAnsi" w:hAnsi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6F33"/>
    <w:pPr>
      <w:tabs>
        <w:tab w:val="center" w:pos="4513"/>
        <w:tab w:val="right" w:pos="9026"/>
      </w:tabs>
    </w:pPr>
    <w:rPr>
      <w:rFonts w:ascii="Times New Roman" w:hAnsi="Times New Roman"/>
    </w:rPr>
  </w:style>
  <w:style w:type="character" w:customStyle="1" w:styleId="En-tteCar">
    <w:name w:val="En-tête Car"/>
    <w:basedOn w:val="Policepardfaut"/>
    <w:link w:val="En-tte"/>
    <w:uiPriority w:val="99"/>
    <w:rsid w:val="00F66F33"/>
  </w:style>
  <w:style w:type="paragraph" w:styleId="Pieddepage">
    <w:name w:val="footer"/>
    <w:basedOn w:val="Normal"/>
    <w:link w:val="PieddepageCar"/>
    <w:uiPriority w:val="99"/>
    <w:unhideWhenUsed/>
    <w:rsid w:val="00F66F33"/>
    <w:pPr>
      <w:tabs>
        <w:tab w:val="center" w:pos="4513"/>
        <w:tab w:val="right" w:pos="9026"/>
      </w:tabs>
    </w:pPr>
    <w:rPr>
      <w:rFonts w:ascii="Times New Roman" w:hAnsi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F66F33"/>
  </w:style>
  <w:style w:type="paragraph" w:styleId="Textedebulles">
    <w:name w:val="Balloon Text"/>
    <w:basedOn w:val="Normal"/>
    <w:link w:val="TextedebullesCar"/>
    <w:uiPriority w:val="99"/>
    <w:semiHidden/>
    <w:unhideWhenUsed/>
    <w:rsid w:val="00F66F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6F3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555E7"/>
    <w:rPr>
      <w:color w:val="808080"/>
    </w:rPr>
  </w:style>
  <w:style w:type="paragraph" w:styleId="Paragraphedeliste">
    <w:name w:val="List Paragraph"/>
    <w:basedOn w:val="Normal"/>
    <w:uiPriority w:val="34"/>
    <w:qFormat/>
    <w:rsid w:val="00F87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3036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Ray-Icard</dc:creator>
  <cp:lastModifiedBy>BEAUX Ghislaine</cp:lastModifiedBy>
  <cp:revision>2</cp:revision>
  <cp:lastPrinted>2024-09-28T14:47:00Z</cp:lastPrinted>
  <dcterms:created xsi:type="dcterms:W3CDTF">2024-10-03T15:00:00Z</dcterms:created>
  <dcterms:modified xsi:type="dcterms:W3CDTF">2024-10-03T15:00:00Z</dcterms:modified>
</cp:coreProperties>
</file>