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278" w:rsidRDefault="00E50278">
      <w:pPr>
        <w:rPr>
          <w:b/>
          <w:bCs/>
          <w:sz w:val="24"/>
          <w:szCs w:val="24"/>
          <w:lang w:val="fr-FR"/>
        </w:rPr>
      </w:pPr>
      <w:r>
        <w:rPr>
          <w:lang w:val="fr-FR"/>
        </w:rPr>
        <w:t xml:space="preserve"> </w:t>
      </w:r>
      <w:r>
        <w:rPr>
          <w:lang w:val="fr-FR"/>
        </w:rPr>
        <w:tab/>
      </w:r>
      <w:r w:rsidR="00DF6EED" w:rsidRPr="0029777D">
        <w:rPr>
          <w:sz w:val="24"/>
          <w:szCs w:val="24"/>
          <w:lang w:val="fr-FR"/>
        </w:rPr>
        <w:tab/>
      </w:r>
      <w:r w:rsidRPr="0029777D">
        <w:rPr>
          <w:b/>
          <w:bCs/>
          <w:sz w:val="24"/>
          <w:szCs w:val="24"/>
          <w:lang w:val="fr-FR"/>
        </w:rPr>
        <w:t xml:space="preserve">Correction de l’exercice estival 2022 : extrait de la carte de Perros-Guirec. </w:t>
      </w:r>
    </w:p>
    <w:p w:rsidR="0029777D" w:rsidRPr="0029777D" w:rsidRDefault="0029777D">
      <w:pPr>
        <w:rPr>
          <w:b/>
          <w:bCs/>
          <w:sz w:val="24"/>
          <w:szCs w:val="24"/>
          <w:lang w:val="fr-FR"/>
        </w:rPr>
      </w:pPr>
    </w:p>
    <w:p w:rsidR="00E50278" w:rsidRPr="00505CB7" w:rsidRDefault="00E50278" w:rsidP="00E50278">
      <w:pPr>
        <w:pStyle w:val="Paragraphedeliste"/>
        <w:numPr>
          <w:ilvl w:val="0"/>
          <w:numId w:val="1"/>
        </w:numPr>
        <w:rPr>
          <w:u w:val="single"/>
          <w:lang w:val="fr-FR"/>
        </w:rPr>
      </w:pPr>
      <w:r>
        <w:rPr>
          <w:lang w:val="fr-FR"/>
        </w:rPr>
        <w:t xml:space="preserve">On observe </w:t>
      </w:r>
      <w:r w:rsidRPr="0029777D">
        <w:rPr>
          <w:b/>
          <w:bCs/>
          <w:color w:val="00B050"/>
          <w:lang w:val="fr-FR"/>
        </w:rPr>
        <w:t>la récurrence du toponyme « </w:t>
      </w:r>
      <w:proofErr w:type="spellStart"/>
      <w:r w:rsidRPr="0029777D">
        <w:rPr>
          <w:b/>
          <w:bCs/>
          <w:color w:val="00B050"/>
          <w:lang w:val="fr-FR"/>
        </w:rPr>
        <w:t>ker</w:t>
      </w:r>
      <w:proofErr w:type="spellEnd"/>
      <w:r w:rsidRPr="0029777D">
        <w:rPr>
          <w:color w:val="00B050"/>
          <w:lang w:val="fr-FR"/>
        </w:rPr>
        <w:t> </w:t>
      </w:r>
      <w:r>
        <w:rPr>
          <w:lang w:val="fr-FR"/>
        </w:rPr>
        <w:t>» utilisé en préfixe des noms de lieux</w:t>
      </w:r>
      <w:r w:rsidR="00892A52">
        <w:rPr>
          <w:lang w:val="fr-FR"/>
        </w:rPr>
        <w:t>-dits</w:t>
      </w:r>
      <w:r>
        <w:rPr>
          <w:lang w:val="fr-FR"/>
        </w:rPr>
        <w:t xml:space="preserve"> et d’habitat </w:t>
      </w:r>
      <w:r w:rsidRPr="0029777D">
        <w:rPr>
          <w:b/>
          <w:bCs/>
          <w:color w:val="00B050"/>
          <w:lang w:val="fr-FR"/>
        </w:rPr>
        <w:t>« </w:t>
      </w:r>
      <w:proofErr w:type="spellStart"/>
      <w:r w:rsidRPr="0029777D">
        <w:rPr>
          <w:b/>
          <w:bCs/>
          <w:color w:val="00B050"/>
          <w:lang w:val="fr-FR"/>
        </w:rPr>
        <w:t>kervoalan</w:t>
      </w:r>
      <w:proofErr w:type="spellEnd"/>
      <w:r w:rsidRPr="0029777D">
        <w:rPr>
          <w:b/>
          <w:bCs/>
          <w:color w:val="00B050"/>
          <w:lang w:val="fr-FR"/>
        </w:rPr>
        <w:t> » « </w:t>
      </w:r>
      <w:proofErr w:type="spellStart"/>
      <w:r w:rsidRPr="0029777D">
        <w:rPr>
          <w:b/>
          <w:bCs/>
          <w:color w:val="00B050"/>
          <w:lang w:val="fr-FR"/>
        </w:rPr>
        <w:t>kervouézan</w:t>
      </w:r>
      <w:proofErr w:type="spellEnd"/>
      <w:r w:rsidRPr="0029777D">
        <w:rPr>
          <w:b/>
          <w:bCs/>
          <w:color w:val="00B050"/>
          <w:lang w:val="fr-FR"/>
        </w:rPr>
        <w:t> » « </w:t>
      </w:r>
      <w:proofErr w:type="spellStart"/>
      <w:r w:rsidRPr="0029777D">
        <w:rPr>
          <w:b/>
          <w:bCs/>
          <w:color w:val="00B050"/>
          <w:lang w:val="fr-FR"/>
        </w:rPr>
        <w:t>kerénoc</w:t>
      </w:r>
      <w:proofErr w:type="spellEnd"/>
      <w:r w:rsidRPr="0029777D">
        <w:rPr>
          <w:color w:val="00B050"/>
          <w:lang w:val="fr-FR"/>
        </w:rPr>
        <w:t> </w:t>
      </w:r>
      <w:r>
        <w:rPr>
          <w:lang w:val="fr-FR"/>
        </w:rPr>
        <w:t>» (vous  prenez quelques exemples sur la carte , ceux que vous voulez</w:t>
      </w:r>
      <w:r w:rsidR="0029777D">
        <w:rPr>
          <w:lang w:val="fr-FR"/>
        </w:rPr>
        <w:t>,</w:t>
      </w:r>
      <w:r>
        <w:rPr>
          <w:lang w:val="fr-FR"/>
        </w:rPr>
        <w:t xml:space="preserve"> pour illustrer votre propos). Il s’agit d’un toponyme breton (que l’on ne retrouve qu’en Bretagne) </w:t>
      </w:r>
      <w:r w:rsidRPr="00505CB7">
        <w:rPr>
          <w:u w:val="single"/>
          <w:lang w:val="fr-FR"/>
        </w:rPr>
        <w:t>(Ker signifiant « noyau », « maison</w:t>
      </w:r>
      <w:r>
        <w:rPr>
          <w:lang w:val="fr-FR"/>
        </w:rPr>
        <w:t xml:space="preserve"> »). Nous sommes donc en Bretagne , au sein de la Bretagne « bretonnante » ( </w:t>
      </w:r>
      <w:r w:rsidRPr="0029777D">
        <w:rPr>
          <w:u w:val="single"/>
          <w:lang w:val="fr-FR"/>
        </w:rPr>
        <w:t>On ne retrouve pas dans toute la Bretagne ce type de toponymes d’origine celte, Rennes est en pays « Gallo » patois dérivé du latin)</w:t>
      </w:r>
      <w:r>
        <w:rPr>
          <w:lang w:val="fr-FR"/>
        </w:rPr>
        <w:t xml:space="preserve">. D’un point de vue administratif nous sommes donc bien en Bretagne et plus particulièrement sur un littoral breton : les côtes d’Armor </w:t>
      </w:r>
      <w:r w:rsidRPr="00505CB7">
        <w:rPr>
          <w:u w:val="single"/>
          <w:lang w:val="fr-FR"/>
        </w:rPr>
        <w:t>( l’Armor est la partie littorale de la Bretagne , l’</w:t>
      </w:r>
      <w:proofErr w:type="spellStart"/>
      <w:r w:rsidRPr="00505CB7">
        <w:rPr>
          <w:u w:val="single"/>
          <w:lang w:val="fr-FR"/>
        </w:rPr>
        <w:t>Argoat</w:t>
      </w:r>
      <w:proofErr w:type="spellEnd"/>
      <w:r w:rsidR="00505CB7">
        <w:rPr>
          <w:u w:val="single"/>
          <w:lang w:val="fr-FR"/>
        </w:rPr>
        <w:t xml:space="preserve"> : </w:t>
      </w:r>
      <w:r w:rsidRPr="00505CB7">
        <w:rPr>
          <w:u w:val="single"/>
          <w:lang w:val="fr-FR"/>
        </w:rPr>
        <w:t xml:space="preserve"> la partie intérieure ). </w:t>
      </w:r>
    </w:p>
    <w:p w:rsidR="00E50278" w:rsidRDefault="00E50278" w:rsidP="00E50278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Au sud de la carte </w:t>
      </w:r>
      <w:r w:rsidRPr="0029777D">
        <w:rPr>
          <w:b/>
          <w:bCs/>
          <w:color w:val="00B050"/>
          <w:lang w:val="fr-FR"/>
        </w:rPr>
        <w:t>nous sommes à une centaine de mètres</w:t>
      </w:r>
      <w:r w:rsidRPr="0029777D">
        <w:rPr>
          <w:color w:val="00B050"/>
          <w:lang w:val="fr-FR"/>
        </w:rPr>
        <w:t xml:space="preserve"> </w:t>
      </w:r>
      <w:r>
        <w:rPr>
          <w:lang w:val="fr-FR"/>
        </w:rPr>
        <w:t xml:space="preserve">( 104 mètres au sud-ouest, 111 mètres au sud-est) , sur la côte </w:t>
      </w:r>
      <w:r w:rsidR="0057184B" w:rsidRPr="0029777D">
        <w:rPr>
          <w:b/>
          <w:bCs/>
          <w:color w:val="00B050"/>
          <w:lang w:val="fr-FR"/>
        </w:rPr>
        <w:t>nous sommes à une quarantaine de mètres).</w:t>
      </w:r>
      <w:r w:rsidR="0057184B" w:rsidRPr="0029777D">
        <w:rPr>
          <w:color w:val="00B050"/>
          <w:lang w:val="fr-FR"/>
        </w:rPr>
        <w:t xml:space="preserve"> </w:t>
      </w:r>
      <w:r w:rsidR="0057184B">
        <w:rPr>
          <w:lang w:val="fr-FR"/>
        </w:rPr>
        <w:t>Nous sommes sur un bas plateau ondulé (</w:t>
      </w:r>
      <w:r w:rsidR="0029777D">
        <w:rPr>
          <w:lang w:val="fr-FR"/>
        </w:rPr>
        <w:t xml:space="preserve">l’inverse de </w:t>
      </w:r>
      <w:r w:rsidR="0057184B">
        <w:rPr>
          <w:lang w:val="fr-FR"/>
        </w:rPr>
        <w:t>tabulaire</w:t>
      </w:r>
      <w:r w:rsidR="00505CB7">
        <w:rPr>
          <w:lang w:val="fr-FR"/>
        </w:rPr>
        <w:t> :</w:t>
      </w:r>
      <w:r w:rsidR="0029777D">
        <w:rPr>
          <w:lang w:val="fr-FR"/>
        </w:rPr>
        <w:t xml:space="preserve"> qui serait tout plat </w:t>
      </w:r>
      <w:r w:rsidR="0057184B">
        <w:rPr>
          <w:lang w:val="fr-FR"/>
        </w:rPr>
        <w:t>) en partie morcelé par des petites vallées (</w:t>
      </w:r>
      <w:r w:rsidR="0057184B" w:rsidRPr="00505CB7">
        <w:rPr>
          <w:b/>
          <w:bCs/>
          <w:color w:val="00B050"/>
          <w:lang w:val="fr-FR"/>
        </w:rPr>
        <w:t xml:space="preserve">ruisseau de </w:t>
      </w:r>
      <w:proofErr w:type="spellStart"/>
      <w:r w:rsidR="0057184B" w:rsidRPr="00505CB7">
        <w:rPr>
          <w:b/>
          <w:bCs/>
          <w:color w:val="00B050"/>
          <w:lang w:val="fr-FR"/>
        </w:rPr>
        <w:t>Kerduel</w:t>
      </w:r>
      <w:proofErr w:type="spellEnd"/>
      <w:r w:rsidR="0057184B" w:rsidRPr="00505CB7">
        <w:rPr>
          <w:b/>
          <w:bCs/>
          <w:color w:val="00B050"/>
          <w:lang w:val="fr-FR"/>
        </w:rPr>
        <w:t xml:space="preserve">, vallée des </w:t>
      </w:r>
      <w:proofErr w:type="spellStart"/>
      <w:r w:rsidR="0057184B" w:rsidRPr="00505CB7">
        <w:rPr>
          <w:b/>
          <w:bCs/>
          <w:color w:val="00B050"/>
          <w:lang w:val="fr-FR"/>
        </w:rPr>
        <w:t>Traoulero</w:t>
      </w:r>
      <w:proofErr w:type="spellEnd"/>
      <w:r w:rsidR="0057184B">
        <w:rPr>
          <w:lang w:val="fr-FR"/>
        </w:rPr>
        <w:t xml:space="preserve">) et qui s’avance sur la mer. </w:t>
      </w:r>
    </w:p>
    <w:p w:rsidR="0057184B" w:rsidRPr="0029777D" w:rsidRDefault="0057184B" w:rsidP="00E50278">
      <w:pPr>
        <w:pStyle w:val="Paragraphedeliste"/>
        <w:numPr>
          <w:ilvl w:val="0"/>
          <w:numId w:val="1"/>
        </w:numPr>
        <w:rPr>
          <w:u w:val="single"/>
          <w:lang w:val="fr-FR"/>
        </w:rPr>
      </w:pPr>
      <w:r>
        <w:rPr>
          <w:lang w:val="fr-FR"/>
        </w:rPr>
        <w:t xml:space="preserve">On observe au nord-ouest de l’extrait cartographique </w:t>
      </w:r>
      <w:r w:rsidRPr="0029777D">
        <w:rPr>
          <w:b/>
          <w:bCs/>
          <w:color w:val="00B050"/>
          <w:lang w:val="fr-FR"/>
        </w:rPr>
        <w:t>une carrière de granite</w:t>
      </w:r>
      <w:r w:rsidRPr="0029777D">
        <w:rPr>
          <w:color w:val="00B050"/>
          <w:lang w:val="fr-FR"/>
        </w:rPr>
        <w:t> </w:t>
      </w:r>
      <w:r>
        <w:rPr>
          <w:lang w:val="fr-FR"/>
        </w:rPr>
        <w:t xml:space="preserve">: nous sommes sur des </w:t>
      </w:r>
      <w:r w:rsidRPr="00505CB7">
        <w:rPr>
          <w:u w:val="single"/>
          <w:lang w:val="fr-FR"/>
        </w:rPr>
        <w:t>roches granitiques, cristallines et non sur des roches sédimentaires</w:t>
      </w:r>
      <w:r>
        <w:rPr>
          <w:lang w:val="fr-FR"/>
        </w:rPr>
        <w:t xml:space="preserve">. Nous sommes </w:t>
      </w:r>
      <w:r w:rsidRPr="0029777D">
        <w:rPr>
          <w:u w:val="single"/>
          <w:lang w:val="fr-FR"/>
        </w:rPr>
        <w:t xml:space="preserve">d’un point de vue géomorphologique au sein du Massif Armoricain (une ancienne montagne de l’ère primaire, arrasée au secondaire, et qui a pris l’aspect d’une pénéplaine dont les Monts d’Arrée constituent le sommet ( 385 mètres). </w:t>
      </w:r>
    </w:p>
    <w:p w:rsidR="0031331F" w:rsidRDefault="0031331F" w:rsidP="00E50278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Concernant le trait de côte on s’aperçoit que les courbes de niveau sont très proches de la mer </w:t>
      </w:r>
      <w:r w:rsidRPr="0029777D">
        <w:rPr>
          <w:b/>
          <w:bCs/>
          <w:color w:val="00B050"/>
          <w:lang w:val="fr-FR"/>
        </w:rPr>
        <w:t>: à l’</w:t>
      </w:r>
      <w:r w:rsidR="0029777D" w:rsidRPr="0029777D">
        <w:rPr>
          <w:b/>
          <w:bCs/>
          <w:color w:val="00B050"/>
          <w:lang w:val="fr-FR"/>
        </w:rPr>
        <w:t>E</w:t>
      </w:r>
      <w:r w:rsidRPr="0029777D">
        <w:rPr>
          <w:b/>
          <w:bCs/>
          <w:color w:val="00B050"/>
          <w:lang w:val="fr-FR"/>
        </w:rPr>
        <w:t>st de la carte l’on est encore à 44 mètres ,et la courbe de niveau 25 mètres est très proche de la côte</w:t>
      </w:r>
      <w:r>
        <w:rPr>
          <w:lang w:val="fr-FR"/>
        </w:rPr>
        <w:t> </w:t>
      </w:r>
      <w:r w:rsidRPr="00505CB7">
        <w:rPr>
          <w:u w:val="single"/>
          <w:lang w:val="fr-FR"/>
        </w:rPr>
        <w:t>: nous sommes globalement sur une côte rocheuse en lien avec la structure géologique de cet espace d’ancienne montagne (</w:t>
      </w:r>
      <w:r w:rsidR="00B62E47" w:rsidRPr="00505CB7">
        <w:rPr>
          <w:u w:val="single"/>
          <w:lang w:val="fr-FR"/>
        </w:rPr>
        <w:t>M</w:t>
      </w:r>
      <w:r w:rsidRPr="00505CB7">
        <w:rPr>
          <w:u w:val="single"/>
          <w:lang w:val="fr-FR"/>
        </w:rPr>
        <w:t xml:space="preserve">assif </w:t>
      </w:r>
      <w:r w:rsidR="00B62E47" w:rsidRPr="00505CB7">
        <w:rPr>
          <w:u w:val="single"/>
          <w:lang w:val="fr-FR"/>
        </w:rPr>
        <w:t>A</w:t>
      </w:r>
      <w:r w:rsidRPr="00505CB7">
        <w:rPr>
          <w:u w:val="single"/>
          <w:lang w:val="fr-FR"/>
        </w:rPr>
        <w:t>rmoricain</w:t>
      </w:r>
      <w:r>
        <w:rPr>
          <w:lang w:val="fr-FR"/>
        </w:rPr>
        <w:t xml:space="preserve">). On observe quelques petites plages </w:t>
      </w:r>
      <w:r w:rsidRPr="00505CB7">
        <w:rPr>
          <w:u w:val="single"/>
          <w:lang w:val="fr-FR"/>
        </w:rPr>
        <w:t>par un apport sédimentaire (processus d’accumulation</w:t>
      </w:r>
      <w:r w:rsidRPr="00B62E47">
        <w:rPr>
          <w:b/>
          <w:bCs/>
          <w:color w:val="00B050"/>
          <w:lang w:val="fr-FR"/>
        </w:rPr>
        <w:t xml:space="preserve">) cf. plage de </w:t>
      </w:r>
      <w:proofErr w:type="spellStart"/>
      <w:r w:rsidRPr="00B62E47">
        <w:rPr>
          <w:b/>
          <w:bCs/>
          <w:color w:val="00B050"/>
          <w:lang w:val="fr-FR"/>
        </w:rPr>
        <w:t>Trestraou</w:t>
      </w:r>
      <w:proofErr w:type="spellEnd"/>
      <w:r w:rsidRPr="00B62E47">
        <w:rPr>
          <w:color w:val="00B050"/>
          <w:lang w:val="fr-FR"/>
        </w:rPr>
        <w:t xml:space="preserve"> </w:t>
      </w:r>
      <w:r>
        <w:rPr>
          <w:lang w:val="fr-FR"/>
        </w:rPr>
        <w:t xml:space="preserve">notamment : cela constitue le support naturel à </w:t>
      </w:r>
      <w:r w:rsidR="00B62E47">
        <w:rPr>
          <w:lang w:val="fr-FR"/>
        </w:rPr>
        <w:t xml:space="preserve">un </w:t>
      </w:r>
      <w:r>
        <w:rPr>
          <w:lang w:val="fr-FR"/>
        </w:rPr>
        <w:t xml:space="preserve">développement touristique. </w:t>
      </w:r>
    </w:p>
    <w:p w:rsidR="00913B18" w:rsidRDefault="0031331F" w:rsidP="00E50278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Outre les champs et les cultures le couvert végétal </w:t>
      </w:r>
      <w:r w:rsidRPr="00B62E47">
        <w:rPr>
          <w:b/>
          <w:bCs/>
          <w:color w:val="00B050"/>
          <w:lang w:val="fr-FR"/>
        </w:rPr>
        <w:t>est constitué de bois de feuillus et de broussailles (landes de Bretagne) au nord-ouest de l’extrait cartographique</w:t>
      </w:r>
      <w:r w:rsidRPr="00B62E47">
        <w:rPr>
          <w:color w:val="00B050"/>
          <w:lang w:val="fr-FR"/>
        </w:rPr>
        <w:t> </w:t>
      </w:r>
      <w:r>
        <w:rPr>
          <w:lang w:val="fr-FR"/>
        </w:rPr>
        <w:t xml:space="preserve">: </w:t>
      </w:r>
      <w:r w:rsidRPr="00505CB7">
        <w:rPr>
          <w:u w:val="single"/>
          <w:lang w:val="fr-FR"/>
        </w:rPr>
        <w:t xml:space="preserve">il s’agit de terres </w:t>
      </w:r>
      <w:r w:rsidR="00913B18" w:rsidRPr="00505CB7">
        <w:rPr>
          <w:u w:val="single"/>
          <w:lang w:val="fr-FR"/>
        </w:rPr>
        <w:t>plutôt pauvres sur des sols acides</w:t>
      </w:r>
      <w:r w:rsidR="00913B18">
        <w:rPr>
          <w:lang w:val="fr-FR"/>
        </w:rPr>
        <w:t xml:space="preserve">  …</w:t>
      </w:r>
      <w:r w:rsidR="00913B18" w:rsidRPr="00B62E47">
        <w:rPr>
          <w:u w:val="single"/>
          <w:lang w:val="fr-FR"/>
        </w:rPr>
        <w:t>la Bretagne a longtemps été une terre pauvre.</w:t>
      </w:r>
      <w:r w:rsidR="00913B18">
        <w:rPr>
          <w:lang w:val="fr-FR"/>
        </w:rPr>
        <w:t xml:space="preserve"> </w:t>
      </w:r>
    </w:p>
    <w:p w:rsidR="00892A52" w:rsidRDefault="00913B18" w:rsidP="00E50278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L’ habitat</w:t>
      </w:r>
      <w:r w:rsidR="00892A52">
        <w:rPr>
          <w:lang w:val="fr-FR"/>
        </w:rPr>
        <w:t>,</w:t>
      </w:r>
      <w:r>
        <w:rPr>
          <w:lang w:val="fr-FR"/>
        </w:rPr>
        <w:t xml:space="preserve"> à dominante rurale</w:t>
      </w:r>
      <w:r w:rsidR="00892A52">
        <w:rPr>
          <w:lang w:val="fr-FR"/>
        </w:rPr>
        <w:t>,</w:t>
      </w:r>
      <w:r>
        <w:rPr>
          <w:lang w:val="fr-FR"/>
        </w:rPr>
        <w:t xml:space="preserve"> est constitué </w:t>
      </w:r>
      <w:r w:rsidRPr="00B62E47">
        <w:rPr>
          <w:b/>
          <w:bCs/>
          <w:color w:val="00B050"/>
          <w:lang w:val="fr-FR"/>
        </w:rPr>
        <w:t xml:space="preserve">de nombreux bâtiments agricoles répartis de façon assez dispersée </w:t>
      </w:r>
      <w:r w:rsidR="00892A52" w:rsidRPr="00B62E47">
        <w:rPr>
          <w:b/>
          <w:bCs/>
          <w:color w:val="00B050"/>
          <w:lang w:val="fr-FR"/>
        </w:rPr>
        <w:t>et constituent les nombreux lieux-dits précédemment évoqués</w:t>
      </w:r>
      <w:r w:rsidR="00892A52">
        <w:rPr>
          <w:lang w:val="fr-FR"/>
        </w:rPr>
        <w:t xml:space="preserve">. Il s’agit donc d’un habitat rural dispersé assez dense. </w:t>
      </w:r>
      <w:r w:rsidR="00892A52" w:rsidRPr="00B62E47">
        <w:rPr>
          <w:b/>
          <w:bCs/>
          <w:color w:val="00B050"/>
          <w:lang w:val="fr-FR"/>
        </w:rPr>
        <w:t>Seule la commune de Perros-Guirec</w:t>
      </w:r>
      <w:r w:rsidR="00892A52" w:rsidRPr="00B62E47">
        <w:rPr>
          <w:color w:val="00B050"/>
          <w:lang w:val="fr-FR"/>
        </w:rPr>
        <w:t xml:space="preserve"> </w:t>
      </w:r>
      <w:r w:rsidR="00892A52">
        <w:rPr>
          <w:lang w:val="fr-FR"/>
        </w:rPr>
        <w:t xml:space="preserve">avec 7900 habitants peut être qualifiée de petite ville. </w:t>
      </w:r>
    </w:p>
    <w:p w:rsidR="0057184B" w:rsidRDefault="00892A52" w:rsidP="00E50278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 L’espace agricole est lui-même assez fermé : les espaces agricoles sont séparés par de </w:t>
      </w:r>
      <w:r w:rsidRPr="00B62E47">
        <w:rPr>
          <w:b/>
          <w:bCs/>
          <w:color w:val="00B050"/>
          <w:lang w:val="fr-FR"/>
        </w:rPr>
        <w:t>nombreuses haies (trait vert sur la carte).</w:t>
      </w:r>
      <w:r w:rsidRPr="00B62E47">
        <w:rPr>
          <w:color w:val="00B050"/>
          <w:lang w:val="fr-FR"/>
        </w:rPr>
        <w:t xml:space="preserve"> </w:t>
      </w:r>
      <w:r>
        <w:rPr>
          <w:lang w:val="fr-FR"/>
        </w:rPr>
        <w:t xml:space="preserve">Il s’agit d’un maillage assez serré. </w:t>
      </w:r>
    </w:p>
    <w:p w:rsidR="00892A52" w:rsidRDefault="00892A52" w:rsidP="00892A52">
      <w:pPr>
        <w:pStyle w:val="Paragraphedeliste"/>
        <w:rPr>
          <w:lang w:val="fr-FR"/>
        </w:rPr>
      </w:pPr>
      <w:r>
        <w:rPr>
          <w:lang w:val="fr-FR"/>
        </w:rPr>
        <w:t xml:space="preserve">Les caractéristiques de cet espace rural ( habitat dispersé, assez dense, espace agraire fermé avec un maillage serré de haies ) </w:t>
      </w:r>
      <w:r w:rsidRPr="00B62E47">
        <w:rPr>
          <w:u w:val="single"/>
          <w:lang w:val="fr-FR"/>
        </w:rPr>
        <w:t>nous permet de le qualifier de bocage</w:t>
      </w:r>
      <w:r w:rsidR="00B62E47">
        <w:rPr>
          <w:u w:val="single"/>
          <w:lang w:val="fr-FR"/>
        </w:rPr>
        <w:t xml:space="preserve"> (t</w:t>
      </w:r>
      <w:r w:rsidR="00505CB7">
        <w:rPr>
          <w:u w:val="single"/>
          <w:lang w:val="fr-FR"/>
        </w:rPr>
        <w:t xml:space="preserve">ypique </w:t>
      </w:r>
      <w:r w:rsidR="00B62E47">
        <w:rPr>
          <w:u w:val="single"/>
          <w:lang w:val="fr-FR"/>
        </w:rPr>
        <w:t xml:space="preserve"> de l’ouest du territoire)</w:t>
      </w:r>
      <w:r w:rsidRPr="00B62E47">
        <w:rPr>
          <w:u w:val="single"/>
          <w:lang w:val="fr-FR"/>
        </w:rPr>
        <w:t>.</w:t>
      </w:r>
      <w:r>
        <w:rPr>
          <w:lang w:val="fr-FR"/>
        </w:rPr>
        <w:t xml:space="preserve"> </w:t>
      </w:r>
    </w:p>
    <w:p w:rsidR="00110607" w:rsidRDefault="00A770AB" w:rsidP="00892A52">
      <w:pPr>
        <w:pStyle w:val="Paragraphedeliste"/>
        <w:numPr>
          <w:ilvl w:val="0"/>
          <w:numId w:val="1"/>
        </w:numPr>
        <w:rPr>
          <w:lang w:val="fr-FR"/>
        </w:rPr>
      </w:pPr>
      <w:r w:rsidRPr="00B62E47">
        <w:rPr>
          <w:b/>
          <w:bCs/>
          <w:color w:val="00B050"/>
          <w:lang w:val="fr-FR"/>
        </w:rPr>
        <w:t xml:space="preserve">On observe </w:t>
      </w:r>
      <w:r w:rsidR="00235644" w:rsidRPr="00B62E47">
        <w:rPr>
          <w:b/>
          <w:bCs/>
          <w:color w:val="00B050"/>
          <w:lang w:val="fr-FR"/>
        </w:rPr>
        <w:t xml:space="preserve">7 </w:t>
      </w:r>
      <w:r w:rsidRPr="00B62E47">
        <w:rPr>
          <w:b/>
          <w:bCs/>
          <w:color w:val="00B050"/>
          <w:lang w:val="fr-FR"/>
        </w:rPr>
        <w:t>fois l’indication « </w:t>
      </w:r>
      <w:proofErr w:type="spellStart"/>
      <w:r w:rsidRPr="00B62E47">
        <w:rPr>
          <w:b/>
          <w:bCs/>
          <w:color w:val="00B050"/>
          <w:lang w:val="fr-FR"/>
        </w:rPr>
        <w:t>Elev</w:t>
      </w:r>
      <w:proofErr w:type="spellEnd"/>
      <w:r w:rsidRPr="00B62E47">
        <w:rPr>
          <w:b/>
          <w:bCs/>
          <w:color w:val="00B050"/>
          <w:lang w:val="fr-FR"/>
        </w:rPr>
        <w:t> </w:t>
      </w:r>
      <w:r>
        <w:rPr>
          <w:lang w:val="fr-FR"/>
        </w:rPr>
        <w:t xml:space="preserve">» : il s’agit d’élevage. De quel type d’élevage ? Les </w:t>
      </w:r>
      <w:r w:rsidRPr="00B62E47">
        <w:rPr>
          <w:b/>
          <w:bCs/>
          <w:color w:val="00B050"/>
          <w:lang w:val="fr-FR"/>
        </w:rPr>
        <w:t>bâtiments rectangulaires et allongés, notammen</w:t>
      </w:r>
      <w:bookmarkStart w:id="0" w:name="_GoBack"/>
      <w:bookmarkEnd w:id="0"/>
      <w:r w:rsidRPr="00B62E47">
        <w:rPr>
          <w:b/>
          <w:bCs/>
          <w:color w:val="00B050"/>
          <w:lang w:val="fr-FR"/>
        </w:rPr>
        <w:t xml:space="preserve">t ceux de </w:t>
      </w:r>
      <w:proofErr w:type="spellStart"/>
      <w:r w:rsidRPr="00B62E47">
        <w:rPr>
          <w:b/>
          <w:bCs/>
          <w:color w:val="00B050"/>
          <w:lang w:val="fr-FR"/>
        </w:rPr>
        <w:t>Kerveder</w:t>
      </w:r>
      <w:proofErr w:type="spellEnd"/>
      <w:r>
        <w:rPr>
          <w:lang w:val="fr-FR"/>
        </w:rPr>
        <w:t xml:space="preserve">, nous permettent d’avancer qu’il s’agit sans doute de porcheries. </w:t>
      </w:r>
      <w:r w:rsidRPr="00B62E47">
        <w:rPr>
          <w:u w:val="single"/>
          <w:lang w:val="fr-FR"/>
        </w:rPr>
        <w:t>La Bretagne est la 1</w:t>
      </w:r>
      <w:r w:rsidRPr="00B62E47">
        <w:rPr>
          <w:u w:val="single"/>
          <w:vertAlign w:val="superscript"/>
          <w:lang w:val="fr-FR"/>
        </w:rPr>
        <w:t>er</w:t>
      </w:r>
      <w:r w:rsidRPr="00B62E47">
        <w:rPr>
          <w:u w:val="single"/>
          <w:lang w:val="fr-FR"/>
        </w:rPr>
        <w:t xml:space="preserve"> région d’élevage porcin (ce qui pose des problèmes environnementaux sur les eaux notamment)</w:t>
      </w:r>
      <w:r>
        <w:rPr>
          <w:lang w:val="fr-FR"/>
        </w:rPr>
        <w:t xml:space="preserve">. On observe également, </w:t>
      </w:r>
      <w:r w:rsidRPr="00B62E47">
        <w:rPr>
          <w:b/>
          <w:bCs/>
          <w:color w:val="00B050"/>
          <w:lang w:val="fr-FR"/>
        </w:rPr>
        <w:t>notamment à l’Est de la carte, quelques serres pour une production légumière</w:t>
      </w:r>
      <w:r w:rsidRPr="00B62E47">
        <w:rPr>
          <w:color w:val="00B050"/>
          <w:lang w:val="fr-FR"/>
        </w:rPr>
        <w:t xml:space="preserve"> </w:t>
      </w:r>
      <w:r w:rsidRPr="00B62E47">
        <w:rPr>
          <w:u w:val="single"/>
          <w:lang w:val="fr-FR"/>
        </w:rPr>
        <w:t>sans doute (Chou-fleur de Bretagne par exemple).</w:t>
      </w:r>
      <w:r>
        <w:rPr>
          <w:lang w:val="fr-FR"/>
        </w:rPr>
        <w:t xml:space="preserve">   </w:t>
      </w:r>
      <w:r w:rsidR="00892A52">
        <w:rPr>
          <w:lang w:val="fr-FR"/>
        </w:rPr>
        <w:t xml:space="preserve"> </w:t>
      </w:r>
    </w:p>
    <w:p w:rsidR="00235644" w:rsidRPr="00505CB7" w:rsidRDefault="00110607" w:rsidP="00892A52">
      <w:pPr>
        <w:pStyle w:val="Paragraphedeliste"/>
        <w:numPr>
          <w:ilvl w:val="0"/>
          <w:numId w:val="1"/>
        </w:numPr>
        <w:rPr>
          <w:b/>
          <w:bCs/>
          <w:color w:val="00B050"/>
          <w:lang w:val="fr-FR"/>
        </w:rPr>
      </w:pPr>
      <w:r>
        <w:rPr>
          <w:lang w:val="fr-FR"/>
        </w:rPr>
        <w:t xml:space="preserve">Si </w:t>
      </w:r>
      <w:r w:rsidR="00235644">
        <w:rPr>
          <w:lang w:val="fr-FR"/>
        </w:rPr>
        <w:t xml:space="preserve">l’activité agricole </w:t>
      </w:r>
      <w:r w:rsidR="00235644" w:rsidRPr="00B62E47">
        <w:rPr>
          <w:u w:val="single"/>
          <w:lang w:val="fr-FR"/>
        </w:rPr>
        <w:t>domine l’activité touristique, comme souvent sur les littoraux, est également bien présente</w:t>
      </w:r>
      <w:r w:rsidR="00235644">
        <w:rPr>
          <w:lang w:val="fr-FR"/>
        </w:rPr>
        <w:t xml:space="preserve"> : </w:t>
      </w:r>
      <w:r w:rsidR="00235644" w:rsidRPr="00B62E47">
        <w:rPr>
          <w:b/>
          <w:bCs/>
          <w:color w:val="00B050"/>
          <w:lang w:val="fr-FR"/>
        </w:rPr>
        <w:t xml:space="preserve">Perros </w:t>
      </w:r>
      <w:proofErr w:type="spellStart"/>
      <w:r w:rsidR="00235644" w:rsidRPr="00B62E47">
        <w:rPr>
          <w:b/>
          <w:bCs/>
          <w:color w:val="00B050"/>
          <w:lang w:val="fr-FR"/>
        </w:rPr>
        <w:t>Guirec</w:t>
      </w:r>
      <w:proofErr w:type="spellEnd"/>
      <w:r w:rsidR="00235644" w:rsidRPr="00B62E47">
        <w:rPr>
          <w:b/>
          <w:bCs/>
          <w:color w:val="00B050"/>
          <w:lang w:val="fr-FR"/>
        </w:rPr>
        <w:t xml:space="preserve"> est une station balnéaire</w:t>
      </w:r>
      <w:r w:rsidR="00235644" w:rsidRPr="00B62E47">
        <w:rPr>
          <w:color w:val="00B050"/>
          <w:lang w:val="fr-FR"/>
        </w:rPr>
        <w:t xml:space="preserve"> </w:t>
      </w:r>
      <w:r w:rsidR="00235644">
        <w:rPr>
          <w:lang w:val="fr-FR"/>
        </w:rPr>
        <w:t xml:space="preserve">(notamment grâce à la </w:t>
      </w:r>
      <w:r w:rsidR="00235644" w:rsidRPr="00505CB7">
        <w:rPr>
          <w:b/>
          <w:bCs/>
          <w:color w:val="00B050"/>
          <w:lang w:val="fr-FR"/>
        </w:rPr>
        <w:t xml:space="preserve">plage de </w:t>
      </w:r>
      <w:proofErr w:type="spellStart"/>
      <w:r w:rsidR="00235644" w:rsidRPr="00505CB7">
        <w:rPr>
          <w:b/>
          <w:bCs/>
          <w:color w:val="00B050"/>
          <w:lang w:val="fr-FR"/>
        </w:rPr>
        <w:t>Trestraou</w:t>
      </w:r>
      <w:proofErr w:type="spellEnd"/>
      <w:r w:rsidR="00235644" w:rsidRPr="00505CB7">
        <w:rPr>
          <w:b/>
          <w:bCs/>
          <w:color w:val="00B050"/>
          <w:lang w:val="fr-FR"/>
        </w:rPr>
        <w:t xml:space="preserve">) avec son casino, son palais des congrès. </w:t>
      </w:r>
    </w:p>
    <w:p w:rsidR="00892A52" w:rsidRPr="00B62E47" w:rsidRDefault="00235644" w:rsidP="00235644">
      <w:pPr>
        <w:pStyle w:val="Paragraphedeliste"/>
        <w:numPr>
          <w:ilvl w:val="0"/>
          <w:numId w:val="1"/>
        </w:numPr>
        <w:rPr>
          <w:b/>
          <w:bCs/>
          <w:color w:val="00B050"/>
          <w:lang w:val="fr-FR"/>
        </w:rPr>
      </w:pPr>
      <w:r w:rsidRPr="00B62E47">
        <w:rPr>
          <w:b/>
          <w:bCs/>
          <w:color w:val="00B050"/>
          <w:lang w:val="fr-FR"/>
        </w:rPr>
        <w:lastRenderedPageBreak/>
        <w:t>La D788 est une 4 voies qui dessert directement Perros-Guirec</w:t>
      </w:r>
      <w:r w:rsidRPr="00235644">
        <w:rPr>
          <w:lang w:val="fr-FR"/>
        </w:rPr>
        <w:t xml:space="preserve">. </w:t>
      </w:r>
      <w:r>
        <w:rPr>
          <w:lang w:val="fr-FR"/>
        </w:rPr>
        <w:t>Le train ne dessert pas cette station : la Bretagne fut longtemps un « bout du monde »</w:t>
      </w:r>
      <w:r>
        <w:rPr>
          <w:lang w:val="fr-FR"/>
        </w:rPr>
        <w:t xml:space="preserve"> (contrairement aux stations balnéaires normandes</w:t>
      </w:r>
      <w:r w:rsidR="00B62E47">
        <w:rPr>
          <w:lang w:val="fr-FR"/>
        </w:rPr>
        <w:t xml:space="preserve"> mieux reliés à Paris par train exemple : Deauville, Etretat</w:t>
      </w:r>
      <w:r>
        <w:rPr>
          <w:lang w:val="fr-FR"/>
        </w:rPr>
        <w:t>)</w:t>
      </w:r>
      <w:r>
        <w:rPr>
          <w:lang w:val="fr-FR"/>
        </w:rPr>
        <w:t xml:space="preserve">. </w:t>
      </w:r>
      <w:r w:rsidRPr="00235644">
        <w:rPr>
          <w:lang w:val="fr-FR"/>
        </w:rPr>
        <w:t xml:space="preserve">On observe </w:t>
      </w:r>
      <w:r w:rsidRPr="00B62E47">
        <w:rPr>
          <w:b/>
          <w:bCs/>
          <w:color w:val="00B050"/>
          <w:lang w:val="fr-FR"/>
        </w:rPr>
        <w:t xml:space="preserve">au sud un petit aéroport près de la zone industrielle : l’aéroport de Lannion.  </w:t>
      </w:r>
    </w:p>
    <w:p w:rsidR="00235644" w:rsidRDefault="00CF7224" w:rsidP="00235644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« </w:t>
      </w:r>
      <w:r w:rsidR="00235644">
        <w:rPr>
          <w:lang w:val="fr-FR"/>
        </w:rPr>
        <w:t>Ancien Min</w:t>
      </w:r>
      <w:r>
        <w:rPr>
          <w:lang w:val="fr-FR"/>
        </w:rPr>
        <w:t> »</w:t>
      </w:r>
      <w:r w:rsidR="00235644">
        <w:rPr>
          <w:lang w:val="fr-FR"/>
        </w:rPr>
        <w:t xml:space="preserve"> signifie ancien moulin …et non ancienne mine : je le précise car c’est parfois une erreur </w:t>
      </w:r>
      <w:r>
        <w:rPr>
          <w:lang w:val="fr-FR"/>
        </w:rPr>
        <w:t>récurrente de lecture trop rapide des toponymes.  On trouvera (dans certaines cartes notamment de montagnes) écrit explicitement « ancienne mine » pour évoquer d</w:t>
      </w:r>
      <w:r w:rsidR="00B62E47">
        <w:rPr>
          <w:lang w:val="fr-FR"/>
        </w:rPr>
        <w:t>e</w:t>
      </w:r>
      <w:r>
        <w:rPr>
          <w:lang w:val="fr-FR"/>
        </w:rPr>
        <w:t>s</w:t>
      </w:r>
      <w:r w:rsidR="00B62E47">
        <w:rPr>
          <w:lang w:val="fr-FR"/>
        </w:rPr>
        <w:t xml:space="preserve"> </w:t>
      </w:r>
      <w:r>
        <w:rPr>
          <w:lang w:val="fr-FR"/>
        </w:rPr>
        <w:t xml:space="preserve">mines (d’argent, de plombe, de zinc, de fer, de charbon etc…). </w:t>
      </w:r>
    </w:p>
    <w:p w:rsidR="00CF7224" w:rsidRPr="00B62E47" w:rsidRDefault="00CF7224" w:rsidP="00235644">
      <w:pPr>
        <w:pStyle w:val="Paragraphedeliste"/>
        <w:numPr>
          <w:ilvl w:val="0"/>
          <w:numId w:val="1"/>
        </w:numPr>
        <w:rPr>
          <w:u w:val="single"/>
          <w:lang w:val="fr-FR"/>
        </w:rPr>
      </w:pPr>
      <w:r>
        <w:rPr>
          <w:lang w:val="fr-FR"/>
        </w:rPr>
        <w:t>GR signifie chemin de</w:t>
      </w:r>
      <w:r w:rsidR="00B62E47">
        <w:rPr>
          <w:lang w:val="fr-FR"/>
        </w:rPr>
        <w:t xml:space="preserve"> </w:t>
      </w:r>
      <w:r>
        <w:rPr>
          <w:lang w:val="fr-FR"/>
        </w:rPr>
        <w:t xml:space="preserve">Grande Randonnée » il </w:t>
      </w:r>
      <w:r w:rsidRPr="00B62E47">
        <w:rPr>
          <w:b/>
          <w:bCs/>
          <w:color w:val="00B050"/>
          <w:lang w:val="fr-FR"/>
        </w:rPr>
        <w:t>s’agit ici du GR34</w:t>
      </w:r>
      <w:r w:rsidRPr="00B62E47">
        <w:rPr>
          <w:color w:val="00B050"/>
          <w:lang w:val="fr-FR"/>
        </w:rPr>
        <w:t xml:space="preserve"> </w:t>
      </w:r>
      <w:r w:rsidRPr="00B62E47">
        <w:rPr>
          <w:u w:val="single"/>
          <w:lang w:val="fr-FR"/>
        </w:rPr>
        <w:t>qui suit le littoral breton.</w:t>
      </w:r>
      <w:r>
        <w:rPr>
          <w:lang w:val="fr-FR"/>
        </w:rPr>
        <w:t xml:space="preserve"> Oui il s’agit d’un chemin plutôt fréquenté notamment </w:t>
      </w:r>
      <w:r w:rsidRPr="00B62E47">
        <w:rPr>
          <w:u w:val="single"/>
          <w:lang w:val="fr-FR"/>
        </w:rPr>
        <w:t xml:space="preserve">ici autour de ce que l’on appelle « la côte de granite rose ». </w:t>
      </w:r>
    </w:p>
    <w:p w:rsidR="00CF7224" w:rsidRDefault="00CF7224" w:rsidP="00235644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La fonction dominante de ce littoral est donc une fonction touristique. On observe autour de Perros-Guirec </w:t>
      </w:r>
      <w:r w:rsidRPr="00B62E47">
        <w:rPr>
          <w:b/>
          <w:bCs/>
          <w:color w:val="00B050"/>
          <w:lang w:val="fr-FR"/>
        </w:rPr>
        <w:t>des ports de plaisance</w:t>
      </w:r>
      <w:r>
        <w:rPr>
          <w:lang w:val="fr-FR"/>
        </w:rPr>
        <w:t xml:space="preserve">. Il ne s’agit pas d’une fonction halieutique (la pêche), ni d’une fonction portuaire commerciale, ni d’un port militaire. </w:t>
      </w:r>
    </w:p>
    <w:p w:rsidR="00CF7224" w:rsidRDefault="00CF7224" w:rsidP="00235644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On observe à la fois une fonction purement touristique (avec des personnes qui viennent d’autres régions) et une fonction récréative pour les personnes habitant sur place (actifs ou retraités) : </w:t>
      </w:r>
      <w:r w:rsidRPr="00B62E47">
        <w:rPr>
          <w:b/>
          <w:bCs/>
          <w:color w:val="00B050"/>
          <w:lang w:val="fr-FR"/>
        </w:rPr>
        <w:t>le golf et le club de plongée</w:t>
      </w:r>
      <w:r w:rsidRPr="00B62E47">
        <w:rPr>
          <w:color w:val="00B050"/>
          <w:lang w:val="fr-FR"/>
        </w:rPr>
        <w:t xml:space="preserve"> </w:t>
      </w:r>
      <w:r>
        <w:rPr>
          <w:lang w:val="fr-FR"/>
        </w:rPr>
        <w:t xml:space="preserve">sont par exemple plutôt des fonctions récréatives qui fonctionnent toute l’année. </w:t>
      </w:r>
    </w:p>
    <w:p w:rsidR="00DF6EED" w:rsidRDefault="00CF7224" w:rsidP="00235644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L’une des attractivité touristique est ici constituée </w:t>
      </w:r>
      <w:r w:rsidRPr="00B62E47">
        <w:rPr>
          <w:b/>
          <w:bCs/>
          <w:color w:val="00B050"/>
          <w:lang w:val="fr-FR"/>
        </w:rPr>
        <w:t>par le musée des télécommunications de Pleumeur-B</w:t>
      </w:r>
      <w:r w:rsidR="00DF6EED" w:rsidRPr="00B62E47">
        <w:rPr>
          <w:b/>
          <w:bCs/>
          <w:color w:val="00B050"/>
          <w:lang w:val="fr-FR"/>
        </w:rPr>
        <w:t>odou</w:t>
      </w:r>
      <w:r w:rsidR="00DF6EED">
        <w:rPr>
          <w:lang w:val="fr-FR"/>
        </w:rPr>
        <w:t xml:space="preserve"> </w:t>
      </w:r>
      <w:r w:rsidR="0029777D">
        <w:rPr>
          <w:lang w:val="fr-FR"/>
        </w:rPr>
        <w:t xml:space="preserve">ouvert en 1991 sur </w:t>
      </w:r>
      <w:r w:rsidR="0029777D" w:rsidRPr="00B62E47">
        <w:rPr>
          <w:u w:val="single"/>
          <w:lang w:val="fr-FR"/>
        </w:rPr>
        <w:t>le site du premier centre de communication spatiale (1962-1985) qui reçut les premiers signaux de la communication par satellite en juillet 1962</w:t>
      </w:r>
      <w:r w:rsidR="0029777D">
        <w:rPr>
          <w:lang w:val="fr-FR"/>
        </w:rPr>
        <w:t xml:space="preserve"> permettant de retransmettre en direct une conférence de presse du président Kennedy.                    </w:t>
      </w:r>
      <w:r w:rsidR="0029777D" w:rsidRPr="00B62E47">
        <w:rPr>
          <w:u w:val="single"/>
          <w:lang w:val="fr-FR"/>
        </w:rPr>
        <w:t>Le site fut choisi pour son absence de pollution hertzienne et industrielle (on retrouve l’idée de « bout-du- monde)</w:t>
      </w:r>
      <w:r w:rsidR="0029777D">
        <w:rPr>
          <w:lang w:val="fr-FR"/>
        </w:rPr>
        <w:t xml:space="preserve">. On observe également </w:t>
      </w:r>
      <w:r w:rsidR="0029777D" w:rsidRPr="00B62E47">
        <w:rPr>
          <w:b/>
          <w:bCs/>
          <w:color w:val="00B050"/>
          <w:lang w:val="fr-FR"/>
        </w:rPr>
        <w:t>à proximité un</w:t>
      </w:r>
      <w:r w:rsidR="00DF6EED" w:rsidRPr="00B62E47">
        <w:rPr>
          <w:b/>
          <w:bCs/>
          <w:color w:val="00B050"/>
          <w:lang w:val="fr-FR"/>
        </w:rPr>
        <w:t xml:space="preserve"> « village gaulois</w:t>
      </w:r>
      <w:r w:rsidR="00DF6EED" w:rsidRPr="00B62E47">
        <w:rPr>
          <w:color w:val="00B050"/>
          <w:lang w:val="fr-FR"/>
        </w:rPr>
        <w:t> </w:t>
      </w:r>
      <w:r w:rsidR="00DF6EED">
        <w:rPr>
          <w:lang w:val="fr-FR"/>
        </w:rPr>
        <w:t xml:space="preserve">»  sorte de parc d’attraction en </w:t>
      </w:r>
      <w:r w:rsidR="00DF6EED" w:rsidRPr="00B62E47">
        <w:rPr>
          <w:u w:val="single"/>
          <w:lang w:val="fr-FR"/>
        </w:rPr>
        <w:t>lien avec les albums d’ Astérix qui localisent effectivement le village gaulois qui résiste aux romains sur cette partie de la gaule…</w:t>
      </w:r>
    </w:p>
    <w:p w:rsidR="00CF7224" w:rsidRDefault="00DF6EED" w:rsidP="00DF6EED">
      <w:pPr>
        <w:pStyle w:val="Paragraphedeliste"/>
        <w:rPr>
          <w:lang w:val="fr-FR"/>
        </w:rPr>
      </w:pPr>
      <w:r>
        <w:rPr>
          <w:lang w:val="fr-FR"/>
        </w:rPr>
        <w:t xml:space="preserve"> </w:t>
      </w:r>
      <w:r w:rsidR="00CF7224">
        <w:rPr>
          <w:lang w:val="fr-FR"/>
        </w:rPr>
        <w:t xml:space="preserve">  </w:t>
      </w:r>
      <w:r>
        <w:rPr>
          <w:noProof/>
        </w:rPr>
        <w:drawing>
          <wp:inline distT="0" distB="0" distL="0" distR="0" wp14:anchorId="0D4E7E10" wp14:editId="420EBAA9">
            <wp:extent cx="4955059" cy="3819525"/>
            <wp:effectExtent l="0" t="0" r="0" b="0"/>
            <wp:docPr id="1" name="Image 1" descr="Par Toutatis, mais où est donc le village d'Astérix et Obélix 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 Toutatis, mais où est donc le village d'Astérix et Obélix ?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5059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77D" w:rsidRDefault="0029777D" w:rsidP="00DF6EED">
      <w:pPr>
        <w:pStyle w:val="Paragraphedeliste"/>
        <w:rPr>
          <w:lang w:val="fr-FR"/>
        </w:rPr>
      </w:pPr>
    </w:p>
    <w:p w:rsidR="00B62E47" w:rsidRPr="00505CB7" w:rsidRDefault="00B62E47" w:rsidP="00505CB7">
      <w:pPr>
        <w:ind w:left="708" w:firstLine="708"/>
        <w:rPr>
          <w:b/>
          <w:bCs/>
          <w:i/>
          <w:iCs/>
          <w:sz w:val="32"/>
          <w:szCs w:val="32"/>
          <w:lang w:val="fr-FR"/>
        </w:rPr>
      </w:pPr>
      <w:r w:rsidRPr="00505CB7">
        <w:rPr>
          <w:b/>
          <w:bCs/>
          <w:i/>
          <w:iCs/>
          <w:sz w:val="32"/>
          <w:szCs w:val="32"/>
          <w:lang w:val="fr-FR"/>
        </w:rPr>
        <w:lastRenderedPageBreak/>
        <w:t xml:space="preserve">Méthodologie de la lecture de la carte. </w:t>
      </w:r>
    </w:p>
    <w:p w:rsidR="00B62E47" w:rsidRDefault="00B62E47" w:rsidP="00B62E47">
      <w:pPr>
        <w:rPr>
          <w:lang w:val="fr-FR"/>
        </w:rPr>
      </w:pPr>
    </w:p>
    <w:p w:rsidR="00B62E47" w:rsidRDefault="00B62E47" w:rsidP="00B62E47">
      <w:pPr>
        <w:rPr>
          <w:sz w:val="32"/>
          <w:szCs w:val="32"/>
          <w:lang w:val="fr-FR"/>
        </w:rPr>
      </w:pPr>
      <w:r w:rsidRPr="00505CB7">
        <w:rPr>
          <w:b/>
          <w:bCs/>
          <w:color w:val="00B050"/>
          <w:sz w:val="32"/>
          <w:szCs w:val="32"/>
          <w:lang w:val="fr-FR"/>
        </w:rPr>
        <w:t>J’ai surligné en vert</w:t>
      </w:r>
      <w:r w:rsidRPr="00505CB7">
        <w:rPr>
          <w:color w:val="00B050"/>
          <w:sz w:val="32"/>
          <w:szCs w:val="32"/>
          <w:lang w:val="fr-FR"/>
        </w:rPr>
        <w:t xml:space="preserve"> </w:t>
      </w:r>
      <w:r w:rsidRPr="00505CB7">
        <w:rPr>
          <w:sz w:val="32"/>
          <w:szCs w:val="32"/>
          <w:lang w:val="fr-FR"/>
        </w:rPr>
        <w:t xml:space="preserve">toutes les références précises prises sur la carte : ce sera très précisément ce qu’il faut faire en colles de Géo : partir de la carte , y faire référence. </w:t>
      </w:r>
    </w:p>
    <w:p w:rsidR="00505CB7" w:rsidRPr="00505CB7" w:rsidRDefault="00505CB7" w:rsidP="00B62E47">
      <w:pPr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 xml:space="preserve">J’ai, ici, décomposé l’analyse </w:t>
      </w:r>
      <w:proofErr w:type="gramStart"/>
      <w:r>
        <w:rPr>
          <w:sz w:val="32"/>
          <w:szCs w:val="32"/>
          <w:lang w:val="fr-FR"/>
        </w:rPr>
        <w:t>en questions</w:t>
      </w:r>
      <w:proofErr w:type="gramEnd"/>
      <w:r>
        <w:rPr>
          <w:sz w:val="32"/>
          <w:szCs w:val="32"/>
          <w:lang w:val="fr-FR"/>
        </w:rPr>
        <w:t> : le jour de la colle vous n’avez qu’une question globale : ce sera à vous de vous poser toutes ces questions et d’y répondre directement. Ce questionnement est fonction de la carte ( on ne se pose pas les mêmes questions sur une carte littorale que sur une carte de montagnes ou une carte péri-urbaine ou une carte des DROM )</w:t>
      </w:r>
    </w:p>
    <w:p w:rsidR="00B62E47" w:rsidRPr="00505CB7" w:rsidRDefault="00B62E47" w:rsidP="00B62E47">
      <w:pPr>
        <w:rPr>
          <w:sz w:val="32"/>
          <w:szCs w:val="32"/>
          <w:lang w:val="fr-FR"/>
        </w:rPr>
      </w:pPr>
      <w:r w:rsidRPr="00505CB7">
        <w:rPr>
          <w:i/>
          <w:iCs/>
          <w:sz w:val="32"/>
          <w:szCs w:val="32"/>
          <w:u w:val="single"/>
          <w:lang w:val="fr-FR"/>
        </w:rPr>
        <w:t>J’ai souligné</w:t>
      </w:r>
      <w:r w:rsidRPr="00505CB7">
        <w:rPr>
          <w:sz w:val="32"/>
          <w:szCs w:val="32"/>
          <w:lang w:val="fr-FR"/>
        </w:rPr>
        <w:t xml:space="preserve"> les changements d’échelle dans l’analyse </w:t>
      </w:r>
      <w:r w:rsidRPr="00505CB7">
        <w:rPr>
          <w:sz w:val="32"/>
          <w:szCs w:val="32"/>
          <w:u w:val="single"/>
          <w:lang w:val="fr-FR"/>
        </w:rPr>
        <w:t>où je replace cette carte dans un contexte nationale</w:t>
      </w:r>
      <w:r w:rsidRPr="00505CB7">
        <w:rPr>
          <w:sz w:val="32"/>
          <w:szCs w:val="32"/>
          <w:lang w:val="fr-FR"/>
        </w:rPr>
        <w:t xml:space="preserve"> : c’est votre culture générale et les cours </w:t>
      </w:r>
      <w:r w:rsidR="00505CB7">
        <w:rPr>
          <w:sz w:val="32"/>
          <w:szCs w:val="32"/>
          <w:lang w:val="fr-FR"/>
        </w:rPr>
        <w:t xml:space="preserve">(avec la maîtrise d’un vocabulaire géographique précis) </w:t>
      </w:r>
      <w:r w:rsidRPr="00505CB7">
        <w:rPr>
          <w:sz w:val="32"/>
          <w:szCs w:val="32"/>
          <w:lang w:val="fr-FR"/>
        </w:rPr>
        <w:t xml:space="preserve">qui devraient vous permettre cela. </w:t>
      </w:r>
    </w:p>
    <w:sectPr w:rsidR="00B62E47" w:rsidRPr="00505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550CC"/>
    <w:multiLevelType w:val="hybridMultilevel"/>
    <w:tmpl w:val="64662C0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278"/>
    <w:rsid w:val="000B4EC5"/>
    <w:rsid w:val="00110607"/>
    <w:rsid w:val="00235644"/>
    <w:rsid w:val="0029777D"/>
    <w:rsid w:val="0031331F"/>
    <w:rsid w:val="00505CB7"/>
    <w:rsid w:val="0057184B"/>
    <w:rsid w:val="00892A52"/>
    <w:rsid w:val="00913B18"/>
    <w:rsid w:val="00A770AB"/>
    <w:rsid w:val="00B62E47"/>
    <w:rsid w:val="00CF7224"/>
    <w:rsid w:val="00DF6EED"/>
    <w:rsid w:val="00E5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B5977"/>
  <w15:chartTrackingRefBased/>
  <w15:docId w15:val="{0C437CE8-694F-486A-A6CE-1169CA26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50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3</Pages>
  <Words>1059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Administrateur</cp:lastModifiedBy>
  <cp:revision>1</cp:revision>
  <dcterms:created xsi:type="dcterms:W3CDTF">2022-07-26T10:00:00Z</dcterms:created>
  <dcterms:modified xsi:type="dcterms:W3CDTF">2022-07-26T13:54:00Z</dcterms:modified>
</cp:coreProperties>
</file>