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QUEL JEU DES PUISSANCES DANS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ESPACE INDO-PACIFIQUE DEPUIS LA FIN DE LA GUERRE FROIDE ?</w:t>
      </w:r>
    </w:p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 complexe et controvers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espace indo-pacifique, voir le document ci-joint de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oconfluences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notamment cette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finition: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nl-NL"/>
        </w:rPr>
        <w:t>En ge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opolitique,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espace indopacifique de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signe avant tout les rivages de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Asie et de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Afrique organise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́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 autour du pivot chinois et indien, avec Singapour et Malacca en n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ud central et Suez et Panama comme verrous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it-IT"/>
        </w:rPr>
        <w:t>acce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̀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 xml:space="preserve">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Il faut noter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que cette notion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indo-pacifique est rejet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Chine qui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est un concept commode pour masquer des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gies ouvertement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anti-chinoises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sujet invite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interroger sur les enjeux qui constituent les fondements du jeu des puissances dans cet espace. Or, les enjeux sont multiples: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tiques et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curitaires.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Il invite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interroger sur les mutations parmi les acteurs de la zone depuis la fin de la guerre froide.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indo-pacifique est effectivement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de la Chine surtout,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dans une moindre mesure. Mais par son importance cruciale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mondiale et le commerce international, il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resse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des puissances ext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zone, au premier chef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 les Etats-Unis qui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investissent la zone (qu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jamais vraiment quitt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e!). Dans ce contexte, comment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adaptent les puissances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gionales, tiraill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entre leurs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qui les tournent de plus en plus vers la Chine et leurs craintes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curitaires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agressivit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empire du Milieu 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Finalement, ce jeu des puissances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achemine-t-il vers une configuration de guerre froide voire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chaude,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indo-pacifique et plus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Asie-Pacifique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 souvent compar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chaudron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avant 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Guerre mondiale ?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 - Dans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espace indo-pacifique, le jeu des puissances 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explique par la gravit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et la multiplicit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des enjeux de la zone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 - Des enjeux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conomiques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Routes maritimes les plus importantes du monde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importance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giques (Suez, Bab el-Mandeb, Malacca et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Panama si on prend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 extensive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indo-pacifique);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serves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hydrocarbures,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en mer de Chine orientale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mondialis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contemporaine, ces enjeux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sont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cessairement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aux enjeux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curitaires.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Des enjeux 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curitaires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importance des enjeux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ci-dessus attise les contentieux maritimes,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en mer de Chine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ridionale que la Chine, par sa ligne des 9 traits,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approprier en quasi-totalit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grande fureur des pays riverains, Vietnam et Philippines notamment.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quelles non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la Seconde Guerre mondiale retrouvent une nouvelle actualit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autour des archipels de la mer de Chine orientale: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Senkaku sous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japonaise mais revendiqu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la Chine, rochers de Liancourt occup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 mais revendiqu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par le Japon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ajoutent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rends anciens des enjeux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curitaires plus contemporaines: lutter contre les activit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illicites comme le trafic de drogue,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 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 ou la piraterie (particuli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sensible dans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troit de Malacca, cf article des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Echos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 - Un jeu des puissances de plus en plus domin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 la rivalit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sino-am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ricaine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mergence de la Chine, un bouleversement des rapports de force dans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espace indo-pacifique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Normal.0"/>
        <w:ind w:left="567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Chine joue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fois de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carotte et du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gion. Elle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efforce de structurer un nouvel ordre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conomique sino-centr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 des initiatives marquantes: </w:t>
      </w:r>
    </w:p>
    <w:p>
      <w:pPr>
        <w:pStyle w:val="Normal.0"/>
        <w:ind w:left="567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- le projet  des routes de la soie, appuy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sur des structures de financement comme la BAII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2014, qui se pose en concurrent de la Banque mondiale en Asie et 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ussi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attirer, outre les pays asiatiques, la quasi-totalit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pays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ens et le Canada.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RCEP sign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2020, qui contraste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videmment avec le retrait des Etats-Unis du TPP. </w:t>
      </w:r>
    </w:p>
    <w:p>
      <w:pPr>
        <w:pStyle w:val="Normal.0"/>
        <w:ind w:left="567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la Chine ne cache plus ses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tentions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imposer par la force la satisfaction de ses revendications territoriales. Ses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tentions en mer de Chine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ridionale qui visent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 aire de cette mer un espace chinois, ce qui reviendrait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faire de la Chine la gardienne de la principale route maritime mondiale, remettant possiblement en cause le principe de libert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navigation cher aux Etats-Unis.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 pousse les Etats-Unis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effectuer un pivot vers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Asie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2011,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administration Obama annon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ait un pivot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important changement structurel que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sente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 xml:space="preserve">essor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et militaire de la Chine. Ce pivot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est essentiellement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ailleurs un recentrage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espace indo-pacifique.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des Etats-Unis pour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affirmer leur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sence dans la zone est essentiellement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augmentation de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sence et des ressources militaires dans la zone indo-pacifique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accompagn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la consolidation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alliance,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AUKUS, ou de forum de discussion avec des Etats proches, comme le QUAD.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Sur le plan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ricaine est moins lisible: pour des raisons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lectorales,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administration Trump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retrait des Etats-Unis du TPP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IPEF, lanc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administration Biden en guise de substitut, ne porte pas sur des accords commerciaux,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lecteurs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ricains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 de plus en plus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tifs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genre de politique.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III -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 met les autres puissances face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 dilemme corn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lien et dont le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nouement est bien incertain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Quelle que soit leur puissance, les autres Etats de 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gion (ou ext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rieurs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zone) se positionnent en grande partie en fonction de cette rivalit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sino-am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ricaine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autres Etats qui ont des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dans la zone indo-pacifique pratiquent une politique dite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multivectorielle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tente de concilier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conomiques qui poussent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travailler avec la Chine et souci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curitaire qui incite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 rapprocher des Etats-Unis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agressivit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complex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la Chine.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Inde, autre grande puissance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mergente asiatique,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instant pas en mesure de rivaliser avec la Chine et a besoin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rapprochement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Occident (partenariat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 avec les Etats-Unis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2005, participation au QUAD, achats de mat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riels militaires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France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Isra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si,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videmment, la puissance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lui permet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avoir les coud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beaucoup plus franches que des pays comme les Philippines ou ceux de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ninsule indochinoise.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Un jeu des puissances de plus en plus dangereux: le pass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Europe est-il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avenir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Asie ? </w:t>
      </w:r>
    </w:p>
    <w:p>
      <w:pPr>
        <w:pStyle w:val="Normal.0"/>
        <w:ind w:left="567" w:firstLine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configuration des relations diplomatiques en Asie, et plus particuli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en Asie Pacifique,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apparente au tumultueux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quilibre des puissances qui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valait en Europe au XIX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cle. Alors que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gration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conomique se poursuit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grand train, les contentieux territoriaux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enveniment et les nationalismes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exacerbent. Certains experts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sitent pas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faire la comparaison avec la poudri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veille de la WWI. Pour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autres, comme P.Grosser (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 guerre froide ? La confrontation Etats-Unis/Chine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2023), un parall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 peut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men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avec la guerre froide opposant les Etats-Unis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URSS. Mais 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 est alors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imaginer comment cette confrontation pourrait prendre fin. </w:t>
      </w:r>
    </w:p>
    <w:p>
      <w:pPr>
        <w:pStyle w:val="Corps A"/>
        <w:ind w:left="567" w:firstLine="0"/>
        <w:jc w:val="both"/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262"/>
        </w:tabs>
        <w:ind w:left="82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62"/>
        </w:tabs>
        <w:ind w:left="106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62"/>
        </w:tabs>
        <w:ind w:left="130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62"/>
        </w:tabs>
        <w:ind w:left="154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62"/>
        </w:tabs>
        <w:ind w:left="178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62"/>
        </w:tabs>
        <w:ind w:left="202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62"/>
        </w:tabs>
        <w:ind w:left="226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62"/>
        </w:tabs>
        <w:ind w:left="250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62"/>
        </w:tabs>
        <w:ind w:left="2749" w:hanging="262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