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L</w:t>
      </w:r>
      <w:r>
        <w:rPr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’</w:t>
      </w:r>
      <w:r>
        <w:rPr>
          <w:rFonts w:ascii="Georgia" w:hAnsi="Georgia"/>
          <w:b w:val="1"/>
          <w:bCs w:val="1"/>
          <w:sz w:val="28"/>
          <w:szCs w:val="28"/>
          <w:rtl w:val="0"/>
          <w:lang w:val="fr-FR"/>
        </w:rPr>
        <w:t>INDE, PORTE-PAROLE DU SUD GLOBAL ?</w:t>
      </w:r>
    </w:p>
    <w:p>
      <w:pPr>
        <w:pStyle w:val="Corps"/>
        <w:jc w:val="center"/>
        <w:rPr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Accroche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:</w:t>
      </w:r>
      <w:r>
        <w:rPr>
          <w:rFonts w:ascii="Georgia" w:hAnsi="Georgia"/>
          <w:sz w:val="24"/>
          <w:szCs w:val="24"/>
          <w:rtl w:val="0"/>
        </w:rPr>
        <w:t xml:space="preserve"> 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de-DE"/>
        </w:rPr>
        <w:t xml:space="preserve">Jawaharlal Nehru, premier Premier ministre indien, </w:t>
      </w:r>
      <w:r>
        <w:rPr>
          <w:rFonts w:ascii="Georgia" w:hAnsi="Georgia"/>
          <w:sz w:val="24"/>
          <w:szCs w:val="24"/>
          <w:rtl w:val="0"/>
          <w:lang w:val="fr-FR"/>
        </w:rPr>
        <w:t>a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velopp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d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s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pendance une vision du</w:t>
      </w:r>
      <w:r>
        <w:rPr>
          <w:rFonts w:ascii="Georgia" w:hAnsi="Georgia"/>
          <w:sz w:val="24"/>
          <w:szCs w:val="24"/>
          <w:rtl w:val="0"/>
        </w:rPr>
        <w:t xml:space="preserve"> r</w:t>
      </w:r>
      <w:r>
        <w:rPr>
          <w:rFonts w:ascii="Georgia" w:hAnsi="Georgia" w:hint="default"/>
          <w:sz w:val="24"/>
          <w:szCs w:val="24"/>
          <w:rtl w:val="0"/>
        </w:rPr>
        <w:t>ô</w:t>
      </w:r>
      <w:r>
        <w:rPr>
          <w:rFonts w:ascii="Georgia" w:hAnsi="Georgia"/>
          <w:sz w:val="24"/>
          <w:szCs w:val="24"/>
          <w:rtl w:val="0"/>
          <w:lang w:val="fr-FR"/>
        </w:rPr>
        <w:t>le de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Inde comme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« </w:t>
      </w:r>
      <w:r>
        <w:rPr>
          <w:rFonts w:ascii="Georgia" w:hAnsi="Georgia"/>
          <w:sz w:val="24"/>
          <w:szCs w:val="24"/>
          <w:rtl w:val="0"/>
          <w:lang w:val="fr-FR"/>
        </w:rPr>
        <w:t>pont entre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Est et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en-US"/>
        </w:rPr>
        <w:t xml:space="preserve">Ouest </w:t>
      </w:r>
      <w:r>
        <w:rPr>
          <w:rFonts w:ascii="Georgia" w:hAnsi="Georgia" w:hint="default"/>
          <w:sz w:val="24"/>
          <w:szCs w:val="24"/>
          <w:rtl w:val="0"/>
          <w:lang w:val="it-IT"/>
        </w:rPr>
        <w:t>»</w:t>
      </w:r>
      <w:r>
        <w:rPr>
          <w:rFonts w:ascii="Georgia" w:hAnsi="Georgia"/>
          <w:sz w:val="24"/>
          <w:szCs w:val="24"/>
          <w:rtl w:val="0"/>
        </w:rPr>
        <w:t>.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</w:rPr>
        <w:t>D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finition des termes: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Inde : ancienne colonie britannique, leader du mouvement des non-align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s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et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sormais puissance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mergente.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Porte-parole : Repr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sentant l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en-US"/>
        </w:rPr>
        <w:t>gitime,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fenseur des int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r</w:t>
      </w:r>
      <w:r>
        <w:rPr>
          <w:rFonts w:ascii="Georgia" w:hAnsi="Georgia" w:hint="default"/>
          <w:sz w:val="24"/>
          <w:szCs w:val="24"/>
          <w:rtl w:val="0"/>
        </w:rPr>
        <w:t>ê</w:t>
      </w:r>
      <w:r>
        <w:rPr>
          <w:rFonts w:ascii="Georgia" w:hAnsi="Georgia"/>
          <w:sz w:val="24"/>
          <w:szCs w:val="24"/>
          <w:rtl w:val="0"/>
          <w:lang w:val="fr-FR"/>
        </w:rPr>
        <w:t>ts, voix influente.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Style w:val="Aucun"/>
          <w:rFonts w:ascii="Georgia" w:cs="Georgia" w:hAnsi="Georgia" w:eastAsia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Sud global: en pleine guerre du Vietnam, l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’é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crivain et activiste am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ricain Carl Oglesby, ic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ne de la 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Nouvelle Gauche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proposa de substituer au 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Tiers-Monde 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invent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par Alfred Sauvy en r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f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rence  au Tiers-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tat, parfois jug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prisant et trop associ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aux seules conditions 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conomiques, un 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Sud global 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qui souffrirait d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un 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« 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ordre social 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injustement impos</w:t>
      </w:r>
      <w:r>
        <w:rPr>
          <w:rStyle w:val="Aucun"/>
          <w:rFonts w:ascii="Georgia" w:cs="Arial Unicode MS" w:hAnsi="Georgia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Georgia" w:cs="Arial Unicode MS" w:hAnsi="Georg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par le Nord.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de-DE"/>
        </w:rPr>
        <w:t>Probl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matique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: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D</w:t>
      </w:r>
      <w:r>
        <w:rPr>
          <w:rFonts w:ascii="Georgia" w:hAnsi="Georgia"/>
          <w:sz w:val="24"/>
          <w:szCs w:val="24"/>
          <w:rtl w:val="0"/>
          <w:lang w:val="fr-FR"/>
        </w:rPr>
        <w:t>ans quelle mesure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Inde incarne-t-elle les aspirations et les revendications du Sud global depuis son ind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pendance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? Sur quelle l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gitimit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s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appuie-t-elle pour revendiquer ce r</w:t>
      </w:r>
      <w:r>
        <w:rPr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Fonts w:ascii="Georgia" w:hAnsi="Georgia"/>
          <w:sz w:val="24"/>
          <w:szCs w:val="24"/>
          <w:rtl w:val="0"/>
          <w:lang w:val="fr-FR"/>
        </w:rPr>
        <w:t>le ? Quelles en sont les ambigu</w:t>
      </w:r>
      <w:r>
        <w:rPr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Fonts w:ascii="Georgia" w:hAnsi="Georgia"/>
          <w:sz w:val="24"/>
          <w:szCs w:val="24"/>
          <w:rtl w:val="0"/>
          <w:lang w:val="fr-FR"/>
        </w:rPr>
        <w:t>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 ?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numPr>
          <w:ilvl w:val="0"/>
          <w:numId w:val="2"/>
        </w:numPr>
        <w:jc w:val="both"/>
        <w:rPr>
          <w:rFonts w:ascii="Georgia" w:hAnsi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</w:rPr>
        <w:t>L</w:t>
      </w:r>
      <w:r>
        <w:rPr>
          <w:rFonts w:ascii="Georgia" w:hAnsi="Georgia" w:hint="default"/>
          <w:b w:val="1"/>
          <w:bCs w:val="1"/>
          <w:sz w:val="24"/>
          <w:szCs w:val="24"/>
          <w:rtl w:val="1"/>
        </w:rPr>
        <w:t>’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Inde, un leader historique du Sud global depuis son ind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pendance</w:t>
      </w:r>
    </w:p>
    <w:p>
      <w:pPr>
        <w:pStyle w:val="Corps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</w:rPr>
        <w:t>A. L</w:t>
      </w:r>
      <w:r>
        <w:rPr>
          <w:rFonts w:ascii="Georgia" w:hAnsi="Georgia" w:hint="default"/>
          <w:b w:val="1"/>
          <w:bCs w:val="1"/>
          <w:sz w:val="24"/>
          <w:szCs w:val="24"/>
          <w:rtl w:val="1"/>
        </w:rPr>
        <w:t>’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h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ritage de la lutte anticoloniale et la fondation du mouvement des non-align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s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Ind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pendance en 1947 : symbole de la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sistance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</w:rPr>
        <w:t>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</w:rPr>
        <w:t>imp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rialisme.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Conf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rence de Bandung (1955) : Nehru comme figure centrale, promotion de la solidarit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afro-asiatique.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Mouvement des non-align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s (1961) :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Inde comme cofondatrice, refus de la bipolarisation Est-Ouest.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B</w:t>
      </w:r>
      <w:r>
        <w:rPr>
          <w:rFonts w:ascii="Georgia" w:hAnsi="Georgia"/>
          <w:b w:val="1"/>
          <w:bCs w:val="1"/>
          <w:sz w:val="24"/>
          <w:szCs w:val="24"/>
          <w:rtl w:val="0"/>
          <w:lang w:val="it-IT"/>
        </w:rPr>
        <w:t>. La d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fense des causes communes du Sud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Lutte contre le protectionnisme des pays du Nord (ex : 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gociations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</w:rPr>
        <w:t>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OMC sur les subventions agricoles).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Promotion de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it-IT"/>
        </w:rPr>
        <w:t>acc</w:t>
      </w:r>
      <w:r>
        <w:rPr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s aux 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dicaments g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riques (ex : opposition aux brevets sur les traitements contre le VIH).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Soutien aux pays du Sud face aux crises (ex : pand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mie de Covid-19 : exportation de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plus de 65 millions de doses de vaccins, souvent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des prix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duits, </w:t>
      </w:r>
      <w:r>
        <w:rPr>
          <w:rFonts w:ascii="Georgia" w:hAnsi="Georgia"/>
          <w:sz w:val="24"/>
          <w:szCs w:val="24"/>
          <w:rtl w:val="0"/>
          <w:lang w:val="it-IT"/>
        </w:rPr>
        <w:t xml:space="preserve">via le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programme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« </w:t>
      </w:r>
      <w:r>
        <w:rPr>
          <w:rFonts w:ascii="Georgia" w:hAnsi="Georgia"/>
          <w:sz w:val="24"/>
          <w:szCs w:val="24"/>
          <w:rtl w:val="0"/>
          <w:lang w:val="it-IT"/>
        </w:rPr>
        <w:t xml:space="preserve">Vaccine Maitri </w:t>
      </w:r>
      <w:r>
        <w:rPr>
          <w:rFonts w:ascii="Georgia" w:hAnsi="Georgia" w:hint="default"/>
          <w:sz w:val="24"/>
          <w:szCs w:val="24"/>
          <w:rtl w:val="0"/>
          <w:lang w:val="it-IT"/>
        </w:rPr>
        <w:t>»</w:t>
      </w:r>
      <w:r>
        <w:rPr>
          <w:rFonts w:ascii="Georgia" w:hAnsi="Georgia"/>
          <w:sz w:val="24"/>
          <w:szCs w:val="24"/>
          <w:rtl w:val="0"/>
        </w:rPr>
        <w:t>).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it-IT"/>
        </w:rPr>
        <w:t>C. Un mod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it-IT"/>
        </w:rPr>
        <w:t>è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le de d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veloppement alternatif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Planification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 et autarcie (mod</w:t>
      </w:r>
      <w:r>
        <w:rPr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Fonts w:ascii="Georgia" w:hAnsi="Georgia"/>
          <w:sz w:val="24"/>
          <w:szCs w:val="24"/>
          <w:rtl w:val="0"/>
        </w:rPr>
        <w:t xml:space="preserve">le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« </w:t>
      </w:r>
      <w:r>
        <w:rPr>
          <w:rFonts w:ascii="Georgia" w:hAnsi="Georgia"/>
          <w:sz w:val="24"/>
          <w:szCs w:val="24"/>
          <w:rtl w:val="0"/>
        </w:rPr>
        <w:t xml:space="preserve">nehruvien </w:t>
      </w:r>
      <w:r>
        <w:rPr>
          <w:rFonts w:ascii="Georgia" w:hAnsi="Georgia" w:hint="default"/>
          <w:sz w:val="24"/>
          <w:szCs w:val="24"/>
          <w:rtl w:val="0"/>
          <w:lang w:val="it-IT"/>
        </w:rPr>
        <w:t>»</w:t>
      </w:r>
      <w:r>
        <w:rPr>
          <w:rFonts w:ascii="Georgia" w:hAnsi="Georgia"/>
          <w:sz w:val="24"/>
          <w:szCs w:val="24"/>
          <w:rtl w:val="0"/>
          <w:lang w:val="fr-FR"/>
        </w:rPr>
        <w:t>) comme exemple pour les pays du Sud.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Promotion de la coop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de-DE"/>
        </w:rPr>
        <w:t>ration Sud-Sud</w:t>
      </w:r>
      <w:r>
        <w:rPr>
          <w:rFonts w:ascii="Georgia" w:hAnsi="Georgia"/>
          <w:sz w:val="24"/>
          <w:szCs w:val="24"/>
          <w:rtl w:val="0"/>
          <w:lang w:val="fr-FR"/>
        </w:rPr>
        <w:t>. Ex:</w:t>
      </w:r>
      <w:r>
        <w:rPr>
          <w:rFonts w:ascii="Georgia" w:hAnsi="Georgia"/>
          <w:sz w:val="24"/>
          <w:szCs w:val="24"/>
          <w:rtl w:val="0"/>
          <w:lang w:val="en-US"/>
        </w:rPr>
        <w:t xml:space="preserve"> cr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ation de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IIBSA avec le Br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sil et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Afrique du Sud</w:t>
      </w:r>
      <w:r>
        <w:rPr>
          <w:rFonts w:ascii="Georgia" w:hAnsi="Georgia"/>
          <w:sz w:val="24"/>
          <w:szCs w:val="24"/>
          <w:rtl w:val="0"/>
          <w:lang w:val="fr-FR"/>
        </w:rPr>
        <w:t>, forum de coop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ration trilat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rale cr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 en 2003 dont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objectif est de promouvoir la coop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ration Sud-Sud dans des domaines comme le commerce,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agriculture ou la lutte contre la pauvret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Dans ce cadre s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est mise en place une coop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ration pour la production de 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dicaments g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riques contre le VIH.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 w:hint="default"/>
          <w:sz w:val="24"/>
          <w:szCs w:val="24"/>
          <w:rtl w:val="0"/>
          <w:lang w:val="fr-FR"/>
        </w:rPr>
        <w:t>—</w:t>
      </w:r>
      <w:r>
        <w:rPr>
          <w:rFonts w:ascii="Georgia" w:hAnsi="Georgia"/>
          <w:sz w:val="24"/>
          <w:szCs w:val="24"/>
          <w:rtl w:val="0"/>
          <w:lang w:val="fr-FR"/>
        </w:rPr>
        <w:t>&gt;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Si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Inde a historiquement incarn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les revendications du Sud, quels sont les outils concrets de cette repr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sentation aujourd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hui ?</w:t>
      </w:r>
    </w:p>
    <w:p>
      <w:pPr>
        <w:pStyle w:val="Corps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</w:rPr>
        <w:t xml:space="preserve">II. 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Une diplomatie active dans les enceintes internationales au nom du Sud globa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l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, relay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e par un v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ritable soft power</w:t>
      </w:r>
    </w:p>
    <w:p>
      <w:pPr>
        <w:pStyle w:val="Corps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A. Une diplomatie active dans les enceintes internationales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Revendication d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un nouvel ordre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 international (NOEI) dans les ann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es 1970.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R</w:t>
      </w:r>
      <w:r>
        <w:rPr>
          <w:rFonts w:ascii="Georgia" w:hAnsi="Georgia" w:hint="default"/>
          <w:sz w:val="24"/>
          <w:szCs w:val="24"/>
          <w:rtl w:val="0"/>
        </w:rPr>
        <w:t>ô</w:t>
      </w:r>
      <w:r>
        <w:rPr>
          <w:rFonts w:ascii="Georgia" w:hAnsi="Georgia"/>
          <w:sz w:val="24"/>
          <w:szCs w:val="24"/>
          <w:rtl w:val="0"/>
          <w:lang w:val="fr-FR"/>
        </w:rPr>
        <w:t>le dans la cr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ation du G77 (1964) : coalition des pays en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veloppement pour peser dans les 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gociations internationales.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Opposition aux structures in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galitaires (ONU, FMI, Banque mondiale)</w:t>
      </w:r>
      <w:r>
        <w:rPr>
          <w:rFonts w:ascii="Georgia" w:hAnsi="Georgia"/>
          <w:sz w:val="24"/>
          <w:szCs w:val="24"/>
          <w:rtl w:val="0"/>
          <w:lang w:val="fr-FR"/>
        </w:rPr>
        <w:t>: r</w:t>
      </w:r>
      <w:r>
        <w:rPr>
          <w:rFonts w:ascii="Georgia" w:hAnsi="Georgia"/>
          <w:sz w:val="24"/>
          <w:szCs w:val="24"/>
          <w:rtl w:val="0"/>
          <w:lang w:val="fr-FR"/>
        </w:rPr>
        <w:t>evendication d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une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forme de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es-ES_tradnl"/>
        </w:rPr>
        <w:t>ONU (si</w:t>
      </w:r>
      <w:r>
        <w:rPr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ge permanent au Conseil de s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curit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)</w:t>
      </w:r>
      <w:r>
        <w:rPr>
          <w:rFonts w:ascii="Georgia" w:hAnsi="Georgia"/>
          <w:sz w:val="24"/>
          <w:szCs w:val="24"/>
          <w:rtl w:val="0"/>
          <w:lang w:val="fr-FR"/>
        </w:rPr>
        <w:t>, adh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sion aux BRICS, structure alternative qui offre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Inde le statut dont elle ne dispose pas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ONU</w:t>
      </w:r>
      <w:r>
        <w:rPr>
          <w:rFonts w:ascii="Georgia" w:hAnsi="Georgia"/>
          <w:sz w:val="24"/>
          <w:szCs w:val="24"/>
          <w:rtl w:val="0"/>
        </w:rPr>
        <w:t>.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en-US"/>
        </w:rPr>
        <w:t>B. Un soft power culturel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 …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Diffusion de la culture indienne (Bollywood, yoga, spiritualit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) comme vecteur d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influence</w:t>
      </w:r>
      <w:r>
        <w:rPr>
          <w:rFonts w:ascii="Georgia" w:hAnsi="Georgia"/>
          <w:sz w:val="24"/>
          <w:szCs w:val="24"/>
          <w:rtl w:val="0"/>
          <w:lang w:val="fr-FR"/>
        </w:rPr>
        <w:t>, diffusion qui s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appuie sur une diaspora d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environ 30 millions de personnes</w:t>
      </w:r>
      <w:r>
        <w:rPr>
          <w:rFonts w:ascii="Georgia" w:hAnsi="Georgia"/>
          <w:sz w:val="24"/>
          <w:szCs w:val="24"/>
          <w:rtl w:val="0"/>
        </w:rPr>
        <w:t>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Les films indiens sont populaires dans les pays africains (Nigeria, Kenya, Afrique du Sud) et en Asie du Sud-Est (Indon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sie, Malaisie), o</w:t>
      </w:r>
      <w:r>
        <w:rPr>
          <w:rFonts w:ascii="Georgia" w:hAnsi="Georgia" w:hint="default"/>
          <w:sz w:val="24"/>
          <w:szCs w:val="24"/>
          <w:rtl w:val="0"/>
          <w:lang w:val="it-IT"/>
        </w:rPr>
        <w:t xml:space="preserve">ù </w:t>
      </w:r>
      <w:r>
        <w:rPr>
          <w:rFonts w:ascii="Georgia" w:hAnsi="Georgia"/>
          <w:sz w:val="24"/>
          <w:szCs w:val="24"/>
          <w:rtl w:val="0"/>
          <w:lang w:val="fr-FR"/>
        </w:rPr>
        <w:t>ils sont souvent doubl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 en langues locales.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Le Conseil Indien pour les Relations Culturelles g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re 38 centres culturels dans le monde, dont plusieurs en Afrique (Johannesburg, Nairobi) </w:t>
      </w:r>
      <w:r>
        <w:rPr>
          <w:rFonts w:ascii="Georgia" w:hAnsi="Georgia"/>
          <w:sz w:val="24"/>
          <w:szCs w:val="24"/>
          <w:rtl w:val="0"/>
          <w:lang w:val="nl-NL"/>
        </w:rPr>
        <w:t>et en Am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rique latine (Paramaribo, Rio de Janeiro). Ces centres organisent des cours de danse (Bharatanatyam, Kathak), de musique, et des expositions d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nl-NL"/>
        </w:rPr>
        <w:t>art indien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C.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… 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et 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conomique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Aupr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s des pays du Sud,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Inde se pr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sente volontiers comme un acteur assurant des partenariats gagnant-gagnant, contrairement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la Chine, sans pi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ge de la dette. En Afrique, le stock d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IDE indiens est d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environ 75 milliards $, certes tr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s inf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rieur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celui de la Chine (250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300 milliards) mais en augmentation rapide et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quivalent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celui des Etats-Unis.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Ile Maurice, le Mozambique, le Soudan,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Egypte et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Afrique du Sud c</w:t>
      </w:r>
      <w:r>
        <w:rPr>
          <w:rFonts w:ascii="Georgia" w:hAnsi="Georgia"/>
          <w:sz w:val="24"/>
          <w:szCs w:val="24"/>
          <w:rtl w:val="0"/>
          <w:lang w:val="fr-FR"/>
        </w:rPr>
        <w:t>oncentrent la majorit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des investissements, notamment dans les mines,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Fonts w:ascii="Georgia" w:hAnsi="Georgia"/>
          <w:sz w:val="24"/>
          <w:szCs w:val="24"/>
          <w:rtl w:val="0"/>
          <w:lang w:val="fr-FR"/>
        </w:rPr>
        <w:t>nergie et les infrastructures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. 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Inde </w:t>
      </w:r>
      <w:r>
        <w:rPr>
          <w:rFonts w:ascii="Georgia" w:hAnsi="Georgia"/>
          <w:sz w:val="24"/>
          <w:szCs w:val="24"/>
          <w:rtl w:val="0"/>
          <w:lang w:val="fr-FR"/>
        </w:rPr>
        <w:t>exporte son mod</w:t>
      </w:r>
      <w:r>
        <w:rPr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le de transformation digitale comme outil de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veloppement, notamment via </w:t>
      </w:r>
      <w:r>
        <w:rPr>
          <w:rFonts w:ascii="Georgia" w:hAnsi="Georgia"/>
          <w:sz w:val="24"/>
          <w:szCs w:val="24"/>
          <w:rtl w:val="0"/>
          <w:lang w:val="fr-FR"/>
        </w:rPr>
        <w:t>le p</w:t>
      </w:r>
      <w:r>
        <w:rPr>
          <w:rFonts w:ascii="Georgia" w:hAnsi="Georgia"/>
          <w:sz w:val="24"/>
          <w:szCs w:val="24"/>
          <w:rtl w:val="0"/>
          <w:lang w:val="fr-FR"/>
        </w:rPr>
        <w:t>artage de solutions num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riques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. Elle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propose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notamment </w:t>
      </w:r>
      <w:r>
        <w:rPr>
          <w:rFonts w:ascii="Georgia" w:hAnsi="Georgia"/>
          <w:sz w:val="24"/>
          <w:szCs w:val="24"/>
          <w:rtl w:val="0"/>
          <w:lang w:val="fr-FR"/>
        </w:rPr>
        <w:t>son syst</w:t>
      </w:r>
      <w:r>
        <w:rPr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me d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it-IT"/>
        </w:rPr>
        <w:t>identit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</w:rPr>
        <w:t>num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rique (Aadhaar)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des pays comme le Bangladesh,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Fonts w:ascii="Georgia" w:hAnsi="Georgia"/>
          <w:sz w:val="24"/>
          <w:szCs w:val="24"/>
          <w:rtl w:val="0"/>
          <w:lang w:val="fr-FR"/>
        </w:rPr>
        <w:t>thiopie et le Sri Lanka, pour moderniser leurs administrations et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duire la corruption.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Fonts w:ascii="Georgia" w:hAnsi="Georgia"/>
          <w:sz w:val="24"/>
          <w:szCs w:val="24"/>
          <w:rtl w:val="0"/>
          <w:lang w:val="it-IT"/>
        </w:rPr>
        <w:t>Le Sierra Leone a adopt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un syst</w:t>
      </w:r>
      <w:r>
        <w:rPr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Fonts w:ascii="Georgia" w:hAnsi="Georgia"/>
          <w:sz w:val="24"/>
          <w:szCs w:val="24"/>
          <w:rtl w:val="0"/>
          <w:lang w:val="en-US"/>
        </w:rPr>
        <w:t>me inspir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</w:rPr>
        <w:t>d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Aadhaar pour ses aides sociales, avec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appui technique de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</w:rPr>
        <w:t>Inde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 w:hint="default"/>
          <w:sz w:val="24"/>
          <w:szCs w:val="24"/>
          <w:rtl w:val="0"/>
          <w:lang w:val="fr-FR"/>
        </w:rPr>
        <w:t>—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&gt;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Pourtant, cette posture de porte-parole est parfois remise en question, tant par les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volutions internes de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Inde que par les dynamiques g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opolitiques contemporaines.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III. Les limites et ambigu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nl-NL"/>
        </w:rPr>
        <w:t>ï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t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es-ES_tradnl"/>
        </w:rPr>
        <w:t>s de l</w:t>
      </w:r>
      <w:r>
        <w:rPr>
          <w:rFonts w:ascii="Georgia" w:hAnsi="Georgia" w:hint="default"/>
          <w:b w:val="1"/>
          <w:bCs w:val="1"/>
          <w:sz w:val="24"/>
          <w:szCs w:val="24"/>
          <w:rtl w:val="1"/>
        </w:rPr>
        <w:t>’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Inde comme porte-parole du Sud global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A. Un alignement croissant avec les puissances occidentales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Rapprochement avec les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tats-Unis (accords strat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giques, Quad) et distance avec certains partenaires traditionnels (ex : Russie, Chine).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Participation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des alliances per</w:t>
      </w:r>
      <w:r>
        <w:rPr>
          <w:rFonts w:ascii="Georgia" w:hAnsi="Georgia" w:hint="default"/>
          <w:sz w:val="24"/>
          <w:szCs w:val="24"/>
          <w:rtl w:val="0"/>
        </w:rPr>
        <w:t>ç</w:t>
      </w:r>
      <w:r>
        <w:rPr>
          <w:rFonts w:ascii="Georgia" w:hAnsi="Georgia"/>
          <w:sz w:val="24"/>
          <w:szCs w:val="24"/>
          <w:rtl w:val="0"/>
          <w:lang w:val="fr-FR"/>
        </w:rPr>
        <w:t>ues comme anti-chinoises, affaiblissant son image de neutralit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B. Des priorit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s nationales parfois contradictoires avec les int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</w:rPr>
        <w:t>r</w:t>
      </w:r>
      <w:r>
        <w:rPr>
          <w:rFonts w:ascii="Georgia" w:hAnsi="Georgia" w:hint="default"/>
          <w:b w:val="1"/>
          <w:bCs w:val="1"/>
          <w:sz w:val="24"/>
          <w:szCs w:val="24"/>
          <w:rtl w:val="0"/>
        </w:rPr>
        <w:t>ê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ts du Sud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Protectionnisme indien (ex : droits de douane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lev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s) critiqu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par d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autres pays en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veloppement.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Concurrence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conomique avec d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autres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mergents (ex : rivalit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avec le Bangladesh dans le textile).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Nationalisme ethnique virulent de Modi qui entre en contradiction avec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image traditionnelle de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Inde et tend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  <w:lang w:val="fr-FR"/>
        </w:rPr>
        <w:t>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grader fortement ses relations avec ses voisins, notamment le Bangladesh.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"/>
        <w:ind w:left="567" w:firstLine="0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it-IT"/>
        </w:rPr>
        <w:t>C. La mont</w:t>
      </w:r>
      <w:r>
        <w:rPr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Georgia" w:hAnsi="Georgia"/>
          <w:b w:val="1"/>
          <w:bCs w:val="1"/>
          <w:sz w:val="24"/>
          <w:szCs w:val="24"/>
          <w:rtl w:val="0"/>
          <w:lang w:val="fr-FR"/>
        </w:rPr>
        <w:t>e en puissance de nouveaux acteurs dans le Sud global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 xml:space="preserve">Concurrence de la Chine comme leader alternatif (ex : initiative 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« 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Une ceinture, une route </w:t>
      </w:r>
      <w:r>
        <w:rPr>
          <w:rFonts w:ascii="Georgia" w:hAnsi="Georgia" w:hint="default"/>
          <w:sz w:val="24"/>
          <w:szCs w:val="24"/>
          <w:rtl w:val="0"/>
          <w:lang w:val="it-IT"/>
        </w:rPr>
        <w:t>»</w:t>
      </w:r>
      <w:r>
        <w:rPr>
          <w:rFonts w:ascii="Georgia" w:hAnsi="Georgia"/>
          <w:sz w:val="24"/>
          <w:szCs w:val="24"/>
          <w:rtl w:val="0"/>
        </w:rPr>
        <w:t>).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mergence de coalitions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gionales (ex : Afrique du Sud, Br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sil) qui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duisent la centralit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de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</w:rPr>
        <w:t>Inde.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Critiques sur le bilan environnemental et social (ex : pollution, in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galit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s), affaiblissant sa l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gitimit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it-IT"/>
        </w:rPr>
        <w:t>morale.</w:t>
      </w: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"/>
        <w:jc w:val="both"/>
        <w:rPr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Fonts w:ascii="Georgia" w:hAnsi="Georgia"/>
          <w:b w:val="1"/>
          <w:bCs w:val="1"/>
          <w:sz w:val="24"/>
          <w:szCs w:val="24"/>
          <w:rtl w:val="0"/>
          <w:lang w:val="it-IT"/>
        </w:rPr>
        <w:t>Conclusion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Inde a historiquement jou</w:t>
      </w: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Fonts w:ascii="Georgia" w:hAnsi="Georgia"/>
          <w:sz w:val="24"/>
          <w:szCs w:val="24"/>
          <w:rtl w:val="0"/>
          <w:lang w:val="fr-FR"/>
        </w:rPr>
        <w:t>un r</w:t>
      </w:r>
      <w:r>
        <w:rPr>
          <w:rFonts w:ascii="Georgia" w:hAnsi="Georgia" w:hint="default"/>
          <w:sz w:val="24"/>
          <w:szCs w:val="24"/>
          <w:rtl w:val="0"/>
        </w:rPr>
        <w:t>ô</w:t>
      </w:r>
      <w:r>
        <w:rPr>
          <w:rFonts w:ascii="Georgia" w:hAnsi="Georgia"/>
          <w:sz w:val="24"/>
          <w:szCs w:val="24"/>
          <w:rtl w:val="0"/>
          <w:lang w:val="fr-FR"/>
        </w:rPr>
        <w:t>le central dans la repr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sentation du Sud global, gr</w:t>
      </w:r>
      <w:r>
        <w:rPr>
          <w:rFonts w:ascii="Georgia" w:hAnsi="Georgia" w:hint="default"/>
          <w:sz w:val="24"/>
          <w:szCs w:val="24"/>
          <w:rtl w:val="0"/>
        </w:rPr>
        <w:t>â</w:t>
      </w:r>
      <w:r>
        <w:rPr>
          <w:rFonts w:ascii="Georgia" w:hAnsi="Georgia"/>
          <w:sz w:val="24"/>
          <w:szCs w:val="24"/>
          <w:rtl w:val="0"/>
        </w:rPr>
        <w:t xml:space="preserve">ce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  <w:lang w:val="en-US"/>
        </w:rPr>
        <w:t>son h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ritage anticolonial, sa diplomatie active et son soft power. Cependant, ses ambigu</w:t>
      </w:r>
      <w:r>
        <w:rPr>
          <w:rFonts w:ascii="Georgia" w:hAnsi="Georgia" w:hint="default"/>
          <w:sz w:val="24"/>
          <w:szCs w:val="24"/>
          <w:rtl w:val="0"/>
          <w:lang w:val="nl-NL"/>
        </w:rPr>
        <w:t>ï</w:t>
      </w:r>
      <w:r>
        <w:rPr>
          <w:rFonts w:ascii="Georgia" w:hAnsi="Georgia"/>
          <w:sz w:val="24"/>
          <w:szCs w:val="24"/>
          <w:rtl w:val="0"/>
        </w:rPr>
        <w:t>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en-US"/>
        </w:rPr>
        <w:t>s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centes (alignements g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opolitiques, priorit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 nationales) et la concurrence d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autres acteurs limitent aujourd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hui cette posture.</w:t>
      </w:r>
    </w:p>
    <w:p>
      <w:pPr>
        <w:pStyle w:val="Corps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</w:rPr>
        <w:t>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Inde reste un porte-parole influent, mais incomplet et contest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, du Sud global.</w:t>
      </w:r>
    </w:p>
    <w:p>
      <w:pPr>
        <w:pStyle w:val="Corps"/>
        <w:jc w:val="both"/>
      </w:pPr>
      <w:r>
        <w:rPr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Fonts w:ascii="Georgia" w:hAnsi="Georgia"/>
          <w:sz w:val="24"/>
          <w:szCs w:val="24"/>
          <w:rtl w:val="0"/>
        </w:rPr>
        <w:t>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heure de la multipolarit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, l</w:t>
      </w:r>
      <w:r>
        <w:rPr>
          <w:rFonts w:ascii="Georgia" w:hAnsi="Georgia" w:hint="default"/>
          <w:sz w:val="24"/>
          <w:szCs w:val="24"/>
          <w:rtl w:val="1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Inde peut-elle concilier ses ambitions de grande puissance et son r</w:t>
      </w:r>
      <w:r>
        <w:rPr>
          <w:rFonts w:ascii="Georgia" w:hAnsi="Georgia" w:hint="default"/>
          <w:sz w:val="24"/>
          <w:szCs w:val="24"/>
          <w:rtl w:val="0"/>
        </w:rPr>
        <w:t>ô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le de porte-parole du Sud global ? La question invite </w:t>
      </w:r>
      <w:r>
        <w:rPr>
          <w:rFonts w:ascii="Georgia" w:hAnsi="Georgia" w:hint="default"/>
          <w:sz w:val="24"/>
          <w:szCs w:val="24"/>
          <w:rtl w:val="0"/>
        </w:rPr>
        <w:t xml:space="preserve">à </w:t>
      </w:r>
      <w:r>
        <w:rPr>
          <w:rFonts w:ascii="Georgia" w:hAnsi="Georgia"/>
          <w:sz w:val="24"/>
          <w:szCs w:val="24"/>
          <w:rtl w:val="0"/>
        </w:rPr>
        <w:t>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</w:rPr>
        <w:t>fl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chir sur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volution des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quilibres g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opolitiques au XXIe si</w:t>
      </w:r>
      <w:r>
        <w:rPr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Fonts w:ascii="Georgia" w:hAnsi="Georgia"/>
          <w:sz w:val="24"/>
          <w:szCs w:val="24"/>
          <w:rtl w:val="0"/>
          <w:lang w:val="it-IT"/>
        </w:rPr>
        <w:t>cle.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