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>CHAPITRE 5: L</w:t>
      </w:r>
      <w:r>
        <w:rPr>
          <w:rStyle w:val="Aucun"/>
          <w:rFonts w:ascii="Georgia" w:hAnsi="Georgia" w:hint="default"/>
          <w:b w:val="1"/>
          <w:bCs w:val="1"/>
          <w:sz w:val="28"/>
          <w:szCs w:val="28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 xml:space="preserve">ECONOMIE AMERICAINE, </w:t>
      </w: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>DECLIN OU MUTATIONS</w:t>
      </w: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 xml:space="preserve"> ?</w:t>
      </w:r>
    </w:p>
    <w:p>
      <w:pPr>
        <w:pStyle w:val="Corps A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</w:rPr>
      </w:pPr>
    </w:p>
    <w:p>
      <w:pPr>
        <w:pStyle w:val="Corps A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</w:rPr>
      </w:pPr>
    </w:p>
    <w:p>
      <w:pPr>
        <w:pStyle w:val="Par défaut"/>
        <w:suppressAutoHyphens w:val="1"/>
        <w:spacing w:before="0" w:line="24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es-ES_tradnl"/>
        </w:rPr>
        <w:t>De la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 xml:space="preserve">claration du </w:t>
      </w:r>
      <w:r>
        <w:rPr>
          <w:rFonts w:ascii="Georgia" w:hAnsi="Georgia" w:hint="default"/>
          <w:rtl w:val="0"/>
          <w:lang w:val="fr-FR"/>
        </w:rPr>
        <w:t xml:space="preserve">« </w:t>
      </w:r>
      <w:r>
        <w:rPr>
          <w:rFonts w:ascii="Georgia" w:hAnsi="Georgia"/>
          <w:rtl w:val="0"/>
        </w:rPr>
        <w:t>si</w:t>
      </w:r>
      <w:r>
        <w:rPr>
          <w:rFonts w:ascii="Georgia" w:hAnsi="Georgia" w:hint="default"/>
          <w:rtl w:val="0"/>
          <w:lang w:val="it-IT"/>
        </w:rPr>
        <w:t>è</w:t>
      </w:r>
      <w:r>
        <w:rPr>
          <w:rFonts w:ascii="Georgia" w:hAnsi="Georgia"/>
          <w:rtl w:val="0"/>
          <w:lang w:val="en-US"/>
        </w:rPr>
        <w:t>cle am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 xml:space="preserve">ricain </w:t>
      </w:r>
      <w:r>
        <w:rPr>
          <w:rFonts w:ascii="Georgia" w:hAnsi="Georgia" w:hint="default"/>
          <w:rtl w:val="0"/>
          <w:lang w:val="it-IT"/>
        </w:rPr>
        <w:t xml:space="preserve">» </w:t>
      </w:r>
      <w:r>
        <w:rPr>
          <w:rFonts w:ascii="Georgia" w:hAnsi="Georgia"/>
          <w:rtl w:val="0"/>
          <w:lang w:val="fr-FR"/>
        </w:rPr>
        <w:t xml:space="preserve">par </w:t>
      </w:r>
      <w:r>
        <w:rPr>
          <w:rFonts w:ascii="Georgia" w:hAnsi="Georgia"/>
          <w:rtl w:val="0"/>
          <w:lang w:val="fr-FR"/>
        </w:rPr>
        <w:t xml:space="preserve">le magnat de la presse </w:t>
      </w:r>
      <w:r>
        <w:rPr>
          <w:rFonts w:ascii="Georgia" w:hAnsi="Georgia"/>
          <w:rtl w:val="0"/>
          <w:lang w:val="fr-FR"/>
        </w:rPr>
        <w:t>Henry Luce en 1941 jusqu</w:t>
      </w:r>
      <w:r>
        <w:rPr>
          <w:rFonts w:ascii="Georgia" w:hAnsi="Georgia" w:hint="default"/>
          <w:rtl w:val="1"/>
        </w:rPr>
        <w:t>’</w:t>
      </w:r>
      <w:r>
        <w:rPr>
          <w:rFonts w:ascii="Georgia" w:hAnsi="Georgia"/>
          <w:rtl w:val="0"/>
          <w:lang w:val="fr-FR"/>
        </w:rPr>
        <w:t>au constat de l</w:t>
      </w:r>
      <w:r>
        <w:rPr>
          <w:rFonts w:ascii="Georgia" w:hAnsi="Georgia" w:hint="default"/>
          <w:rtl w:val="0"/>
          <w:lang w:val="fr-FR"/>
        </w:rPr>
        <w:t>’ « </w:t>
      </w:r>
      <w:r>
        <w:rPr>
          <w:rFonts w:ascii="Georgia" w:hAnsi="Georgia"/>
          <w:rtl w:val="0"/>
          <w:lang w:val="fr-FR"/>
        </w:rPr>
        <w:t>hyperpuissance</w:t>
      </w:r>
      <w:r>
        <w:rPr>
          <w:rFonts w:ascii="Georgia" w:hAnsi="Georgia" w:hint="default"/>
          <w:rtl w:val="0"/>
          <w:lang w:val="fr-FR"/>
        </w:rPr>
        <w:t xml:space="preserve"> » </w:t>
      </w:r>
      <w:r>
        <w:rPr>
          <w:rFonts w:ascii="Georgia" w:hAnsi="Georgia"/>
          <w:rtl w:val="0"/>
          <w:lang w:val="fr-FR"/>
        </w:rPr>
        <w:t>dress</w:t>
      </w:r>
      <w:r>
        <w:rPr>
          <w:rFonts w:ascii="Georgia" w:hAnsi="Georgia" w:hint="default"/>
          <w:rtl w:val="0"/>
          <w:lang w:val="fr-FR"/>
        </w:rPr>
        <w:t xml:space="preserve">é </w:t>
      </w:r>
      <w:r>
        <w:rPr>
          <w:rFonts w:ascii="Georgia" w:hAnsi="Georgia"/>
          <w:rtl w:val="0"/>
          <w:lang w:val="fr-FR"/>
        </w:rPr>
        <w:t xml:space="preserve">par le ministre des Affaires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trang</w:t>
      </w:r>
      <w:r>
        <w:rPr>
          <w:rFonts w:ascii="Georgia" w:hAnsi="Georgia" w:hint="default"/>
          <w:rtl w:val="0"/>
          <w:lang w:val="fr-FR"/>
        </w:rPr>
        <w:t>è</w:t>
      </w:r>
      <w:r>
        <w:rPr>
          <w:rFonts w:ascii="Georgia" w:hAnsi="Georgia"/>
          <w:rtl w:val="0"/>
          <w:lang w:val="fr-FR"/>
        </w:rPr>
        <w:t>res Hubert V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drine</w:t>
      </w:r>
      <w:r>
        <w:rPr>
          <w:rFonts w:ascii="Georgia" w:hAnsi="Georgia"/>
          <w:rtl w:val="0"/>
          <w:lang w:val="fr-FR"/>
        </w:rPr>
        <w:t xml:space="preserve">, la puissance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 xml:space="preserve">conomique des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tats-Unis est longtemps apparue comme le moteur in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puisable du mod</w:t>
      </w:r>
      <w:r>
        <w:rPr>
          <w:rFonts w:ascii="Georgia" w:hAnsi="Georgia" w:hint="default"/>
          <w:rtl w:val="0"/>
          <w:lang w:val="it-IT"/>
        </w:rPr>
        <w:t>è</w:t>
      </w:r>
      <w:r>
        <w:rPr>
          <w:rFonts w:ascii="Georgia" w:hAnsi="Georgia"/>
          <w:rtl w:val="0"/>
          <w:lang w:val="it-IT"/>
        </w:rPr>
        <w:t>le occidental.</w:t>
      </w:r>
    </w:p>
    <w:p>
      <w:pPr>
        <w:pStyle w:val="Par défaut"/>
        <w:suppressAutoHyphens w:val="1"/>
        <w:spacing w:before="0" w:line="24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fr-FR"/>
        </w:rPr>
        <w:t>Pourtant, la notion m</w:t>
      </w:r>
      <w:r>
        <w:rPr>
          <w:rFonts w:ascii="Georgia" w:hAnsi="Georgia" w:hint="default"/>
          <w:rtl w:val="0"/>
        </w:rPr>
        <w:t>ê</w:t>
      </w:r>
      <w:r>
        <w:rPr>
          <w:rFonts w:ascii="Georgia" w:hAnsi="Georgia"/>
          <w:rtl w:val="0"/>
          <w:lang w:val="fr-FR"/>
        </w:rPr>
        <w:t xml:space="preserve">me d'un dynamisme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conomique suscite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sormais le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bat : entre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sindustrialisation, essoufflement de la productivit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, dette exponentielle et contestation croissante de leur h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</w:rPr>
        <w:t>g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monie commerciale, la premi</w:t>
      </w:r>
      <w:r>
        <w:rPr>
          <w:rFonts w:ascii="Georgia" w:hAnsi="Georgia" w:hint="default"/>
          <w:rtl w:val="0"/>
          <w:lang w:val="it-IT"/>
        </w:rPr>
        <w:t>è</w:t>
      </w:r>
      <w:r>
        <w:rPr>
          <w:rFonts w:ascii="Georgia" w:hAnsi="Georgia"/>
          <w:rtl w:val="0"/>
        </w:rPr>
        <w:t xml:space="preserve">re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conomie mondiale semble confront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</w:rPr>
        <w:t xml:space="preserve">e </w:t>
      </w:r>
      <w:r>
        <w:rPr>
          <w:rFonts w:ascii="Georgia" w:hAnsi="Georgia" w:hint="default"/>
          <w:rtl w:val="0"/>
        </w:rPr>
        <w:t xml:space="preserve">à </w:t>
      </w:r>
      <w:r>
        <w:rPr>
          <w:rFonts w:ascii="Georgia" w:hAnsi="Georgia"/>
          <w:rtl w:val="0"/>
          <w:lang w:val="fr-FR"/>
        </w:rPr>
        <w:t xml:space="preserve">une usure structurelle. 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Fonts w:ascii="Georgia" w:hAnsi="Georgia"/>
          <w:rtl w:val="0"/>
          <w:lang w:val="fr-FR"/>
        </w:rPr>
        <w:t>Mais, dans le m</w:t>
      </w:r>
      <w:r>
        <w:rPr>
          <w:rFonts w:ascii="Georgia" w:hAnsi="Georgia" w:hint="default"/>
          <w:rtl w:val="0"/>
          <w:lang w:val="fr-FR"/>
        </w:rPr>
        <w:t>ê</w:t>
      </w:r>
      <w:r>
        <w:rPr>
          <w:rFonts w:ascii="Georgia" w:hAnsi="Georgia"/>
          <w:rtl w:val="0"/>
          <w:lang w:val="fr-FR"/>
        </w:rPr>
        <w:t>me temps, l</w:t>
      </w:r>
      <w:r>
        <w:rPr>
          <w:rFonts w:ascii="Georgia" w:hAnsi="Georgia" w:hint="default"/>
          <w:rtl w:val="0"/>
          <w:lang w:val="fr-FR"/>
        </w:rPr>
        <w:t>’</w:t>
      </w:r>
      <w:r>
        <w:rPr>
          <w:rFonts w:ascii="Georgia" w:hAnsi="Georgia"/>
          <w:rtl w:val="0"/>
          <w:lang w:val="fr-FR"/>
        </w:rPr>
        <w:t>essor des GAFAM, la vitalit</w:t>
      </w:r>
      <w:r>
        <w:rPr>
          <w:rFonts w:ascii="Georgia" w:hAnsi="Georgia" w:hint="default"/>
          <w:rtl w:val="0"/>
          <w:lang w:val="fr-FR"/>
        </w:rPr>
        <w:t xml:space="preserve">é </w:t>
      </w:r>
      <w:r>
        <w:rPr>
          <w:rFonts w:ascii="Georgia" w:hAnsi="Georgia"/>
          <w:rtl w:val="0"/>
          <w:lang w:val="fr-FR"/>
        </w:rPr>
        <w:t>des entreprises de l</w:t>
      </w:r>
      <w:r>
        <w:rPr>
          <w:rFonts w:ascii="Georgia" w:hAnsi="Georgia" w:hint="default"/>
          <w:rtl w:val="0"/>
          <w:lang w:val="fr-FR"/>
        </w:rPr>
        <w:t>’</w:t>
      </w:r>
      <w:r>
        <w:rPr>
          <w:rFonts w:ascii="Georgia" w:hAnsi="Georgia"/>
          <w:rtl w:val="0"/>
          <w:lang w:val="fr-FR"/>
        </w:rPr>
        <w:t>IA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montre s</w:t>
      </w:r>
      <w:r>
        <w:rPr>
          <w:rStyle w:val="Aucun"/>
          <w:rFonts w:ascii="Georgia" w:hAnsi="Georgia"/>
          <w:rtl w:val="0"/>
          <w:lang w:val="es-ES_tradnl"/>
        </w:rPr>
        <w:t>es capacit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exceptionnelles de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silience et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it-IT"/>
        </w:rPr>
        <w:t>innovation</w:t>
      </w:r>
      <w:r>
        <w:rPr>
          <w:rStyle w:val="Aucun"/>
          <w:rFonts w:ascii="Georgia" w:hAnsi="Georgia"/>
          <w:rtl w:val="0"/>
          <w:lang w:val="fr-FR"/>
        </w:rPr>
        <w:t>.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ambigu</w:t>
      </w:r>
      <w:r>
        <w:rPr>
          <w:rStyle w:val="Aucun"/>
          <w:rFonts w:ascii="Georgia" w:hAnsi="Georgia" w:hint="default"/>
          <w:rtl w:val="0"/>
          <w:lang w:val="fr-FR"/>
        </w:rPr>
        <w:t>ï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actuelle traduit la fin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mod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le et les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volutions du monde contemporain o</w:t>
      </w:r>
      <w:r>
        <w:rPr>
          <w:rStyle w:val="Aucun"/>
          <w:rFonts w:ascii="Georgia" w:hAnsi="Georgia" w:hint="default"/>
          <w:rtl w:val="0"/>
          <w:lang w:val="fr-FR"/>
        </w:rPr>
        <w:t>ù é</w:t>
      </w:r>
      <w:r>
        <w:rPr>
          <w:rStyle w:val="Aucun"/>
          <w:rFonts w:ascii="Georgia" w:hAnsi="Georgia"/>
          <w:rtl w:val="0"/>
          <w:lang w:val="fr-FR"/>
        </w:rPr>
        <w:t>merge la puissance chinoise au terme de 4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cennies de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o-lib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ralisme. Et les spasmes politiques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lent la demande de changement dans la soci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ricaine mais aussi les dissensions dans son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lite.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</w:rPr>
      </w:pP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</w:rPr>
      </w:pPr>
    </w:p>
    <w:p>
      <w:pPr>
        <w:pStyle w:val="Par défaut"/>
        <w:suppressAutoHyphens w:val="1"/>
        <w:spacing w:before="0" w:after="24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I - Une puissance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co qui a su se transformer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</w:rPr>
        <w:t>…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A - Une puissance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co toujours innovante et qui a su se transformer</w:t>
      </w:r>
    </w:p>
    <w:p>
      <w:pPr>
        <w:pStyle w:val="Corps A"/>
        <w:numPr>
          <w:ilvl w:val="1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Adaptation et renouveau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indus US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Cf chapitre 3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indus US, de la domination 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clin ? III A B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2) Une puissance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sormais tertiaire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Cf chapitre 4 Les services, nouveau relais de la puissance US II A B C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B -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gr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â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ce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à …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  <w:tab/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1) Des capacit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innovation intactes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Cf chapitre 1 Le capitalisme US au XXI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§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II A 2 (entreprises innovantes)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Cf chapitre 2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indus US, de la domination 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clin ? III A 2 b (attractivit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de la Sun Belt)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2) Une intervention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Etat originale et souvent efficace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Cf chapitre 2 Le capitalisme US au XXI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§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II A 2 (entreprises innovantes) B 3 (r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Etat)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II -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mais dont la vuln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rabilit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s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est accrue graduellement depuis les ann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es 70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>A - Des difficult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s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conomiques patentes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…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</w:rPr>
        <w:tab/>
        <w:tab/>
        <w:tab/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1) Les difficult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s 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une partie de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industrie US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Cf chapitre 3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industrie US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ab/>
        <w:t xml:space="preserve">2) Un recul relatif du poids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co des USA dans le monde</w:t>
      </w:r>
    </w:p>
    <w:p>
      <w:pPr>
        <w:pStyle w:val="Corps A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1945, le PIB US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 la moiti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du PIB mondial, aujourd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hui environ 15% (PIB en ppa).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ascension spectaculaire de la Chine renforce ce sentiment de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clin, partag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70% des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ricains. Le PIB chinois en ppa a en effet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pass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celui des USA en 2014 et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sente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2025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environ 1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9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% du PIB mondial.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3) Les 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ficits jumeaux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ab/>
        <w:tab/>
        <w:t>a) Le 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ficit commercial </w:t>
      </w:r>
      <w:r>
        <w:rPr>
          <w:rStyle w:val="Aucun"/>
          <w:rFonts w:ascii="Georgia" w:hAnsi="Georgia"/>
          <w:b w:val="1"/>
          <w:bCs w:val="1"/>
          <w:outline w:val="0"/>
          <w:color w:val="99403d"/>
          <w:sz w:val="24"/>
          <w:szCs w:val="24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>doc 1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un demi-si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cle, les USA sont pass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empire de production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empire de consommation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selon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expression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Andrew Bacevich, prof de relations internationales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de Boston, ds son ouvrage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The Limits of Power: The End of American Exceptionalism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(2008). Et cette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volution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traduite par le creusement inexorable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ficit commercial, apparu en 1971 et devenu abyssal (9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01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milliards $ en 202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5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dont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202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avec la Chine).</w:t>
      </w:r>
      <w:r>
        <w:rPr>
          <w:rStyle w:val="Aucun"/>
          <w:rFonts w:ascii="Georgia" w:hAnsi="Georgia"/>
          <w:rtl w:val="0"/>
          <w:lang w:val="fr-FR"/>
        </w:rPr>
        <w:t xml:space="preserve">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3 causes (non exclusives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autre):</w:t>
      </w:r>
    </w:p>
    <w:p>
      <w:pPr>
        <w:pStyle w:val="Corps A"/>
        <w:numPr>
          <w:ilvl w:val="0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perte de comp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industrie US</w:t>
      </w:r>
      <w:r>
        <w:rPr>
          <w:rStyle w:val="Aucun"/>
          <w:rFonts w:ascii="Times New Roman" w:hAnsi="Times New Roman"/>
          <w:sz w:val="24"/>
          <w:szCs w:val="24"/>
          <w:rtl w:val="0"/>
          <w:lang w:val="fr-FR"/>
        </w:rPr>
        <w:t xml:space="preserve">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origine de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sindustrialisation et de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localisations ravageuses dans certaines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gions (cf la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 rust belt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) (Cf chapitre 5 II et III A 2 a)</w:t>
      </w:r>
    </w:p>
    <w:p>
      <w:pPr>
        <w:pStyle w:val="Corps A"/>
        <w:numPr>
          <w:ilvl w:val="0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Choix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ouverture commerciale: les USA se sont ouvertes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concurrence 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dite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partir des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80, celle des pays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bas salaires,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rs que les forces du march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leur permettraient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y faire face. Mais cette conviction 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mentie par les faits pour plusieurs raisons: le progr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technique a donn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ds le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temps, aux entreprises la possibilit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remplacer des hommes par des machines; aucun investissement public (en mati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ducation ou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infrastructures par ex)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venu faciliter la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-allocation du travail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lib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vers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autres 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s.</w:t>
      </w:r>
    </w:p>
    <w:p>
      <w:pPr>
        <w:pStyle w:val="Corps A"/>
        <w:numPr>
          <w:ilvl w:val="0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choix de privil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gier des 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de haute technologie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rant des profits plus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et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cessaires au maintien du hard power (Cf chapitre 5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…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)</w:t>
      </w:r>
    </w:p>
    <w:p>
      <w:pPr>
        <w:pStyle w:val="Corps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—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&gt; ce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ficit accro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interd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pendance commerciale, industrielle et financi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entre les USA et les grands acteurs du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 mondial. Le probl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 pr les USA est que leurs partenaires commerciaux sont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ventuellement des rivaux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opolitiques.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b) Le 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ficit budg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taire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Il appara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les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60 mais se creuse notablement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partir de la seconde 1/2 des 70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’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de 1.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9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00 milliards de $ en 202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5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soit 6,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4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% du PIB) . 2 causes majeures:</w:t>
      </w:r>
    </w:p>
    <w:p>
      <w:pPr>
        <w:pStyle w:val="Corps A"/>
        <w:numPr>
          <w:ilvl w:val="0"/>
          <w:numId w:val="5"/>
        </w:numPr>
        <w:bidi w:val="0"/>
        <w:ind w:right="0"/>
        <w:jc w:val="both"/>
        <w:rPr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crise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conomique qui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accompagne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 ralentissement de la croissance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 et donc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ralentissement des recettes fiscales.</w:t>
      </w:r>
    </w:p>
    <w:p>
      <w:pPr>
        <w:pStyle w:val="Corps A"/>
        <w:numPr>
          <w:ilvl w:val="0"/>
          <w:numId w:val="5"/>
        </w:numPr>
        <w:bidi w:val="0"/>
        <w:ind w:right="0"/>
        <w:jc w:val="both"/>
        <w:rPr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rence pour le lib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ralisme 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 contribu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freiner la hausse des recettes fiscales sans enrayer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rive des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penses, 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aux grands programmes sociaux mais aussi aux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penses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armement.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4) Un endettement croissant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ette publique US grimpe rapidement depuis des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cennies: elle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 environ 125% du PIB US en 202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5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En effet, l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ficit budg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taire est en partie financ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les pays qui exportent vers les USA qui, gr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leurs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serves de change, ach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tent des bons du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sor US.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Les investisseurs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trangers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tiennent un peu moins du 1/4 de la dette 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rale, le Japon reste le 1er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ancier public bilat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 devant la Chine dont les avoirs en bons du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sor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 ont diminu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ces derni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(800 milliards de $ en 2025 contre 1.200 en 2019); si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 agr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ge les pays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UE, ce sont eux qui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tiennent la majorit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la dette 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rale plac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l'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tranger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Il faut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anmoins noter que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les 3/4 de cette dette sont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tenus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par les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ricains eux-m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mes (fonds de pensions,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pargne des citoyens, compagnies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assurance, institutions financi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priv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ou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tatiques).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outre, le fait que la consommation soit devenue le moteur principal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 US a favoris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endettement priv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endettement priv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nages est venu pallier en partie la stagnation des revenus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els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grande partie des salari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US. Au total, la dette priv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et publique est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quivalente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environ 350% du PIB en 202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5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(280% pour la France).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B -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partiellement masqu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es par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…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ab/>
        <w:t xml:space="preserve">1)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le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ficit sans pleurs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b w:val="1"/>
          <w:bCs w:val="1"/>
          <w:outline w:val="0"/>
          <w:color w:val="99403d"/>
          <w:sz w:val="24"/>
          <w:szCs w:val="24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>doc 2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possibilit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pour les Etats-Unis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accumuler des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ficits sans pleurs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est pas nouvelle. Elle 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abord au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privil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du dollar ds le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de Bretton-Woods. Elle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prolong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apr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abandon de ce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dans la mesure 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$ a continu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 à 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tre la monnaie du monde.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effet, p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r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emi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re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monnaie de facturation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 ds le monde, notamment pour les mati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res premi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res, le dollar met en partie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conomie US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abri des fluctuations mon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taires. Le statut de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monnaie de r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serve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 du $ depuis les accords de Bretton-Woods permet au Tr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sor am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ricain de financer facilement sa dette, principalement aupr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 du Japon ds les 80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, aujourd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hui aupr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 de la Chine</w:t>
      </w:r>
    </w:p>
    <w:p>
      <w:pPr>
        <w:pStyle w:val="Corps B"/>
        <w:widowControl w:val="0"/>
        <w:ind w:left="544" w:firstLine="0"/>
        <w:jc w:val="both"/>
        <w:rPr>
          <w:rStyle w:val="Aucun"/>
          <w:rFonts w:ascii="Georgia" w:cs="Georgia" w:hAnsi="Georgia" w:eastAsia="Georgia"/>
          <w:kern w:val="28"/>
          <w:sz w:val="24"/>
          <w:szCs w:val="24"/>
          <w:u w:color="000000"/>
        </w:rPr>
      </w:pP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Premi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è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re puissance mondiale, 1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vertAlign w:val="superscript"/>
          <w:rtl w:val="0"/>
          <w:lang w:val="en-US"/>
        </w:rPr>
        <w:t>er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 xml:space="preserve"> d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bouch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 xml:space="preserve">é 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 xml:space="preserve">commercial pour les 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conomies d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’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Asie orientale, les USA ont plac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 xml:space="preserve">é 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ss difficult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s depuis 40 ans leurs bons du Tr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sor ds le monde. Double int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r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ê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t pour les banques centrales d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’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 xml:space="preserve">Asie orientale: </w:t>
      </w:r>
    </w:p>
    <w:p>
      <w:pPr>
        <w:pStyle w:val="Corps B"/>
        <w:widowControl w:val="0"/>
        <w:ind w:left="544" w:firstLine="0"/>
        <w:jc w:val="both"/>
        <w:rPr>
          <w:rStyle w:val="Aucun"/>
          <w:rFonts w:ascii="Georgia" w:cs="Georgia" w:hAnsi="Georgia" w:eastAsia="Georgia"/>
          <w:kern w:val="28"/>
          <w:sz w:val="24"/>
          <w:szCs w:val="24"/>
          <w:u w:color="000000"/>
        </w:rPr>
      </w:pP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- monnaie du monde depuis les accords de Bretton-Woods, le $ est une monnaie de r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serve ie une monnaie dt la d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 xml:space="preserve">tention est a priori sans risque. </w:t>
      </w:r>
    </w:p>
    <w:p>
      <w:pPr>
        <w:pStyle w:val="Corps B"/>
        <w:widowControl w:val="0"/>
        <w:ind w:left="544" w:firstLine="0"/>
        <w:jc w:val="both"/>
        <w:rPr>
          <w:rStyle w:val="Aucun"/>
          <w:rFonts w:ascii="Georgia" w:cs="Georgia" w:hAnsi="Georgia" w:eastAsia="Georgia"/>
          <w:kern w:val="28"/>
          <w:sz w:val="24"/>
          <w:szCs w:val="24"/>
          <w:u w:color="000000"/>
        </w:rPr>
      </w:pP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- acheter des $ permet aux pays asiatiques, notamment aujourd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’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hui la Chine,  que leur monnaie ne s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’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appr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é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 xml:space="preserve">cie pas face 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 xml:space="preserve">à 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la monnaie US et donc de soutenir leurs exportations vers l</w:t>
      </w:r>
      <w:r>
        <w:rPr>
          <w:rStyle w:val="Aucun"/>
          <w:rFonts w:ascii="Georgia" w:hAnsi="Georgia" w:hint="default"/>
          <w:kern w:val="28"/>
          <w:sz w:val="24"/>
          <w:szCs w:val="24"/>
          <w:u w:color="000000"/>
          <w:rtl w:val="0"/>
          <w:lang w:val="en-US"/>
        </w:rPr>
        <w:t>’</w:t>
      </w:r>
      <w:r>
        <w:rPr>
          <w:rStyle w:val="Aucun"/>
          <w:rFonts w:ascii="Georgia" w:hAnsi="Georgia"/>
          <w:kern w:val="28"/>
          <w:sz w:val="24"/>
          <w:szCs w:val="24"/>
          <w:u w:color="000000"/>
          <w:rtl w:val="0"/>
          <w:lang w:val="en-US"/>
        </w:rPr>
        <w:t>oncle Sam.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  <w:r>
        <w:rPr>
          <w:rStyle w:val="Aucun"/>
          <w:rFonts w:ascii="Georgia" w:hAnsi="Georgia"/>
          <w:sz w:val="24"/>
          <w:szCs w:val="24"/>
          <w:rtl w:val="0"/>
          <w:lang w:val="en-US"/>
        </w:rPr>
        <w:t>L'id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 d'un endettement illimit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, sans aucune perspective de remboursement, au nom d'une Am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rique qui, tout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la fois banquier et locomotive de l'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conomie mondiale, verrouille l'ensemble, a toutefois une limite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 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: la n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cessit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d'une confiance toujours renouvel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e faite aux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tats-Unis, et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sa monnaie, le dollar.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  <w:r>
        <w:rPr>
          <w:rStyle w:val="Aucun"/>
          <w:rFonts w:ascii="Georgia" w:cs="Georgia" w:hAnsi="Georgia" w:eastAsia="Georgia"/>
          <w:sz w:val="24"/>
          <w:szCs w:val="24"/>
          <w:lang w:val="en-US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 xml:space="preserve">2)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Un march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de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emploi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 xml:space="preserve"> contrast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en-US"/>
        </w:rPr>
        <w:t>é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  <w:r>
        <w:rPr>
          <w:rStyle w:val="Aucun"/>
          <w:rFonts w:ascii="Georgia" w:hAnsi="Georgia"/>
          <w:sz w:val="24"/>
          <w:szCs w:val="24"/>
          <w:rtl w:val="0"/>
          <w:lang w:val="en-US"/>
        </w:rPr>
        <w:t>Taux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emploi = population ayant un emploi sur population en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ge de travailler (15/64 ans)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  <w:r>
        <w:rPr>
          <w:rStyle w:val="Aucun"/>
          <w:rFonts w:ascii="Georgia" w:hAnsi="Georgia"/>
          <w:sz w:val="24"/>
          <w:szCs w:val="24"/>
          <w:rtl w:val="0"/>
          <w:lang w:val="en-US"/>
        </w:rPr>
        <w:t>Depuis des ann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es,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conomie US se caract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rise par des taux de ch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mage globalement plus faibles qu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 dans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UE: 4,6% en 2025 contre 6% dans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UE.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  <w:r>
        <w:rPr>
          <w:rFonts w:ascii="Georgia" w:hAnsi="Georgia"/>
          <w:sz w:val="24"/>
          <w:szCs w:val="24"/>
          <w:rtl w:val="0"/>
          <w:lang w:val="en-US"/>
        </w:rPr>
        <w:t>Mais b</w:t>
      </w:r>
      <w:r>
        <w:rPr>
          <w:rFonts w:ascii="Georgia" w:hAnsi="Georgia"/>
          <w:sz w:val="24"/>
          <w:szCs w:val="24"/>
          <w:rtl w:val="0"/>
          <w:lang w:val="en-US"/>
        </w:rPr>
        <w:t xml:space="preserve">ien que le taux d'emploi des hommes </w:t>
      </w:r>
      <w:r>
        <w:rPr>
          <w:rFonts w:ascii="Georgia" w:hAnsi="Georgia" w:hint="default"/>
          <w:sz w:val="24"/>
          <w:szCs w:val="24"/>
          <w:rtl w:val="0"/>
          <w:lang w:val="en-US"/>
        </w:rPr>
        <w:t>â</w:t>
      </w:r>
      <w:r>
        <w:rPr>
          <w:rFonts w:ascii="Georgia" w:hAnsi="Georgia"/>
          <w:sz w:val="24"/>
          <w:szCs w:val="24"/>
          <w:rtl w:val="0"/>
          <w:lang w:val="en-US"/>
        </w:rPr>
        <w:t>g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 xml:space="preserve">s de 25 </w:t>
      </w:r>
      <w:r>
        <w:rPr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Fonts w:ascii="Georgia" w:hAnsi="Georgia"/>
          <w:sz w:val="24"/>
          <w:szCs w:val="24"/>
          <w:rtl w:val="0"/>
          <w:lang w:val="en-US"/>
        </w:rPr>
        <w:t xml:space="preserve">54 ans aux 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>tats-Unis s'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 xml:space="preserve">tablisse </w:t>
      </w:r>
      <w:r>
        <w:rPr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Fonts w:ascii="Georgia" w:hAnsi="Georgia"/>
          <w:sz w:val="24"/>
          <w:szCs w:val="24"/>
          <w:rtl w:val="0"/>
          <w:lang w:val="en-US"/>
        </w:rPr>
        <w:t xml:space="preserve">un niveau 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>lev</w:t>
      </w:r>
      <w:r>
        <w:rPr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Fonts w:ascii="Georgia" w:hAnsi="Georgia"/>
          <w:sz w:val="24"/>
          <w:szCs w:val="24"/>
          <w:rtl w:val="0"/>
          <w:lang w:val="en-US"/>
        </w:rPr>
        <w:t>(autour de 89 %, contre une moyenne OCDE de 87,5 %), il s'inscrit dans une tendance de fond au repli par rapport aux niveaux historiques des ann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>es 1950-1960 o</w:t>
      </w:r>
      <w:r>
        <w:rPr>
          <w:rFonts w:ascii="Georgia" w:hAnsi="Georgia" w:hint="default"/>
          <w:sz w:val="24"/>
          <w:szCs w:val="24"/>
          <w:rtl w:val="0"/>
          <w:lang w:val="en-US"/>
        </w:rPr>
        <w:t xml:space="preserve">ù </w:t>
      </w:r>
      <w:r>
        <w:rPr>
          <w:rFonts w:ascii="Georgia" w:hAnsi="Georgia"/>
          <w:sz w:val="24"/>
          <w:szCs w:val="24"/>
          <w:rtl w:val="0"/>
          <w:lang w:val="en-US"/>
        </w:rPr>
        <w:t>il d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>passait 97 %</w:t>
      </w:r>
      <w:r>
        <w:rPr>
          <w:rFonts w:ascii="Georgia" w:hAnsi="Georgia"/>
          <w:sz w:val="24"/>
          <w:szCs w:val="24"/>
          <w:rtl w:val="0"/>
          <w:lang w:val="en-US"/>
        </w:rPr>
        <w:t xml:space="preserve"> et il </w:t>
      </w:r>
      <w:r>
        <w:rPr>
          <w:rFonts w:ascii="Georgia" w:hAnsi="Georgia"/>
          <w:sz w:val="24"/>
          <w:szCs w:val="24"/>
          <w:rtl w:val="0"/>
          <w:lang w:val="en-US"/>
        </w:rPr>
        <w:t>demeure en de</w:t>
      </w:r>
      <w:r>
        <w:rPr>
          <w:rFonts w:ascii="Georgia" w:hAnsi="Georgia" w:hint="default"/>
          <w:sz w:val="24"/>
          <w:szCs w:val="24"/>
          <w:rtl w:val="0"/>
          <w:lang w:val="en-US"/>
        </w:rPr>
        <w:t xml:space="preserve">çà </w:t>
      </w:r>
      <w:r>
        <w:rPr>
          <w:rFonts w:ascii="Georgia" w:hAnsi="Georgia"/>
          <w:sz w:val="24"/>
          <w:szCs w:val="24"/>
          <w:rtl w:val="0"/>
          <w:lang w:val="en-US"/>
        </w:rPr>
        <w:t>de celui de plusieurs grands pays d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>velopp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>s (tels que le Japon ou l</w:t>
      </w:r>
      <w:r>
        <w:rPr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Fonts w:ascii="Georgia" w:hAnsi="Georgia"/>
          <w:sz w:val="24"/>
          <w:szCs w:val="24"/>
          <w:rtl w:val="0"/>
          <w:lang w:val="en-US"/>
        </w:rPr>
        <w:t>Allemagne)</w:t>
      </w:r>
      <w:r>
        <w:rPr>
          <w:rFonts w:ascii="Georgia" w:hAnsi="Georgia"/>
          <w:sz w:val="24"/>
          <w:szCs w:val="24"/>
          <w:rtl w:val="0"/>
          <w:lang w:val="en-US"/>
        </w:rPr>
        <w:t>. Cette situation traduit les dysfonctionnements de la soci</w:t>
      </w:r>
      <w:r>
        <w:rPr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Fonts w:ascii="Georgia" w:hAnsi="Georgia"/>
          <w:sz w:val="24"/>
          <w:szCs w:val="24"/>
          <w:rtl w:val="0"/>
          <w:lang w:val="en-US"/>
        </w:rPr>
        <w:t>t</w:t>
      </w:r>
      <w:r>
        <w:rPr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Fonts w:ascii="Georgia" w:hAnsi="Georgia"/>
          <w:sz w:val="24"/>
          <w:szCs w:val="24"/>
          <w:rtl w:val="0"/>
          <w:lang w:val="en-US"/>
        </w:rPr>
        <w:t xml:space="preserve">US.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Sont en fait particuli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rement touch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s les jeunes hommes noirs mais aussi des hommes blancs peu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duqu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 dans des 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gions touch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es par la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sindustrialisation, population qui fut le pilier de la classe ouvri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re US (et qui constitue aujourd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hui le coeur de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lectorat de D. Trump). La baisse tr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 sensible du taux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emploi de cette tranche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actifs traduit le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litement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une partie de la soci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US, qui a accompagn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les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volutions de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co US (automation, concurrence des pays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bas salaires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—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&gt; destruction massive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emplois manufacturiers, majoritairement occup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 par des travailleurs masculins faiblement qualifi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s). La maladie ou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invalidit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est la raison la plus largement invoqu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e par ces hommes pour expliquer leur inactivit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.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conomiste Alan Krueger (ancien sous-secr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taire du Tr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sor entre 2009 et 2010), dans un article paru en 2017 intitul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en-US"/>
        </w:rPr>
        <w:t>« 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en-US"/>
        </w:rPr>
        <w:t>Where have all the workers gone ? An inquiry into the decline of the U.S. labor force participation rate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en-US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souligne que 20% des hommes de cette tranche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’â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ge (25/45 ans) qui sortent de la population active ont des difficult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s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marcher ou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monter les escaliers; ces difficult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s traduisent une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gradation de leur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tat de sant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li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e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une mauvaise alimentation,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la consommation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opio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ï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des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…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Le ph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nom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ne est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autant plus pr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occupant qu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une fraction croissante de la population est en dehors du champs de ces statistiques. La population en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ge de travailler retenue exclut les prisonniers. Or, le taux d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incarc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ration aux USA a  mont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tr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s rapidement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partir des 80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’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et il est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pr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s de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5 fois plus 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lev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que dans la moyenne des pays de l</w:t>
      </w:r>
      <w:r>
        <w:rPr>
          <w:rStyle w:val="Aucun"/>
          <w:rFonts w:ascii="Georgia" w:hAnsi="Georgia" w:hint="default"/>
          <w:sz w:val="24"/>
          <w:szCs w:val="24"/>
          <w:rtl w:val="0"/>
          <w:lang w:val="en-US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OCDE (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550 environ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 pour 100.000 h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>abitants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 aux USA</w:t>
      </w:r>
      <w:r>
        <w:rPr>
          <w:rStyle w:val="Aucun"/>
          <w:rFonts w:ascii="Georgia" w:hAnsi="Georgia"/>
          <w:sz w:val="24"/>
          <w:szCs w:val="24"/>
          <w:rtl w:val="0"/>
          <w:lang w:val="en-US"/>
        </w:rPr>
        <w:t xml:space="preserve"> contre 110 en France par exemple).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  <w:lang w:val="en-US"/>
        </w:rPr>
      </w:pPr>
      <w:r>
        <w:rPr>
          <w:rStyle w:val="Aucun"/>
          <w:rFonts w:ascii="Georgia" w:cs="Georgia" w:hAnsi="Georgia" w:eastAsia="Georgia"/>
          <w:b w:val="1"/>
          <w:bCs w:val="1"/>
          <w:i w:val="1"/>
          <w:iCs w:val="1"/>
          <w:sz w:val="24"/>
          <w:szCs w:val="24"/>
          <w:lang w:val="en-US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C - Des difficult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en-US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>s sociales</w:t>
      </w:r>
    </w:p>
    <w:p>
      <w:pPr>
        <w:pStyle w:val="Corps A"/>
        <w:tabs>
          <w:tab w:val="left" w:pos="290"/>
        </w:tabs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  <w:r>
        <w:rPr>
          <w:rStyle w:val="Aucun"/>
          <w:rFonts w:ascii="Georgia" w:hAnsi="Georgia"/>
          <w:sz w:val="24"/>
          <w:szCs w:val="24"/>
          <w:rtl w:val="0"/>
          <w:lang w:val="en-US"/>
        </w:rPr>
        <w:t>Cf chapitre 2 E pluribus unum ?</w:t>
      </w:r>
    </w:p>
    <w:p>
      <w:pPr>
        <w:pStyle w:val="Corps A"/>
        <w:tabs>
          <w:tab w:val="left" w:pos="290"/>
        </w:tabs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</w:p>
    <w:p>
      <w:pPr>
        <w:pStyle w:val="Corps A"/>
        <w:tabs>
          <w:tab w:val="left" w:pos="290"/>
        </w:tabs>
        <w:jc w:val="both"/>
        <w:rPr>
          <w:rStyle w:val="Aucun"/>
          <w:rFonts w:ascii="Georgia" w:cs="Georgia" w:hAnsi="Georgia" w:eastAsia="Georgia"/>
          <w:sz w:val="24"/>
          <w:szCs w:val="24"/>
          <w:lang w:val="en-US"/>
        </w:rPr>
      </w:pPr>
    </w:p>
    <w:p>
      <w:pPr>
        <w:pStyle w:val="Corps A"/>
        <w:tabs>
          <w:tab w:val="left" w:pos="290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en-US"/>
        </w:rPr>
        <w:t xml:space="preserve">Ccl: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lections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de D. Trump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ont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sarroi provoqu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chez beaucoup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ricains par la stagnation des revenus qui a accompagn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tertiarisation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conomique mais aussi par la voie emprunt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conomie US au cours des derni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cennies. Dans son programme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lectoral, Trump proposait en effet une marche arri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en mati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ouverture au commerce international et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immigration. Mais, en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temps, de fa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on assez contradictoire, il promettait aussi de rendre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conomie son dynamisme pass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revenant sur les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gulations accus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de brider sa croissance. </w:t>
      </w:r>
    </w:p>
    <w:p>
      <w:pPr>
        <w:pStyle w:val="Corps A"/>
        <w:tabs>
          <w:tab w:val="left" w:pos="290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prix Nobel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conomie Joseph Stiglitz a bien traduit dans son dernier ouvrage les ambigu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ï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et les dysfonctionnements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conomie et de la soci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ricaines. Il a en effet publi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 2019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People, Power, and Profits: Progressive Capitalism for an Age of Discontent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(titre en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ais: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Peuple, Pouvoir et Profits : Le capitalisme 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l'heure de l'exasp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ration sociale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) </w:t>
      </w:r>
      <w:r>
        <w:rPr>
          <w:rStyle w:val="Aucun"/>
          <w:rFonts w:ascii="Georgia" w:hAnsi="Georgia"/>
          <w:b w:val="1"/>
          <w:bCs w:val="1"/>
          <w:outline w:val="0"/>
          <w:color w:val="99403d"/>
          <w:sz w:val="24"/>
          <w:szCs w:val="24"/>
          <w:rtl w:val="0"/>
          <w:lang w:val="fr-FR"/>
          <w14:textFill>
            <w14:solidFill>
              <w14:srgbClr w14:val="9A403E"/>
            </w14:solidFill>
          </w14:textFill>
        </w:rPr>
        <w:t>doc 3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.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Dans cet ouvrage,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il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livre un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quisitoire contre 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fondamentalisme du march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 quarante ans de politiques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olib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rales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:</w:t>
      </w:r>
    </w:p>
    <w:p>
      <w:pPr>
        <w:pStyle w:val="Par défaut"/>
        <w:numPr>
          <w:ilvl w:val="0"/>
          <w:numId w:val="7"/>
        </w:numPr>
        <w:suppressAutoHyphens w:val="1"/>
        <w:spacing w:before="0" w:after="240" w:line="240" w:lineRule="auto"/>
        <w:jc w:val="both"/>
        <w:rPr>
          <w:rFonts w:ascii="Georgia" w:hAnsi="Georgia"/>
        </w:rPr>
      </w:pPr>
      <w:r>
        <w:rPr>
          <w:rStyle w:val="Aucun"/>
          <w:rFonts w:ascii="Georgia" w:hAnsi="Georgia"/>
          <w:b w:val="1"/>
          <w:bCs w:val="1"/>
          <w:rtl w:val="0"/>
        </w:rPr>
        <w:t>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connexion de la cr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ation de richesse :</w:t>
      </w:r>
      <w:r>
        <w:rPr>
          <w:rFonts w:ascii="Georgia" w:hAnsi="Georgia"/>
          <w:rtl w:val="0"/>
        </w:rPr>
        <w:t xml:space="preserve"> </w:t>
      </w:r>
      <w:r>
        <w:rPr>
          <w:rFonts w:ascii="Georgia" w:hAnsi="Georgia"/>
          <w:rtl w:val="0"/>
          <w:lang w:val="fr-FR"/>
        </w:rPr>
        <w:t>a</w:t>
      </w:r>
      <w:r>
        <w:rPr>
          <w:rFonts w:ascii="Georgia" w:hAnsi="Georgia"/>
          <w:rtl w:val="0"/>
          <w:lang w:val="fr-FR"/>
        </w:rPr>
        <w:t xml:space="preserve">u lieu d'investir dans l'innovation productive et les infrastructures, les grandes entreprises s'adonnent </w:t>
      </w:r>
      <w:r>
        <w:rPr>
          <w:rFonts w:ascii="Georgia" w:hAnsi="Georgia" w:hint="default"/>
          <w:rtl w:val="0"/>
        </w:rPr>
        <w:t xml:space="preserve">à </w:t>
      </w:r>
      <w:r>
        <w:rPr>
          <w:rFonts w:ascii="Georgia" w:hAnsi="Georgia"/>
          <w:rtl w:val="0"/>
        </w:rPr>
        <w:t xml:space="preserve">la </w:t>
      </w:r>
      <w:r>
        <w:rPr>
          <w:rFonts w:ascii="Georgia" w:hAnsi="Georgia" w:hint="default"/>
          <w:rtl w:val="0"/>
          <w:lang w:val="fr-FR"/>
        </w:rPr>
        <w:t xml:space="preserve">« </w:t>
      </w:r>
      <w:r>
        <w:rPr>
          <w:rFonts w:ascii="Georgia" w:hAnsi="Georgia"/>
          <w:rtl w:val="0"/>
          <w:lang w:val="fr-FR"/>
        </w:rPr>
        <w:t xml:space="preserve">recherche de rentes </w:t>
      </w:r>
      <w:r>
        <w:rPr>
          <w:rFonts w:ascii="Georgia" w:hAnsi="Georgia" w:hint="default"/>
          <w:rtl w:val="0"/>
          <w:lang w:val="it-IT"/>
        </w:rPr>
        <w:t xml:space="preserve">» </w:t>
      </w:r>
      <w:r>
        <w:rPr>
          <w:rFonts w:ascii="Georgia" w:hAnsi="Georgia"/>
          <w:rtl w:val="0"/>
        </w:rPr>
        <w:t>(</w:t>
      </w:r>
      <w:r>
        <w:rPr>
          <w:rStyle w:val="Aucun"/>
          <w:rFonts w:ascii="Georgia" w:hAnsi="Georgia"/>
          <w:i w:val="1"/>
          <w:iCs w:val="1"/>
          <w:rtl w:val="0"/>
          <w:lang w:val="en-US"/>
        </w:rPr>
        <w:t>rent-seeking</w:t>
      </w:r>
      <w:r>
        <w:rPr>
          <w:rFonts w:ascii="Georgia" w:hAnsi="Georgia"/>
          <w:rtl w:val="0"/>
          <w:lang w:val="fr-FR"/>
        </w:rPr>
        <w:t>), c'est-</w:t>
      </w:r>
      <w:r>
        <w:rPr>
          <w:rFonts w:ascii="Georgia" w:hAnsi="Georgia" w:hint="default"/>
          <w:rtl w:val="0"/>
        </w:rPr>
        <w:t>à</w:t>
      </w:r>
      <w:r>
        <w:rPr>
          <w:rFonts w:ascii="Georgia" w:hAnsi="Georgia"/>
          <w:rtl w:val="0"/>
          <w:lang w:val="fr-FR"/>
        </w:rPr>
        <w:t>-dire la captation de valeur au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triment des consommateurs et des travailleurs (monopoles, optimisation fiscale,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</w:rPr>
        <w:t>r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gulation).</w:t>
      </w:r>
    </w:p>
    <w:p>
      <w:pPr>
        <w:pStyle w:val="Par défaut"/>
        <w:numPr>
          <w:ilvl w:val="0"/>
          <w:numId w:val="7"/>
        </w:numPr>
        <w:suppressAutoHyphens w:val="1"/>
        <w:spacing w:before="0" w:after="240" w:line="240" w:lineRule="auto"/>
        <w:jc w:val="both"/>
        <w:rPr>
          <w:rFonts w:ascii="Georgia" w:hAnsi="Georgia"/>
          <w:lang w:val="fr-FR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>Explosion des in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galit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 :</w:t>
      </w:r>
      <w:r>
        <w:rPr>
          <w:rFonts w:ascii="Georgia" w:hAnsi="Georgia"/>
          <w:rtl w:val="0"/>
        </w:rPr>
        <w:t xml:space="preserve"> </w:t>
      </w:r>
      <w:r>
        <w:rPr>
          <w:rFonts w:ascii="Georgia" w:hAnsi="Georgia"/>
          <w:rtl w:val="0"/>
          <w:lang w:val="fr-FR"/>
        </w:rPr>
        <w:t>l</w:t>
      </w:r>
      <w:r>
        <w:rPr>
          <w:rFonts w:ascii="Georgia" w:hAnsi="Georgia"/>
          <w:rtl w:val="0"/>
          <w:lang w:val="fr-FR"/>
        </w:rPr>
        <w:t xml:space="preserve">a concentration du pouvoir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conomique entre les mains de quelques g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ants (particuli</w:t>
      </w:r>
      <w:r>
        <w:rPr>
          <w:rFonts w:ascii="Georgia" w:hAnsi="Georgia" w:hint="default"/>
          <w:rtl w:val="0"/>
          <w:lang w:val="it-IT"/>
        </w:rPr>
        <w:t>è</w:t>
      </w:r>
      <w:r>
        <w:rPr>
          <w:rFonts w:ascii="Georgia" w:hAnsi="Georgia"/>
          <w:rtl w:val="0"/>
          <w:lang w:val="fr-FR"/>
        </w:rPr>
        <w:t>rement dans les secteurs de la finance et des Big Tech) a brid</w:t>
      </w:r>
      <w:r>
        <w:rPr>
          <w:rFonts w:ascii="Georgia" w:hAnsi="Georgia" w:hint="default"/>
          <w:rtl w:val="0"/>
          <w:lang w:val="fr-FR"/>
        </w:rPr>
        <w:t xml:space="preserve">é </w:t>
      </w:r>
      <w:r>
        <w:rPr>
          <w:rFonts w:ascii="Georgia" w:hAnsi="Georgia"/>
          <w:rtl w:val="0"/>
          <w:lang w:val="fr-FR"/>
        </w:rPr>
        <w:t>la hausse des salaires, d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</w:rPr>
        <w:t>grad</w:t>
      </w:r>
      <w:r>
        <w:rPr>
          <w:rFonts w:ascii="Georgia" w:hAnsi="Georgia" w:hint="default"/>
          <w:rtl w:val="0"/>
          <w:lang w:val="fr-FR"/>
        </w:rPr>
        <w:t xml:space="preserve">é </w:t>
      </w:r>
      <w:r>
        <w:rPr>
          <w:rFonts w:ascii="Georgia" w:hAnsi="Georgia"/>
          <w:rtl w:val="0"/>
          <w:lang w:val="fr-FR"/>
        </w:rPr>
        <w:t>la classe moyenne et r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duit la mobilit</w:t>
      </w:r>
      <w:r>
        <w:rPr>
          <w:rFonts w:ascii="Georgia" w:hAnsi="Georgia" w:hint="default"/>
          <w:rtl w:val="0"/>
          <w:lang w:val="fr-FR"/>
        </w:rPr>
        <w:t xml:space="preserve">é </w:t>
      </w:r>
      <w:r>
        <w:rPr>
          <w:rFonts w:ascii="Georgia" w:hAnsi="Georgia"/>
          <w:rtl w:val="0"/>
          <w:lang w:val="it-IT"/>
        </w:rPr>
        <w:t>sociale.</w:t>
      </w:r>
    </w:p>
    <w:p>
      <w:pPr>
        <w:pStyle w:val="Par défaut"/>
        <w:numPr>
          <w:ilvl w:val="0"/>
          <w:numId w:val="7"/>
        </w:numPr>
        <w:suppressAutoHyphens w:val="1"/>
        <w:spacing w:before="0" w:after="240" w:line="240" w:lineRule="auto"/>
        <w:jc w:val="both"/>
        <w:rPr>
          <w:rFonts w:ascii="Georgia" w:hAnsi="Georgia"/>
          <w:lang w:val="fr-FR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>Affaiblissement de la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mocratie :</w:t>
      </w:r>
      <w:r>
        <w:rPr>
          <w:rFonts w:ascii="Georgia" w:hAnsi="Georgia"/>
          <w:rtl w:val="0"/>
        </w:rPr>
        <w:t xml:space="preserve"> </w:t>
      </w:r>
      <w:r>
        <w:rPr>
          <w:rFonts w:ascii="Georgia" w:hAnsi="Georgia"/>
          <w:rtl w:val="0"/>
          <w:lang w:val="fr-FR"/>
        </w:rPr>
        <w:t>l</w:t>
      </w:r>
      <w:r>
        <w:rPr>
          <w:rFonts w:ascii="Georgia" w:hAnsi="Georgia"/>
          <w:rtl w:val="0"/>
          <w:lang w:val="fr-FR"/>
        </w:rPr>
        <w:t xml:space="preserve">e pouvoir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conomique s'est traduit par un pouvoir politique. Par le biais du lobbying, du financement des campagnes et du captage des r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 xml:space="preserve">gulateurs, les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 xml:space="preserve">lites </w:t>
      </w:r>
      <w:r>
        <w:rPr>
          <w:rFonts w:ascii="Georgia" w:hAnsi="Georgia" w:hint="default"/>
          <w:rtl w:val="0"/>
          <w:lang w:val="fr-FR"/>
        </w:rPr>
        <w:t>é</w:t>
      </w:r>
      <w:r>
        <w:rPr>
          <w:rFonts w:ascii="Georgia" w:hAnsi="Georgia"/>
          <w:rtl w:val="0"/>
          <w:lang w:val="fr-FR"/>
        </w:rPr>
        <w:t>conomiques ont r</w:t>
      </w:r>
      <w:r>
        <w:rPr>
          <w:rFonts w:ascii="Georgia" w:hAnsi="Georgia" w:hint="default"/>
          <w:rtl w:val="0"/>
          <w:lang w:val="fr-FR"/>
        </w:rPr>
        <w:t>éé</w:t>
      </w:r>
      <w:r>
        <w:rPr>
          <w:rFonts w:ascii="Georgia" w:hAnsi="Georgia"/>
          <w:rtl w:val="0"/>
          <w:lang w:val="fr-FR"/>
        </w:rPr>
        <w:t>crit les r</w:t>
      </w:r>
      <w:r>
        <w:rPr>
          <w:rFonts w:ascii="Georgia" w:hAnsi="Georgia" w:hint="default"/>
          <w:rtl w:val="0"/>
          <w:lang w:val="it-IT"/>
        </w:rPr>
        <w:t>è</w:t>
      </w:r>
      <w:r>
        <w:rPr>
          <w:rFonts w:ascii="Georgia" w:hAnsi="Georgia"/>
          <w:rtl w:val="0"/>
          <w:lang w:val="fr-FR"/>
        </w:rPr>
        <w:t>gles du jeu en leur faveur.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2 importé"/>
  </w:abstractNum>
  <w:abstractNum w:abstractNumId="1">
    <w:multiLevelType w:val="hybridMultilevel"/>
    <w:styleLink w:val="Style 2 importé"/>
    <w:lvl w:ilvl="0">
      <w:start w:val="1"/>
      <w:numFmt w:val="decimal"/>
      <w:suff w:val="tab"/>
      <w:lvlText w:val="%1)"/>
      <w:lvlJc w:val="left"/>
      <w:pPr>
        <w:tabs>
          <w:tab w:val="left" w:pos="1316"/>
        </w:tabs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316"/>
        </w:tabs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316"/>
          <w:tab w:val="left" w:pos="1316"/>
        </w:tabs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316"/>
          <w:tab w:val="left" w:pos="1316"/>
        </w:tabs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316"/>
          <w:tab w:val="left" w:pos="1316"/>
        </w:tabs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316"/>
          <w:tab w:val="left" w:pos="1316"/>
        </w:tabs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316"/>
          <w:tab w:val="left" w:pos="1316"/>
        </w:tabs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316"/>
          <w:tab w:val="left" w:pos="1316"/>
        </w:tabs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316"/>
          <w:tab w:val="left" w:pos="1316"/>
        </w:tabs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3 importé"/>
  </w:abstractNum>
  <w:abstractNum w:abstractNumId="3">
    <w:multiLevelType w:val="hybridMultilevel"/>
    <w:styleLink w:val="Style 3 importé"/>
    <w:lvl w:ilvl="0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18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18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18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18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18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18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18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189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</w:tabs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Puces"/>
  </w:abstractNum>
  <w:abstractNum w:abstractNumId="5">
    <w:multiLevelType w:val="hybridMultilevel"/>
    <w:styleLink w:val="Puces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-"/>
        <w:lvlJc w:val="left"/>
        <w:pPr>
          <w:ind w:left="1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7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13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19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25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31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37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43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tabs>
            <w:tab w:val="left" w:pos="189"/>
          </w:tabs>
          <w:ind w:left="4989" w:hanging="18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Style 2 importé">
    <w:name w:val="Style 2 importé"/>
    <w:pPr>
      <w:numPr>
        <w:numId w:val="1"/>
      </w:numPr>
    </w:pPr>
  </w:style>
  <w:style w:type="numbering" w:styleId="Style 3 importé">
    <w:name w:val="Style 3 importé"/>
    <w:pPr>
      <w:numPr>
        <w:numId w:val="3"/>
      </w:numPr>
    </w:pPr>
  </w:style>
  <w:style w:type="paragraph" w:styleId="Corps B">
    <w:name w:val="Corps B"/>
    <w:next w:val="Corps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Puces">
    <w:name w:val="Puces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