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jc w:val="center"/>
        <w:rPr>
          <w:rStyle w:val="Aucun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Kh</w:t>
      </w:r>
      <w:r>
        <w:rPr>
          <w:rStyle w:val="Aucun"/>
          <w:b w:val="1"/>
          <w:b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ô</w:t>
      </w:r>
      <w:r>
        <w:rPr>
          <w:rStyle w:val="Aucun"/>
          <w:b w:val="1"/>
          <w:b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lle du lundi 7 avril 2025</w:t>
      </w:r>
    </w:p>
    <w:p>
      <w:pPr>
        <w:pStyle w:val="Corps"/>
        <w:jc w:val="center"/>
        <w:rPr>
          <w:rStyle w:val="Aucun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b w:val="1"/>
          <w:b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ennui</w:t>
      </w:r>
    </w:p>
    <w:p>
      <w:pPr>
        <w:pStyle w:val="Corps"/>
        <w:spacing w:after="240"/>
        <w:rPr>
          <w:rStyle w:val="Aucun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s"/>
        <w:rPr>
          <w:rStyle w:val="Aucun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b w:val="1"/>
          <w:b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Rappels</w:t>
      </w:r>
    </w:p>
    <w:p>
      <w:pPr>
        <w:pStyle w:val="Corps"/>
        <w:rPr>
          <w:rStyle w:val="Aucun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b w:val="1"/>
          <w:b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— </w:t>
      </w:r>
      <w:r>
        <w:rPr>
          <w:rStyle w:val="Aucun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La pr</w:t>
      </w:r>
      <w:r>
        <w:rPr>
          <w:rStyle w:val="Aucun"/>
          <w:b w:val="1"/>
          <w:b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paration doit </w:t>
      </w:r>
      <w:r>
        <w:rPr>
          <w:rStyle w:val="Aucun"/>
          <w:b w:val="1"/>
          <w:b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b w:val="1"/>
          <w:b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tre manuscrite (ni ordinateur ni t</w:t>
      </w:r>
      <w:r>
        <w:rPr>
          <w:rStyle w:val="Aucun"/>
          <w:b w:val="1"/>
          <w:b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b w:val="1"/>
          <w:b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phone).</w:t>
      </w:r>
    </w:p>
    <w:p>
      <w:pPr>
        <w:pStyle w:val="Corps"/>
        <w:rPr>
          <w:rStyle w:val="Aucun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b w:val="1"/>
          <w:b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— </w:t>
      </w:r>
      <w:r>
        <w:rPr>
          <w:rStyle w:val="Aucun"/>
          <w:b w:val="1"/>
          <w:b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On attend une dissertation de </w:t>
      </w:r>
      <w:r>
        <w:rPr>
          <w:rStyle w:val="Aucun"/>
          <w:b w:val="1"/>
          <w:b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« </w:t>
      </w:r>
      <w:r>
        <w:rPr>
          <w:rStyle w:val="Aucun"/>
          <w:b w:val="1"/>
          <w:b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culture g</w:t>
      </w:r>
      <w:r>
        <w:rPr>
          <w:rStyle w:val="Aucun"/>
          <w:b w:val="1"/>
          <w:b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Aucun"/>
          <w:b w:val="1"/>
          <w:b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rale </w:t>
      </w:r>
      <w:r>
        <w:rPr>
          <w:rStyle w:val="Aucun"/>
          <w:b w:val="1"/>
          <w:b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»</w:t>
      </w:r>
      <w:r>
        <w:rPr>
          <w:rStyle w:val="Aucun"/>
          <w:b w:val="1"/>
          <w:b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, dont la forme soit strictement</w:t>
      </w:r>
    </w:p>
    <w:p>
      <w:pPr>
        <w:pStyle w:val="Corps"/>
        <w:rPr>
          <w:rStyle w:val="Aucun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b w:val="1"/>
          <w:b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philosophique (analyse des termes, construction et justification d</w:t>
      </w:r>
      <w:r>
        <w:rPr>
          <w:rStyle w:val="Aucun"/>
          <w:b w:val="1"/>
          <w:b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un probl</w:t>
      </w:r>
      <w:r>
        <w:rPr>
          <w:rStyle w:val="Aucun"/>
          <w:b w:val="1"/>
          <w:b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b w:val="1"/>
          <w:b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me, progression dialectique entre les parties et encha</w:t>
      </w:r>
      <w:r>
        <w:rPr>
          <w:rStyle w:val="Aucun"/>
          <w:b w:val="1"/>
          <w:b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î</w:t>
      </w:r>
      <w:r>
        <w:rPr>
          <w:rStyle w:val="Aucun"/>
          <w:b w:val="1"/>
          <w:b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nement logique des sous-parties), et dont les exemples soient emprunt</w:t>
      </w:r>
      <w:r>
        <w:rPr>
          <w:rStyle w:val="Aucun"/>
          <w:b w:val="1"/>
          <w:b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au champ litt</w:t>
      </w:r>
      <w:r>
        <w:rPr>
          <w:rStyle w:val="Aucun"/>
          <w:b w:val="1"/>
          <w:b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raire (en priorit</w:t>
      </w:r>
      <w:r>
        <w:rPr>
          <w:rStyle w:val="Aucun"/>
          <w:b w:val="1"/>
          <w:b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), artistique ou historique.</w:t>
      </w:r>
    </w:p>
    <w:p>
      <w:pPr>
        <w:pStyle w:val="Corps"/>
        <w:rPr>
          <w:rStyle w:val="Aucun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b w:val="1"/>
          <w:b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— </w:t>
      </w:r>
      <w:r>
        <w:rPr>
          <w:rStyle w:val="Aucun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b w:val="1"/>
          <w:b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b w:val="1"/>
          <w:b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usage de Chatgpt est interdit.</w:t>
      </w:r>
    </w:p>
    <w:p>
      <w:pPr>
        <w:pStyle w:val="Corps"/>
        <w:rPr>
          <w:rStyle w:val="Aucun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s"/>
        <w:rPr>
          <w:rStyle w:val="Aucun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s"/>
        <w:rPr>
          <w:sz w:val="26"/>
          <w:szCs w:val="26"/>
        </w:rPr>
      </w:pPr>
      <w:r>
        <w:rPr>
          <w:rStyle w:val="Aucun"/>
          <w:b w:val="1"/>
          <w:bCs w:val="1"/>
          <w:sz w:val="26"/>
          <w:szCs w:val="26"/>
          <w:rtl w:val="0"/>
        </w:rPr>
        <w:t>R</w:t>
      </w:r>
      <w:r>
        <w:rPr>
          <w:rStyle w:val="Aucun"/>
          <w:b w:val="1"/>
          <w:bCs w:val="1"/>
          <w:sz w:val="26"/>
          <w:szCs w:val="26"/>
          <w:rtl w:val="0"/>
          <w:lang w:val="fr-FR"/>
        </w:rPr>
        <w:t>é</w:t>
      </w:r>
      <w:r>
        <w:rPr>
          <w:rStyle w:val="Aucun"/>
          <w:b w:val="1"/>
          <w:bCs w:val="1"/>
          <w:sz w:val="26"/>
          <w:szCs w:val="26"/>
          <w:rtl w:val="0"/>
        </w:rPr>
        <w:t>f</w:t>
      </w:r>
      <w:r>
        <w:rPr>
          <w:rStyle w:val="Aucun"/>
          <w:b w:val="1"/>
          <w:bCs w:val="1"/>
          <w:sz w:val="26"/>
          <w:szCs w:val="26"/>
          <w:rtl w:val="0"/>
          <w:lang w:val="fr-FR"/>
        </w:rPr>
        <w:t>é</w:t>
      </w:r>
      <w:r>
        <w:rPr>
          <w:rStyle w:val="Aucun"/>
          <w:b w:val="1"/>
          <w:bCs w:val="1"/>
          <w:sz w:val="26"/>
          <w:szCs w:val="26"/>
          <w:rtl w:val="0"/>
          <w:lang w:val="fr-FR"/>
        </w:rPr>
        <w:t>rences obligatoires (au moins 2):</w:t>
      </w:r>
    </w:p>
    <w:p>
      <w:pPr>
        <w:pStyle w:val="Corps"/>
        <w:jc w:val="center"/>
        <w:rPr>
          <w:rStyle w:val="Aucun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s"/>
        <w:jc w:val="center"/>
        <w:rPr>
          <w:rStyle w:val="Aucun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b w:val="1"/>
          <w:b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Divertissement</w:t>
      </w:r>
    </w:p>
    <w:p>
      <w:pPr>
        <w:pStyle w:val="Corps"/>
        <w:ind w:firstLine="280"/>
        <w:jc w:val="both"/>
        <w:rPr>
          <w:rStyle w:val="Aucun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Quand je m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y suis mis quelquefois 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consid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rer les diverses agitations des hommes et les p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rils et les peines o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ù 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ils s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exposent dans la Cour, dans la guerre, d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ù 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naissent tant de querelles, de passions, d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entreprises hardies et souvent mauvaises, etc., j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ai dit souvent que tout le malheur des hommes vient d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une seule chose, qui est de ne savoir pas demeurer en repos dans une chambre. Un homme qui a assez de bien pour vivre, s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il savait demeurer chez soi avec plaisir, n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en sortirait pas pour aller sur la mer ou au si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ge d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une place. On n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ach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te une charge 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arm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 si cher, que parce qu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on trouverait insupportable de ne bouger de la ville. Et on ne recherche les conversations et les divertissements des jeux que parce qu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on ne peut demeurer chez soi avec plaisir. Etc.</w:t>
      </w:r>
    </w:p>
    <w:p>
      <w:pPr>
        <w:pStyle w:val="Corps"/>
        <w:ind w:firstLine="280"/>
        <w:jc w:val="both"/>
        <w:rPr>
          <w:rStyle w:val="Aucun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Mais quand j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ai pens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de plus pr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et qu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apr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avoir trouv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la cause de tous nos malheurs j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ai voulu en d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couvrir la raison, j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ai trouv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qu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il y en a une bien effective et qui consiste dans le malheur naturel de notre condition faible et mortelle, et si mis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rable que rien ne peut nous consoler lorsque nous y pensons de pr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s.</w:t>
      </w:r>
    </w:p>
    <w:p>
      <w:pPr>
        <w:pStyle w:val="Corps"/>
        <w:ind w:firstLine="280"/>
        <w:jc w:val="both"/>
        <w:rPr>
          <w:rStyle w:val="Aucun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Quelque condition qu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on se figure, o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ù 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on assemble tous les biens qui peuvent nous appartenir, la royaut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est le plus beau poste du monde. Et cependant, qu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on s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en imagine accompagn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de toutes les satisfactions qui peuvent le toucher. S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il est sans divertissement et qu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on le laisse consid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rer et faire r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flexion sur ce qu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il est, cette f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licit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languissante ne le soutiendra point. Il tombera par n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cessit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dans les vues qui le menacent des r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voltes qui peuvent arriver et enfin de la mort et des maladies, qui sont in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vitables. De sorte que s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il est sans ce qu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on appelle divertissement, le voil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malheureux, et plus malheureux que le moindre de ses sujets qui joue et qui se divertit.</w:t>
      </w:r>
    </w:p>
    <w:p>
      <w:pPr>
        <w:pStyle w:val="Corps"/>
        <w:ind w:firstLine="280"/>
        <w:jc w:val="both"/>
        <w:rPr>
          <w:rStyle w:val="Aucun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De l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vient que le jeu et la conversation des femmes, la guerre, les grands emplois sont si recherch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s. Ce n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est pas qu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il y ait en effet du bonheur, ni qu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on s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imagine que la vraie b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atitude soit d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avoir l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argent qu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on peut gagner au jeu ou dans le li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vre qu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on court, on n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en voudrait pas s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il 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tait offert. Ce n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est pas cet usage mol et paisible et qui nous laisse penser 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notre malheureuse condition qu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on recherche ni les dangers de la guerre ni la peine des emplois, mais c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est le tracas qui nous d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tourne d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y penser et nous divertit.</w:t>
      </w:r>
    </w:p>
    <w:p>
      <w:pPr>
        <w:pStyle w:val="Corps"/>
        <w:ind w:firstLine="280"/>
        <w:jc w:val="right"/>
        <w:rPr>
          <w:rStyle w:val="Aucun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.........................</w:t>
      </w:r>
    </w:p>
    <w:p>
      <w:pPr>
        <w:pStyle w:val="Corps"/>
        <w:spacing w:before="120"/>
        <w:ind w:firstLine="280"/>
        <w:jc w:val="right"/>
        <w:rPr>
          <w:rStyle w:val="Aucun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Raison pourquoi on aime mieux la chasse que la prise.</w:t>
      </w:r>
    </w:p>
    <w:p>
      <w:pPr>
        <w:pStyle w:val="Corps"/>
        <w:ind w:firstLine="280"/>
        <w:jc w:val="right"/>
        <w:rPr>
          <w:rStyle w:val="Aucun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........................</w:t>
      </w:r>
    </w:p>
    <w:p>
      <w:pPr>
        <w:pStyle w:val="Corps"/>
        <w:ind w:firstLine="280"/>
        <w:jc w:val="both"/>
        <w:rPr>
          <w:rStyle w:val="Aucun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De l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vient que les hommes aiment tant le bruit et le remuement. De l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vient que la prison est un supplice si horrible. De l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vient que le plaisir de la solitude est une chose incompr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hensible. Et c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est enfin le plus grand sujet de f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licit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de la condition des rois de ce qu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on essaie sans cesse 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les divertir et 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leur procurer toutes sortes de plaisirs.</w:t>
      </w:r>
    </w:p>
    <w:p>
      <w:pPr>
        <w:pStyle w:val="Corps"/>
        <w:jc w:val="right"/>
        <w:rPr>
          <w:rStyle w:val="Aucun"/>
          <w:rFonts w:ascii="Times New Roman" w:cs="Times New Roman" w:hAnsi="Times New Roman" w:eastAsia="Times New Roman"/>
          <w:b w:val="1"/>
          <w:bCs w:val="1"/>
        </w:rPr>
      </w:pPr>
      <w:r>
        <w:rPr>
          <w:rStyle w:val="Aucun"/>
          <w:b w:val="1"/>
          <w:b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Blaise Pascal, </w:t>
      </w:r>
      <w:r>
        <w:rPr>
          <w:rStyle w:val="Aucun"/>
          <w:b w:val="1"/>
          <w:bCs w:val="1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Pens</w:t>
      </w:r>
      <w:r>
        <w:rPr>
          <w:rStyle w:val="Aucun"/>
          <w:b w:val="1"/>
          <w:bCs w:val="1"/>
          <w:i w:val="1"/>
          <w:i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b w:val="1"/>
          <w:bCs w:val="1"/>
          <w:i w:val="1"/>
          <w:i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es, </w:t>
      </w:r>
      <w:r>
        <w:rPr>
          <w:rStyle w:val="Aucun"/>
          <w:rFonts w:ascii="Arial" w:hAnsi="Arial"/>
          <w:b w:val="1"/>
          <w:bCs w:val="1"/>
          <w:outline w:val="0"/>
          <w:color w:val="4d4d4d"/>
          <w:sz w:val="20"/>
          <w:szCs w:val="20"/>
          <w:u w:color="4d4d4d"/>
          <w:shd w:val="clear" w:color="auto" w:fill="fcfcfc"/>
          <w:rtl w:val="0"/>
          <w:lang w:val="pt-PT"/>
          <w14:textFill>
            <w14:solidFill>
              <w14:srgbClr w14:val="4D4D4D"/>
            </w14:solidFill>
          </w14:textFill>
        </w:rPr>
        <w:t>Lafuma 136</w:t>
      </w:r>
    </w:p>
    <w:p>
      <w:pPr>
        <w:pStyle w:val="Corps"/>
        <w:ind w:firstLine="280"/>
        <w:jc w:val="both"/>
        <w:rPr>
          <w:rStyle w:val="Aucun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s"/>
        <w:rPr>
          <w:rStyle w:val="Aucun"/>
          <w:outline w:val="0"/>
          <w:color w:val="000033"/>
          <w:sz w:val="22"/>
          <w:szCs w:val="22"/>
          <w:u w:color="000033"/>
          <w14:textFill>
            <w14:solidFill>
              <w14:srgbClr w14:val="000033"/>
            </w14:solidFill>
          </w14:textFill>
        </w:rPr>
      </w:pP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 </w:t>
      </w:r>
    </w:p>
    <w:p>
      <w:pPr>
        <w:pStyle w:val="Corps"/>
        <w:jc w:val="both"/>
        <w:rPr>
          <w:rStyle w:val="Aucun"/>
          <w:sz w:val="22"/>
          <w:szCs w:val="22"/>
        </w:rPr>
      </w:pP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"Cet effort qui constitue le centre, l'essence de chaque chose, c'est au fond le m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ê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me, nous l'avons depuis longtemps reconnu, qui, en nous, manifest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 xml:space="preserve">é 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avec la derni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è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es-ES_tradnl"/>
          <w14:textFill>
            <w14:solidFill>
              <w14:srgbClr w14:val="000033"/>
            </w14:solidFill>
          </w14:textFill>
        </w:rPr>
        <w:t>re clart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é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14:textFill>
            <w14:solidFill>
              <w14:srgbClr w14:val="000033"/>
            </w14:solidFill>
          </w14:textFill>
        </w:rPr>
        <w:t xml:space="preserve">, 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 xml:space="preserve">à 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la lumi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è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re de la pleine conscience, prend le nom de volont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é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. Est-elle arr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ê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14:textFill>
            <w14:solidFill>
              <w14:srgbClr w14:val="000033"/>
            </w14:solidFill>
          </w14:textFill>
        </w:rPr>
        <w:t>t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é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e par quelque obstacle dress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 xml:space="preserve">é 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entre elle et son but du moment : voil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 xml:space="preserve">à 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la souffrance. Si elle atteint ce but, c'est la satisfaction, le bien-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ê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 xml:space="preserve">tre, le bonheur. Ces termes, nous pouvons les 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é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 xml:space="preserve">tendre aux 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ê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 xml:space="preserve">tres du monde sans intelligence ; ces derniers sont plus faibles, mais, quant 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 xml:space="preserve">à 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 xml:space="preserve">l'essentiel, identiques 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 xml:space="preserve">à 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 xml:space="preserve">nous. Or, nous ne pouvons les concevoir que dans un 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é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14:textFill>
            <w14:solidFill>
              <w14:srgbClr w14:val="000033"/>
            </w14:solidFill>
          </w14:textFill>
        </w:rPr>
        <w:t>tat de perp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é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tuelle douleur, sans bonheur durable. Tout d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é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14:textFill>
            <w14:solidFill>
              <w14:srgbClr w14:val="000033"/>
            </w14:solidFill>
          </w14:textFill>
        </w:rPr>
        <w:t>sir na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î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 xml:space="preserve">t d'un manque, d'un 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é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tat qui ne nous satisfait pas ; donc il est souffrance, tant qu'il n'est pas satisfait. Or, nulle satisfaction n'est de dur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é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e ; elle n'est que le point de d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é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part d'un d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é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sir nouveau. Nous voyons le d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é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sir partout arr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ê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14:textFill>
            <w14:solidFill>
              <w14:srgbClr w14:val="000033"/>
            </w14:solidFill>
          </w14:textFill>
        </w:rPr>
        <w:t>t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é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 xml:space="preserve">, partout en lutte, donc toujours 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 xml:space="preserve">à 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l'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é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 xml:space="preserve">tat de souffrance ; pas de terme dernier 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 xml:space="preserve">à 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 xml:space="preserve">l'effort ; donc pas de mesure, pas de terme 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 xml:space="preserve">à 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la souffrance. [...]</w:t>
      </w:r>
      <w:r>
        <w:rPr>
          <w:rStyle w:val="Aucun"/>
          <w:outline w:val="0"/>
          <w:color w:val="000033"/>
          <w:sz w:val="22"/>
          <w:szCs w:val="22"/>
          <w:u w:color="000033"/>
          <w14:textFill>
            <w14:solidFill>
              <w14:srgbClr w14:val="000033"/>
            </w14:solidFill>
          </w14:textFill>
        </w:rPr>
        <w:br w:type="textWrapping"/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 xml:space="preserve">    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14:textFill>
            <w14:solidFill>
              <w14:srgbClr w14:val="000033"/>
            </w14:solidFill>
          </w14:textFill>
        </w:rPr>
        <w:t>D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é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14:textFill>
            <w14:solidFill>
              <w14:srgbClr w14:val="000033"/>
            </w14:solidFill>
          </w14:textFill>
        </w:rPr>
        <w:t>j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à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es-ES_tradnl"/>
          <w14:textFill>
            <w14:solidFill>
              <w14:srgbClr w14:val="000033"/>
            </w14:solidFill>
          </w14:textFill>
        </w:rPr>
        <w:t>, en consid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é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rant la nature brute, nous avons reconnu pour son essence intime l'effort, un effort continu, sans but, sans repos ; mais chez la b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ê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te et chez l'homme, la m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ê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14:textFill>
            <w14:solidFill>
              <w14:srgbClr w14:val="000033"/>
            </w14:solidFill>
          </w14:textFill>
        </w:rPr>
        <w:t>me v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é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14:textFill>
            <w14:solidFill>
              <w14:srgbClr w14:val="000033"/>
            </w14:solidFill>
          </w14:textFill>
        </w:rPr>
        <w:t>rit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é é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 xml:space="preserve">clate bien plus 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é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videmment. Vouloir, s'efforcer, voil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 xml:space="preserve">à 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 xml:space="preserve">tout leur 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ê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tre ; c'est comme une soif inextinguible. Or tout vouloir a pour principe un besoin, un manque, donc une douleur ; c'est par nature, n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é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cessairement, qu'ils doivent devenir la proie de la douleur. Mais que la volont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 xml:space="preserve">é 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 xml:space="preserve">vienne 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 xml:space="preserve">à 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 xml:space="preserve">manquer d'objet, qu'une prompte satisfaction vienne 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 xml:space="preserve">à 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lui enlever tout motif de d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é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sirer, et les voil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 xml:space="preserve">à 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tomb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é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 xml:space="preserve">s dans un vide 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é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pouvantable, dans l'ennui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 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pt-PT"/>
          <w14:textFill>
            <w14:solidFill>
              <w14:srgbClr w14:val="000033"/>
            </w14:solidFill>
          </w14:textFill>
        </w:rPr>
        <w:t>[1]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 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; leur nature, leur existence, leur p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è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se d'un poids intol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é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 xml:space="preserve">rable. La vie donc oscille, comme un pendule, de droite 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 xml:space="preserve">à 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 xml:space="preserve">gauche, de la souffrance 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 xml:space="preserve">à 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l'ennui ; ce sont l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 xml:space="preserve">à 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 xml:space="preserve">les deux 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é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14:textFill>
            <w14:solidFill>
              <w14:srgbClr w14:val="000033"/>
            </w14:solidFill>
          </w14:textFill>
        </w:rPr>
        <w:t>l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é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ments dont elle est faite, en somme. De l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 xml:space="preserve">à 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 xml:space="preserve">ce fait bien significatif par son 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é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de-DE"/>
          <w14:textFill>
            <w14:solidFill>
              <w14:srgbClr w14:val="000033"/>
            </w14:solidFill>
          </w14:textFill>
        </w:rPr>
        <w:t>tranget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 xml:space="preserve">é 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14:textFill>
            <w14:solidFill>
              <w14:srgbClr w14:val="000033"/>
            </w14:solidFill>
          </w14:textFill>
        </w:rPr>
        <w:t>m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ê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me : les hommes ayant plac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 xml:space="preserve">é 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toutes les douleurs, toutes les souffrances dans l'enfer, pour remplir le ciel n'ont plus trouv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 xml:space="preserve">é 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que l'ennui".</w:t>
      </w:r>
      <w:r>
        <w:rPr>
          <w:rStyle w:val="Aucun"/>
          <w:outline w:val="0"/>
          <w:color w:val="000033"/>
          <w:sz w:val="22"/>
          <w:szCs w:val="22"/>
          <w:u w:color="000033"/>
          <w14:textFill>
            <w14:solidFill>
              <w14:srgbClr w14:val="000033"/>
            </w14:solidFill>
          </w14:textFill>
        </w:rPr>
        <w:br w:type="textWrapping"/>
      </w:r>
    </w:p>
    <w:p>
      <w:pPr>
        <w:pStyle w:val="Corps"/>
        <w:jc w:val="right"/>
        <w:rPr>
          <w:rStyle w:val="Aucun"/>
          <w:b w:val="1"/>
          <w:bCs w:val="1"/>
          <w:outline w:val="0"/>
          <w:color w:val="000033"/>
          <w:sz w:val="22"/>
          <w:szCs w:val="22"/>
          <w:u w:color="000033"/>
          <w14:textFill>
            <w14:solidFill>
              <w14:srgbClr w14:val="000033"/>
            </w14:solidFill>
          </w14:textFill>
        </w:rPr>
      </w:pPr>
      <w:r>
        <w:rPr>
          <w:rStyle w:val="Aucun"/>
          <w:b w:val="1"/>
          <w:bCs w:val="1"/>
          <w:outline w:val="0"/>
          <w:color w:val="000033"/>
          <w:sz w:val="22"/>
          <w:szCs w:val="22"/>
          <w:u w:color="000033"/>
          <w:rtl w:val="0"/>
          <w:lang w:val="de-DE"/>
          <w14:textFill>
            <w14:solidFill>
              <w14:srgbClr w14:val="000033"/>
            </w14:solidFill>
          </w14:textFill>
        </w:rPr>
        <w:t>Schopenhauer</w:t>
      </w:r>
      <w:r>
        <w:rPr>
          <w:rStyle w:val="Aucun"/>
          <w:b w:val="1"/>
          <w:bCs w:val="1"/>
          <w:i w:val="1"/>
          <w:iCs w:val="1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, Le Monde comme volont</w:t>
      </w:r>
      <w:r>
        <w:rPr>
          <w:rStyle w:val="Aucun"/>
          <w:b w:val="1"/>
          <w:bCs w:val="1"/>
          <w:i w:val="1"/>
          <w:iCs w:val="1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 xml:space="preserve">é </w:t>
      </w:r>
      <w:r>
        <w:rPr>
          <w:rStyle w:val="Aucun"/>
          <w:b w:val="1"/>
          <w:bCs w:val="1"/>
          <w:i w:val="1"/>
          <w:iCs w:val="1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et comme repr</w:t>
      </w:r>
      <w:r>
        <w:rPr>
          <w:rStyle w:val="Aucun"/>
          <w:b w:val="1"/>
          <w:bCs w:val="1"/>
          <w:i w:val="1"/>
          <w:iCs w:val="1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é</w:t>
      </w:r>
      <w:r>
        <w:rPr>
          <w:rStyle w:val="Aucun"/>
          <w:b w:val="1"/>
          <w:bCs w:val="1"/>
          <w:i w:val="1"/>
          <w:iCs w:val="1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sentation</w:t>
      </w:r>
      <w:r>
        <w:rPr>
          <w:rStyle w:val="Aucun"/>
          <w:b w:val="1"/>
          <w:bCs w:val="1"/>
          <w:outline w:val="0"/>
          <w:color w:val="000033"/>
          <w:sz w:val="22"/>
          <w:szCs w:val="22"/>
          <w:u w:color="000033"/>
          <w:rtl w:val="0"/>
          <w14:textFill>
            <w14:solidFill>
              <w14:srgbClr w14:val="000033"/>
            </w14:solidFill>
          </w14:textFill>
        </w:rPr>
        <w:t>, 1819, tome 1, pp. 323-325</w:t>
      </w:r>
    </w:p>
    <w:p>
      <w:pPr>
        <w:pStyle w:val="Corps"/>
        <w:spacing w:before="240" w:after="240"/>
        <w:jc w:val="both"/>
        <w:rPr>
          <w:rStyle w:val="Aucun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"</w:t>
      </w:r>
      <w:r>
        <w:rPr>
          <w:rStyle w:val="Aucun"/>
          <w:b w:val="1"/>
          <w:b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L'ennui est source de tous les maux</w:t>
      </w:r>
      <w:r>
        <w:rPr>
          <w:rStyle w:val="Aucun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  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Combien l'ennui est pernicieux, tout le monde le reconna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î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 aussi au sujet des enfants. Aussi longtemps qu'ils s'amusent, ils sont gentils, on peut le dire sans la moindre r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serve ; car s'il leur arrive d'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tre insupportables m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me en plein jeu, c'est que l'ennui se met de la partie : il est d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j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en marche, 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sa fa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ç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on. Aussi, quand on choisit une bonne d'enfant, on attache toujours une importance primordiale 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ses vertus de sobri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, de fid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lit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, d'honn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tet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; mais on tient compte encore d'une aptitude d'ordre esth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tique : sait-elle amuser les enfants ? Et l'on n'h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siterait pas 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renvoyer celle qui aurait les plus hautes qualit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s, mais non cette aptitude. Le principe est ici clairement reconnu ; mais le train du monde est si 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trange, l'habitude et l'ennui y dominent tellement que le cas de la bonne d'enfant est le seul o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ù 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l'esth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tique voit son droit respect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. Essayez de divorcer parce que votre femme est assommante, de d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poser un roi parce qu'on en a assez de le voir, d'exiler un pr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tre parce qu'il est insupportable 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entendre, de renvoyer un ministre ou de condamner 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mort un journaliste parce qu'il est ennuyeux 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mourir : vous n'en viendrez pas 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bout. 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tonnez-vous donc que le monde aille 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reculons, que le mal se r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pande toujours plus, quand va croissant l'ennui, source de tous les maux. On peut le v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rifier depuis le commencement du monde. Les dieux s'ennuyaient : ils cr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éè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rent les hommes. Adam s'ennuyait d'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tre seul : 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ve fut cr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éé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e. D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ce moment, l'ennui fut dans le monde et il s'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tendit dans l'exacte mesure ou la population se propagea. Adam s'ennuya d'abord seul, puis en compagnie d'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ve ; puis Adam, 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ve, Ca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ï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 et Abel s'ennuy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rent </w:t>
      </w:r>
      <w:r>
        <w:rPr>
          <w:rStyle w:val="Aucun"/>
          <w:i w:val="1"/>
          <w:i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en famille 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; puis, la population croissant dans le monde, les peuples s'ennuy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rent </w:t>
      </w:r>
      <w:r>
        <w:rPr>
          <w:rStyle w:val="Aucun"/>
          <w:i w:val="1"/>
          <w:iCs w:val="1"/>
          <w:outline w:val="0"/>
          <w:color w:val="000000"/>
          <w:sz w:val="22"/>
          <w:szCs w:val="22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en masse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. [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…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]</w:t>
      </w:r>
      <w:r>
        <w:rPr>
          <w:rStyle w:val="Aucun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Aucun"/>
          <w:b w:val="1"/>
          <w:b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  </w:t>
      </w:r>
      <w:r>
        <w:rPr>
          <w:rStyle w:val="Aucun"/>
          <w:b w:val="1"/>
          <w:bCs w:val="1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La destin</w:t>
      </w:r>
      <w:r>
        <w:rPr>
          <w:rStyle w:val="Aucun"/>
          <w:b w:val="1"/>
          <w:b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 de l'homme</w:t>
      </w:r>
      <w:r>
        <w:rPr>
          <w:rStyle w:val="Aucun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  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L'oisivet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, a-t-on coutume de dire, est la m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re de tous les maux, contre lesquels on pr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conise le travail. On voit bien, 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la crainte comme au rem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de, l'origine pl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b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ienne du dicton. L'oisivet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, comme telle, n'est pas du tout m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re de tous les maux ; elle est au contraire une vie v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ritablement divine, 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condition de ne pas s'y ennuyer. Elle peut m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me amener la perte de la fortune, etc., mais une 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â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me bien n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 ne craint rien d'autre que l'ennui. [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…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] Le proverbe latin, </w:t>
      </w:r>
      <w:r>
        <w:rPr>
          <w:rStyle w:val="Aucun"/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otium est pulvinar diaboli 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[l'oisivet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est l'oreiller du diable], est bien vrai ; mais le diable n'a pas le temps d'y poser la t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te, quand on ne s'ennuie pas. Cependant, quand les gens croient que la destin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 de l'homme est de travailler, l'antith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se de l'oisivet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et du travail est exacte ; mais la mienne ne l'est pas moins quand je pose que la destin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 de l'homme est de s'amuser. L'ennui, c'est le panth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isme d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moniaque. Si l'on s'en tient 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l'ennui comme tel, il devient funeste ; en revanche, il a sa v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rit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s qu'on le supprime, ce qu'on ne fait qu'en s'amusant 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Aucun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ergo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, on doit s'amuser. [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…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] Au panth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isme est g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ralement li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 l'id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 de pl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nitude ; pour l'ennui, c'est l'inverse ; il repose sur le vide, d'o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ù 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justement son caract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re panth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iste. Il repose sur le rien qui se glisse 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travers l'existence ; il cause un vertige semblable 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celui que l'on 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prouve 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regarder un ab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î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me sans fond : c'est le vertige sans fin. [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…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]"</w:t>
      </w:r>
    </w:p>
    <w:p>
      <w:pPr>
        <w:pStyle w:val="Corps"/>
        <w:spacing w:before="240" w:after="240"/>
        <w:jc w:val="right"/>
        <w:rPr>
          <w:rStyle w:val="Aucun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b w:val="1"/>
          <w:bCs w:val="1"/>
          <w:outline w:val="0"/>
          <w:color w:val="000000"/>
          <w:sz w:val="22"/>
          <w:szCs w:val="22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Kierkegaard,</w:t>
      </w:r>
      <w:r>
        <w:rPr>
          <w:rStyle w:val="Aucun"/>
          <w:b w:val="1"/>
          <w:bCs w:val="1"/>
          <w:i w:val="1"/>
          <w:i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 Ou bien... ou bien...</w:t>
      </w:r>
      <w:r>
        <w:rPr>
          <w:rStyle w:val="Aucun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, 1843, I, "La culture altern</w:t>
      </w:r>
      <w:r>
        <w:rPr>
          <w:rStyle w:val="Aucun"/>
          <w:b w:val="1"/>
          <w:b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e", Robert Laffont, p. 248 et sq.</w:t>
      </w:r>
    </w:p>
    <w:p>
      <w:pPr>
        <w:pStyle w:val="Corps"/>
        <w:spacing w:before="240" w:after="240"/>
        <w:jc w:val="right"/>
        <w:rPr>
          <w:rStyle w:val="Aucun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s"/>
        <w:spacing w:before="240" w:after="240"/>
        <w:jc w:val="both"/>
        <w:rPr>
          <w:rStyle w:val="Aucun"/>
          <w:outline w:val="0"/>
          <w:color w:val="000033"/>
          <w:sz w:val="22"/>
          <w:szCs w:val="22"/>
          <w:u w:color="000033"/>
          <w14:textFill>
            <w14:solidFill>
              <w14:srgbClr w14:val="000033"/>
            </w14:solidFill>
          </w14:textFill>
        </w:rPr>
      </w:pP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 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 xml:space="preserve">"Le besoin nous contraint 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 xml:space="preserve">à 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 xml:space="preserve">un travail dont le produit sert 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 xml:space="preserve">à 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satisfaire le besoin : la renaissance perp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é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tuelle des besoins nous accoutume au travail. Mais dans les intervalles o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 xml:space="preserve">ù 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les besoins sont satisfaits et pour ainsi dire endormis, c'est l'ennui qui nous prend. Qu'est-ce que l'ennui ? L'habitude du travail elle-m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ê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me, qui se fait maintenant sentir sous forme de besoin nouveau et surajout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 xml:space="preserve">é 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; il sera d'autant plus fort que sera plus forte l'habitude de travailler, qu'aura peut-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ê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 xml:space="preserve">tre 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é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14:textFill>
            <w14:solidFill>
              <w14:srgbClr w14:val="000033"/>
            </w14:solidFill>
          </w14:textFill>
        </w:rPr>
        <w:t>t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 xml:space="preserve">é 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plus forte aussi la souffrance caus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é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 xml:space="preserve">e par les besoins. Pour 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é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nl-NL"/>
          <w14:textFill>
            <w14:solidFill>
              <w14:srgbClr w14:val="000033"/>
            </w14:solidFill>
          </w14:textFill>
        </w:rPr>
        <w:t xml:space="preserve">chapper 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 xml:space="preserve">à 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l'ennui, l'homme, ou bien travaille au-del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 xml:space="preserve">à 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de ce qu'exigent ses besoins normaux, ou bien il invente le jeu, c'est-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à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-dire le travail qui n'est plus destin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 xml:space="preserve">é à 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satisfaire aucun autre besoin que celui du travail pour lui-m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ê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me. Celui que le jeu finit par blaser et qui n'a aucune raison de travailler du fait de besoins nouveaux, il arrive que le d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é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sir le saisisse d'un troisi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è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14:textFill>
            <w14:solidFill>
              <w14:srgbClr w14:val="000033"/>
            </w14:solidFill>
          </w14:textFill>
        </w:rPr>
        <w:t xml:space="preserve">me 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é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 xml:space="preserve">tat qui serait au jeu ce que planer est 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 xml:space="preserve">à 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 xml:space="preserve">danser, ce que danser est 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 xml:space="preserve">à 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 xml:space="preserve">marcher, un 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é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tat de f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é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es-ES_tradnl"/>
          <w14:textFill>
            <w14:solidFill>
              <w14:srgbClr w14:val="000033"/>
            </w14:solidFill>
          </w14:textFill>
        </w:rPr>
        <w:t>licit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 xml:space="preserve">é </w:t>
      </w:r>
      <w:r>
        <w:rPr>
          <w:rStyle w:val="Aucun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tranquille dans le mouvement : c'est la vision que se font artistes et philosophes du bonheur".</w:t>
      </w:r>
    </w:p>
    <w:p>
      <w:pPr>
        <w:pStyle w:val="Corps"/>
        <w:jc w:val="right"/>
        <w:rPr>
          <w:rStyle w:val="Aucun"/>
          <w:b w:val="1"/>
          <w:bCs w:val="1"/>
          <w:outline w:val="0"/>
          <w:color w:val="000033"/>
          <w:sz w:val="22"/>
          <w:szCs w:val="22"/>
          <w:u w:color="000033"/>
          <w14:textFill>
            <w14:solidFill>
              <w14:srgbClr w14:val="000033"/>
            </w14:solidFill>
          </w14:textFill>
        </w:rPr>
      </w:pPr>
      <w:r>
        <w:rPr>
          <w:rStyle w:val="Aucun"/>
          <w:b w:val="1"/>
          <w:bCs w:val="1"/>
          <w:outline w:val="0"/>
          <w:color w:val="000033"/>
          <w:sz w:val="22"/>
          <w:szCs w:val="22"/>
          <w:u w:color="000033"/>
          <w:rtl w:val="0"/>
          <w:lang w:val="de-DE"/>
          <w14:textFill>
            <w14:solidFill>
              <w14:srgbClr w14:val="000033"/>
            </w14:solidFill>
          </w14:textFill>
        </w:rPr>
        <w:t>Friedrich Nietzsche,</w:t>
      </w:r>
      <w:r>
        <w:rPr>
          <w:rStyle w:val="Aucun"/>
          <w:b w:val="1"/>
          <w:bCs w:val="1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 </w:t>
      </w:r>
      <w:r>
        <w:rPr>
          <w:rStyle w:val="Aucun"/>
          <w:b w:val="1"/>
          <w:bCs w:val="1"/>
          <w:i w:val="1"/>
          <w:iCs w:val="1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Humain, trop humain</w:t>
      </w:r>
      <w:r>
        <w:rPr>
          <w:rStyle w:val="Aucun"/>
          <w:b w:val="1"/>
          <w:bCs w:val="1"/>
          <w:outline w:val="0"/>
          <w:color w:val="000033"/>
          <w:sz w:val="22"/>
          <w:szCs w:val="22"/>
          <w:u w:color="000033"/>
          <w:rtl w:val="0"/>
          <w14:textFill>
            <w14:solidFill>
              <w14:srgbClr w14:val="000033"/>
            </w14:solidFill>
          </w14:textFill>
        </w:rPr>
        <w:t>, 1878,</w:t>
      </w:r>
      <w:r>
        <w:rPr>
          <w:rStyle w:val="Aucun"/>
          <w:b w:val="1"/>
          <w:bCs w:val="1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 xml:space="preserve"> § </w:t>
      </w:r>
      <w:r>
        <w:rPr>
          <w:rStyle w:val="Aucun"/>
          <w:b w:val="1"/>
          <w:bCs w:val="1"/>
          <w:outline w:val="0"/>
          <w:color w:val="000033"/>
          <w:sz w:val="22"/>
          <w:szCs w:val="22"/>
          <w:u w:color="000033"/>
          <w:rtl w:val="0"/>
          <w:lang w:val="pt-PT"/>
          <w14:textFill>
            <w14:solidFill>
              <w14:srgbClr w14:val="000033"/>
            </w14:solidFill>
          </w14:textFill>
        </w:rPr>
        <w:t>611, tr. R. Rovini, Folio essais, 2000, p. 320.</w:t>
      </w:r>
    </w:p>
    <w:p>
      <w:pPr>
        <w:pStyle w:val="Corps"/>
        <w:jc w:val="right"/>
        <w:rPr>
          <w:rStyle w:val="Aucun"/>
          <w:b w:val="1"/>
          <w:bCs w:val="1"/>
          <w:outline w:val="0"/>
          <w:color w:val="000033"/>
          <w:sz w:val="22"/>
          <w:szCs w:val="22"/>
          <w:u w:color="000033"/>
          <w14:textFill>
            <w14:solidFill>
              <w14:srgbClr w14:val="000033"/>
            </w14:solidFill>
          </w14:textFill>
        </w:rPr>
      </w:pPr>
    </w:p>
    <w:p>
      <w:pPr>
        <w:pStyle w:val="Normal (Web)"/>
        <w:spacing w:before="240" w:after="240"/>
        <w:jc w:val="both"/>
        <w:rPr>
          <w:rStyle w:val="Aucun"/>
          <w:rFonts w:ascii="Calibri" w:cs="Calibri" w:hAnsi="Calibri" w:eastAsia="Calibri"/>
          <w:outline w:val="0"/>
          <w:color w:val="000033"/>
          <w:sz w:val="22"/>
          <w:szCs w:val="22"/>
          <w:u w:color="000033"/>
          <w14:textFill>
            <w14:solidFill>
              <w14:srgbClr w14:val="000033"/>
            </w14:solidFill>
          </w14:textFill>
        </w:rPr>
      </w:pPr>
      <w:r>
        <w:rPr>
          <w:rStyle w:val="Aucun"/>
          <w:rFonts w:ascii="Calibri" w:hAnsi="Calibri" w:hint="default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 xml:space="preserve">  </w:t>
      </w:r>
      <w:r>
        <w:rPr>
          <w:rStyle w:val="Aucun"/>
          <w:rFonts w:ascii="Calibri" w:hAnsi="Calibri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"On ne saurait attendre d'hommes oppress</w:t>
      </w:r>
      <w:r>
        <w:rPr>
          <w:rStyle w:val="Aucun"/>
          <w:rFonts w:ascii="Calibri" w:hAnsi="Calibri" w:hint="default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é</w:t>
      </w:r>
      <w:r>
        <w:rPr>
          <w:rStyle w:val="Aucun"/>
          <w:rFonts w:ascii="Calibri" w:hAnsi="Calibri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s dans leur travail quotidien par l'</w:t>
      </w:r>
      <w:r>
        <w:rPr>
          <w:rStyle w:val="Aucun"/>
          <w:rFonts w:ascii="Calibri" w:hAnsi="Calibri" w:hint="default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é</w:t>
      </w:r>
      <w:r>
        <w:rPr>
          <w:rStyle w:val="Aucun"/>
          <w:rFonts w:ascii="Calibri" w:hAnsi="Calibri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troitesse d'une occupation tr</w:t>
      </w:r>
      <w:r>
        <w:rPr>
          <w:rStyle w:val="Aucun"/>
          <w:rFonts w:ascii="Calibri" w:hAnsi="Calibri" w:hint="default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è</w:t>
      </w:r>
      <w:r>
        <w:rPr>
          <w:rStyle w:val="Aucun"/>
          <w:rFonts w:ascii="Calibri" w:hAnsi="Calibri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s sp</w:t>
      </w:r>
      <w:r>
        <w:rPr>
          <w:rStyle w:val="Aucun"/>
          <w:rFonts w:ascii="Calibri" w:hAnsi="Calibri" w:hint="default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é</w:t>
      </w:r>
      <w:r>
        <w:rPr>
          <w:rStyle w:val="Aucun"/>
          <w:rFonts w:ascii="Calibri" w:hAnsi="Calibri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cialis</w:t>
      </w:r>
      <w:r>
        <w:rPr>
          <w:rStyle w:val="Aucun"/>
          <w:rFonts w:ascii="Calibri" w:hAnsi="Calibri" w:hint="default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é</w:t>
      </w:r>
      <w:r>
        <w:rPr>
          <w:rStyle w:val="Aucun"/>
          <w:rFonts w:ascii="Calibri" w:hAnsi="Calibri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e assez peu supportable, et que l'ennui accable, qu'</w:t>
      </w:r>
      <w:r>
        <w:rPr>
          <w:rStyle w:val="Aucun"/>
          <w:rFonts w:ascii="Calibri" w:hAnsi="Calibri" w:hint="default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 xml:space="preserve">à </w:t>
      </w:r>
      <w:r>
        <w:rPr>
          <w:rStyle w:val="Aucun"/>
          <w:rFonts w:ascii="Calibri" w:hAnsi="Calibri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l'instant o</w:t>
      </w:r>
      <w:r>
        <w:rPr>
          <w:rStyle w:val="Aucun"/>
          <w:rFonts w:ascii="Calibri" w:hAnsi="Calibri" w:hint="default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 xml:space="preserve">ù </w:t>
      </w:r>
      <w:r>
        <w:rPr>
          <w:rStyle w:val="Aucun"/>
          <w:rFonts w:ascii="Calibri" w:hAnsi="Calibri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la pression et l'ennui cessent, apr</w:t>
      </w:r>
      <w:r>
        <w:rPr>
          <w:rStyle w:val="Aucun"/>
          <w:rFonts w:ascii="Calibri" w:hAnsi="Calibri" w:hint="default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è</w:t>
      </w:r>
      <w:r>
        <w:rPr>
          <w:rStyle w:val="Aucun"/>
          <w:rFonts w:ascii="Calibri" w:hAnsi="Calibri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s le travail, ils puissent ais</w:t>
      </w:r>
      <w:r>
        <w:rPr>
          <w:rStyle w:val="Aucun"/>
          <w:rFonts w:ascii="Calibri" w:hAnsi="Calibri" w:hint="default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é</w:t>
      </w:r>
      <w:r>
        <w:rPr>
          <w:rStyle w:val="Aucun"/>
          <w:rFonts w:ascii="Calibri" w:hAnsi="Calibri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 xml:space="preserve">ment retrouver leur </w:t>
      </w:r>
      <w:r>
        <w:rPr>
          <w:rStyle w:val="Aucun"/>
          <w:rFonts w:ascii="Calibri" w:hAnsi="Calibri" w:hint="default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« </w:t>
      </w:r>
      <w:r>
        <w:rPr>
          <w:rStyle w:val="Aucun"/>
          <w:rFonts w:ascii="Calibri" w:hAnsi="Calibri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forme humaine</w:t>
      </w:r>
      <w:r>
        <w:rPr>
          <w:rStyle w:val="Aucun"/>
          <w:rFonts w:ascii="Calibri" w:hAnsi="Calibri" w:hint="default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 »</w:t>
      </w:r>
      <w:r>
        <w:rPr>
          <w:rStyle w:val="Aucun"/>
          <w:rFonts w:ascii="Calibri" w:hAnsi="Calibri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, redevenir eux-m</w:t>
      </w:r>
      <w:r>
        <w:rPr>
          <w:rStyle w:val="Aucun"/>
          <w:rFonts w:ascii="Calibri" w:hAnsi="Calibri" w:hint="default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ê</w:t>
      </w:r>
      <w:r>
        <w:rPr>
          <w:rStyle w:val="Aucun"/>
          <w:rFonts w:ascii="Calibri" w:hAnsi="Calibri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 xml:space="preserve">mes, (pour autant qu'ils aient encore un </w:t>
      </w:r>
      <w:r>
        <w:rPr>
          <w:rStyle w:val="Aucun"/>
          <w:rFonts w:ascii="Calibri" w:hAnsi="Calibri" w:hint="default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« </w:t>
      </w:r>
      <w:r>
        <w:rPr>
          <w:rStyle w:val="Aucun"/>
          <w:rFonts w:ascii="Calibri" w:hAnsi="Calibri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soi</w:t>
      </w:r>
      <w:r>
        <w:rPr>
          <w:rStyle w:val="Aucun"/>
          <w:rFonts w:ascii="Calibri" w:hAnsi="Calibri" w:hint="default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 »</w:t>
      </w:r>
      <w:r>
        <w:rPr>
          <w:rStyle w:val="Aucun"/>
          <w:rFonts w:ascii="Calibri" w:hAnsi="Calibri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), ou m</w:t>
      </w:r>
      <w:r>
        <w:rPr>
          <w:rStyle w:val="Aucun"/>
          <w:rFonts w:ascii="Calibri" w:hAnsi="Calibri" w:hint="default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ê</w:t>
      </w:r>
      <w:r>
        <w:rPr>
          <w:rStyle w:val="Aucun"/>
          <w:rFonts w:ascii="Calibri" w:hAnsi="Calibri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me seulement le</w:t>
      </w:r>
      <w:r>
        <w:rPr>
          <w:rStyle w:val="Aucun"/>
          <w:rFonts w:ascii="Calibri" w:hAnsi="Calibri" w:hint="default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 </w:t>
      </w:r>
      <w:r>
        <w:rPr>
          <w:rStyle w:val="Aucun"/>
          <w:rFonts w:ascii="Calibri" w:hAnsi="Calibri"/>
          <w:i w:val="1"/>
          <w:iCs w:val="1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vouloir</w:t>
      </w:r>
      <w:r>
        <w:rPr>
          <w:rStyle w:val="Aucun"/>
          <w:rFonts w:ascii="Calibri" w:hAnsi="Calibri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. Le moment o</w:t>
      </w:r>
      <w:r>
        <w:rPr>
          <w:rStyle w:val="Aucun"/>
          <w:rFonts w:ascii="Calibri" w:hAnsi="Calibri" w:hint="default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 xml:space="preserve">ù </w:t>
      </w:r>
      <w:r>
        <w:rPr>
          <w:rStyle w:val="Aucun"/>
          <w:rFonts w:ascii="Calibri" w:hAnsi="Calibri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 xml:space="preserve">la dure pression </w:t>
      </w:r>
      <w:r>
        <w:rPr>
          <w:rStyle w:val="Aucun"/>
          <w:rFonts w:ascii="Calibri" w:hAnsi="Calibri" w:hint="default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 xml:space="preserve">à </w:t>
      </w:r>
      <w:r>
        <w:rPr>
          <w:rStyle w:val="Aucun"/>
          <w:rFonts w:ascii="Calibri" w:hAnsi="Calibri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laquelle ils sont soumis se rel</w:t>
      </w:r>
      <w:r>
        <w:rPr>
          <w:rStyle w:val="Aucun"/>
          <w:rFonts w:ascii="Calibri" w:hAnsi="Calibri" w:hint="default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â</w:t>
      </w:r>
      <w:r>
        <w:rPr>
          <w:rStyle w:val="Aucun"/>
          <w:rFonts w:ascii="Calibri" w:hAnsi="Calibri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che ressemble plut</w:t>
      </w:r>
      <w:r>
        <w:rPr>
          <w:rStyle w:val="Aucun"/>
          <w:rFonts w:ascii="Calibri" w:hAnsi="Calibri" w:hint="default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ô</w:t>
      </w:r>
      <w:r>
        <w:rPr>
          <w:rStyle w:val="Aucun"/>
          <w:rFonts w:ascii="Calibri" w:hAnsi="Calibri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 xml:space="preserve">t </w:t>
      </w:r>
      <w:r>
        <w:rPr>
          <w:rStyle w:val="Aucun"/>
          <w:rFonts w:ascii="Calibri" w:hAnsi="Calibri" w:hint="default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 xml:space="preserve">à </w:t>
      </w:r>
      <w:r>
        <w:rPr>
          <w:rStyle w:val="Aucun"/>
          <w:rFonts w:ascii="Calibri" w:hAnsi="Calibri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 xml:space="preserve">une explosion, et comme ces </w:t>
      </w:r>
      <w:r>
        <w:rPr>
          <w:rStyle w:val="Aucun"/>
          <w:rFonts w:ascii="Calibri" w:hAnsi="Calibri" w:hint="default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ê</w:t>
      </w:r>
      <w:r>
        <w:rPr>
          <w:rStyle w:val="Aucun"/>
          <w:rFonts w:ascii="Calibri" w:hAnsi="Calibri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tres lib</w:t>
      </w:r>
      <w:r>
        <w:rPr>
          <w:rStyle w:val="Aucun"/>
          <w:rFonts w:ascii="Calibri" w:hAnsi="Calibri" w:hint="default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é</w:t>
      </w:r>
      <w:r>
        <w:rPr>
          <w:rStyle w:val="Aucun"/>
          <w:rFonts w:ascii="Calibri" w:hAnsi="Calibri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r</w:t>
      </w:r>
      <w:r>
        <w:rPr>
          <w:rStyle w:val="Aucun"/>
          <w:rFonts w:ascii="Calibri" w:hAnsi="Calibri" w:hint="default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é</w:t>
      </w:r>
      <w:r>
        <w:rPr>
          <w:rStyle w:val="Aucun"/>
          <w:rFonts w:ascii="Calibri" w:hAnsi="Calibri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s si soudainement de leur travail ne connaissent rien d'autre que l'ali</w:t>
      </w:r>
      <w:r>
        <w:rPr>
          <w:rStyle w:val="Aucun"/>
          <w:rFonts w:ascii="Calibri" w:hAnsi="Calibri" w:hint="default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é</w:t>
      </w:r>
      <w:r>
        <w:rPr>
          <w:rStyle w:val="Aucun"/>
          <w:rFonts w:ascii="Calibri" w:hAnsi="Calibri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 xml:space="preserve">nation, ils se jettent, lorsqu'ils ne sont pas tout simplement </w:t>
      </w:r>
      <w:r>
        <w:rPr>
          <w:rStyle w:val="Aucun"/>
          <w:rFonts w:ascii="Calibri" w:hAnsi="Calibri" w:hint="default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é</w:t>
      </w:r>
      <w:r>
        <w:rPr>
          <w:rStyle w:val="Aucun"/>
          <w:rFonts w:ascii="Calibri" w:hAnsi="Calibri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puis</w:t>
      </w:r>
      <w:r>
        <w:rPr>
          <w:rStyle w:val="Aucun"/>
          <w:rFonts w:ascii="Calibri" w:hAnsi="Calibri" w:hint="default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é</w:t>
      </w:r>
      <w:r>
        <w:rPr>
          <w:rStyle w:val="Aucun"/>
          <w:rFonts w:ascii="Calibri" w:hAnsi="Calibri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s, sur des milliers de choses diff</w:t>
      </w:r>
      <w:r>
        <w:rPr>
          <w:rStyle w:val="Aucun"/>
          <w:rFonts w:ascii="Calibri" w:hAnsi="Calibri" w:hint="default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é</w:t>
      </w:r>
      <w:r>
        <w:rPr>
          <w:rStyle w:val="Aucun"/>
          <w:rFonts w:ascii="Calibri" w:hAnsi="Calibri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rentes, sur n'importe quoi qui puisse relancer le cours du temps apr</w:t>
      </w:r>
      <w:r>
        <w:rPr>
          <w:rStyle w:val="Aucun"/>
          <w:rFonts w:ascii="Calibri" w:hAnsi="Calibri" w:hint="default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è</w:t>
      </w:r>
      <w:r>
        <w:rPr>
          <w:rStyle w:val="Aucun"/>
          <w:rFonts w:ascii="Calibri" w:hAnsi="Calibri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s le calme plat de l'ennui et les transporter dans un autre rythme : ils se jettent donc sur la rapide succession de sc</w:t>
      </w:r>
      <w:r>
        <w:rPr>
          <w:rStyle w:val="Aucun"/>
          <w:rFonts w:ascii="Calibri" w:hAnsi="Calibri" w:hint="default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è</w:t>
      </w:r>
      <w:r>
        <w:rPr>
          <w:rStyle w:val="Aucun"/>
          <w:rFonts w:ascii="Calibri" w:hAnsi="Calibri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nes que leur propose la t</w:t>
      </w:r>
      <w:r>
        <w:rPr>
          <w:rStyle w:val="Aucun"/>
          <w:rFonts w:ascii="Calibri" w:hAnsi="Calibri" w:hint="default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é</w:t>
      </w:r>
      <w:r>
        <w:rPr>
          <w:rStyle w:val="Aucun"/>
          <w:rFonts w:ascii="Calibri" w:hAnsi="Calibri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l</w:t>
      </w:r>
      <w:r>
        <w:rPr>
          <w:rStyle w:val="Aucun"/>
          <w:rFonts w:ascii="Calibri" w:hAnsi="Calibri" w:hint="default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é</w:t>
      </w:r>
      <w:r>
        <w:rPr>
          <w:rStyle w:val="Aucun"/>
          <w:rFonts w:ascii="Calibri" w:hAnsi="Calibri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vision.</w:t>
      </w:r>
      <w:r>
        <w:rPr>
          <w:rStyle w:val="Aucun"/>
          <w:rFonts w:ascii="Calibri" w:cs="Calibri" w:hAnsi="Calibri" w:eastAsia="Calibri"/>
          <w:outline w:val="0"/>
          <w:color w:val="000033"/>
          <w:sz w:val="22"/>
          <w:szCs w:val="22"/>
          <w:u w:color="000033"/>
          <w:rtl w:val="0"/>
          <w14:textFill>
            <w14:solidFill>
              <w14:srgbClr w14:val="000033"/>
            </w14:solidFill>
          </w14:textFill>
        </w:rPr>
        <w:br w:type="textWrapping"/>
        <w:t xml:space="preserve">  </w:t>
      </w:r>
      <w:r>
        <w:rPr>
          <w:rStyle w:val="Aucun"/>
          <w:rFonts w:ascii="Calibri" w:hAnsi="Calibri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Rien ne satisfait aussi compl</w:t>
      </w:r>
      <w:r>
        <w:rPr>
          <w:rStyle w:val="Aucun"/>
          <w:rFonts w:ascii="Calibri" w:hAnsi="Calibri" w:hint="default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è</w:t>
      </w:r>
      <w:r>
        <w:rPr>
          <w:rStyle w:val="Aucun"/>
          <w:rFonts w:ascii="Calibri" w:hAnsi="Calibri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tement cette faim si compr</w:t>
      </w:r>
      <w:r>
        <w:rPr>
          <w:rStyle w:val="Aucun"/>
          <w:rFonts w:ascii="Calibri" w:hAnsi="Calibri" w:hint="default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é</w:t>
      </w:r>
      <w:r>
        <w:rPr>
          <w:rStyle w:val="Aucun"/>
          <w:rFonts w:ascii="Calibri" w:hAnsi="Calibri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hensible d'omnipr</w:t>
      </w:r>
      <w:r>
        <w:rPr>
          <w:rStyle w:val="Aucun"/>
          <w:rFonts w:ascii="Calibri" w:hAnsi="Calibri" w:hint="default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é</w:t>
      </w:r>
      <w:r>
        <w:rPr>
          <w:rStyle w:val="Aucun"/>
          <w:rFonts w:ascii="Calibri" w:hAnsi="Calibri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sence et de changement rapide que la radio et la t</w:t>
      </w:r>
      <w:r>
        <w:rPr>
          <w:rStyle w:val="Aucun"/>
          <w:rFonts w:ascii="Calibri" w:hAnsi="Calibri" w:hint="default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é</w:t>
      </w:r>
      <w:r>
        <w:rPr>
          <w:rStyle w:val="Aucun"/>
          <w:rFonts w:ascii="Calibri" w:hAnsi="Calibri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l</w:t>
      </w:r>
      <w:r>
        <w:rPr>
          <w:rStyle w:val="Aucun"/>
          <w:rFonts w:ascii="Calibri" w:hAnsi="Calibri" w:hint="default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é</w:t>
      </w:r>
      <w:r>
        <w:rPr>
          <w:rStyle w:val="Aucun"/>
          <w:rFonts w:ascii="Calibri" w:hAnsi="Calibri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vision. Elles favorisent en m</w:t>
      </w:r>
      <w:r>
        <w:rPr>
          <w:rStyle w:val="Aucun"/>
          <w:rFonts w:ascii="Calibri" w:hAnsi="Calibri" w:hint="default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ê</w:t>
      </w:r>
      <w:r>
        <w:rPr>
          <w:rStyle w:val="Aucun"/>
          <w:rFonts w:ascii="Calibri" w:hAnsi="Calibri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me temps le d</w:t>
      </w:r>
      <w:r>
        <w:rPr>
          <w:rStyle w:val="Aucun"/>
          <w:rFonts w:ascii="Calibri" w:hAnsi="Calibri" w:hint="default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é</w:t>
      </w:r>
      <w:r>
        <w:rPr>
          <w:rStyle w:val="Aucun"/>
          <w:rFonts w:ascii="Calibri" w:hAnsi="Calibri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sir et son ext</w:t>
      </w:r>
      <w:r>
        <w:rPr>
          <w:rStyle w:val="Aucun"/>
          <w:rFonts w:ascii="Calibri" w:hAnsi="Calibri" w:hint="default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é</w:t>
      </w:r>
      <w:r>
        <w:rPr>
          <w:rStyle w:val="Aucun"/>
          <w:rFonts w:ascii="Calibri" w:hAnsi="Calibri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nuation : tension et rel</w:t>
      </w:r>
      <w:r>
        <w:rPr>
          <w:rStyle w:val="Aucun"/>
          <w:rFonts w:ascii="Calibri" w:hAnsi="Calibri" w:hint="default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â</w:t>
      </w:r>
      <w:r>
        <w:rPr>
          <w:rStyle w:val="Aucun"/>
          <w:rFonts w:ascii="Calibri" w:hAnsi="Calibri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chement, rythme et inactivit</w:t>
      </w:r>
      <w:r>
        <w:rPr>
          <w:rStyle w:val="Aucun"/>
          <w:rFonts w:ascii="Calibri" w:hAnsi="Calibri" w:hint="default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é</w:t>
      </w:r>
      <w:r>
        <w:rPr>
          <w:rStyle w:val="Aucun"/>
          <w:rFonts w:ascii="Calibri" w:hAnsi="Calibri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, d</w:t>
      </w:r>
      <w:r>
        <w:rPr>
          <w:rStyle w:val="Aucun"/>
          <w:rFonts w:ascii="Calibri" w:hAnsi="Calibri" w:hint="default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é</w:t>
      </w:r>
      <w:r>
        <w:rPr>
          <w:rStyle w:val="Aucun"/>
          <w:rFonts w:ascii="Calibri" w:hAnsi="Calibri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pendance et d</w:t>
      </w:r>
      <w:r>
        <w:rPr>
          <w:rStyle w:val="Aucun"/>
          <w:rFonts w:ascii="Calibri" w:hAnsi="Calibri" w:hint="default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é</w:t>
      </w:r>
      <w:r>
        <w:rPr>
          <w:rStyle w:val="Aucun"/>
          <w:rFonts w:ascii="Calibri" w:hAnsi="Calibri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tente -elles servent tout cela simultan</w:t>
      </w:r>
      <w:r>
        <w:rPr>
          <w:rStyle w:val="Aucun"/>
          <w:rFonts w:ascii="Calibri" w:hAnsi="Calibri" w:hint="default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é</w:t>
      </w:r>
      <w:r>
        <w:rPr>
          <w:rStyle w:val="Aucun"/>
          <w:rFonts w:ascii="Calibri" w:hAnsi="Calibri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ment. Elles nous dispensent m</w:t>
      </w:r>
      <w:r>
        <w:rPr>
          <w:rStyle w:val="Aucun"/>
          <w:rFonts w:ascii="Calibri" w:hAnsi="Calibri" w:hint="default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ê</w:t>
      </w:r>
      <w:r>
        <w:rPr>
          <w:rStyle w:val="Aucun"/>
          <w:rFonts w:ascii="Calibri" w:hAnsi="Calibri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 xml:space="preserve">me d'avoir </w:t>
      </w:r>
      <w:r>
        <w:rPr>
          <w:rStyle w:val="Aucun"/>
          <w:rFonts w:ascii="Calibri" w:hAnsi="Calibri" w:hint="default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 xml:space="preserve">à </w:t>
      </w:r>
      <w:r>
        <w:rPr>
          <w:rStyle w:val="Aucun"/>
          <w:rFonts w:ascii="Calibri" w:hAnsi="Calibri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courir apr</w:t>
      </w:r>
      <w:r>
        <w:rPr>
          <w:rStyle w:val="Aucun"/>
          <w:rFonts w:ascii="Calibri" w:hAnsi="Calibri" w:hint="default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è</w:t>
      </w:r>
      <w:r>
        <w:rPr>
          <w:rStyle w:val="Aucun"/>
          <w:rFonts w:ascii="Calibri" w:hAnsi="Calibri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s les distractions, puisque d</w:t>
      </w:r>
      <w:r>
        <w:rPr>
          <w:rStyle w:val="Aucun"/>
          <w:rFonts w:ascii="Calibri" w:hAnsi="Calibri" w:hint="default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é</w:t>
      </w:r>
      <w:r>
        <w:rPr>
          <w:rStyle w:val="Aucun"/>
          <w:rFonts w:ascii="Calibri" w:hAnsi="Calibri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sormais ce sont elles qui courent apr</w:t>
      </w:r>
      <w:r>
        <w:rPr>
          <w:rStyle w:val="Aucun"/>
          <w:rFonts w:ascii="Calibri" w:hAnsi="Calibri" w:hint="default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è</w:t>
      </w:r>
      <w:r>
        <w:rPr>
          <w:rStyle w:val="Aucun"/>
          <w:rFonts w:ascii="Calibri" w:hAnsi="Calibri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s nous. Bref, il est impossible de r</w:t>
      </w:r>
      <w:r>
        <w:rPr>
          <w:rStyle w:val="Aucun"/>
          <w:rFonts w:ascii="Calibri" w:hAnsi="Calibri" w:hint="default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é</w:t>
      </w:r>
      <w:r>
        <w:rPr>
          <w:rStyle w:val="Aucun"/>
          <w:rFonts w:ascii="Calibri" w:hAnsi="Calibri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 xml:space="preserve">sister </w:t>
      </w:r>
      <w:r>
        <w:rPr>
          <w:rStyle w:val="Aucun"/>
          <w:rFonts w:ascii="Calibri" w:hAnsi="Calibri" w:hint="default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 xml:space="preserve">à </w:t>
      </w:r>
      <w:r>
        <w:rPr>
          <w:rStyle w:val="Aucun"/>
          <w:rFonts w:ascii="Calibri" w:hAnsi="Calibri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 xml:space="preserve">une tentation pareille. Il n'est donc pas </w:t>
      </w:r>
      <w:r>
        <w:rPr>
          <w:rStyle w:val="Aucun"/>
          <w:rFonts w:ascii="Calibri" w:hAnsi="Calibri" w:hint="default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é</w:t>
      </w:r>
      <w:r>
        <w:rPr>
          <w:rStyle w:val="Aucun"/>
          <w:rFonts w:ascii="Calibri" w:hAnsi="Calibri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tonnant que cette fi</w:t>
      </w:r>
      <w:r>
        <w:rPr>
          <w:rStyle w:val="Aucun"/>
          <w:rFonts w:ascii="Calibri" w:hAnsi="Calibri" w:hint="default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è</w:t>
      </w:r>
      <w:r>
        <w:rPr>
          <w:rStyle w:val="Aucun"/>
          <w:rFonts w:ascii="Calibri" w:hAnsi="Calibri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vre de s'</w:t>
      </w:r>
      <w:r>
        <w:rPr>
          <w:rStyle w:val="Aucun"/>
          <w:rFonts w:ascii="Calibri" w:hAnsi="Calibri" w:hint="default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é</w:t>
      </w:r>
      <w:r>
        <w:rPr>
          <w:rStyle w:val="Aucun"/>
          <w:rFonts w:ascii="Calibri" w:hAnsi="Calibri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vader... soit d</w:t>
      </w:r>
      <w:r>
        <w:rPr>
          <w:rStyle w:val="Aucun"/>
          <w:rFonts w:ascii="Calibri" w:hAnsi="Calibri" w:hint="default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é</w:t>
      </w:r>
      <w:r>
        <w:rPr>
          <w:rStyle w:val="Aucun"/>
          <w:rFonts w:ascii="Calibri" w:hAnsi="Calibri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sormais notre fa</w:t>
      </w:r>
      <w:r>
        <w:rPr>
          <w:rStyle w:val="Aucun"/>
          <w:rFonts w:ascii="Calibri" w:hAnsi="Calibri" w:hint="default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ç</w:t>
      </w:r>
      <w:r>
        <w:rPr>
          <w:rStyle w:val="Aucun"/>
          <w:rFonts w:ascii="Calibri" w:hAnsi="Calibri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on habituelle de nous distraire, la plus innocente qui soit (du moins en apparence). C'est l'</w:t>
      </w:r>
      <w:r>
        <w:rPr>
          <w:rStyle w:val="Aucun"/>
          <w:rFonts w:ascii="Calibri" w:hAnsi="Calibri" w:hint="default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é</w:t>
      </w:r>
      <w:r>
        <w:rPr>
          <w:rStyle w:val="Aucun"/>
          <w:rFonts w:ascii="Calibri" w:hAnsi="Calibri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tat de tous ceux qui, assis ici, sont en r</w:t>
      </w:r>
      <w:r>
        <w:rPr>
          <w:rStyle w:val="Aucun"/>
          <w:rFonts w:ascii="Calibri" w:hAnsi="Calibri" w:hint="default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é</w:t>
      </w:r>
      <w:r>
        <w:rPr>
          <w:rStyle w:val="Aucun"/>
          <w:rFonts w:ascii="Calibri" w:hAnsi="Calibri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alit</w:t>
      </w:r>
      <w:r>
        <w:rPr>
          <w:rStyle w:val="Aucun"/>
          <w:rFonts w:ascii="Calibri" w:hAnsi="Calibri" w:hint="default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 xml:space="preserve">é </w:t>
      </w:r>
      <w:r>
        <w:rPr>
          <w:rStyle w:val="Aucun"/>
          <w:rFonts w:ascii="Calibri" w:hAnsi="Calibri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l</w:t>
      </w:r>
      <w:r>
        <w:rPr>
          <w:rStyle w:val="Aucun"/>
          <w:rFonts w:ascii="Calibri" w:hAnsi="Calibri" w:hint="default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à</w:t>
      </w:r>
      <w:r>
        <w:rPr>
          <w:rStyle w:val="Aucun"/>
          <w:rFonts w:ascii="Calibri" w:hAnsi="Calibri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-bas, de ceux qui sont tellement habitu</w:t>
      </w:r>
      <w:r>
        <w:rPr>
          <w:rStyle w:val="Aucun"/>
          <w:rFonts w:ascii="Calibri" w:hAnsi="Calibri" w:hint="default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é</w:t>
      </w:r>
      <w:r>
        <w:rPr>
          <w:rStyle w:val="Aucun"/>
          <w:rFonts w:ascii="Calibri" w:hAnsi="Calibri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 xml:space="preserve">s </w:t>
      </w:r>
      <w:r>
        <w:rPr>
          <w:rStyle w:val="Aucun"/>
          <w:rFonts w:ascii="Calibri" w:hAnsi="Calibri" w:hint="default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à ê</w:t>
      </w:r>
      <w:r>
        <w:rPr>
          <w:rStyle w:val="Aucun"/>
          <w:rFonts w:ascii="Calibri" w:hAnsi="Calibri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 xml:space="preserve">tre partout </w:t>
      </w:r>
      <w:r>
        <w:rPr>
          <w:rStyle w:val="Aucun"/>
          <w:rFonts w:ascii="Calibri" w:hAnsi="Calibri" w:hint="default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 xml:space="preserve">à </w:t>
      </w:r>
      <w:r>
        <w:rPr>
          <w:rStyle w:val="Aucun"/>
          <w:rFonts w:ascii="Calibri" w:hAnsi="Calibri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la fois, c'est-</w:t>
      </w:r>
      <w:r>
        <w:rPr>
          <w:rStyle w:val="Aucun"/>
          <w:rFonts w:ascii="Calibri" w:hAnsi="Calibri" w:hint="default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à</w:t>
      </w:r>
      <w:r>
        <w:rPr>
          <w:rStyle w:val="Aucun"/>
          <w:rFonts w:ascii="Calibri" w:hAnsi="Calibri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 xml:space="preserve">-dire nulle part, qu'ils n'habitent plus dans un lieu, encore moins dans une maison, mais seulement dans leur inhabitable localisation temporelle qui change </w:t>
      </w:r>
      <w:r>
        <w:rPr>
          <w:rStyle w:val="Aucun"/>
          <w:rFonts w:ascii="Calibri" w:hAnsi="Calibri" w:hint="default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 xml:space="preserve">à </w:t>
      </w:r>
      <w:r>
        <w:rPr>
          <w:rStyle w:val="Aucun"/>
          <w:rFonts w:ascii="Calibri" w:hAnsi="Calibri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chaque instant</w:t>
      </w:r>
      <w:r>
        <w:rPr>
          <w:rStyle w:val="Aucun"/>
          <w:rFonts w:ascii="Calibri" w:hAnsi="Calibri" w:hint="default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 </w:t>
      </w:r>
      <w:r>
        <w:rPr>
          <w:rStyle w:val="Aucun"/>
          <w:rFonts w:ascii="Calibri" w:hAnsi="Calibri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: dans le</w:t>
      </w:r>
      <w:r>
        <w:rPr>
          <w:rStyle w:val="Aucun"/>
          <w:rFonts w:ascii="Calibri" w:hAnsi="Calibri" w:hint="default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 </w:t>
      </w:r>
      <w:r>
        <w:rPr>
          <w:rStyle w:val="Aucun"/>
          <w:rFonts w:ascii="Calibri" w:hAnsi="Calibri"/>
          <w:i w:val="1"/>
          <w:iCs w:val="1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maintenant</w:t>
      </w:r>
      <w:r>
        <w:rPr>
          <w:rStyle w:val="Aucun"/>
          <w:rFonts w:ascii="Calibri" w:hAnsi="Calibri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."</w:t>
      </w:r>
    </w:p>
    <w:p>
      <w:pPr>
        <w:pStyle w:val="Normal (Web)"/>
        <w:spacing w:before="240" w:after="240"/>
        <w:jc w:val="right"/>
      </w:pPr>
      <w:r>
        <w:rPr>
          <w:rStyle w:val="Aucun"/>
          <w:rFonts w:ascii="Calibri" w:hAnsi="Calibri"/>
          <w:b w:val="1"/>
          <w:bCs w:val="1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G</w:t>
      </w:r>
      <w:r>
        <w:rPr>
          <w:rStyle w:val="Aucun"/>
          <w:rFonts w:ascii="Calibri" w:hAnsi="Calibri" w:hint="default"/>
          <w:b w:val="1"/>
          <w:bCs w:val="1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ü</w:t>
      </w:r>
      <w:r>
        <w:rPr>
          <w:rStyle w:val="Aucun"/>
          <w:rFonts w:ascii="Calibri" w:hAnsi="Calibri"/>
          <w:b w:val="1"/>
          <w:bCs w:val="1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nther Anders</w:t>
      </w:r>
      <w:r>
        <w:rPr>
          <w:rStyle w:val="Aucun"/>
          <w:rFonts w:ascii="Calibri" w:hAnsi="Calibri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,</w:t>
      </w:r>
      <w:r>
        <w:rPr>
          <w:rStyle w:val="Aucun"/>
          <w:rFonts w:ascii="Calibri" w:hAnsi="Calibri" w:hint="default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 </w:t>
      </w:r>
      <w:r>
        <w:rPr>
          <w:rStyle w:val="Aucun"/>
          <w:rFonts w:ascii="Calibri" w:hAnsi="Calibri"/>
          <w:b w:val="1"/>
          <w:bCs w:val="1"/>
          <w:i w:val="1"/>
          <w:iCs w:val="1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L'Obsolescence de l'homme</w:t>
      </w:r>
      <w:r>
        <w:rPr>
          <w:rStyle w:val="Aucun"/>
          <w:rFonts w:ascii="Calibri" w:hAnsi="Calibri"/>
          <w:b w:val="1"/>
          <w:bCs w:val="1"/>
          <w:outline w:val="0"/>
          <w:color w:val="000033"/>
          <w:sz w:val="22"/>
          <w:szCs w:val="22"/>
          <w:u w:color="000033"/>
          <w:rtl w:val="0"/>
          <w:lang w:val="fr-FR"/>
          <w14:textFill>
            <w14:solidFill>
              <w14:srgbClr w14:val="000033"/>
            </w14:solidFill>
          </w14:textFill>
        </w:rPr>
        <w:t>, 1956, tome I, tr. fr. Christophe David, Ivrea, 2002, p. 159.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