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Dans quelle mesure la 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colonisation a-t-elle redessin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quilibres g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opolitiques mondiaux entre 1945 et 1975 ?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finition des termes dans le contexte historique du sujet: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Processus historique par lequel les colonies acc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politique,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et culturelle, entre 1945 et 1975. Ce mouvement s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apr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1945, dans un contexte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: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affaiblissement des puissances europ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ennes (Royaume-Uni, France) apr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 la Seconde Guerre mondiale,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 mont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e des nationalismes anti-coloniaux en Asie (Inde, Indochine) et en Afrique (Alg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rie, Congo)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,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la pression internationale, notamment via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>ONU (r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solution 1514 de 1960 sur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>autod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termination),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guerre froide, qui pousse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tats-Unis et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URSS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soutenir les mouvements de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ration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tendre leur influence et pour des raisons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ologiques.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quilibres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opolitiques mondiaux 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partition des puissances et des influences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chelle internationale,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avant 1945 par la domination des empires coloniaux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ens. Entre 1945 et 1975, 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quilibres sont remani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: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de deux superpuissances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tats-Unis et URSS) qui remplacent progressivement les anciennes puissances coloniales,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 de nouveaux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tats, souvent non-align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s, qui modifient les alliances traditionnelles,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apparition de conflits postcoloniaux (guerres de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re, instabilit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politique) et de d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 xml:space="preserve">pendances 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conomiques (n</w:t>
      </w:r>
      <w:r>
        <w:rPr>
          <w:rStyle w:val="Aucun A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Georgia" w:hAnsi="Georgia"/>
          <w:sz w:val="24"/>
          <w:szCs w:val="24"/>
          <w:rtl w:val="0"/>
          <w:lang w:val="fr-FR"/>
        </w:rPr>
        <w:t>ocolonialisme).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riode 1945-1975 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1945 : fin de la Seconde Guerre mondiale,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 la guerre froide, et premi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pendances (Indon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sie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Vietnam puis rapidement  Inde).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da-DK"/>
        </w:rPr>
        <w:t>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1950-1960 : Apog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(Afrique subsaharienne, Maghreb, Asie du Sud-Est).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1975 : Fin symbolique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colonisation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classique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 xml:space="preserve">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 du Mozambique et de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>Angola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 la fin de la guerre du Vietnam avec la prise de Sa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gon par le Vietnam du Nord communiste.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de-DE"/>
        </w:rPr>
        <w:t>Probl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matique: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it-IT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a-t-elle simplement remplac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ordre colonial par un nouvel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 domin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les superpuissances, a-t-elle plus modestement bouscul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ordre ancien domin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une poign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de puissances sans tout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fait le faire dispara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ou a-t-elle permis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monde multipolaire,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la diversit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acteurs et des alliances 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 -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it-IT"/>
        </w:rPr>
        <w:t>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colonisation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bouscule l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 rapports de force traditionnels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A.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affaiblissement irr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versible des puissances coloniales europ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ennes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colonisation, rendue possible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affaiblissement des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tropoles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occasion des deux guerres mondiales,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tour leur effacement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opolitique. ex. : crise de Suez en 1956,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faite 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aise en Indochine en 1954).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>Perte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: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aux de libert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guerre contre le nazisme sapent la justification morale de la colonisation.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B.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mergence de nouveaux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tats et leur reconnaissance internationale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Vague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pendances :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1945 (p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ninsule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enne),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1947 (Inde, Pakistan), 1954 (Indochine), 1960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Afrique 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»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>), 1962 (Alg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rie).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Multiplication du nombre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ONU, qui deviennent majoritaires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ONU.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certain nombre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solutions et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cisions favorables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pays:</w:t>
      </w:r>
    </w:p>
    <w:p>
      <w:pPr>
        <w:pStyle w:val="Corps A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solution 1514 (1960) consacre le droit des peuples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disposer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eux-m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mes,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rant le processus.</w:t>
      </w:r>
    </w:p>
    <w:p>
      <w:pPr>
        <w:pStyle w:val="Corps A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de la CNUCED en 1964,</w:t>
      </w:r>
    </w:p>
    <w:p>
      <w:pPr>
        <w:pStyle w:val="Corps A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Vote en faveur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admission de la RPC (R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publique Populaire de Chine)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ONU avec le statut de membre permanent du Conseil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place de Ta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wan en 1971.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Organisation de ces Etats en un nouveau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pour peser dans les affaires du monde: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 de Bandung (1955),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 de Belgrade (1961) et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du Mouvement des non-align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</w:t>
      </w: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II - N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anmoins, entre 1945 et 1975, la 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colonisation ne renverse pas totalement 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ordre ancien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 - De jeunes Etats faibles, bien incapables de peser sur la sc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ne mondiale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Loin des r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ves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Bandung, les nouveaux Etats sont souvent faibles et instables politiquement: multiplication des coups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Etat, conflits internes (ex du Nigeria avec la guerre du Biafra en 1967, du Congo-L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opoldville avec le soul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vement du Katanga en 1960). Ils peinent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se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velopper, pris entre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inefficacit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du mod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 de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inspiration sovi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tique et le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ocolonialisme qui maintient une influence des anciennes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tropoles.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-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colonisation instrumentalis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 par les 2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Grands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pour redessiner les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quilibres 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opolitiques mondiaux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des raisons fondamentalement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rentes, l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es 2 Grands sont favorables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la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colonisation qui ouvre un nouveau terrain de rivalit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entre eux et accentue le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classement des anciennes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tropoles: crise de Suez (1956), guerre du Vietnam, conflit en Angola</w:t>
      </w:r>
      <w:r>
        <w:rPr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III -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mais elle pr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pare la multipolarisation du monde, selon un sch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ma cependant tr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loign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des ambitions de la conf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rence de Bandung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 - 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chec du Mouvement des non-align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Cf cours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B - Mais les pr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mices de 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mergence de certains Etats du Tiers Monde sont 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j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visibles, annon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ç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ant une forme de multipolarisation que la mondialisation a acc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1960-1970, on peut observer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collage de certains pays asiatiques longtemps sous une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rule coloniale: 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Sud, Hong Kong, Singapour. La fin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 voit surtout la Chine adopter en 1978 le plan des 4 modernisations, vaste train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qui lance le rattrapage chinois. Et la mondialisation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o-lib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qui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marre dans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 suivante va offrir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Etats des opportunit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dites,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parant un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ritable bouleversement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quilibres mondiaux,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clairement perceptibles.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it-IT"/>
        </w:rPr>
        <w:t>I.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colonisation, un bouleversement majeur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quilibres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opolitiques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A. La fin des empires et la redistribution du pouvoir (ex. :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clin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Europe,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tats-Unis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URSS)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B.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de nouveaux acteurs (Tiers-Monde, non-align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C. La guerre froide comme cadre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(ex. : crises de Suez, Cuba, Vietnam)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II. Les limites de la red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finition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es-ES_tradnl"/>
        </w:rPr>
        <w:t>quilibres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A. La persistance des influences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ocoloniales (ex. : 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en-US"/>
        </w:rPr>
        <w:t>afrique, Commonwealth)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B. Les conflits internes et les instabilit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postcoloniales (ex. : guerres civiles, coups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it-IT"/>
        </w:rPr>
        <w:t>C.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et la domination des superpuissances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III. Une reconfiguration 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 et contrast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it-IT"/>
        </w:rPr>
        <w:t>A.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comme 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rateur de la multipolarit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(ex. :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la Chine, des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tromonarchies)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B. La persistance des clivages Nord-Sud et 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revendications du Tiers-Monde</w:t>
      </w:r>
    </w:p>
    <w:p>
      <w:pPr>
        <w:pStyle w:val="Corps A"/>
        <w:jc w:val="both"/>
      </w:pPr>
      <w:r>
        <w:rPr>
          <w:rStyle w:val="Aucun"/>
          <w:rFonts w:ascii="Georgia" w:hAnsi="Georgia"/>
          <w:sz w:val="24"/>
          <w:szCs w:val="24"/>
          <w:rtl w:val="0"/>
          <w:lang w:val="it-IT"/>
        </w:rPr>
        <w:t>C. Un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 durable :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 comme processus inachev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7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13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9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5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31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7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43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9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540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Puces">
    <w:name w:val="Puces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