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B0" w:rsidRPr="00CA4571" w:rsidRDefault="00C11EB0" w:rsidP="00CA4571">
      <w:pPr>
        <w:jc w:val="center"/>
        <w:rPr>
          <w:rFonts w:ascii="Arial" w:hAnsi="Arial"/>
          <w:color w:val="000000"/>
          <w:szCs w:val="14"/>
          <w:lang w:val="fr-FR" w:eastAsia="fr-FR"/>
        </w:rPr>
      </w:pPr>
      <w:r w:rsidRPr="00CA4571">
        <w:rPr>
          <w:rFonts w:ascii="Arial" w:hAnsi="Arial"/>
          <w:b/>
          <w:color w:val="0000FF"/>
        </w:rPr>
        <w:t xml:space="preserve">Motion </w:t>
      </w:r>
      <w:r w:rsidR="00CA4571">
        <w:rPr>
          <w:rFonts w:ascii="Arial" w:hAnsi="Arial"/>
          <w:b/>
          <w:color w:val="0000FF"/>
        </w:rPr>
        <w:t>pour le</w:t>
      </w:r>
      <w:r w:rsidR="00577B1B">
        <w:rPr>
          <w:rFonts w:ascii="Arial" w:hAnsi="Arial"/>
          <w:b/>
          <w:color w:val="0000FF"/>
        </w:rPr>
        <w:t xml:space="preserve"> CA du</w:t>
      </w:r>
      <w:r w:rsidR="00491E3B">
        <w:rPr>
          <w:rFonts w:ascii="Arial" w:hAnsi="Arial"/>
          <w:b/>
          <w:color w:val="0000FF"/>
        </w:rPr>
        <w:t>...</w:t>
      </w:r>
      <w:r w:rsidRPr="00CA4571">
        <w:rPr>
          <w:rFonts w:ascii="Arial" w:hAnsi="Arial"/>
          <w:b/>
          <w:color w:val="0000FF"/>
        </w:rPr>
        <w:t xml:space="preserve">, </w:t>
      </w:r>
      <w:r w:rsidR="00491E3B">
        <w:rPr>
          <w:rFonts w:ascii="Arial" w:hAnsi="Arial"/>
          <w:b/>
          <w:i/>
          <w:color w:val="0000FF"/>
        </w:rPr>
        <w:t>Lycée...</w:t>
      </w:r>
    </w:p>
    <w:p w:rsidR="00C11EB0" w:rsidRPr="00CA4571" w:rsidRDefault="00C11EB0" w:rsidP="002B221B">
      <w:pPr>
        <w:rPr>
          <w:rFonts w:ascii="Arial" w:hAnsi="Arial"/>
          <w:color w:val="000000"/>
          <w:szCs w:val="14"/>
          <w:lang w:val="fr-FR" w:eastAsia="fr-FR"/>
        </w:rPr>
      </w:pPr>
    </w:p>
    <w:p w:rsidR="003D3CBB" w:rsidRPr="00CA4571" w:rsidRDefault="00CA4571" w:rsidP="00E07ECB">
      <w:pPr>
        <w:jc w:val="both"/>
        <w:rPr>
          <w:rFonts w:ascii="Arial" w:hAnsi="Arial"/>
          <w:color w:val="000000"/>
          <w:szCs w:val="14"/>
          <w:lang w:val="fr-FR" w:eastAsia="fr-FR"/>
        </w:rPr>
      </w:pPr>
      <w:r>
        <w:rPr>
          <w:rFonts w:ascii="Arial" w:hAnsi="Arial"/>
          <w:color w:val="000000"/>
          <w:szCs w:val="14"/>
          <w:lang w:val="fr-FR" w:eastAsia="fr-FR"/>
        </w:rPr>
        <w:t>Une nouvelle fois, les Classes P</w:t>
      </w:r>
      <w:r w:rsidR="003D3CBB" w:rsidRPr="00CA4571">
        <w:rPr>
          <w:rFonts w:ascii="Arial" w:hAnsi="Arial"/>
          <w:color w:val="000000"/>
          <w:szCs w:val="14"/>
          <w:lang w:val="fr-FR" w:eastAsia="fr-FR"/>
        </w:rPr>
        <w:t xml:space="preserve">réparatoires font l'objet de mesure visant à rogner sur </w:t>
      </w:r>
      <w:r>
        <w:rPr>
          <w:rFonts w:ascii="Arial" w:hAnsi="Arial"/>
          <w:color w:val="000000"/>
          <w:szCs w:val="14"/>
          <w:lang w:val="fr-FR" w:eastAsia="fr-FR"/>
        </w:rPr>
        <w:t>leur existence</w:t>
      </w:r>
      <w:r w:rsidR="00266017">
        <w:rPr>
          <w:rFonts w:ascii="Arial" w:hAnsi="Arial"/>
          <w:color w:val="000000"/>
          <w:szCs w:val="14"/>
          <w:lang w:val="fr-FR" w:eastAsia="fr-FR"/>
        </w:rPr>
        <w:t>, et cette fois de façon particulièrement arbitraire</w:t>
      </w:r>
      <w:r w:rsidR="003D3CBB" w:rsidRPr="00CA4571">
        <w:rPr>
          <w:rFonts w:ascii="Arial" w:hAnsi="Arial"/>
          <w:color w:val="000000"/>
          <w:szCs w:val="14"/>
          <w:lang w:val="fr-FR" w:eastAsia="fr-FR"/>
        </w:rPr>
        <w:t>. Nous rappelons, pour commencer, que deux précédentes tentatives, en 2013 puis l'an passé en 2022-2023, ont conduit le gouvernement à renoncer. </w:t>
      </w:r>
    </w:p>
    <w:p w:rsidR="003D3CBB" w:rsidRPr="00CA4571" w:rsidRDefault="003D3CBB" w:rsidP="00E07ECB">
      <w:pPr>
        <w:jc w:val="both"/>
        <w:rPr>
          <w:rFonts w:ascii="Arial" w:hAnsi="Arial"/>
          <w:color w:val="000000"/>
          <w:szCs w:val="14"/>
          <w:lang w:val="fr-FR" w:eastAsia="fr-FR"/>
        </w:rPr>
      </w:pPr>
    </w:p>
    <w:p w:rsidR="003C732B" w:rsidRDefault="00F979B1" w:rsidP="00E07ECB">
      <w:pPr>
        <w:jc w:val="both"/>
        <w:rPr>
          <w:rFonts w:ascii="Arial" w:hAnsi="Arial"/>
          <w:color w:val="000000"/>
          <w:szCs w:val="14"/>
          <w:lang w:val="fr-FR" w:eastAsia="fr-FR"/>
        </w:rPr>
      </w:pPr>
      <w:r>
        <w:rPr>
          <w:rFonts w:ascii="Arial" w:hAnsi="Arial"/>
          <w:color w:val="000000"/>
          <w:szCs w:val="14"/>
          <w:lang w:val="fr-FR" w:eastAsia="fr-FR"/>
        </w:rPr>
        <w:t>L'objet de la présente M</w:t>
      </w:r>
      <w:r w:rsidR="00DA26D8" w:rsidRPr="00CA4571">
        <w:rPr>
          <w:rFonts w:ascii="Arial" w:hAnsi="Arial"/>
          <w:color w:val="000000"/>
          <w:szCs w:val="14"/>
          <w:lang w:val="fr-FR" w:eastAsia="fr-FR"/>
        </w:rPr>
        <w:t>otion est de manifester par</w:t>
      </w:r>
      <w:r w:rsidR="00C11EB0" w:rsidRPr="00CA4571">
        <w:rPr>
          <w:rFonts w:ascii="Arial" w:hAnsi="Arial"/>
          <w:color w:val="000000"/>
          <w:szCs w:val="14"/>
          <w:lang w:val="fr-FR" w:eastAsia="fr-FR"/>
        </w:rPr>
        <w:t xml:space="preserve"> </w:t>
      </w:r>
      <w:r w:rsidR="00113F0D">
        <w:rPr>
          <w:rFonts w:ascii="Arial" w:hAnsi="Arial"/>
          <w:color w:val="000000"/>
          <w:szCs w:val="14"/>
          <w:lang w:val="fr-FR" w:eastAsia="fr-FR"/>
        </w:rPr>
        <w:t xml:space="preserve">un </w:t>
      </w:r>
      <w:r w:rsidR="00C11EB0" w:rsidRPr="00CA4571">
        <w:rPr>
          <w:rFonts w:ascii="Arial" w:hAnsi="Arial"/>
          <w:color w:val="000000"/>
          <w:szCs w:val="14"/>
          <w:lang w:val="fr-FR" w:eastAsia="fr-FR"/>
        </w:rPr>
        <w:t xml:space="preserve">vote l'opposition de la communauté éducative du </w:t>
      </w:r>
      <w:r w:rsidR="00117841">
        <w:rPr>
          <w:rFonts w:ascii="Arial" w:hAnsi="Arial"/>
          <w:i/>
          <w:color w:val="000000"/>
          <w:szCs w:val="14"/>
          <w:lang w:val="fr-FR" w:eastAsia="fr-FR"/>
        </w:rPr>
        <w:t>Lycée...</w:t>
      </w:r>
      <w:r w:rsidR="00CA4571">
        <w:rPr>
          <w:rFonts w:ascii="Arial" w:hAnsi="Arial"/>
          <w:color w:val="000000"/>
          <w:szCs w:val="14"/>
          <w:lang w:val="fr-FR" w:eastAsia="fr-FR"/>
        </w:rPr>
        <w:t xml:space="preserve"> aux fermetures de Classes P</w:t>
      </w:r>
      <w:r w:rsidR="00C11EB0" w:rsidRPr="00CA4571">
        <w:rPr>
          <w:rFonts w:ascii="Arial" w:hAnsi="Arial"/>
          <w:color w:val="000000"/>
          <w:szCs w:val="14"/>
          <w:lang w:val="fr-FR" w:eastAsia="fr-FR"/>
        </w:rPr>
        <w:t>réparatoires actuellement envisagées, notamment par le Rectorat de Paris.</w:t>
      </w:r>
    </w:p>
    <w:p w:rsidR="003C732B" w:rsidRDefault="003C732B" w:rsidP="00E07ECB">
      <w:pPr>
        <w:jc w:val="both"/>
        <w:rPr>
          <w:rFonts w:ascii="Arial" w:hAnsi="Arial"/>
          <w:color w:val="000000"/>
          <w:szCs w:val="14"/>
          <w:lang w:val="fr-FR" w:eastAsia="fr-FR"/>
        </w:rPr>
      </w:pPr>
    </w:p>
    <w:p w:rsidR="003C732B" w:rsidRPr="00CA4571" w:rsidRDefault="003C732B" w:rsidP="00E07ECB">
      <w:pPr>
        <w:jc w:val="both"/>
        <w:rPr>
          <w:rFonts w:ascii="Arial" w:hAnsi="Arial"/>
          <w:color w:val="000000"/>
          <w:szCs w:val="14"/>
          <w:lang w:val="fr-FR" w:eastAsia="fr-FR"/>
        </w:rPr>
      </w:pPr>
      <w:r>
        <w:rPr>
          <w:rFonts w:ascii="Arial" w:hAnsi="Arial"/>
          <w:color w:val="000000"/>
          <w:szCs w:val="14"/>
          <w:lang w:val="fr-FR" w:eastAsia="fr-FR"/>
        </w:rPr>
        <w:t>Pour l'instant</w:t>
      </w:r>
      <w:r w:rsidRPr="00CA4571">
        <w:rPr>
          <w:rFonts w:ascii="Arial" w:hAnsi="Arial"/>
          <w:color w:val="000000"/>
          <w:szCs w:val="14"/>
          <w:lang w:val="fr-FR" w:eastAsia="fr-FR"/>
        </w:rPr>
        <w:t>, ces annonces de fermeture se concentrent sur Paris dans</w:t>
      </w:r>
      <w:r w:rsidR="003D28E7">
        <w:rPr>
          <w:rFonts w:ascii="Arial" w:hAnsi="Arial"/>
          <w:color w:val="000000"/>
          <w:szCs w:val="14"/>
          <w:lang w:val="fr-FR" w:eastAsia="fr-FR"/>
        </w:rPr>
        <w:t xml:space="preserve"> des classes où il y a</w:t>
      </w:r>
      <w:r w:rsidR="004F4492">
        <w:rPr>
          <w:rFonts w:ascii="Arial" w:hAnsi="Arial"/>
          <w:color w:val="000000"/>
          <w:szCs w:val="14"/>
          <w:lang w:val="fr-FR" w:eastAsia="fr-FR"/>
        </w:rPr>
        <w:t xml:space="preserve"> pourtant</w:t>
      </w:r>
      <w:r>
        <w:rPr>
          <w:rFonts w:ascii="Arial" w:hAnsi="Arial"/>
          <w:color w:val="000000"/>
          <w:szCs w:val="14"/>
          <w:lang w:val="fr-FR" w:eastAsia="fr-FR"/>
        </w:rPr>
        <w:t xml:space="preserve"> </w:t>
      </w:r>
      <w:r w:rsidRPr="00CA4571">
        <w:rPr>
          <w:rFonts w:ascii="Arial" w:hAnsi="Arial"/>
          <w:color w:val="000000"/>
          <w:szCs w:val="14"/>
          <w:lang w:val="fr-FR" w:eastAsia="fr-FR"/>
        </w:rPr>
        <w:t xml:space="preserve">des effectifs pléthoriques. </w:t>
      </w:r>
    </w:p>
    <w:p w:rsidR="003C732B" w:rsidRPr="00CA4571" w:rsidRDefault="003C732B" w:rsidP="00E07ECB">
      <w:pPr>
        <w:jc w:val="both"/>
        <w:rPr>
          <w:rFonts w:ascii="Arial" w:hAnsi="Arial"/>
          <w:szCs w:val="20"/>
          <w:lang w:val="fr-FR" w:eastAsia="fr-FR"/>
        </w:rPr>
      </w:pPr>
    </w:p>
    <w:p w:rsidR="003C732B" w:rsidRPr="00CA4571" w:rsidRDefault="003C732B" w:rsidP="00E07ECB">
      <w:pPr>
        <w:jc w:val="both"/>
        <w:rPr>
          <w:rFonts w:ascii="Arial" w:hAnsi="Arial"/>
          <w:szCs w:val="20"/>
          <w:lang w:val="fr-FR" w:eastAsia="fr-FR"/>
        </w:rPr>
      </w:pPr>
      <w:r w:rsidRPr="00CA4571">
        <w:rPr>
          <w:rFonts w:ascii="Arial" w:hAnsi="Arial"/>
          <w:color w:val="000000"/>
          <w:szCs w:val="14"/>
          <w:lang w:val="fr-FR" w:eastAsia="fr-FR"/>
        </w:rPr>
        <w:t xml:space="preserve">Au Lycée Lamartine, annonce de la fermeture de la classe orpheline d’Hypokhâgne de </w:t>
      </w:r>
      <w:r w:rsidRPr="00CA4571">
        <w:rPr>
          <w:rFonts w:ascii="Arial" w:hAnsi="Arial"/>
          <w:i/>
          <w:color w:val="000000"/>
          <w:szCs w:val="14"/>
          <w:lang w:val="fr-FR" w:eastAsia="fr-FR"/>
        </w:rPr>
        <w:t>46 élèves</w:t>
      </w:r>
      <w:r w:rsidRPr="00CA4571">
        <w:rPr>
          <w:rFonts w:ascii="Arial" w:hAnsi="Arial"/>
          <w:color w:val="000000"/>
          <w:szCs w:val="14"/>
          <w:lang w:val="fr-FR" w:eastAsia="fr-FR"/>
        </w:rPr>
        <w:t>.</w:t>
      </w:r>
    </w:p>
    <w:p w:rsidR="003C732B" w:rsidRPr="00CA4571" w:rsidRDefault="003C732B" w:rsidP="00E07ECB">
      <w:pPr>
        <w:jc w:val="both"/>
        <w:rPr>
          <w:rFonts w:ascii="Arial" w:hAnsi="Arial"/>
          <w:szCs w:val="20"/>
          <w:lang w:val="fr-FR" w:eastAsia="fr-FR"/>
        </w:rPr>
      </w:pPr>
    </w:p>
    <w:p w:rsidR="003C732B" w:rsidRPr="00CA4571" w:rsidRDefault="003C732B" w:rsidP="00E07ECB">
      <w:pPr>
        <w:jc w:val="both"/>
        <w:rPr>
          <w:rFonts w:ascii="Arial" w:hAnsi="Arial"/>
          <w:szCs w:val="20"/>
          <w:lang w:val="fr-FR" w:eastAsia="fr-FR"/>
        </w:rPr>
      </w:pPr>
      <w:r w:rsidRPr="00CA4571">
        <w:rPr>
          <w:rFonts w:ascii="Arial" w:hAnsi="Arial"/>
          <w:color w:val="000000"/>
          <w:szCs w:val="14"/>
          <w:lang w:val="fr-FR" w:eastAsia="fr-FR"/>
        </w:rPr>
        <w:t xml:space="preserve">Au Lycée Chaptal, au vu d'une unique Hypokhâgne (49 élèves), annonce de la fermeture d’une des 2 Khâgnes qui </w:t>
      </w:r>
      <w:r w:rsidRPr="00CA4571">
        <w:rPr>
          <w:rFonts w:ascii="Arial" w:hAnsi="Arial"/>
          <w:i/>
          <w:color w:val="000000"/>
          <w:szCs w:val="14"/>
          <w:lang w:val="fr-FR" w:eastAsia="fr-FR"/>
        </w:rPr>
        <w:t>accueillent des élèves dont 53% sont recrutés hors de Paris et essentiellement en Seine Saint Denis, Val d’Oise, Yvelines.</w:t>
      </w:r>
    </w:p>
    <w:p w:rsidR="00FA32C1" w:rsidRDefault="003C732B" w:rsidP="00E07ECB">
      <w:pPr>
        <w:jc w:val="both"/>
        <w:rPr>
          <w:rFonts w:ascii="Arial" w:hAnsi="Arial"/>
          <w:color w:val="000000"/>
          <w:lang w:val="fr-FR" w:eastAsia="fr-FR"/>
        </w:rPr>
      </w:pPr>
      <w:r w:rsidRPr="00CA4571">
        <w:rPr>
          <w:rFonts w:ascii="Arial" w:hAnsi="Arial"/>
          <w:color w:val="000000"/>
          <w:szCs w:val="14"/>
          <w:lang w:val="fr-FR" w:eastAsia="fr-FR"/>
        </w:rPr>
        <w:br/>
      </w:r>
      <w:r w:rsidRPr="00CA4571">
        <w:rPr>
          <w:rFonts w:ascii="Arial" w:hAnsi="Arial"/>
          <w:color w:val="000000"/>
          <w:lang w:val="fr-FR" w:eastAsia="fr-FR"/>
        </w:rPr>
        <w:t xml:space="preserve">Au Lycée Jacques Decour, annonce de la fermeture de la classe ECG1 de </w:t>
      </w:r>
      <w:r w:rsidRPr="00CA4571">
        <w:rPr>
          <w:rFonts w:ascii="Arial" w:hAnsi="Arial"/>
          <w:i/>
          <w:color w:val="000000"/>
          <w:lang w:val="fr-FR" w:eastAsia="fr-FR"/>
        </w:rPr>
        <w:t>47 élèves dont 41% sont boursiers</w:t>
      </w:r>
      <w:r w:rsidRPr="00CA4571">
        <w:rPr>
          <w:rFonts w:ascii="Arial" w:hAnsi="Arial"/>
          <w:color w:val="000000"/>
          <w:lang w:val="fr-FR" w:eastAsia="fr-FR"/>
        </w:rPr>
        <w:t>.</w:t>
      </w:r>
    </w:p>
    <w:p w:rsidR="003C732B" w:rsidRPr="003C732B" w:rsidRDefault="003C732B" w:rsidP="00E07ECB">
      <w:pPr>
        <w:jc w:val="both"/>
        <w:rPr>
          <w:rFonts w:ascii="Arial" w:hAnsi="Arial"/>
          <w:color w:val="000000"/>
          <w:lang w:val="fr-FR" w:eastAsia="fr-FR"/>
        </w:rPr>
      </w:pPr>
      <w:r w:rsidRPr="00CA4571">
        <w:rPr>
          <w:rFonts w:ascii="Arial" w:hAnsi="Arial"/>
          <w:color w:val="000000"/>
          <w:szCs w:val="14"/>
          <w:lang w:val="fr-FR" w:eastAsia="fr-FR"/>
        </w:rPr>
        <w:br/>
      </w:r>
      <w:r w:rsidRPr="00CA4571">
        <w:rPr>
          <w:rFonts w:ascii="Arial" w:hAnsi="Arial"/>
          <w:color w:val="000000"/>
          <w:lang w:val="fr-FR" w:eastAsia="fr-FR"/>
        </w:rPr>
        <w:t xml:space="preserve">Au Lycée Pierre-Gilles de Gennes-ENCPB, annonce de la fermeture de la CPGE ATS Bio accueillant des élèves issus de BTS ou DUT (22 élèves pour une structure prévue à 15), </w:t>
      </w:r>
      <w:r w:rsidRPr="00CA4571">
        <w:rPr>
          <w:rFonts w:ascii="Arial" w:hAnsi="Arial"/>
          <w:i/>
          <w:color w:val="000000"/>
          <w:lang w:val="fr-FR" w:eastAsia="fr-FR"/>
        </w:rPr>
        <w:t>42% de boursiers, 76% de jeunes femmes</w:t>
      </w:r>
      <w:r w:rsidRPr="00CA4571">
        <w:rPr>
          <w:rFonts w:ascii="Arial" w:hAnsi="Arial"/>
          <w:color w:val="000000"/>
          <w:lang w:val="fr-FR" w:eastAsia="fr-FR"/>
        </w:rPr>
        <w:t>.</w:t>
      </w:r>
    </w:p>
    <w:p w:rsidR="003C732B" w:rsidRDefault="003C732B" w:rsidP="00E07ECB">
      <w:pPr>
        <w:jc w:val="both"/>
        <w:rPr>
          <w:rFonts w:ascii="Arial" w:hAnsi="Arial"/>
          <w:color w:val="000000"/>
          <w:szCs w:val="14"/>
          <w:lang w:val="fr-FR" w:eastAsia="fr-FR"/>
        </w:rPr>
      </w:pPr>
    </w:p>
    <w:p w:rsidR="00C11EB0" w:rsidRPr="00CA4571" w:rsidRDefault="003C732B" w:rsidP="00E07ECB">
      <w:pPr>
        <w:jc w:val="both"/>
        <w:rPr>
          <w:rFonts w:ascii="Arial" w:hAnsi="Arial"/>
          <w:color w:val="000000"/>
          <w:szCs w:val="14"/>
          <w:lang w:val="fr-FR" w:eastAsia="fr-FR"/>
        </w:rPr>
      </w:pPr>
      <w:r w:rsidRPr="00CA4571">
        <w:rPr>
          <w:rFonts w:ascii="Arial" w:hAnsi="Arial"/>
          <w:color w:val="000000"/>
          <w:szCs w:val="14"/>
          <w:lang w:val="fr-FR" w:eastAsia="fr-FR"/>
        </w:rPr>
        <w:t xml:space="preserve">Les enseignants </w:t>
      </w:r>
      <w:r>
        <w:rPr>
          <w:rFonts w:ascii="Arial" w:hAnsi="Arial"/>
          <w:color w:val="000000"/>
          <w:szCs w:val="14"/>
          <w:lang w:val="fr-FR" w:eastAsia="fr-FR"/>
        </w:rPr>
        <w:t>se sont mobilisés sur la voie publique devant le Ministère</w:t>
      </w:r>
      <w:r w:rsidRPr="00CA4571">
        <w:rPr>
          <w:rFonts w:ascii="Arial" w:hAnsi="Arial"/>
          <w:color w:val="000000"/>
          <w:szCs w:val="14"/>
          <w:lang w:val="fr-FR" w:eastAsia="fr-FR"/>
        </w:rPr>
        <w:t xml:space="preserve"> à trois reprises en novembre et décembre</w:t>
      </w:r>
      <w:r w:rsidR="00FA32C1">
        <w:rPr>
          <w:rFonts w:ascii="Arial" w:hAnsi="Arial"/>
          <w:color w:val="000000"/>
          <w:szCs w:val="14"/>
          <w:lang w:val="fr-FR" w:eastAsia="fr-FR"/>
        </w:rPr>
        <w:t xml:space="preserve"> 2023</w:t>
      </w:r>
      <w:r w:rsidRPr="00CA4571">
        <w:rPr>
          <w:rFonts w:ascii="Arial" w:hAnsi="Arial"/>
          <w:color w:val="000000"/>
          <w:szCs w:val="14"/>
          <w:lang w:val="fr-FR" w:eastAsia="fr-FR"/>
        </w:rPr>
        <w:t>, et de façon nationale le 15 janvier 2024.</w:t>
      </w:r>
      <w:r w:rsidRPr="00CA4571">
        <w:rPr>
          <w:rFonts w:ascii="Arial" w:hAnsi="Arial"/>
          <w:color w:val="000000"/>
          <w:szCs w:val="14"/>
          <w:lang w:val="fr-FR" w:eastAsia="fr-FR"/>
        </w:rPr>
        <w:br/>
      </w:r>
    </w:p>
    <w:p w:rsidR="003C732B" w:rsidRDefault="007911C0" w:rsidP="00E07ECB">
      <w:pPr>
        <w:jc w:val="both"/>
        <w:rPr>
          <w:rFonts w:ascii="Arial" w:hAnsi="Arial"/>
          <w:color w:val="000000"/>
          <w:szCs w:val="14"/>
          <w:lang w:val="fr-FR" w:eastAsia="fr-FR"/>
        </w:rPr>
      </w:pPr>
      <w:r>
        <w:rPr>
          <w:rFonts w:ascii="Arial" w:hAnsi="Arial"/>
          <w:color w:val="000000"/>
          <w:szCs w:val="14"/>
          <w:lang w:val="fr-FR" w:eastAsia="fr-FR"/>
        </w:rPr>
        <w:t>Toutes les Associations de P</w:t>
      </w:r>
      <w:r w:rsidR="002B221B" w:rsidRPr="00CA4571">
        <w:rPr>
          <w:rFonts w:ascii="Arial" w:hAnsi="Arial"/>
          <w:color w:val="000000"/>
          <w:szCs w:val="14"/>
          <w:lang w:val="fr-FR" w:eastAsia="fr-FR"/>
        </w:rPr>
        <w:t>rofesse</w:t>
      </w:r>
      <w:r>
        <w:rPr>
          <w:rFonts w:ascii="Arial" w:hAnsi="Arial"/>
          <w:color w:val="000000"/>
          <w:szCs w:val="14"/>
          <w:lang w:val="fr-FR" w:eastAsia="fr-FR"/>
        </w:rPr>
        <w:t>urs de Classes Préparatoires et les S</w:t>
      </w:r>
      <w:r w:rsidR="00C11EB0" w:rsidRPr="00CA4571">
        <w:rPr>
          <w:rFonts w:ascii="Arial" w:hAnsi="Arial"/>
          <w:color w:val="000000"/>
          <w:szCs w:val="14"/>
          <w:lang w:val="fr-FR" w:eastAsia="fr-FR"/>
        </w:rPr>
        <w:t>yndicats</w:t>
      </w:r>
      <w:r w:rsidR="00CA4571">
        <w:rPr>
          <w:rFonts w:ascii="Arial" w:hAnsi="Arial"/>
          <w:color w:val="000000"/>
          <w:szCs w:val="14"/>
          <w:lang w:val="fr-FR" w:eastAsia="fr-FR"/>
        </w:rPr>
        <w:t xml:space="preserve"> ont exprimé publiquement à plu</w:t>
      </w:r>
      <w:r w:rsidR="00C11EB0" w:rsidRPr="00CA4571">
        <w:rPr>
          <w:rFonts w:ascii="Arial" w:hAnsi="Arial"/>
          <w:color w:val="000000"/>
          <w:szCs w:val="14"/>
          <w:lang w:val="fr-FR" w:eastAsia="fr-FR"/>
        </w:rPr>
        <w:t>s</w:t>
      </w:r>
      <w:r w:rsidR="00CA4571">
        <w:rPr>
          <w:rFonts w:ascii="Arial" w:hAnsi="Arial"/>
          <w:color w:val="000000"/>
          <w:szCs w:val="14"/>
          <w:lang w:val="fr-FR" w:eastAsia="fr-FR"/>
        </w:rPr>
        <w:t>i</w:t>
      </w:r>
      <w:r w:rsidR="00C11EB0" w:rsidRPr="00CA4571">
        <w:rPr>
          <w:rFonts w:ascii="Arial" w:hAnsi="Arial"/>
          <w:color w:val="000000"/>
          <w:szCs w:val="14"/>
          <w:lang w:val="fr-FR" w:eastAsia="fr-FR"/>
        </w:rPr>
        <w:t>eurs reprises leur</w:t>
      </w:r>
      <w:r w:rsidR="002B221B" w:rsidRPr="00CA4571">
        <w:rPr>
          <w:rFonts w:ascii="Arial" w:hAnsi="Arial"/>
          <w:color w:val="000000"/>
          <w:szCs w:val="14"/>
          <w:lang w:val="fr-FR" w:eastAsia="fr-FR"/>
        </w:rPr>
        <w:t xml:space="preserve"> opposition</w:t>
      </w:r>
      <w:r w:rsidR="00CA4571">
        <w:rPr>
          <w:rFonts w:ascii="Arial" w:hAnsi="Arial"/>
          <w:color w:val="000000"/>
          <w:szCs w:val="14"/>
          <w:lang w:val="fr-FR" w:eastAsia="fr-FR"/>
        </w:rPr>
        <w:t>, vu les conséquences funestes à échelle nationale de telles mesures</w:t>
      </w:r>
      <w:r w:rsidR="002B221B" w:rsidRPr="00CA4571">
        <w:rPr>
          <w:rFonts w:ascii="Arial" w:hAnsi="Arial"/>
          <w:color w:val="000000"/>
          <w:szCs w:val="14"/>
          <w:lang w:val="fr-FR" w:eastAsia="fr-FR"/>
        </w:rPr>
        <w:t>.</w:t>
      </w:r>
      <w:r w:rsidR="00C11EB0" w:rsidRPr="00CA4571">
        <w:rPr>
          <w:rFonts w:ascii="Arial" w:hAnsi="Arial"/>
          <w:color w:val="000000"/>
          <w:szCs w:val="14"/>
          <w:lang w:val="fr-FR" w:eastAsia="fr-FR"/>
        </w:rPr>
        <w:t xml:space="preserve"> </w:t>
      </w:r>
    </w:p>
    <w:p w:rsidR="003C732B" w:rsidRDefault="003C732B" w:rsidP="00E07ECB">
      <w:pPr>
        <w:jc w:val="both"/>
        <w:rPr>
          <w:rFonts w:ascii="Arial" w:hAnsi="Arial"/>
          <w:color w:val="000000"/>
          <w:szCs w:val="14"/>
          <w:lang w:val="fr-FR" w:eastAsia="fr-FR"/>
        </w:rPr>
      </w:pPr>
    </w:p>
    <w:p w:rsidR="003C732B" w:rsidRDefault="007911C0" w:rsidP="00E07ECB">
      <w:pPr>
        <w:jc w:val="both"/>
        <w:rPr>
          <w:rFonts w:ascii="Arial" w:hAnsi="Arial"/>
          <w:color w:val="000000"/>
          <w:szCs w:val="14"/>
          <w:lang w:val="fr-FR" w:eastAsia="fr-FR"/>
        </w:rPr>
      </w:pPr>
      <w:r>
        <w:rPr>
          <w:rFonts w:ascii="Arial" w:hAnsi="Arial"/>
          <w:color w:val="000000"/>
          <w:szCs w:val="14"/>
          <w:lang w:val="fr-FR" w:eastAsia="fr-FR"/>
        </w:rPr>
        <w:t>Le D</w:t>
      </w:r>
      <w:r w:rsidR="003D3CBB" w:rsidRPr="00CA4571">
        <w:rPr>
          <w:rFonts w:ascii="Arial" w:hAnsi="Arial"/>
          <w:color w:val="000000"/>
          <w:szCs w:val="14"/>
          <w:lang w:val="fr-FR" w:eastAsia="fr-FR"/>
        </w:rPr>
        <w:t xml:space="preserve">éputé </w:t>
      </w:r>
      <w:r w:rsidR="00184809">
        <w:rPr>
          <w:rFonts w:ascii="Arial" w:hAnsi="Arial"/>
          <w:color w:val="000000"/>
          <w:szCs w:val="14"/>
          <w:lang w:val="fr-FR" w:eastAsia="fr-FR"/>
        </w:rPr>
        <w:t>massycois de l'Essonne</w:t>
      </w:r>
      <w:r>
        <w:rPr>
          <w:rFonts w:ascii="Arial" w:hAnsi="Arial"/>
          <w:color w:val="000000"/>
          <w:szCs w:val="14"/>
          <w:lang w:val="fr-FR" w:eastAsia="fr-FR"/>
        </w:rPr>
        <w:t>, Monsieur Jérôme Guedj,</w:t>
      </w:r>
      <w:r w:rsidR="003D3CBB" w:rsidRPr="00CA4571">
        <w:rPr>
          <w:rFonts w:ascii="Arial" w:hAnsi="Arial"/>
          <w:color w:val="000000"/>
          <w:szCs w:val="14"/>
          <w:lang w:val="fr-FR" w:eastAsia="fr-FR"/>
        </w:rPr>
        <w:t xml:space="preserve"> a manifesté clairement son soutien</w:t>
      </w:r>
      <w:r w:rsidR="00CA4571">
        <w:rPr>
          <w:rFonts w:ascii="Arial" w:hAnsi="Arial"/>
          <w:color w:val="000000"/>
          <w:szCs w:val="14"/>
          <w:lang w:val="fr-FR" w:eastAsia="fr-FR"/>
        </w:rPr>
        <w:t xml:space="preserve"> </w:t>
      </w:r>
      <w:r w:rsidR="00E31E20">
        <w:rPr>
          <w:rFonts w:ascii="Arial" w:hAnsi="Arial"/>
          <w:color w:val="000000"/>
          <w:szCs w:val="14"/>
          <w:lang w:val="fr-FR" w:eastAsia="fr-FR"/>
        </w:rPr>
        <w:t xml:space="preserve">aux Classes préparatoires en écrivant </w:t>
      </w:r>
      <w:r w:rsidR="00184809">
        <w:rPr>
          <w:rFonts w:ascii="Arial" w:hAnsi="Arial"/>
          <w:color w:val="000000"/>
          <w:szCs w:val="14"/>
          <w:lang w:val="fr-FR" w:eastAsia="fr-FR"/>
        </w:rPr>
        <w:t xml:space="preserve">le 11 décembre </w:t>
      </w:r>
      <w:r w:rsidR="00E31E20">
        <w:rPr>
          <w:rFonts w:ascii="Arial" w:hAnsi="Arial"/>
          <w:color w:val="000000"/>
          <w:szCs w:val="14"/>
          <w:lang w:val="fr-FR" w:eastAsia="fr-FR"/>
        </w:rPr>
        <w:t>au Ministre de l'Édu</w:t>
      </w:r>
      <w:r w:rsidR="00184809">
        <w:rPr>
          <w:rFonts w:ascii="Arial" w:hAnsi="Arial"/>
          <w:color w:val="000000"/>
          <w:szCs w:val="14"/>
          <w:lang w:val="fr-FR" w:eastAsia="fr-FR"/>
        </w:rPr>
        <w:t>cation Nationale et en interrogeant</w:t>
      </w:r>
      <w:r w:rsidR="003D3CBB" w:rsidRPr="00CA4571">
        <w:rPr>
          <w:rFonts w:ascii="Arial" w:hAnsi="Arial"/>
          <w:color w:val="000000"/>
          <w:szCs w:val="14"/>
          <w:lang w:val="fr-FR" w:eastAsia="fr-FR"/>
        </w:rPr>
        <w:t xml:space="preserve"> </w:t>
      </w:r>
      <w:r w:rsidR="00184809">
        <w:rPr>
          <w:rFonts w:ascii="Arial" w:hAnsi="Arial"/>
          <w:color w:val="000000"/>
          <w:szCs w:val="14"/>
          <w:lang w:val="fr-FR" w:eastAsia="fr-FR"/>
        </w:rPr>
        <w:t>le 8 décembre le</w:t>
      </w:r>
      <w:r w:rsidR="00E82A64">
        <w:rPr>
          <w:rFonts w:ascii="Arial" w:hAnsi="Arial"/>
          <w:color w:val="000000"/>
          <w:szCs w:val="14"/>
          <w:lang w:val="fr-FR" w:eastAsia="fr-FR"/>
        </w:rPr>
        <w:t xml:space="preserve"> G</w:t>
      </w:r>
      <w:r w:rsidR="003D3CBB" w:rsidRPr="00CA4571">
        <w:rPr>
          <w:rFonts w:ascii="Arial" w:hAnsi="Arial"/>
          <w:color w:val="000000"/>
          <w:szCs w:val="14"/>
          <w:lang w:val="fr-FR" w:eastAsia="fr-FR"/>
        </w:rPr>
        <w:t>ouvernement</w:t>
      </w:r>
      <w:r w:rsidR="001A3B13">
        <w:rPr>
          <w:rFonts w:ascii="Arial" w:hAnsi="Arial"/>
          <w:color w:val="000000"/>
          <w:szCs w:val="14"/>
          <w:lang w:val="fr-FR" w:eastAsia="fr-FR"/>
        </w:rPr>
        <w:t xml:space="preserve"> sur le sens d'une P</w:t>
      </w:r>
      <w:r w:rsidR="003C732B">
        <w:rPr>
          <w:rFonts w:ascii="Arial" w:hAnsi="Arial"/>
          <w:color w:val="000000"/>
          <w:szCs w:val="14"/>
          <w:lang w:val="fr-FR" w:eastAsia="fr-FR"/>
        </w:rPr>
        <w:t>olitique</w:t>
      </w:r>
      <w:r w:rsidR="00184809">
        <w:rPr>
          <w:rFonts w:ascii="Arial" w:hAnsi="Arial"/>
          <w:color w:val="000000"/>
          <w:szCs w:val="14"/>
          <w:lang w:val="fr-FR" w:eastAsia="fr-FR"/>
        </w:rPr>
        <w:t xml:space="preserve"> consistant à couper dans les moyens alloués à des classes </w:t>
      </w:r>
      <w:r w:rsidR="00903473">
        <w:rPr>
          <w:rFonts w:ascii="Arial" w:hAnsi="Arial"/>
          <w:color w:val="000000"/>
          <w:szCs w:val="14"/>
          <w:lang w:val="fr-FR" w:eastAsia="fr-FR"/>
        </w:rPr>
        <w:t>dont nombre d'entre elles</w:t>
      </w:r>
      <w:r w:rsidR="00347A6A">
        <w:rPr>
          <w:rFonts w:ascii="Arial" w:hAnsi="Arial"/>
          <w:color w:val="000000"/>
          <w:szCs w:val="14"/>
          <w:lang w:val="fr-FR" w:eastAsia="fr-FR"/>
        </w:rPr>
        <w:t xml:space="preserve"> participent au </w:t>
      </w:r>
      <w:r w:rsidR="003C732B">
        <w:rPr>
          <w:rFonts w:ascii="Arial" w:hAnsi="Arial"/>
          <w:color w:val="000000"/>
          <w:szCs w:val="14"/>
          <w:lang w:val="fr-FR" w:eastAsia="fr-FR"/>
        </w:rPr>
        <w:t xml:space="preserve">bon </w:t>
      </w:r>
      <w:r w:rsidR="00347A6A">
        <w:rPr>
          <w:rFonts w:ascii="Arial" w:hAnsi="Arial"/>
          <w:color w:val="000000"/>
          <w:szCs w:val="14"/>
          <w:lang w:val="fr-FR" w:eastAsia="fr-FR"/>
        </w:rPr>
        <w:t>"</w:t>
      </w:r>
      <w:r w:rsidR="003C732B">
        <w:rPr>
          <w:rFonts w:ascii="Arial" w:hAnsi="Arial"/>
          <w:color w:val="000000"/>
          <w:szCs w:val="14"/>
          <w:lang w:val="fr-FR" w:eastAsia="fr-FR"/>
        </w:rPr>
        <w:t>fonctionnement d'un ascenseur social que beaucoup considèrent aujourd'hui cassé"</w:t>
      </w:r>
      <w:r w:rsidR="003D3CBB" w:rsidRPr="00CA4571">
        <w:rPr>
          <w:rFonts w:ascii="Arial" w:hAnsi="Arial"/>
          <w:color w:val="000000"/>
          <w:szCs w:val="14"/>
          <w:lang w:val="fr-FR" w:eastAsia="fr-FR"/>
        </w:rPr>
        <w:t xml:space="preserve">. </w:t>
      </w:r>
    </w:p>
    <w:p w:rsidR="006C1527" w:rsidRPr="00CA4571" w:rsidRDefault="006C1527" w:rsidP="00E07ECB">
      <w:pPr>
        <w:jc w:val="both"/>
        <w:rPr>
          <w:rFonts w:ascii="Arial" w:hAnsi="Arial"/>
          <w:color w:val="000000"/>
          <w:lang w:val="fr-FR" w:eastAsia="fr-FR"/>
        </w:rPr>
      </w:pPr>
    </w:p>
    <w:p w:rsidR="006C1527" w:rsidRPr="00CA4571" w:rsidRDefault="006C1527" w:rsidP="00E07ECB">
      <w:pPr>
        <w:jc w:val="both"/>
        <w:rPr>
          <w:rFonts w:ascii="Arial" w:hAnsi="Arial"/>
          <w:color w:val="000000"/>
          <w:szCs w:val="14"/>
          <w:lang w:val="fr-FR" w:eastAsia="fr-FR"/>
        </w:rPr>
      </w:pPr>
      <w:r w:rsidRPr="00CA4571">
        <w:rPr>
          <w:rFonts w:ascii="Arial" w:hAnsi="Arial"/>
          <w:color w:val="000000"/>
          <w:szCs w:val="14"/>
          <w:lang w:val="fr-FR" w:eastAsia="fr-FR"/>
        </w:rPr>
        <w:t xml:space="preserve">Les justifications avancées par le Rectorat ne sont pas recevables. On nous dit 1° qu'il y a des places vacantes en CPGE à Paris et que 2° il va y avoir des ouvertures de nouvelles classes préparatoires. </w:t>
      </w:r>
    </w:p>
    <w:p w:rsidR="006C1527" w:rsidRPr="00CA4571" w:rsidRDefault="006C1527" w:rsidP="00E07ECB">
      <w:pPr>
        <w:jc w:val="both"/>
        <w:rPr>
          <w:rFonts w:ascii="Arial" w:hAnsi="Arial"/>
          <w:color w:val="000000"/>
          <w:szCs w:val="14"/>
          <w:lang w:val="fr-FR" w:eastAsia="fr-FR"/>
        </w:rPr>
      </w:pPr>
    </w:p>
    <w:p w:rsidR="006C1527" w:rsidRPr="00CA4571" w:rsidRDefault="006C1527" w:rsidP="00E07ECB">
      <w:pPr>
        <w:jc w:val="both"/>
        <w:rPr>
          <w:rFonts w:ascii="Arial" w:hAnsi="Arial"/>
        </w:rPr>
      </w:pPr>
      <w:r w:rsidRPr="00CA4571">
        <w:rPr>
          <w:rFonts w:ascii="Arial" w:hAnsi="Arial"/>
          <w:color w:val="000000"/>
          <w:szCs w:val="14"/>
          <w:lang w:val="fr-FR" w:eastAsia="fr-FR"/>
        </w:rPr>
        <w:t>1° Sur les places vacantes qui coûteraient trop cher à la Nation, les chiffres sont fallacieux</w:t>
      </w:r>
      <w:r w:rsidR="00696E0D">
        <w:rPr>
          <w:rFonts w:ascii="Arial" w:hAnsi="Arial"/>
          <w:color w:val="000000"/>
          <w:szCs w:val="14"/>
          <w:lang w:val="fr-FR" w:eastAsia="fr-FR"/>
        </w:rPr>
        <w:t xml:space="preserve"> : o</w:t>
      </w:r>
      <w:r w:rsidRPr="00CA4571">
        <w:rPr>
          <w:rFonts w:ascii="Arial" w:hAnsi="Arial"/>
        </w:rPr>
        <w:t>n ne peut pas affirmer qu’il y a 32 divisions « vides » en fondant son calcul sur le fait que chaque CPGE devrait être à 48 élèves. 48 élèves est un maximum, pas une norme</w:t>
      </w:r>
      <w:r w:rsidR="00D14E3D">
        <w:rPr>
          <w:rFonts w:ascii="Arial" w:hAnsi="Arial"/>
        </w:rPr>
        <w:t>, ainsi que l'a reconnu d'ailleurs la DG</w:t>
      </w:r>
      <w:r w:rsidR="006D1057">
        <w:rPr>
          <w:rFonts w:ascii="Arial" w:hAnsi="Arial"/>
        </w:rPr>
        <w:t>E</w:t>
      </w:r>
      <w:r w:rsidR="00D14E3D">
        <w:rPr>
          <w:rFonts w:ascii="Arial" w:hAnsi="Arial"/>
        </w:rPr>
        <w:t>SIP lors de l'entrevue avec les syndicats le mercredi 10 janvier 2024</w:t>
      </w:r>
      <w:r w:rsidRPr="00CA4571">
        <w:rPr>
          <w:rFonts w:ascii="Arial" w:hAnsi="Arial"/>
        </w:rPr>
        <w:t>.</w:t>
      </w:r>
      <w:r w:rsidR="003D3CBB" w:rsidRPr="00CA4571">
        <w:rPr>
          <w:rFonts w:ascii="Arial" w:hAnsi="Arial"/>
        </w:rPr>
        <w:t xml:space="preserve"> D'autre part, la</w:t>
      </w:r>
      <w:r w:rsidRPr="00CA4571">
        <w:rPr>
          <w:rFonts w:ascii="Arial" w:hAnsi="Arial"/>
        </w:rPr>
        <w:t xml:space="preserve"> question de fond est n</w:t>
      </w:r>
      <w:r w:rsidR="003D3CBB" w:rsidRPr="00CA4571">
        <w:rPr>
          <w:rFonts w:ascii="Arial" w:hAnsi="Arial"/>
        </w:rPr>
        <w:t>on pas financière mais vitale : q</w:t>
      </w:r>
      <w:r w:rsidRPr="00CA4571">
        <w:rPr>
          <w:rFonts w:ascii="Arial" w:hAnsi="Arial"/>
        </w:rPr>
        <w:t>uelle est la valeur de ces classes (</w:t>
      </w:r>
      <w:r w:rsidR="003D3CBB" w:rsidRPr="00CA4571">
        <w:rPr>
          <w:rFonts w:ascii="Arial" w:hAnsi="Arial"/>
        </w:rPr>
        <w:t xml:space="preserve">tout </w:t>
      </w:r>
      <w:r w:rsidRPr="00CA4571">
        <w:rPr>
          <w:rFonts w:ascii="Arial" w:hAnsi="Arial"/>
        </w:rPr>
        <w:t>comme la valeur de médecins et infirmières en nombre suffisant à l'hôpital</w:t>
      </w:r>
      <w:r w:rsidR="004C5A26">
        <w:rPr>
          <w:rFonts w:ascii="Arial" w:hAnsi="Arial"/>
        </w:rPr>
        <w:t>)</w:t>
      </w:r>
      <w:r w:rsidRPr="00CA4571">
        <w:rPr>
          <w:rFonts w:ascii="Arial" w:hAnsi="Arial"/>
        </w:rPr>
        <w:t xml:space="preserve"> ? Est-ce un coût ou une fonction </w:t>
      </w:r>
      <w:r w:rsidR="003D3CBB" w:rsidRPr="00CA4571">
        <w:rPr>
          <w:rFonts w:ascii="Arial" w:hAnsi="Arial"/>
        </w:rPr>
        <w:t xml:space="preserve">prioritaire </w:t>
      </w:r>
      <w:r w:rsidRPr="00455803">
        <w:rPr>
          <w:rFonts w:ascii="Arial" w:hAnsi="Arial"/>
          <w:i/>
        </w:rPr>
        <w:t>de base</w:t>
      </w:r>
      <w:r w:rsidR="003D3CBB" w:rsidRPr="00CA4571">
        <w:rPr>
          <w:rFonts w:ascii="Arial" w:hAnsi="Arial"/>
        </w:rPr>
        <w:t xml:space="preserve">, une </w:t>
      </w:r>
      <w:r w:rsidR="003D3CBB" w:rsidRPr="00455803">
        <w:rPr>
          <w:rFonts w:ascii="Arial" w:hAnsi="Arial"/>
          <w:i/>
        </w:rPr>
        <w:t>richesse prioritaire</w:t>
      </w:r>
      <w:r w:rsidR="00455803" w:rsidRPr="00455803">
        <w:rPr>
          <w:rFonts w:ascii="Arial" w:hAnsi="Arial"/>
          <w:i/>
        </w:rPr>
        <w:t xml:space="preserve"> de base</w:t>
      </w:r>
      <w:r w:rsidR="003D3CBB" w:rsidRPr="00CA4571">
        <w:rPr>
          <w:rFonts w:ascii="Arial" w:hAnsi="Arial"/>
        </w:rPr>
        <w:t xml:space="preserve"> à préserver au sein</w:t>
      </w:r>
      <w:r w:rsidRPr="00CA4571">
        <w:rPr>
          <w:rFonts w:ascii="Arial" w:hAnsi="Arial"/>
        </w:rPr>
        <w:t xml:space="preserve"> d'une société démocratique</w:t>
      </w:r>
      <w:r w:rsidR="006B683A">
        <w:rPr>
          <w:rFonts w:ascii="Arial" w:hAnsi="Arial"/>
        </w:rPr>
        <w:t xml:space="preserve"> telle que la République</w:t>
      </w:r>
      <w:r w:rsidR="0075277A">
        <w:rPr>
          <w:rFonts w:ascii="Arial" w:hAnsi="Arial"/>
        </w:rPr>
        <w:t xml:space="preserve"> F</w:t>
      </w:r>
      <w:r w:rsidR="003D3CBB" w:rsidRPr="00CA4571">
        <w:rPr>
          <w:rFonts w:ascii="Arial" w:hAnsi="Arial"/>
        </w:rPr>
        <w:t>rançaise</w:t>
      </w:r>
      <w:r w:rsidRPr="00CA4571">
        <w:rPr>
          <w:rFonts w:ascii="Arial" w:hAnsi="Arial"/>
        </w:rPr>
        <w:t xml:space="preserve"> ?</w:t>
      </w:r>
    </w:p>
    <w:p w:rsidR="006C1527" w:rsidRPr="00CA4571" w:rsidRDefault="006C1527" w:rsidP="00E07ECB">
      <w:pPr>
        <w:jc w:val="both"/>
        <w:rPr>
          <w:rFonts w:ascii="Arial" w:hAnsi="Arial"/>
          <w:color w:val="000000"/>
          <w:szCs w:val="14"/>
          <w:lang w:val="fr-FR" w:eastAsia="fr-FR"/>
        </w:rPr>
      </w:pPr>
    </w:p>
    <w:p w:rsidR="006C1527" w:rsidRPr="00CA4571" w:rsidRDefault="00455803" w:rsidP="00E07ECB">
      <w:pPr>
        <w:jc w:val="both"/>
        <w:rPr>
          <w:rFonts w:ascii="Arial" w:hAnsi="Arial"/>
          <w:color w:val="000000"/>
          <w:szCs w:val="14"/>
          <w:lang w:val="fr-FR" w:eastAsia="fr-FR"/>
        </w:rPr>
      </w:pPr>
      <w:r>
        <w:rPr>
          <w:rFonts w:ascii="Arial" w:hAnsi="Arial"/>
          <w:color w:val="000000"/>
          <w:szCs w:val="14"/>
          <w:lang w:val="fr-FR" w:eastAsia="fr-FR"/>
        </w:rPr>
        <w:t>2° Sur l'argument des</w:t>
      </w:r>
      <w:r w:rsidR="006C1527" w:rsidRPr="00CA4571">
        <w:rPr>
          <w:rFonts w:ascii="Arial" w:hAnsi="Arial"/>
          <w:color w:val="000000"/>
          <w:szCs w:val="14"/>
          <w:lang w:val="fr-FR" w:eastAsia="fr-FR"/>
        </w:rPr>
        <w:t xml:space="preserve"> ouvertures de classe</w:t>
      </w:r>
      <w:r>
        <w:rPr>
          <w:rFonts w:ascii="Arial" w:hAnsi="Arial"/>
          <w:color w:val="000000"/>
          <w:szCs w:val="14"/>
          <w:lang w:val="fr-FR" w:eastAsia="fr-FR"/>
        </w:rPr>
        <w:t>(s)</w:t>
      </w:r>
      <w:r w:rsidR="006C1527" w:rsidRPr="00CA4571">
        <w:rPr>
          <w:rFonts w:ascii="Arial" w:hAnsi="Arial"/>
          <w:color w:val="000000"/>
          <w:szCs w:val="14"/>
          <w:lang w:val="fr-FR" w:eastAsia="fr-FR"/>
        </w:rPr>
        <w:t xml:space="preserve"> à moyen constant c'est incohérent. On ne peut pas prétendre, vu la confirmation de la faiblesse des résultats de l'ét</w:t>
      </w:r>
      <w:r w:rsidR="00E9498E">
        <w:rPr>
          <w:rFonts w:ascii="Arial" w:hAnsi="Arial"/>
          <w:color w:val="000000"/>
          <w:szCs w:val="14"/>
          <w:lang w:val="fr-FR" w:eastAsia="fr-FR"/>
        </w:rPr>
        <w:t>ude internationale PISA, que l'Éducation N</w:t>
      </w:r>
      <w:r w:rsidR="006C1527" w:rsidRPr="00CA4571">
        <w:rPr>
          <w:rFonts w:ascii="Arial" w:hAnsi="Arial"/>
          <w:color w:val="000000"/>
          <w:szCs w:val="14"/>
          <w:lang w:val="fr-FR" w:eastAsia="fr-FR"/>
        </w:rPr>
        <w:t>ationale soit une priorité démocratique absolue justifiant l'annonce de l'augmentation globale du budget, et en même temps prétexter qu'il faut reno</w:t>
      </w:r>
      <w:r w:rsidR="001B6A10">
        <w:rPr>
          <w:rFonts w:ascii="Arial" w:hAnsi="Arial"/>
          <w:color w:val="000000"/>
          <w:szCs w:val="14"/>
          <w:lang w:val="fr-FR" w:eastAsia="fr-FR"/>
        </w:rPr>
        <w:t>ncer à c</w:t>
      </w:r>
      <w:r w:rsidR="006C1527" w:rsidRPr="00CA4571">
        <w:rPr>
          <w:rFonts w:ascii="Arial" w:hAnsi="Arial"/>
          <w:color w:val="000000"/>
          <w:szCs w:val="14"/>
          <w:lang w:val="fr-FR" w:eastAsia="fr-FR"/>
        </w:rPr>
        <w:t xml:space="preserve">es classes où l'ascenseur social fonctionne bien. Personne n'est trompé par le </w:t>
      </w:r>
      <w:r w:rsidR="00060F79">
        <w:rPr>
          <w:rFonts w:ascii="Arial" w:hAnsi="Arial"/>
          <w:color w:val="000000"/>
          <w:szCs w:val="14"/>
          <w:lang w:val="fr-FR" w:eastAsia="fr-FR"/>
        </w:rPr>
        <w:t>fait que fermer des CPGE incluant le</w:t>
      </w:r>
      <w:r w:rsidR="006C1527" w:rsidRPr="00CA4571">
        <w:rPr>
          <w:rFonts w:ascii="Arial" w:hAnsi="Arial"/>
          <w:color w:val="000000"/>
          <w:szCs w:val="14"/>
          <w:lang w:val="fr-FR" w:eastAsia="fr-FR"/>
        </w:rPr>
        <w:t xml:space="preserve"> système de suivi i</w:t>
      </w:r>
      <w:r w:rsidR="003D3CBB" w:rsidRPr="00CA4571">
        <w:rPr>
          <w:rFonts w:ascii="Arial" w:hAnsi="Arial"/>
          <w:color w:val="000000"/>
          <w:szCs w:val="14"/>
          <w:lang w:val="fr-FR" w:eastAsia="fr-FR"/>
        </w:rPr>
        <w:t xml:space="preserve">ndividuel par khôlles n'est pas compensé, du point de vue de l'intérêt général, </w:t>
      </w:r>
      <w:r w:rsidR="006C1527" w:rsidRPr="00CA4571">
        <w:rPr>
          <w:rFonts w:ascii="Arial" w:hAnsi="Arial"/>
          <w:color w:val="000000"/>
          <w:szCs w:val="14"/>
          <w:lang w:val="fr-FR" w:eastAsia="fr-FR"/>
        </w:rPr>
        <w:t>par l'ouverture de "classes préparatoi</w:t>
      </w:r>
      <w:r w:rsidR="00897653">
        <w:rPr>
          <w:rFonts w:ascii="Arial" w:hAnsi="Arial"/>
          <w:color w:val="000000"/>
          <w:szCs w:val="14"/>
          <w:lang w:val="fr-FR" w:eastAsia="fr-FR"/>
        </w:rPr>
        <w:t>res" pour Sages-F</w:t>
      </w:r>
      <w:r w:rsidR="006C1527" w:rsidRPr="00CA4571">
        <w:rPr>
          <w:rFonts w:ascii="Arial" w:hAnsi="Arial"/>
          <w:color w:val="000000"/>
          <w:szCs w:val="14"/>
          <w:lang w:val="fr-FR" w:eastAsia="fr-FR"/>
        </w:rPr>
        <w:t>e</w:t>
      </w:r>
      <w:r w:rsidR="00897653">
        <w:rPr>
          <w:rFonts w:ascii="Arial" w:hAnsi="Arial"/>
          <w:color w:val="000000"/>
          <w:szCs w:val="14"/>
          <w:lang w:val="fr-FR" w:eastAsia="fr-FR"/>
        </w:rPr>
        <w:t>mmes ou pour élèves issus de l'Enseignement P</w:t>
      </w:r>
      <w:r w:rsidR="006C1527" w:rsidRPr="00CA4571">
        <w:rPr>
          <w:rFonts w:ascii="Arial" w:hAnsi="Arial"/>
          <w:color w:val="000000"/>
          <w:szCs w:val="14"/>
          <w:lang w:val="fr-FR" w:eastAsia="fr-FR"/>
        </w:rPr>
        <w:t xml:space="preserve">rofessionnel </w:t>
      </w:r>
      <w:r w:rsidR="006C1527" w:rsidRPr="00CA4571">
        <w:rPr>
          <w:rFonts w:ascii="Arial" w:hAnsi="Arial"/>
          <w:i/>
          <w:color w:val="000000"/>
          <w:szCs w:val="14"/>
          <w:lang w:val="fr-FR" w:eastAsia="fr-FR"/>
        </w:rPr>
        <w:t xml:space="preserve">qui ne bénéficieront </w:t>
      </w:r>
      <w:r w:rsidR="00897653">
        <w:rPr>
          <w:rFonts w:ascii="Arial" w:hAnsi="Arial"/>
          <w:i/>
          <w:color w:val="000000"/>
          <w:szCs w:val="14"/>
          <w:lang w:val="fr-FR" w:eastAsia="fr-FR"/>
        </w:rPr>
        <w:t xml:space="preserve">précisément </w:t>
      </w:r>
      <w:r w:rsidR="006C1527" w:rsidRPr="00CA4571">
        <w:rPr>
          <w:rFonts w:ascii="Arial" w:hAnsi="Arial"/>
          <w:i/>
          <w:color w:val="000000"/>
          <w:szCs w:val="14"/>
          <w:lang w:val="fr-FR" w:eastAsia="fr-FR"/>
        </w:rPr>
        <w:t>pas du s</w:t>
      </w:r>
      <w:r w:rsidR="009C07E8">
        <w:rPr>
          <w:rFonts w:ascii="Arial" w:hAnsi="Arial"/>
          <w:i/>
          <w:color w:val="000000"/>
          <w:szCs w:val="14"/>
          <w:lang w:val="fr-FR" w:eastAsia="fr-FR"/>
        </w:rPr>
        <w:t>uivi individuel caractéristique</w:t>
      </w:r>
      <w:r w:rsidR="006C1527" w:rsidRPr="00CA4571">
        <w:rPr>
          <w:rFonts w:ascii="Arial" w:hAnsi="Arial"/>
          <w:i/>
          <w:color w:val="000000"/>
          <w:szCs w:val="14"/>
          <w:lang w:val="fr-FR" w:eastAsia="fr-FR"/>
        </w:rPr>
        <w:t xml:space="preserve"> des cla</w:t>
      </w:r>
      <w:r w:rsidR="003D3CBB" w:rsidRPr="00CA4571">
        <w:rPr>
          <w:rFonts w:ascii="Arial" w:hAnsi="Arial"/>
          <w:i/>
          <w:color w:val="000000"/>
          <w:szCs w:val="14"/>
          <w:lang w:val="fr-FR" w:eastAsia="fr-FR"/>
        </w:rPr>
        <w:t>sses préparatoires</w:t>
      </w:r>
      <w:r w:rsidR="003D3CBB" w:rsidRPr="00CA4571">
        <w:rPr>
          <w:rFonts w:ascii="Arial" w:hAnsi="Arial"/>
          <w:color w:val="000000"/>
          <w:szCs w:val="14"/>
          <w:lang w:val="fr-FR" w:eastAsia="fr-FR"/>
        </w:rPr>
        <w:t xml:space="preserve">. Autant </w:t>
      </w:r>
      <w:r w:rsidR="006C1527" w:rsidRPr="00CA4571">
        <w:rPr>
          <w:rFonts w:ascii="Arial" w:hAnsi="Arial"/>
          <w:color w:val="000000"/>
          <w:szCs w:val="14"/>
          <w:lang w:val="fr-FR" w:eastAsia="fr-FR"/>
        </w:rPr>
        <w:t>soutenir qu'il faut soigner le poumon pour justifier de ne plus soigner le cœur.</w:t>
      </w:r>
      <w:r w:rsidR="003D3CBB" w:rsidRPr="00CA4571">
        <w:rPr>
          <w:rFonts w:ascii="Arial" w:hAnsi="Arial"/>
          <w:color w:val="000000"/>
          <w:szCs w:val="14"/>
          <w:lang w:val="fr-FR" w:eastAsia="fr-FR"/>
        </w:rPr>
        <w:t xml:space="preserve"> Il faut évidemment prendre soin des </w:t>
      </w:r>
      <w:r w:rsidR="004002D1">
        <w:rPr>
          <w:rFonts w:ascii="Arial" w:hAnsi="Arial"/>
          <w:color w:val="000000"/>
          <w:szCs w:val="14"/>
          <w:lang w:val="fr-FR" w:eastAsia="fr-FR"/>
        </w:rPr>
        <w:t xml:space="preserve">futures </w:t>
      </w:r>
      <w:r w:rsidR="001543D6">
        <w:rPr>
          <w:rFonts w:ascii="Arial" w:hAnsi="Arial"/>
          <w:color w:val="000000"/>
          <w:szCs w:val="14"/>
          <w:lang w:val="fr-FR" w:eastAsia="fr-FR"/>
        </w:rPr>
        <w:t>I</w:t>
      </w:r>
      <w:r w:rsidR="003D3CBB" w:rsidRPr="00CA4571">
        <w:rPr>
          <w:rFonts w:ascii="Arial" w:hAnsi="Arial"/>
          <w:color w:val="000000"/>
          <w:szCs w:val="14"/>
          <w:lang w:val="fr-FR" w:eastAsia="fr-FR"/>
        </w:rPr>
        <w:t>nfirm</w:t>
      </w:r>
      <w:r w:rsidR="001543D6">
        <w:rPr>
          <w:rFonts w:ascii="Arial" w:hAnsi="Arial"/>
          <w:color w:val="000000"/>
          <w:szCs w:val="14"/>
          <w:lang w:val="fr-FR" w:eastAsia="fr-FR"/>
        </w:rPr>
        <w:t>ières et des élèves issus de l'Enseignement P</w:t>
      </w:r>
      <w:r w:rsidR="003D3CBB" w:rsidRPr="00CA4571">
        <w:rPr>
          <w:rFonts w:ascii="Arial" w:hAnsi="Arial"/>
          <w:color w:val="000000"/>
          <w:szCs w:val="14"/>
          <w:lang w:val="fr-FR" w:eastAsia="fr-FR"/>
        </w:rPr>
        <w:t>rofessionnel. Le système du suivi individuel est à généraliser et non pas à démanteler par des moyens détournés.</w:t>
      </w:r>
    </w:p>
    <w:p w:rsidR="006C1527" w:rsidRPr="00CA4571" w:rsidRDefault="006C1527" w:rsidP="00E07ECB">
      <w:pPr>
        <w:jc w:val="both"/>
        <w:rPr>
          <w:rFonts w:ascii="Arial" w:hAnsi="Arial"/>
          <w:color w:val="000000"/>
          <w:szCs w:val="14"/>
          <w:lang w:val="fr-FR" w:eastAsia="fr-FR"/>
        </w:rPr>
      </w:pPr>
    </w:p>
    <w:p w:rsidR="006C1527" w:rsidRPr="00CA4571" w:rsidRDefault="006108C9" w:rsidP="00E07ECB">
      <w:pPr>
        <w:jc w:val="both"/>
        <w:rPr>
          <w:rFonts w:ascii="Arial" w:hAnsi="Arial"/>
          <w:color w:val="000000"/>
          <w:szCs w:val="14"/>
          <w:lang w:val="fr-FR" w:eastAsia="fr-FR"/>
        </w:rPr>
      </w:pPr>
      <w:r>
        <w:rPr>
          <w:rFonts w:ascii="Arial" w:hAnsi="Arial"/>
          <w:color w:val="000000"/>
          <w:szCs w:val="14"/>
          <w:lang w:val="fr-FR" w:eastAsia="fr-FR"/>
        </w:rPr>
        <w:t>Plus c</w:t>
      </w:r>
      <w:r w:rsidR="003D3CBB" w:rsidRPr="00CA4571">
        <w:rPr>
          <w:rFonts w:ascii="Arial" w:hAnsi="Arial"/>
          <w:color w:val="000000"/>
          <w:szCs w:val="14"/>
          <w:lang w:val="fr-FR" w:eastAsia="fr-FR"/>
        </w:rPr>
        <w:t>oncrètement</w:t>
      </w:r>
      <w:r>
        <w:rPr>
          <w:rFonts w:ascii="Arial" w:hAnsi="Arial"/>
          <w:color w:val="000000"/>
          <w:szCs w:val="14"/>
          <w:lang w:val="fr-FR" w:eastAsia="fr-FR"/>
        </w:rPr>
        <w:t xml:space="preserve"> et immédiatement</w:t>
      </w:r>
      <w:r w:rsidR="006C1527" w:rsidRPr="00CA4571">
        <w:rPr>
          <w:rFonts w:ascii="Arial" w:hAnsi="Arial"/>
          <w:color w:val="000000"/>
          <w:szCs w:val="14"/>
          <w:lang w:val="fr-FR" w:eastAsia="fr-FR"/>
        </w:rPr>
        <w:t>, comment ne pas consi</w:t>
      </w:r>
      <w:r w:rsidR="00903473">
        <w:rPr>
          <w:rFonts w:ascii="Arial" w:hAnsi="Arial"/>
          <w:color w:val="000000"/>
          <w:szCs w:val="14"/>
          <w:lang w:val="fr-FR" w:eastAsia="fr-FR"/>
        </w:rPr>
        <w:t>dérer que nos classes au Lycée...</w:t>
      </w:r>
      <w:r w:rsidR="006C1527" w:rsidRPr="00CA4571">
        <w:rPr>
          <w:rFonts w:ascii="Arial" w:hAnsi="Arial"/>
          <w:color w:val="000000"/>
          <w:szCs w:val="14"/>
          <w:lang w:val="fr-FR" w:eastAsia="fr-FR"/>
        </w:rPr>
        <w:t xml:space="preserve"> ne seraient pas fragilisées, si de telles mesures entraient en application</w:t>
      </w:r>
      <w:r w:rsidR="003D3CBB" w:rsidRPr="00CA4571">
        <w:rPr>
          <w:rFonts w:ascii="Arial" w:hAnsi="Arial"/>
          <w:color w:val="000000"/>
          <w:szCs w:val="14"/>
          <w:lang w:val="fr-FR" w:eastAsia="fr-FR"/>
        </w:rPr>
        <w:t xml:space="preserve"> notamment à Paris</w:t>
      </w:r>
      <w:r w:rsidR="006C1527" w:rsidRPr="00CA4571">
        <w:rPr>
          <w:rFonts w:ascii="Arial" w:hAnsi="Arial"/>
          <w:color w:val="000000"/>
          <w:szCs w:val="14"/>
          <w:lang w:val="fr-FR" w:eastAsia="fr-FR"/>
        </w:rPr>
        <w:t xml:space="preserve"> ?</w:t>
      </w:r>
    </w:p>
    <w:p w:rsidR="00A63C21" w:rsidRDefault="002B221B" w:rsidP="00E07ECB">
      <w:pPr>
        <w:jc w:val="both"/>
        <w:rPr>
          <w:rFonts w:ascii="Arial" w:hAnsi="Arial"/>
          <w:color w:val="000000"/>
          <w:lang w:val="fr-FR" w:eastAsia="fr-FR"/>
        </w:rPr>
      </w:pPr>
      <w:r w:rsidRPr="00CA4571">
        <w:rPr>
          <w:rFonts w:ascii="Arial" w:hAnsi="Arial"/>
          <w:color w:val="000000"/>
          <w:szCs w:val="14"/>
          <w:lang w:val="fr-FR" w:eastAsia="fr-FR"/>
        </w:rPr>
        <w:br/>
      </w:r>
      <w:r w:rsidR="003D3CBB" w:rsidRPr="00CA4571">
        <w:rPr>
          <w:rFonts w:ascii="Arial" w:hAnsi="Arial"/>
          <w:color w:val="000000"/>
          <w:lang w:val="fr-FR" w:eastAsia="fr-FR"/>
        </w:rPr>
        <w:t xml:space="preserve">Ces fermetures visent </w:t>
      </w:r>
      <w:r w:rsidRPr="00CA4571">
        <w:rPr>
          <w:rFonts w:ascii="Arial" w:hAnsi="Arial"/>
          <w:color w:val="000000"/>
          <w:lang w:val="fr-FR" w:eastAsia="fr-FR"/>
        </w:rPr>
        <w:t xml:space="preserve">des CPGE qui jouent un rôle crucial pour l’égalité des chances dans notre République : elles donnent </w:t>
      </w:r>
      <w:r w:rsidR="00306C9B">
        <w:rPr>
          <w:rFonts w:ascii="Arial" w:hAnsi="Arial"/>
          <w:color w:val="000000"/>
          <w:lang w:val="fr-FR" w:eastAsia="fr-FR"/>
        </w:rPr>
        <w:t xml:space="preserve">de plus en plus </w:t>
      </w:r>
      <w:r w:rsidRPr="00CA4571">
        <w:rPr>
          <w:rFonts w:ascii="Arial" w:hAnsi="Arial"/>
          <w:color w:val="000000"/>
          <w:lang w:val="fr-FR" w:eastAsia="fr-FR"/>
        </w:rPr>
        <w:t xml:space="preserve">accès à un enseignement supérieur de qualité aux </w:t>
      </w:r>
      <w:r w:rsidR="00C11EB0" w:rsidRPr="00CA4571">
        <w:rPr>
          <w:rFonts w:ascii="Arial" w:hAnsi="Arial"/>
          <w:color w:val="000000"/>
          <w:lang w:val="fr-FR" w:eastAsia="fr-FR"/>
        </w:rPr>
        <w:t xml:space="preserve">jeunes </w:t>
      </w:r>
      <w:r w:rsidRPr="00CA4571">
        <w:rPr>
          <w:rFonts w:ascii="Arial" w:hAnsi="Arial"/>
          <w:color w:val="000000"/>
          <w:lang w:val="fr-FR" w:eastAsia="fr-FR"/>
        </w:rPr>
        <w:t>femmes et aux élèves moins favorisés.</w:t>
      </w:r>
    </w:p>
    <w:p w:rsidR="00CA4571" w:rsidRPr="00CA4571" w:rsidRDefault="002B221B" w:rsidP="00E07ECB">
      <w:pPr>
        <w:jc w:val="both"/>
        <w:rPr>
          <w:rFonts w:ascii="Arial" w:hAnsi="Arial"/>
          <w:color w:val="000000"/>
          <w:lang w:val="fr-FR" w:eastAsia="fr-FR"/>
        </w:rPr>
      </w:pPr>
      <w:r w:rsidRPr="00CA4571">
        <w:rPr>
          <w:rFonts w:ascii="Arial" w:hAnsi="Arial"/>
          <w:color w:val="000000"/>
          <w:lang w:val="fr-FR" w:eastAsia="fr-FR"/>
        </w:rPr>
        <w:t> </w:t>
      </w:r>
      <w:r w:rsidRPr="00CA4571">
        <w:rPr>
          <w:rFonts w:ascii="Arial" w:hAnsi="Arial"/>
          <w:color w:val="000000"/>
          <w:szCs w:val="14"/>
          <w:lang w:val="fr-FR" w:eastAsia="fr-FR"/>
        </w:rPr>
        <w:br/>
      </w:r>
      <w:r w:rsidRPr="00CA4571">
        <w:rPr>
          <w:rFonts w:ascii="Arial" w:hAnsi="Arial"/>
          <w:color w:val="000000"/>
          <w:lang w:val="fr-FR" w:eastAsia="fr-FR"/>
        </w:rPr>
        <w:t>De plus, en supprimant des classes, le Ministère baisserait le nombre d’élèves en CPGE, justifiant ainsi la fermeture d’autres classes. Si aujourd’hui ces classes sont menacées de fermeture, demain ce sont toutes les classes de CPGE qui le seront.</w:t>
      </w:r>
    </w:p>
    <w:p w:rsidR="00CA4571" w:rsidRPr="00CA4571" w:rsidRDefault="00CA4571" w:rsidP="00E07ECB">
      <w:pPr>
        <w:jc w:val="both"/>
        <w:rPr>
          <w:rFonts w:ascii="Arial" w:hAnsi="Arial"/>
          <w:color w:val="000000"/>
          <w:lang w:val="fr-FR" w:eastAsia="fr-FR"/>
        </w:rPr>
      </w:pPr>
    </w:p>
    <w:p w:rsidR="002B221B" w:rsidRPr="00CA4571" w:rsidRDefault="00CA4571" w:rsidP="00E07ECB">
      <w:pPr>
        <w:jc w:val="both"/>
        <w:rPr>
          <w:rFonts w:ascii="Arial" w:hAnsi="Arial"/>
          <w:szCs w:val="20"/>
          <w:lang w:val="fr-FR" w:eastAsia="fr-FR"/>
        </w:rPr>
      </w:pPr>
      <w:r w:rsidRPr="00CA4571">
        <w:rPr>
          <w:rFonts w:ascii="Arial" w:hAnsi="Arial"/>
          <w:color w:val="000000"/>
          <w:lang w:val="fr-FR" w:eastAsia="fr-FR"/>
        </w:rPr>
        <w:t>Le</w:t>
      </w:r>
      <w:r w:rsidR="00C86292">
        <w:rPr>
          <w:rFonts w:ascii="Arial" w:hAnsi="Arial"/>
          <w:color w:val="000000"/>
          <w:lang w:val="fr-FR" w:eastAsia="fr-FR"/>
        </w:rPr>
        <w:t xml:space="preserve"> CA du Lycée...</w:t>
      </w:r>
      <w:r w:rsidRPr="00CA4571">
        <w:rPr>
          <w:rFonts w:ascii="Arial" w:hAnsi="Arial"/>
          <w:color w:val="000000"/>
          <w:lang w:val="fr-FR" w:eastAsia="fr-FR"/>
        </w:rPr>
        <w:t xml:space="preserve"> </w:t>
      </w:r>
      <w:r w:rsidR="0043359E">
        <w:rPr>
          <w:rFonts w:ascii="Arial" w:hAnsi="Arial"/>
          <w:color w:val="000000"/>
          <w:lang w:val="fr-FR" w:eastAsia="fr-FR"/>
        </w:rPr>
        <w:t>manifeste donc par le présent vote son opposition</w:t>
      </w:r>
      <w:r w:rsidRPr="00CA4571">
        <w:rPr>
          <w:rFonts w:ascii="Arial" w:hAnsi="Arial"/>
          <w:color w:val="000000"/>
          <w:lang w:val="fr-FR" w:eastAsia="fr-FR"/>
        </w:rPr>
        <w:t xml:space="preserve"> à ces décisions contraires </w:t>
      </w:r>
      <w:r w:rsidR="00A63C21">
        <w:rPr>
          <w:rFonts w:ascii="Arial" w:hAnsi="Arial"/>
          <w:color w:val="000000"/>
          <w:lang w:val="fr-FR" w:eastAsia="fr-FR"/>
        </w:rPr>
        <w:t xml:space="preserve">à l'avenir de la Nation parce que contraires </w:t>
      </w:r>
      <w:r w:rsidRPr="00CA4571">
        <w:rPr>
          <w:rFonts w:ascii="Arial" w:hAnsi="Arial"/>
          <w:color w:val="000000"/>
          <w:lang w:val="fr-FR" w:eastAsia="fr-FR"/>
        </w:rPr>
        <w:t>aux intérêts de la jeunesse qu</w:t>
      </w:r>
      <w:r w:rsidR="0043359E">
        <w:rPr>
          <w:rFonts w:ascii="Arial" w:hAnsi="Arial"/>
          <w:color w:val="000000"/>
          <w:lang w:val="fr-FR" w:eastAsia="fr-FR"/>
        </w:rPr>
        <w:t>i nous est confiée par la République</w:t>
      </w:r>
      <w:r w:rsidRPr="00CA4571">
        <w:rPr>
          <w:rFonts w:ascii="Arial" w:hAnsi="Arial"/>
          <w:color w:val="000000"/>
          <w:lang w:val="fr-FR" w:eastAsia="fr-FR"/>
        </w:rPr>
        <w:t>.</w:t>
      </w:r>
    </w:p>
    <w:p w:rsidR="002B221B" w:rsidRPr="00CA4571" w:rsidRDefault="002B221B" w:rsidP="00E07ECB">
      <w:pPr>
        <w:jc w:val="both"/>
        <w:rPr>
          <w:rStyle w:val="lev"/>
        </w:rPr>
      </w:pPr>
    </w:p>
    <w:p w:rsidR="007D743A" w:rsidRPr="006B6D35" w:rsidRDefault="007D743A" w:rsidP="00E07ECB">
      <w:pPr>
        <w:jc w:val="both"/>
        <w:rPr>
          <w:lang w:val="fr-FR"/>
        </w:rPr>
      </w:pPr>
    </w:p>
    <w:sectPr w:rsidR="007D743A" w:rsidRPr="006B6D35" w:rsidSect="007D743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23F82"/>
    <w:multiLevelType w:val="multilevel"/>
    <w:tmpl w:val="592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25772A"/>
    <w:multiLevelType w:val="multilevel"/>
    <w:tmpl w:val="944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E64AA"/>
    <w:multiLevelType w:val="multilevel"/>
    <w:tmpl w:val="22EE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6D35"/>
    <w:rsid w:val="00060F79"/>
    <w:rsid w:val="00113F0D"/>
    <w:rsid w:val="00117841"/>
    <w:rsid w:val="001543D6"/>
    <w:rsid w:val="00184809"/>
    <w:rsid w:val="001A3B13"/>
    <w:rsid w:val="001B6A10"/>
    <w:rsid w:val="001D4B33"/>
    <w:rsid w:val="00205307"/>
    <w:rsid w:val="00266017"/>
    <w:rsid w:val="002B221B"/>
    <w:rsid w:val="00306C9B"/>
    <w:rsid w:val="00347A6A"/>
    <w:rsid w:val="003C732B"/>
    <w:rsid w:val="003D28E7"/>
    <w:rsid w:val="003D3CBB"/>
    <w:rsid w:val="004002D1"/>
    <w:rsid w:val="0043359E"/>
    <w:rsid w:val="00455803"/>
    <w:rsid w:val="00491E3B"/>
    <w:rsid w:val="004C5A26"/>
    <w:rsid w:val="004F4492"/>
    <w:rsid w:val="00525666"/>
    <w:rsid w:val="00537BEF"/>
    <w:rsid w:val="00544419"/>
    <w:rsid w:val="00546439"/>
    <w:rsid w:val="00577B1B"/>
    <w:rsid w:val="00584FD1"/>
    <w:rsid w:val="006108C9"/>
    <w:rsid w:val="00696E0D"/>
    <w:rsid w:val="006B683A"/>
    <w:rsid w:val="006B6D35"/>
    <w:rsid w:val="006C1527"/>
    <w:rsid w:val="006D1057"/>
    <w:rsid w:val="0075277A"/>
    <w:rsid w:val="007911C0"/>
    <w:rsid w:val="007D743A"/>
    <w:rsid w:val="00897653"/>
    <w:rsid w:val="008D2FB2"/>
    <w:rsid w:val="008E6520"/>
    <w:rsid w:val="00903473"/>
    <w:rsid w:val="009C07E8"/>
    <w:rsid w:val="00A63C21"/>
    <w:rsid w:val="00C11EB0"/>
    <w:rsid w:val="00C86292"/>
    <w:rsid w:val="00CA4571"/>
    <w:rsid w:val="00D14E3D"/>
    <w:rsid w:val="00DA26D8"/>
    <w:rsid w:val="00E07ECB"/>
    <w:rsid w:val="00E31E20"/>
    <w:rsid w:val="00E82A64"/>
    <w:rsid w:val="00E9498E"/>
    <w:rsid w:val="00EA645E"/>
    <w:rsid w:val="00F979B1"/>
    <w:rsid w:val="00FA32C1"/>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7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ev">
    <w:name w:val="Strong"/>
    <w:basedOn w:val="Policepardfaut"/>
    <w:uiPriority w:val="22"/>
    <w:rsid w:val="006B6D35"/>
    <w:rPr>
      <w:b/>
    </w:rPr>
  </w:style>
  <w:style w:type="character" w:customStyle="1" w:styleId="xelementtoproof">
    <w:name w:val="x_elementtoproof"/>
    <w:basedOn w:val="Policepardfaut"/>
    <w:rsid w:val="002B221B"/>
  </w:style>
  <w:style w:type="character" w:customStyle="1" w:styleId="xxcontentpasted0">
    <w:name w:val="x_x_contentpasted0"/>
    <w:basedOn w:val="Policepardfaut"/>
    <w:rsid w:val="007D743A"/>
  </w:style>
  <w:style w:type="character" w:customStyle="1" w:styleId="xxcontentpasted1">
    <w:name w:val="x_x_contentpasted1"/>
    <w:basedOn w:val="Policepardfaut"/>
    <w:rsid w:val="007D743A"/>
  </w:style>
  <w:style w:type="character" w:customStyle="1" w:styleId="xxcontentpasted2">
    <w:name w:val="x_x_contentpasted2"/>
    <w:basedOn w:val="Policepardfaut"/>
    <w:rsid w:val="007D743A"/>
  </w:style>
  <w:style w:type="character" w:customStyle="1" w:styleId="xxxnull">
    <w:name w:val="x_x_x_null"/>
    <w:basedOn w:val="Policepardfaut"/>
    <w:rsid w:val="007D743A"/>
  </w:style>
  <w:style w:type="character" w:customStyle="1" w:styleId="xxxxxxxcontentpasted0xxxxxxcontentpasted1xxxxxcontentpasted0xxxxcontentpasted0xxxcontentpasted1xxcontentpasted0xcontentpasted0">
    <w:name w:val="x_x_x_x_x_x_x_contentpasted0 x_x_x_x_x_x_contentpasted1 x_x_x_x_x_contentpasted0 x_x_x_x_contentpasted0 x_x_x_contentpasted1 x_x_contentpasted0 x_contentpasted0"/>
    <w:basedOn w:val="Policepardfaut"/>
    <w:rsid w:val="007D743A"/>
  </w:style>
  <w:style w:type="character" w:customStyle="1" w:styleId="xxxxxxcontentpasted0xxxxxcontentpasted0xxxxcontentpasted0xxxcontentpasted1xxcontentpasted0xcontentpasted1">
    <w:name w:val="x_x_x_x_x_x_contentpasted0 x_x_x_x_x_contentpasted0 x_x_x_x_contentpasted0 x_x_x_contentpasted1 x_x_contentpasted0 x_contentpasted1"/>
    <w:basedOn w:val="Policepardfaut"/>
    <w:rsid w:val="007D743A"/>
  </w:style>
</w:styles>
</file>

<file path=word/webSettings.xml><?xml version="1.0" encoding="utf-8"?>
<w:webSettings xmlns:r="http://schemas.openxmlformats.org/officeDocument/2006/relationships" xmlns:w="http://schemas.openxmlformats.org/wordprocessingml/2006/main">
  <w:divs>
    <w:div w:id="266273282">
      <w:bodyDiv w:val="1"/>
      <w:marLeft w:val="0"/>
      <w:marRight w:val="0"/>
      <w:marTop w:val="0"/>
      <w:marBottom w:val="0"/>
      <w:divBdr>
        <w:top w:val="none" w:sz="0" w:space="0" w:color="auto"/>
        <w:left w:val="none" w:sz="0" w:space="0" w:color="auto"/>
        <w:bottom w:val="none" w:sz="0" w:space="0" w:color="auto"/>
        <w:right w:val="none" w:sz="0" w:space="0" w:color="auto"/>
      </w:divBdr>
      <w:divsChild>
        <w:div w:id="754860404">
          <w:marLeft w:val="0"/>
          <w:marRight w:val="0"/>
          <w:marTop w:val="0"/>
          <w:marBottom w:val="0"/>
          <w:divBdr>
            <w:top w:val="none" w:sz="0" w:space="0" w:color="auto"/>
            <w:left w:val="none" w:sz="0" w:space="0" w:color="auto"/>
            <w:bottom w:val="none" w:sz="0" w:space="0" w:color="auto"/>
            <w:right w:val="none" w:sz="0" w:space="0" w:color="auto"/>
          </w:divBdr>
        </w:div>
        <w:div w:id="670108755">
          <w:marLeft w:val="0"/>
          <w:marRight w:val="0"/>
          <w:marTop w:val="0"/>
          <w:marBottom w:val="0"/>
          <w:divBdr>
            <w:top w:val="none" w:sz="0" w:space="0" w:color="auto"/>
            <w:left w:val="none" w:sz="0" w:space="0" w:color="auto"/>
            <w:bottom w:val="none" w:sz="0" w:space="0" w:color="auto"/>
            <w:right w:val="none" w:sz="0" w:space="0" w:color="auto"/>
          </w:divBdr>
        </w:div>
        <w:div w:id="1185896620">
          <w:marLeft w:val="0"/>
          <w:marRight w:val="0"/>
          <w:marTop w:val="0"/>
          <w:marBottom w:val="0"/>
          <w:divBdr>
            <w:top w:val="none" w:sz="0" w:space="0" w:color="auto"/>
            <w:left w:val="none" w:sz="0" w:space="0" w:color="auto"/>
            <w:bottom w:val="none" w:sz="0" w:space="0" w:color="auto"/>
            <w:right w:val="none" w:sz="0" w:space="0" w:color="auto"/>
          </w:divBdr>
        </w:div>
        <w:div w:id="1603107756">
          <w:marLeft w:val="0"/>
          <w:marRight w:val="0"/>
          <w:marTop w:val="0"/>
          <w:marBottom w:val="0"/>
          <w:divBdr>
            <w:top w:val="none" w:sz="0" w:space="0" w:color="auto"/>
            <w:left w:val="none" w:sz="0" w:space="0" w:color="auto"/>
            <w:bottom w:val="none" w:sz="0" w:space="0" w:color="auto"/>
            <w:right w:val="none" w:sz="0" w:space="0" w:color="auto"/>
          </w:divBdr>
        </w:div>
        <w:div w:id="430392486">
          <w:marLeft w:val="0"/>
          <w:marRight w:val="0"/>
          <w:marTop w:val="0"/>
          <w:marBottom w:val="0"/>
          <w:divBdr>
            <w:top w:val="none" w:sz="0" w:space="0" w:color="auto"/>
            <w:left w:val="none" w:sz="0" w:space="0" w:color="auto"/>
            <w:bottom w:val="none" w:sz="0" w:space="0" w:color="auto"/>
            <w:right w:val="none" w:sz="0" w:space="0" w:color="auto"/>
          </w:divBdr>
        </w:div>
        <w:div w:id="561982751">
          <w:marLeft w:val="0"/>
          <w:marRight w:val="0"/>
          <w:marTop w:val="0"/>
          <w:marBottom w:val="0"/>
          <w:divBdr>
            <w:top w:val="none" w:sz="0" w:space="0" w:color="auto"/>
            <w:left w:val="none" w:sz="0" w:space="0" w:color="auto"/>
            <w:bottom w:val="none" w:sz="0" w:space="0" w:color="auto"/>
            <w:right w:val="none" w:sz="0" w:space="0" w:color="auto"/>
          </w:divBdr>
        </w:div>
        <w:div w:id="94789288">
          <w:marLeft w:val="0"/>
          <w:marRight w:val="0"/>
          <w:marTop w:val="0"/>
          <w:marBottom w:val="0"/>
          <w:divBdr>
            <w:top w:val="none" w:sz="0" w:space="0" w:color="auto"/>
            <w:left w:val="none" w:sz="0" w:space="0" w:color="auto"/>
            <w:bottom w:val="none" w:sz="0" w:space="0" w:color="auto"/>
            <w:right w:val="none" w:sz="0" w:space="0" w:color="auto"/>
          </w:divBdr>
        </w:div>
        <w:div w:id="1734156562">
          <w:marLeft w:val="0"/>
          <w:marRight w:val="0"/>
          <w:marTop w:val="0"/>
          <w:marBottom w:val="0"/>
          <w:divBdr>
            <w:top w:val="none" w:sz="0" w:space="0" w:color="auto"/>
            <w:left w:val="none" w:sz="0" w:space="0" w:color="auto"/>
            <w:bottom w:val="none" w:sz="0" w:space="0" w:color="auto"/>
            <w:right w:val="none" w:sz="0" w:space="0" w:color="auto"/>
          </w:divBdr>
        </w:div>
        <w:div w:id="932595279">
          <w:marLeft w:val="0"/>
          <w:marRight w:val="0"/>
          <w:marTop w:val="0"/>
          <w:marBottom w:val="0"/>
          <w:divBdr>
            <w:top w:val="none" w:sz="0" w:space="0" w:color="auto"/>
            <w:left w:val="none" w:sz="0" w:space="0" w:color="auto"/>
            <w:bottom w:val="none" w:sz="0" w:space="0" w:color="auto"/>
            <w:right w:val="none" w:sz="0" w:space="0" w:color="auto"/>
          </w:divBdr>
        </w:div>
        <w:div w:id="1629623523">
          <w:marLeft w:val="0"/>
          <w:marRight w:val="0"/>
          <w:marTop w:val="0"/>
          <w:marBottom w:val="0"/>
          <w:divBdr>
            <w:top w:val="none" w:sz="0" w:space="0" w:color="auto"/>
            <w:left w:val="none" w:sz="0" w:space="0" w:color="auto"/>
            <w:bottom w:val="none" w:sz="0" w:space="0" w:color="auto"/>
            <w:right w:val="none" w:sz="0" w:space="0" w:color="auto"/>
          </w:divBdr>
        </w:div>
        <w:div w:id="14083072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732</Words>
  <Characters>4178</Characters>
  <Application>Microsoft Macintosh Word</Application>
  <DocSecurity>0</DocSecurity>
  <Lines>34</Lines>
  <Paragraphs>8</Paragraphs>
  <ScaleCrop>false</ScaleCrop>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Laurent Cherlonneix</cp:lastModifiedBy>
  <cp:revision>45</cp:revision>
  <dcterms:created xsi:type="dcterms:W3CDTF">2024-01-06T08:20:00Z</dcterms:created>
  <dcterms:modified xsi:type="dcterms:W3CDTF">2024-01-11T15:08:00Z</dcterms:modified>
</cp:coreProperties>
</file>