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ab/>
        <w:t xml:space="preserve">B) la coopération internationale vole en éclats dans les années 30 : 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1. Le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concert des nations</w:t>
      </w:r>
      <w:r>
        <w:rPr>
          <w:rFonts w:cs="Garamond" w:ascii="Linux Libertine Display G" w:hAnsi="Linux Libertine Display G"/>
          <w:sz w:val="26"/>
          <w:szCs w:val="26"/>
        </w:rPr>
        <w:t xml:space="preserve"> s’est manifesté durant les années 20 par toute une série de conférences de discussion visant à aplanir les difficultés : </w:t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>C</w:t>
      </w:r>
      <w:r>
        <w:rPr>
          <w:rFonts w:cs="Garamond" w:ascii="Linux Libertine Display G" w:hAnsi="Linux Libertine Display G"/>
          <w:sz w:val="26"/>
          <w:szCs w:val="26"/>
        </w:rPr>
        <w:t xml:space="preserve">onférence de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Gènes</w:t>
      </w:r>
      <w:r>
        <w:rPr>
          <w:rFonts w:cs="Garamond" w:ascii="Linux Libertine Display G" w:hAnsi="Linux Libertine Display G"/>
          <w:sz w:val="26"/>
          <w:szCs w:val="26"/>
        </w:rPr>
        <w:t xml:space="preserve"> sur les questions monétaires en 1922 </w:t>
      </w:r>
      <w:r>
        <w:rPr>
          <w:rFonts w:cs="Garamond" w:ascii="Linux Libertine Display G" w:hAnsi="Linux Libertine Display G"/>
          <w:sz w:val="26"/>
          <w:szCs w:val="26"/>
        </w:rPr>
        <w:t xml:space="preserve">(en marge de celle-ci, traité de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Rapallo</w:t>
      </w:r>
      <w:r>
        <w:rPr>
          <w:rFonts w:cs="Garamond" w:ascii="Linux Libertine Display G" w:hAnsi="Linux Libertine Display G"/>
          <w:sz w:val="26"/>
          <w:szCs w:val="26"/>
        </w:rPr>
        <w:t xml:space="preserve"> entre la République de Weimar et l’URSS)</w:t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>C</w:t>
      </w:r>
      <w:r>
        <w:rPr>
          <w:rFonts w:cs="Garamond" w:ascii="Linux Libertine Display G" w:hAnsi="Linux Libertine Display G"/>
          <w:sz w:val="26"/>
          <w:szCs w:val="26"/>
        </w:rPr>
        <w:t xml:space="preserve">onférence de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Locarno</w:t>
      </w:r>
      <w:r>
        <w:rPr>
          <w:rFonts w:cs="Garamond" w:ascii="Linux Libertine Display G" w:hAnsi="Linux Libertine Display G"/>
          <w:sz w:val="26"/>
          <w:szCs w:val="26"/>
        </w:rPr>
        <w:t xml:space="preserve"> en 1925 entre vainqueurs européens et Allemagne : éviter la politique de la "main au collet" mise en œuvre par Poincaré en janvier 23 ; l'Allemagne reconnaît officiellement ses frontières occidentales mais rien n'est dit sur l'est.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>2. Mais l</w:t>
      </w:r>
      <w:r>
        <w:rPr>
          <w:rFonts w:cs="Garamond" w:ascii="Linux Libertine Display G" w:hAnsi="Linux Libertine Display G"/>
          <w:sz w:val="26"/>
          <w:szCs w:val="26"/>
        </w:rPr>
        <w:t>a dépression économique renforce les égoïsmes et le repli sur soi. A partir de 1930, toutes les conférences internationales se terminent soit par des échecs, soit par le succès des régimes totalitaires :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- échec de la conférence sur le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désarmement</w:t>
      </w:r>
      <w:r>
        <w:rPr>
          <w:rFonts w:cs="Garamond" w:ascii="Linux Libertine Display G" w:hAnsi="Linux Libertine Display G"/>
          <w:sz w:val="26"/>
          <w:szCs w:val="26"/>
        </w:rPr>
        <w:t xml:space="preserve"> de 1932-34 à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Genève</w:t>
      </w:r>
      <w:r>
        <w:rPr>
          <w:rFonts w:cs="Garamond" w:ascii="Linux Libertine Display G" w:hAnsi="Linux Libertine Display G"/>
          <w:sz w:val="26"/>
          <w:szCs w:val="26"/>
        </w:rPr>
        <w:t xml:space="preserve"> :</w:t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- conférence de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Lausanne</w:t>
      </w:r>
      <w:r>
        <w:rPr>
          <w:rFonts w:cs="Garamond" w:ascii="Linux Libertine Display G" w:hAnsi="Linux Libertine Display G"/>
          <w:sz w:val="26"/>
          <w:szCs w:val="26"/>
        </w:rPr>
        <w:t xml:space="preserve"> de 1932 qui acte la fin des réparations allemandes </w:t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- conférence de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Londres</w:t>
      </w:r>
      <w:r>
        <w:rPr>
          <w:rFonts w:cs="Garamond" w:ascii="Linux Libertine Display G" w:hAnsi="Linux Libertine Display G"/>
          <w:sz w:val="26"/>
          <w:szCs w:val="26"/>
        </w:rPr>
        <w:t xml:space="preserve"> de 1933 qui échoue à combattre les dévaluations compétitives entre monnaies. (voir partie III)</w:t>
      </w:r>
    </w:p>
    <w:p>
      <w:pPr>
        <w:pStyle w:val="Normal"/>
        <w:bidi w:val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>E</w:t>
      </w:r>
      <w:r>
        <w:rPr>
          <w:rFonts w:cs="Garamond" w:ascii="Linux Libertine Display G" w:hAnsi="Linux Libertine Display G"/>
          <w:sz w:val="26"/>
          <w:szCs w:val="26"/>
        </w:rPr>
        <w:t xml:space="preserve">n revanche les accords bilatéraux </w:t>
      </w:r>
      <w:r>
        <w:rPr>
          <w:rFonts w:cs="Garamond" w:ascii="Linux Libertine Display G" w:hAnsi="Linux Libertine Display G"/>
          <w:sz w:val="26"/>
          <w:szCs w:val="26"/>
        </w:rPr>
        <w:t>se multiplient </w:t>
      </w:r>
      <w:r>
        <w:rPr>
          <w:rFonts w:cs="Garamond" w:ascii="Linux Libertine Display G" w:hAnsi="Linux Libertine Display G"/>
          <w:sz w:val="26"/>
          <w:szCs w:val="26"/>
        </w:rPr>
        <w:t xml:space="preserve">: l’Allemagne nazie signe avec la Pologne en 1934, la GB en 1935 (questions navales) </w:t>
      </w:r>
      <w:r>
        <w:rPr>
          <w:rFonts w:cs="Garamond" w:ascii="Linux Libertine Display G" w:hAnsi="Linux Libertine Display G"/>
          <w:sz w:val="26"/>
          <w:szCs w:val="26"/>
        </w:rPr>
        <w:t>et la France avec l’URSS.</w:t>
      </w:r>
    </w:p>
    <w:p>
      <w:pPr>
        <w:pStyle w:val="Normal"/>
        <w:bidi w:val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>2.</w:t>
        <w:tab/>
        <w:t>La crédibilité de la SDN s’évanouit :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>Les limites de la SDN :</w:t>
      </w:r>
    </w:p>
    <w:p>
      <w:pPr>
        <w:pStyle w:val="Normal"/>
        <w:bidi w:val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>Les démissions sont le fait d’États autoritaires :</w:t>
      </w:r>
    </w:p>
    <w:p>
      <w:pPr>
        <w:pStyle w:val="Normal"/>
        <w:bidi w:val="0"/>
        <w:spacing w:before="0" w:after="113"/>
        <w:jc w:val="both"/>
        <w:rPr/>
      </w:pPr>
      <w:r>
        <w:rPr>
          <w:rFonts w:cs="Garamond" w:ascii="Linux Libertine Display G" w:hAnsi="Linux Libertine Display G"/>
          <w:b/>
          <w:bCs/>
          <w:sz w:val="26"/>
          <w:szCs w:val="26"/>
        </w:rPr>
        <w:t xml:space="preserve">Japon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(membre du conseil de la SDN)</w:t>
      </w:r>
      <w:r>
        <w:rPr>
          <w:rFonts w:cs="Garamond" w:ascii="Linux Libertine Display G" w:hAnsi="Linux Libertine Display G"/>
          <w:sz w:val="26"/>
          <w:szCs w:val="26"/>
        </w:rPr>
        <w:t xml:space="preserve"> : quitte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 xml:space="preserve">en mars 1933 </w:t>
      </w:r>
    </w:p>
    <w:p>
      <w:pPr>
        <w:pStyle w:val="Normal"/>
        <w:bidi w:val="0"/>
        <w:spacing w:before="0" w:after="113"/>
        <w:jc w:val="both"/>
        <w:rPr/>
      </w:pPr>
      <w:r>
        <w:rPr>
          <w:rFonts w:cs="Garamond" w:ascii="Linux Libertine Display G" w:hAnsi="Linux Libertine Display G"/>
          <w:b/>
          <w:bCs/>
          <w:sz w:val="26"/>
          <w:szCs w:val="26"/>
        </w:rPr>
        <w:t>Allemagne</w:t>
      </w:r>
      <w:r>
        <w:rPr>
          <w:rFonts w:cs="Garamond" w:ascii="Linux Libertine Display G" w:hAnsi="Linux Libertine Display G"/>
          <w:sz w:val="26"/>
          <w:szCs w:val="26"/>
        </w:rPr>
        <w:t xml:space="preserve"> :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octobre 1933</w:t>
      </w:r>
      <w:r>
        <w:rPr>
          <w:rFonts w:cs="Garamond" w:ascii="Linux Libertine Display G" w:hAnsi="Linux Libertine Display G"/>
          <w:sz w:val="26"/>
          <w:szCs w:val="26"/>
        </w:rPr>
        <w:t xml:space="preserve">, prétexte, refus de la France d'accepter le réarmement allemand </w:t>
      </w:r>
    </w:p>
    <w:p>
      <w:pPr>
        <w:pStyle w:val="Normal"/>
        <w:bidi w:val="0"/>
        <w:spacing w:before="0" w:after="113"/>
        <w:jc w:val="both"/>
        <w:rPr/>
      </w:pPr>
      <w:r>
        <w:rPr>
          <w:rFonts w:cs="Garamond" w:ascii="Linux Libertine Display G" w:hAnsi="Linux Libertine Display G"/>
          <w:b/>
          <w:bCs/>
          <w:sz w:val="26"/>
          <w:szCs w:val="26"/>
        </w:rPr>
        <w:t xml:space="preserve">Italie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(membre du conseil)</w:t>
      </w:r>
      <w:r>
        <w:rPr>
          <w:rFonts w:cs="Garamond" w:ascii="Linux Libertine Display G" w:hAnsi="Linux Libertine Display G"/>
          <w:sz w:val="26"/>
          <w:szCs w:val="26"/>
        </w:rPr>
        <w:t xml:space="preserve"> : agression de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l’Éthiopie</w:t>
      </w:r>
      <w:r>
        <w:rPr>
          <w:rFonts w:cs="Garamond" w:ascii="Linux Libertine Display G" w:hAnsi="Linux Libertine Display G"/>
          <w:sz w:val="26"/>
          <w:szCs w:val="26"/>
        </w:rPr>
        <w:t xml:space="preserve"> (état-membre de la SDN) en octobre 1935 (précédent de 1896) Mussolini </w:t>
      </w:r>
      <w:r>
        <w:rPr>
          <w:rFonts w:cs="Garamond" w:ascii="Linux Libertine Display G" w:hAnsi="Linux Libertine Display G"/>
          <w:sz w:val="26"/>
          <w:szCs w:val="26"/>
        </w:rPr>
        <w:t>(qui avait mobilisé son armée sur le col du Brenner après une première tentative d’</w:t>
      </w:r>
      <w:r>
        <w:rPr>
          <w:rFonts w:cs="Garamond" w:ascii="Linux Libertine Display G" w:hAnsi="Linux Libertine Display G"/>
          <w:i/>
          <w:iCs/>
          <w:sz w:val="26"/>
          <w:szCs w:val="26"/>
        </w:rPr>
        <w:t>anschluss</w:t>
      </w:r>
      <w:r>
        <w:rPr>
          <w:rFonts w:cs="Garamond" w:ascii="Linux Libertine Display G" w:hAnsi="Linux Libertine Display G"/>
          <w:sz w:val="26"/>
          <w:szCs w:val="26"/>
        </w:rPr>
        <w:t xml:space="preserve"> en juillet 1934) </w:t>
      </w:r>
      <w:r>
        <w:rPr>
          <w:rFonts w:cs="Garamond" w:ascii="Linux Libertine Display G" w:hAnsi="Linux Libertine Display G"/>
          <w:sz w:val="26"/>
          <w:szCs w:val="26"/>
        </w:rPr>
        <w:t xml:space="preserve">pensait avoir la neutralité des occidentaux suite à la signature du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front de Stresa</w:t>
      </w:r>
      <w:r>
        <w:rPr>
          <w:rFonts w:cs="Garamond" w:ascii="Linux Libertine Display G" w:hAnsi="Linux Libertine Display G"/>
          <w:sz w:val="26"/>
          <w:szCs w:val="26"/>
        </w:rPr>
        <w:t xml:space="preserve"> (en avril </w:t>
      </w:r>
      <w:r>
        <w:rPr>
          <w:rFonts w:cs="Garamond" w:ascii="Linux Libertine Display G" w:hAnsi="Linux Libertine Display G"/>
          <w:sz w:val="26"/>
          <w:szCs w:val="26"/>
        </w:rPr>
        <w:t xml:space="preserve">1935 </w:t>
      </w:r>
      <w:r>
        <w:rPr>
          <w:rFonts w:cs="Garamond" w:ascii="Linux Libertine Display G" w:hAnsi="Linux Libertine Display G"/>
          <w:sz w:val="26"/>
          <w:szCs w:val="26"/>
        </w:rPr>
        <w:t xml:space="preserve">qui voyait ces trois puissances garantir la défense de Versailles après la décision du rétablissement du service militaire en Allemagne, </w:t>
      </w:r>
      <w:r>
        <w:rPr>
          <w:rFonts w:cs="Garamond" w:ascii="Linux Libertine Display G" w:hAnsi="Linux Libertine Display G"/>
          <w:sz w:val="26"/>
          <w:szCs w:val="26"/>
        </w:rPr>
        <w:t>un mois plus tôt)</w:t>
      </w:r>
      <w:r>
        <w:rPr>
          <w:rFonts w:cs="Garamond" w:ascii="Linux Libertine Display G" w:hAnsi="Linux Libertine Display G"/>
          <w:sz w:val="26"/>
          <w:szCs w:val="26"/>
        </w:rPr>
        <w:t xml:space="preserve">. La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SDN</w:t>
      </w:r>
      <w:r>
        <w:rPr>
          <w:rFonts w:cs="Garamond" w:ascii="Linux Libertine Display G" w:hAnsi="Linux Libertine Display G"/>
          <w:sz w:val="26"/>
          <w:szCs w:val="26"/>
        </w:rPr>
        <w:t xml:space="preserve"> vote des sanctions </w:t>
      </w:r>
      <w:r>
        <w:rPr>
          <w:rFonts w:cs="Garamond" w:ascii="Linux Libertine Display G" w:hAnsi="Linux Libertine Display G"/>
          <w:sz w:val="26"/>
          <w:szCs w:val="26"/>
        </w:rPr>
        <w:t>qui</w:t>
      </w:r>
      <w:r>
        <w:rPr>
          <w:rFonts w:cs="Garamond" w:ascii="Linux Libertine Display G" w:hAnsi="Linux Libertine Display G"/>
          <w:sz w:val="26"/>
          <w:szCs w:val="26"/>
        </w:rPr>
        <w:t xml:space="preserve"> sont levées après l'annexion de l’Éthiopie en mai 1936. 1,5 an plus tard, l'Italie quitte la SDN après s'être rapproché de l'Allemagne (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décembre 1937</w:t>
      </w:r>
      <w:r>
        <w:rPr>
          <w:rFonts w:cs="Garamond" w:ascii="Linux Libertine Display G" w:hAnsi="Linux Libertine Display G"/>
          <w:sz w:val="26"/>
          <w:szCs w:val="26"/>
        </w:rPr>
        <w:t>).</w:t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/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Mais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en sept. 1934</w:t>
      </w:r>
      <w:r>
        <w:rPr>
          <w:rFonts w:cs="Garamond" w:ascii="Linux Libertine Display G" w:hAnsi="Linux Libertine Display G"/>
          <w:sz w:val="26"/>
          <w:szCs w:val="26"/>
        </w:rPr>
        <w:t xml:space="preserve">, adhésion de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l'URSS</w:t>
      </w:r>
      <w:r>
        <w:rPr>
          <w:rFonts w:cs="Garamond" w:ascii="Linux Libertine Display G" w:hAnsi="Linux Libertine Display G"/>
          <w:sz w:val="26"/>
          <w:szCs w:val="26"/>
        </w:rPr>
        <w:t xml:space="preserve"> : prévenir la menace fasciste </w:t>
      </w:r>
      <w:r>
        <w:rPr>
          <w:rFonts w:cs="Garamond" w:ascii="Linux Libertine Display G" w:hAnsi="Linux Libertine Display G"/>
          <w:sz w:val="26"/>
          <w:szCs w:val="26"/>
        </w:rPr>
        <w:t>=&gt;</w:t>
      </w:r>
      <w:r>
        <w:rPr>
          <w:rFonts w:cs="Garamond" w:ascii="Linux Libertine Display G" w:hAnsi="Linux Libertine Display G"/>
          <w:sz w:val="26"/>
          <w:szCs w:val="26"/>
        </w:rPr>
        <w:t xml:space="preserve"> </w:t>
      </w:r>
      <w:r>
        <w:rPr>
          <w:rFonts w:cs="Garamond" w:ascii="Linux Libertine Display G" w:hAnsi="Linux Libertine Display G"/>
          <w:sz w:val="26"/>
          <w:szCs w:val="26"/>
          <w:u w:val="single"/>
        </w:rPr>
        <w:t>changement de stratégie</w:t>
      </w:r>
      <w:r>
        <w:rPr>
          <w:rFonts w:cs="Garamond" w:ascii="Linux Libertine Display G" w:hAnsi="Linux Libertine Display G"/>
          <w:sz w:val="26"/>
          <w:szCs w:val="26"/>
        </w:rPr>
        <w:t xml:space="preserve"> du Komintern après l'arrivée d'Hitler au pouvoir. Staline prêt à jouer le jeu de l'alliance avec les démocraties occidentales, d'où le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traité d'amitié</w:t>
      </w:r>
      <w:r>
        <w:rPr>
          <w:rFonts w:cs="Garamond" w:ascii="Linux Libertine Display G" w:hAnsi="Linux Libertine Display G"/>
          <w:sz w:val="26"/>
          <w:szCs w:val="26"/>
        </w:rPr>
        <w:t xml:space="preserve"> avec la France de mai 1935. </w:t>
      </w:r>
      <w:r>
        <w:rPr>
          <w:rFonts w:cs="Garamond" w:ascii="Linux Libertine Display G" w:hAnsi="Linux Libertine Display G"/>
          <w:sz w:val="26"/>
          <w:szCs w:val="26"/>
        </w:rPr>
        <w:t>Mise en place</w:t>
      </w:r>
      <w:r>
        <w:rPr>
          <w:rFonts w:cs="Garamond" w:ascii="Linux Libertine Display G" w:hAnsi="Linux Libertine Display G"/>
          <w:sz w:val="26"/>
          <w:szCs w:val="26"/>
        </w:rPr>
        <w:t xml:space="preserve"> du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Front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s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 xml:space="preserve"> populaire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s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 xml:space="preserve"> </w:t>
      </w:r>
      <w:r>
        <w:rPr>
          <w:rFonts w:cs="Garamond" w:ascii="Linux Libertine Display G" w:hAnsi="Linux Libertine Display G"/>
          <w:b w:val="false"/>
          <w:bCs w:val="false"/>
          <w:sz w:val="26"/>
          <w:szCs w:val="26"/>
        </w:rPr>
        <w:t>après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 xml:space="preserve"> la tactique classe contre classe </w:t>
      </w:r>
      <w:r>
        <w:rPr>
          <w:rFonts w:cs="Garamond" w:ascii="Linux Libertine Display G" w:hAnsi="Linux Libertine Display G"/>
          <w:b w:val="false"/>
          <w:bCs w:val="false"/>
          <w:sz w:val="26"/>
          <w:szCs w:val="26"/>
        </w:rPr>
        <w:t>qui avait permis les succès électoraux nazis parce que KPD et SPD refusaient de s’unir (souvenir de l’écrasement de la révolte spartakiste par les « sociaux-traîtres »)</w:t>
      </w:r>
      <w:r>
        <w:br w:type="page"/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ab/>
        <w:t>C) Le tournant de l'année 1936 : une occasion manquée d'empêcher la guerre ?</w:t>
      </w:r>
    </w:p>
    <w:p>
      <w:pPr>
        <w:pStyle w:val="Normal"/>
        <w:bidi w:val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Linux Libertine Display G" w:hAnsi="Linux Libertine Display G"/>
          <w:sz w:val="26"/>
          <w:szCs w:val="26"/>
        </w:rPr>
        <w:t>1.</w:t>
        <w:tab/>
        <w:t xml:space="preserve"> Les provocations des puissances totalitaires non stoppées :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/>
      </w:r>
    </w:p>
    <w:p>
      <w:pPr>
        <w:pStyle w:val="Normal"/>
        <w:bidi w:val="0"/>
        <w:spacing w:before="0" w:after="113"/>
        <w:jc w:val="both"/>
        <w:rPr/>
      </w:pPr>
      <w:r>
        <w:rPr>
          <w:rFonts w:cs="Garamond" w:ascii="Linux Libertine Display G" w:hAnsi="Linux Libertine Display G"/>
          <w:sz w:val="26"/>
          <w:szCs w:val="26"/>
        </w:rPr>
        <w:t xml:space="preserve">- Remilitarisation de la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Rhénanie</w:t>
      </w:r>
      <w:r>
        <w:rPr>
          <w:rFonts w:cs="Garamond" w:ascii="Linux Libertine Display G" w:hAnsi="Linux Libertine Display G"/>
          <w:sz w:val="26"/>
          <w:szCs w:val="26"/>
        </w:rPr>
        <w:t xml:space="preserve"> en mars par </w:t>
      </w:r>
      <w:r>
        <w:rPr>
          <w:rFonts w:cs="Garamond" w:ascii="Linux Libertine Display G" w:hAnsi="Linux Libertine Display G"/>
          <w:sz w:val="26"/>
          <w:szCs w:val="26"/>
        </w:rPr>
        <w:t>Hitler</w:t>
      </w:r>
      <w:r>
        <w:rPr>
          <w:rFonts w:cs="Garamond" w:ascii="Linux Libertine Display G" w:hAnsi="Linux Libertine Display G"/>
          <w:sz w:val="26"/>
          <w:szCs w:val="26"/>
        </w:rPr>
        <w:t xml:space="preserve"> (après les succès de 1935 : plébiscite Sarre + service militaire </w:t>
      </w:r>
      <w:r>
        <w:rPr>
          <w:rFonts w:cs="Garamond" w:ascii="Linux Libertine Display G" w:hAnsi="Linux Libertine Display G"/>
          <w:sz w:val="26"/>
          <w:szCs w:val="26"/>
        </w:rPr>
        <w:t xml:space="preserve">rétabli, en contravention avec le Traité de Versailles </w:t>
      </w:r>
      <w:r>
        <w:rPr>
          <w:rFonts w:cs="Garamond" w:ascii="Linux Libertine Display G" w:hAnsi="Linux Libertine Display G"/>
          <w:sz w:val="26"/>
          <w:szCs w:val="26"/>
        </w:rPr>
        <w:t xml:space="preserve">) ; </w:t>
      </w:r>
    </w:p>
    <w:p>
      <w:pPr>
        <w:pStyle w:val="Normal"/>
        <w:bidi w:val="0"/>
        <w:spacing w:before="0" w:after="113"/>
        <w:jc w:val="both"/>
        <w:rPr/>
      </w:pPr>
      <w:r>
        <w:rPr>
          <w:rFonts w:cs="Garamond" w:ascii="Linux Libertine Display G" w:hAnsi="Linux Libertine Display G"/>
          <w:sz w:val="26"/>
          <w:szCs w:val="26"/>
        </w:rPr>
        <w:t xml:space="preserve">- début de la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 xml:space="preserve">Guerre d'Espagne en juillet </w:t>
      </w:r>
      <w:r>
        <w:rPr>
          <w:rFonts w:cs="Garamond" w:ascii="Linux Libertine Display G" w:hAnsi="Linux Libertine Display G"/>
          <w:sz w:val="26"/>
          <w:szCs w:val="26"/>
        </w:rPr>
        <w:t xml:space="preserve"> avec appui militaire des puissances de l'Axe (légion Condor) à l'insurrection nationaliste et conservatrice de Franco vs la République, malgré la signature du </w:t>
      </w:r>
      <w:r>
        <w:rPr>
          <w:rFonts w:cs="Garamond" w:ascii="Linux Libertine Display G" w:hAnsi="Linux Libertine Display G"/>
          <w:sz w:val="26"/>
          <w:szCs w:val="26"/>
          <w:u w:val="single"/>
        </w:rPr>
        <w:t>pacte de non intervention (août)</w:t>
      </w:r>
      <w:r>
        <w:rPr>
          <w:rFonts w:cs="Garamond" w:ascii="Linux Libertine Display G" w:hAnsi="Linux Libertine Display G"/>
          <w:sz w:val="26"/>
          <w:szCs w:val="26"/>
        </w:rPr>
        <w:t xml:space="preserve"> non respecté non plus par la France (mais qui n'envoie pas de troupes) puis de l’URSS (création des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brigades internationales</w:t>
      </w:r>
      <w:r>
        <w:rPr>
          <w:rFonts w:cs="Garamond" w:ascii="Linux Libertine Display G" w:hAnsi="Linux Libertine Display G"/>
          <w:sz w:val="26"/>
          <w:szCs w:val="26"/>
        </w:rPr>
        <w:t xml:space="preserve"> en octobre). </w:t>
      </w:r>
    </w:p>
    <w:p>
      <w:pPr>
        <w:pStyle w:val="Normal"/>
        <w:bidi w:val="0"/>
        <w:spacing w:before="0" w:after="113"/>
        <w:jc w:val="both"/>
        <w:rPr/>
      </w:pPr>
      <w:r>
        <w:rPr>
          <w:rFonts w:cs="Garamond" w:ascii="Linux Libertine Display G" w:hAnsi="Linux Libertine Display G"/>
          <w:sz w:val="26"/>
          <w:szCs w:val="26"/>
        </w:rPr>
        <w:t xml:space="preserve">- formation de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l'Axe</w:t>
      </w:r>
      <w:r>
        <w:rPr>
          <w:rFonts w:cs="Garamond" w:ascii="Linux Libertine Display G" w:hAnsi="Linux Libertine Display G"/>
          <w:sz w:val="26"/>
          <w:szCs w:val="26"/>
        </w:rPr>
        <w:t xml:space="preserve"> (1</w:t>
      </w:r>
      <w:r>
        <w:rPr>
          <w:rFonts w:cs="Garamond" w:ascii="Linux Libertine Display G" w:hAnsi="Linux Libertine Display G"/>
          <w:sz w:val="26"/>
          <w:szCs w:val="26"/>
          <w:vertAlign w:val="superscript"/>
        </w:rPr>
        <w:t>er</w:t>
      </w:r>
      <w:r>
        <w:rPr>
          <w:rFonts w:cs="Garamond" w:ascii="Linux Libertine Display G" w:hAnsi="Linux Libertine Display G"/>
          <w:sz w:val="26"/>
          <w:szCs w:val="26"/>
        </w:rPr>
        <w:t xml:space="preserve"> nov) et signature du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pacte anti-komintern</w:t>
      </w:r>
      <w:r>
        <w:rPr>
          <w:rFonts w:cs="Garamond" w:ascii="Linux Libertine Display G" w:hAnsi="Linux Libertine Display G"/>
          <w:sz w:val="26"/>
          <w:szCs w:val="26"/>
        </w:rPr>
        <w:t xml:space="preserve"> entre IIIe Reich et Japon (le 25 nov.) que rejoint l'Italie, un an plus tard.</w:t>
      </w:r>
    </w:p>
    <w:p>
      <w:pPr>
        <w:pStyle w:val="Normal"/>
        <w:bidi w:val="0"/>
        <w:spacing w:before="0" w:after="113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bidi w:val="0"/>
        <w:spacing w:before="0" w:after="113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nux Libertine Display G">
    <w:charset w:val="01"/>
    <w:family w:val="roman"/>
    <w:pitch w:val="variable"/>
  </w:font>
  <w:font w:name="Garamon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642</TotalTime>
  <Application>LibreOffice/7.5.0.3$MacOSX_X86_64 LibreOffice_project/c21113d003cd3efa8c53188764377a8272d9d6de</Application>
  <AppVersion>15.0000</AppVersion>
  <Pages>2</Pages>
  <Words>582</Words>
  <Characters>2948</Characters>
  <CharactersWithSpaces>3521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2023-10-08T11:19:00Z</dcterms:created>
  <dc:creator/>
  <dc:description/>
  <dc:language>fr-FR</dc:language>
  <cp:lastModifiedBy/>
  <dcterms:modified xsi:type="dcterms:W3CDTF">2025-10-04T14:34:44Z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