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3490" w14:textId="77777777" w:rsidR="00E17856" w:rsidRDefault="00E17856" w:rsidP="00E17856">
      <w:pPr>
        <w:spacing w:after="0" w:line="270" w:lineRule="atLeast"/>
        <w:jc w:val="center"/>
        <w:textAlignment w:val="top"/>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Icare ou l’impossible démocratie Latino-Américaine</w:t>
      </w:r>
    </w:p>
    <w:p w14:paraId="04ABA135" w14:textId="39A26D1B" w:rsidR="00E17856" w:rsidRPr="00E17856" w:rsidRDefault="00E17856" w:rsidP="00E17856">
      <w:pPr>
        <w:spacing w:after="0" w:line="270" w:lineRule="atLeast"/>
        <w:jc w:val="center"/>
        <w:textAlignment w:val="top"/>
        <w:rPr>
          <w:rFonts w:ascii="Arial" w:eastAsia="Times New Roman" w:hAnsi="Arial" w:cs="Arial"/>
          <w:color w:val="333333"/>
          <w:sz w:val="15"/>
          <w:szCs w:val="15"/>
          <w:lang w:eastAsia="fr-FR"/>
        </w:rPr>
      </w:pPr>
      <w:r>
        <w:rPr>
          <w:rFonts w:ascii="Times New Roman" w:eastAsia="Times New Roman" w:hAnsi="Times New Roman" w:cs="Times New Roman"/>
          <w:sz w:val="24"/>
          <w:szCs w:val="24"/>
          <w:lang w:eastAsia="fr-FR"/>
        </w:rPr>
        <w:t xml:space="preserve">Renaud Lambert, </w:t>
      </w:r>
      <w:r>
        <w:rPr>
          <w:rFonts w:ascii="Times New Roman" w:eastAsia="Times New Roman" w:hAnsi="Times New Roman" w:cs="Times New Roman"/>
          <w:i/>
          <w:iCs/>
          <w:sz w:val="24"/>
          <w:szCs w:val="24"/>
          <w:lang w:eastAsia="fr-FR"/>
        </w:rPr>
        <w:t>Le monde diplomatique</w:t>
      </w:r>
      <w:r>
        <w:rPr>
          <w:rFonts w:ascii="Times New Roman" w:eastAsia="Times New Roman" w:hAnsi="Times New Roman" w:cs="Times New Roman"/>
          <w:sz w:val="24"/>
          <w:szCs w:val="24"/>
          <w:lang w:eastAsia="fr-FR"/>
        </w:rPr>
        <w:t>, mars 2021</w:t>
      </w:r>
    </w:p>
    <w:p w14:paraId="47542553"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Alain Rouquié, l'un des plus fins connaisseurs de l'Amérique latine en France, concluait en ces termes un ouvrage consacré à la région en 2010 : </w:t>
      </w:r>
      <w:r w:rsidRPr="00E17856">
        <w:rPr>
          <w:rFonts w:ascii="Arial" w:eastAsia="Times New Roman" w:hAnsi="Arial" w:cs="Arial"/>
          <w:i/>
          <w:iCs/>
          <w:color w:val="333333"/>
          <w:sz w:val="18"/>
          <w:szCs w:val="18"/>
          <w:lang w:eastAsia="fr-FR"/>
        </w:rPr>
        <w:t>« Après des décennies d'instabilité et de dictatures, la démocratie semble s'être enracinée partout. » </w:t>
      </w:r>
      <w:r w:rsidRPr="00E17856">
        <w:rPr>
          <w:rFonts w:ascii="Arial" w:eastAsia="Times New Roman" w:hAnsi="Arial" w:cs="Arial"/>
          <w:color w:val="333333"/>
          <w:sz w:val="18"/>
          <w:szCs w:val="18"/>
          <w:lang w:eastAsia="fr-FR"/>
        </w:rPr>
        <w:t xml:space="preserve">Songeant à l'arrivée au pouvoir de Mme Michelle Bachelet au Chili (2006), de M. Evo Morales en Bolivie (2006) et de M. Luiz </w:t>
      </w:r>
      <w:proofErr w:type="spellStart"/>
      <w:r w:rsidRPr="00E17856">
        <w:rPr>
          <w:rFonts w:ascii="Arial" w:eastAsia="Times New Roman" w:hAnsi="Arial" w:cs="Arial"/>
          <w:color w:val="333333"/>
          <w:sz w:val="18"/>
          <w:szCs w:val="18"/>
          <w:lang w:eastAsia="fr-FR"/>
        </w:rPr>
        <w:t>Inácio</w:t>
      </w:r>
      <w:proofErr w:type="spellEnd"/>
      <w:r w:rsidRPr="00E17856">
        <w:rPr>
          <w:rFonts w:ascii="Arial" w:eastAsia="Times New Roman" w:hAnsi="Arial" w:cs="Arial"/>
          <w:color w:val="333333"/>
          <w:sz w:val="18"/>
          <w:szCs w:val="18"/>
          <w:lang w:eastAsia="fr-FR"/>
        </w:rPr>
        <w:t xml:space="preserve"> « Lula » da Silva au Brésil (2003), l'ancien ambassadeur de France à Brasília se réjouissait : </w:t>
      </w:r>
      <w:r w:rsidRPr="00E17856">
        <w:rPr>
          <w:rFonts w:ascii="Arial" w:eastAsia="Times New Roman" w:hAnsi="Arial" w:cs="Arial"/>
          <w:i/>
          <w:iCs/>
          <w:color w:val="333333"/>
          <w:sz w:val="18"/>
          <w:szCs w:val="18"/>
          <w:lang w:eastAsia="fr-FR"/>
        </w:rPr>
        <w:t>« Désormais, une femme, un Indien ou un ouvrier peuvent accéder par le suffrage à la magistrature suprême </w:t>
      </w:r>
      <w:r w:rsidRPr="00E17856">
        <w:rPr>
          <w:rFonts w:ascii="Arial" w:eastAsia="Times New Roman" w:hAnsi="Arial" w:cs="Arial"/>
          <w:color w:val="333333"/>
          <w:sz w:val="18"/>
          <w:szCs w:val="18"/>
          <w:lang w:eastAsia="fr-FR"/>
        </w:rPr>
        <w:t>(1). </w:t>
      </w:r>
      <w:r w:rsidRPr="00E17856">
        <w:rPr>
          <w:rFonts w:ascii="Arial" w:eastAsia="Times New Roman" w:hAnsi="Arial" w:cs="Arial"/>
          <w:i/>
          <w:iCs/>
          <w:color w:val="333333"/>
          <w:sz w:val="18"/>
          <w:szCs w:val="18"/>
          <w:lang w:eastAsia="fr-FR"/>
        </w:rPr>
        <w:t>»</w:t>
      </w:r>
    </w:p>
    <w:p w14:paraId="0228CE67"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Dix ans plus tard, le tableau a changé. L</w:t>
      </w:r>
      <w:proofErr w:type="gramStart"/>
      <w:r w:rsidRPr="00E17856">
        <w:rPr>
          <w:rFonts w:ascii="Arial" w:eastAsia="Times New Roman" w:hAnsi="Arial" w:cs="Arial"/>
          <w:color w:val="333333"/>
          <w:sz w:val="18"/>
          <w:szCs w:val="18"/>
          <w:lang w:eastAsia="fr-FR"/>
        </w:rPr>
        <w:t>'«</w:t>
      </w:r>
      <w:proofErr w:type="gramEnd"/>
      <w:r w:rsidRPr="00E17856">
        <w:rPr>
          <w:rFonts w:ascii="Arial" w:eastAsia="Times New Roman" w:hAnsi="Arial" w:cs="Arial"/>
          <w:color w:val="333333"/>
          <w:sz w:val="18"/>
          <w:szCs w:val="18"/>
          <w:lang w:eastAsia="fr-FR"/>
        </w:rPr>
        <w:t xml:space="preserve"> Indien » a été renversé par un coup d'État (2</w:t>
      </w:r>
      <w:proofErr w:type="gramStart"/>
      <w:r w:rsidRPr="00E17856">
        <w:rPr>
          <w:rFonts w:ascii="Arial" w:eastAsia="Times New Roman" w:hAnsi="Arial" w:cs="Arial"/>
          <w:color w:val="333333"/>
          <w:sz w:val="18"/>
          <w:szCs w:val="18"/>
          <w:lang w:eastAsia="fr-FR"/>
        </w:rPr>
        <w:t>);</w:t>
      </w:r>
      <w:proofErr w:type="gramEnd"/>
      <w:r w:rsidRPr="00E17856">
        <w:rPr>
          <w:rFonts w:ascii="Arial" w:eastAsia="Times New Roman" w:hAnsi="Arial" w:cs="Arial"/>
          <w:color w:val="333333"/>
          <w:sz w:val="18"/>
          <w:szCs w:val="18"/>
          <w:lang w:eastAsia="fr-FR"/>
        </w:rPr>
        <w:t xml:space="preserve"> l</w:t>
      </w:r>
      <w:proofErr w:type="gramStart"/>
      <w:r w:rsidRPr="00E17856">
        <w:rPr>
          <w:rFonts w:ascii="Arial" w:eastAsia="Times New Roman" w:hAnsi="Arial" w:cs="Arial"/>
          <w:color w:val="333333"/>
          <w:sz w:val="18"/>
          <w:szCs w:val="18"/>
          <w:lang w:eastAsia="fr-FR"/>
        </w:rPr>
        <w:t>'«</w:t>
      </w:r>
      <w:proofErr w:type="gramEnd"/>
      <w:r w:rsidRPr="00E17856">
        <w:rPr>
          <w:rFonts w:ascii="Arial" w:eastAsia="Times New Roman" w:hAnsi="Arial" w:cs="Arial"/>
          <w:color w:val="333333"/>
          <w:sz w:val="18"/>
          <w:szCs w:val="18"/>
          <w:lang w:eastAsia="fr-FR"/>
        </w:rPr>
        <w:t xml:space="preserve"> ouvrier » subit le harcèlement d'une justice instrumentalisée par les conservateurs (3</w:t>
      </w:r>
      <w:proofErr w:type="gramStart"/>
      <w:r w:rsidRPr="00E17856">
        <w:rPr>
          <w:rFonts w:ascii="Arial" w:eastAsia="Times New Roman" w:hAnsi="Arial" w:cs="Arial"/>
          <w:color w:val="333333"/>
          <w:sz w:val="18"/>
          <w:szCs w:val="18"/>
          <w:lang w:eastAsia="fr-FR"/>
        </w:rPr>
        <w:t>);</w:t>
      </w:r>
      <w:proofErr w:type="gramEnd"/>
      <w:r w:rsidRPr="00E17856">
        <w:rPr>
          <w:rFonts w:ascii="Arial" w:eastAsia="Times New Roman" w:hAnsi="Arial" w:cs="Arial"/>
          <w:color w:val="333333"/>
          <w:sz w:val="18"/>
          <w:szCs w:val="18"/>
          <w:lang w:eastAsia="fr-FR"/>
        </w:rPr>
        <w:t xml:space="preserve"> et, si Mme Bachelet a pu terminer son mandat, Mme Dilma </w:t>
      </w:r>
      <w:proofErr w:type="spellStart"/>
      <w:r w:rsidRPr="00E17856">
        <w:rPr>
          <w:rFonts w:ascii="Arial" w:eastAsia="Times New Roman" w:hAnsi="Arial" w:cs="Arial"/>
          <w:color w:val="333333"/>
          <w:sz w:val="18"/>
          <w:szCs w:val="18"/>
          <w:lang w:eastAsia="fr-FR"/>
        </w:rPr>
        <w:t>Rousseff</w:t>
      </w:r>
      <w:proofErr w:type="spellEnd"/>
      <w:r w:rsidRPr="00E17856">
        <w:rPr>
          <w:rFonts w:ascii="Arial" w:eastAsia="Times New Roman" w:hAnsi="Arial" w:cs="Arial"/>
          <w:color w:val="333333"/>
          <w:sz w:val="18"/>
          <w:szCs w:val="18"/>
          <w:lang w:eastAsia="fr-FR"/>
        </w:rPr>
        <w:t>, élue en 2011 à la tête du Brésil, a été destituée à la suite d'une cabale parlementaire sans fondement juridique (4).</w:t>
      </w:r>
    </w:p>
    <w:p w14:paraId="7282F272"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Il y a quelques années, on pouvait se réjouir avec Rouquié d'avoir vu, en 2003 au Brésil, un président succéder </w:t>
      </w:r>
      <w:r w:rsidRPr="00E17856">
        <w:rPr>
          <w:rFonts w:ascii="Arial" w:eastAsia="Times New Roman" w:hAnsi="Arial" w:cs="Arial"/>
          <w:i/>
          <w:iCs/>
          <w:color w:val="333333"/>
          <w:sz w:val="18"/>
          <w:szCs w:val="18"/>
          <w:lang w:eastAsia="fr-FR"/>
        </w:rPr>
        <w:t>« pour la première fois depuis quarante-trois ans à un autre président élu au suffrage universel » </w:t>
      </w:r>
      <w:r w:rsidRPr="00E17856">
        <w:rPr>
          <w:rFonts w:ascii="Arial" w:eastAsia="Times New Roman" w:hAnsi="Arial" w:cs="Arial"/>
          <w:color w:val="333333"/>
          <w:sz w:val="18"/>
          <w:szCs w:val="18"/>
          <w:lang w:eastAsia="fr-FR"/>
        </w:rPr>
        <w:t xml:space="preserve">; le Vénézuélien Hugo </w:t>
      </w:r>
      <w:proofErr w:type="spellStart"/>
      <w:r w:rsidRPr="00E17856">
        <w:rPr>
          <w:rFonts w:ascii="Arial" w:eastAsia="Times New Roman" w:hAnsi="Arial" w:cs="Arial"/>
          <w:color w:val="333333"/>
          <w:sz w:val="18"/>
          <w:szCs w:val="18"/>
          <w:lang w:eastAsia="fr-FR"/>
        </w:rPr>
        <w:t>Chávez</w:t>
      </w:r>
      <w:proofErr w:type="spellEnd"/>
      <w:r w:rsidRPr="00E17856">
        <w:rPr>
          <w:rFonts w:ascii="Arial" w:eastAsia="Times New Roman" w:hAnsi="Arial" w:cs="Arial"/>
          <w:color w:val="333333"/>
          <w:sz w:val="18"/>
          <w:szCs w:val="18"/>
          <w:lang w:eastAsia="fr-FR"/>
        </w:rPr>
        <w:t> (1999-2013) élargir le champ de la participation populaire dans la vie politique de son pays; et l'ancien économiste équatorien Rafael Correa (2007-2017) achever paisiblement son second mandat, alors que, en une décennie, aucun de ses sept prédécesseurs n'était parvenu au bout du sien.</w:t>
      </w:r>
    </w:p>
    <w:p w14:paraId="249C05FD"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b/>
          <w:bCs/>
          <w:color w:val="333333"/>
          <w:sz w:val="18"/>
          <w:szCs w:val="18"/>
          <w:lang w:eastAsia="fr-FR"/>
        </w:rPr>
        <w:t>Des hiérarchies jugées immuables</w:t>
      </w:r>
    </w:p>
    <w:p w14:paraId="109E8E29" w14:textId="77777777" w:rsidR="00E17856" w:rsidRPr="00E17856" w:rsidRDefault="00E17856" w:rsidP="00E17856">
      <w:pPr>
        <w:spacing w:after="0"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 xml:space="preserve">Désormais, l'humeur est moins festive. L'ancien militaire qui dirige le Brésil, M. </w:t>
      </w:r>
      <w:proofErr w:type="spellStart"/>
      <w:r w:rsidRPr="00E17856">
        <w:rPr>
          <w:rFonts w:ascii="Arial" w:eastAsia="Times New Roman" w:hAnsi="Arial" w:cs="Arial"/>
          <w:color w:val="333333"/>
          <w:sz w:val="18"/>
          <w:szCs w:val="18"/>
          <w:lang w:eastAsia="fr-FR"/>
        </w:rPr>
        <w:t>Jair</w:t>
      </w:r>
      <w:proofErr w:type="spellEnd"/>
      <w:r w:rsidRPr="00E17856">
        <w:rPr>
          <w:rFonts w:ascii="Arial" w:eastAsia="Times New Roman" w:hAnsi="Arial" w:cs="Arial"/>
          <w:color w:val="333333"/>
          <w:sz w:val="18"/>
          <w:szCs w:val="18"/>
          <w:lang w:eastAsia="fr-FR"/>
        </w:rPr>
        <w:t xml:space="preserve"> </w:t>
      </w:r>
      <w:proofErr w:type="spellStart"/>
      <w:r w:rsidRPr="00E17856">
        <w:rPr>
          <w:rFonts w:ascii="Arial" w:eastAsia="Times New Roman" w:hAnsi="Arial" w:cs="Arial"/>
          <w:color w:val="333333"/>
          <w:sz w:val="18"/>
          <w:szCs w:val="18"/>
          <w:lang w:eastAsia="fr-FR"/>
        </w:rPr>
        <w:t>Bolsonaro</w:t>
      </w:r>
      <w:proofErr w:type="spellEnd"/>
      <w:r w:rsidRPr="00E17856">
        <w:rPr>
          <w:rFonts w:ascii="Arial" w:eastAsia="Times New Roman" w:hAnsi="Arial" w:cs="Arial"/>
          <w:color w:val="333333"/>
          <w:sz w:val="18"/>
          <w:szCs w:val="18"/>
          <w:lang w:eastAsia="fr-FR"/>
        </w:rPr>
        <w:t>, regrette la période de la dictature (1964-1985), cependant que son fils Eduardo, dont il est proche, évoque la nécessité d'en instaurer une nouvelle, </w:t>
      </w:r>
      <w:r w:rsidRPr="00E17856">
        <w:rPr>
          <w:rFonts w:ascii="Arial" w:eastAsia="Times New Roman" w:hAnsi="Arial" w:cs="Arial"/>
          <w:i/>
          <w:iCs/>
          <w:color w:val="333333"/>
          <w:sz w:val="18"/>
          <w:szCs w:val="18"/>
          <w:lang w:eastAsia="fr-FR"/>
        </w:rPr>
        <w:t>« au cas où la gauche se radicaliserait </w:t>
      </w:r>
      <w:r w:rsidRPr="00E17856">
        <w:rPr>
          <w:rFonts w:ascii="Arial" w:eastAsia="Times New Roman" w:hAnsi="Arial" w:cs="Arial"/>
          <w:color w:val="333333"/>
          <w:sz w:val="18"/>
          <w:szCs w:val="18"/>
          <w:lang w:eastAsia="fr-FR"/>
        </w:rPr>
        <w:t>(5) </w:t>
      </w:r>
      <w:r w:rsidRPr="00E17856">
        <w:rPr>
          <w:rFonts w:ascii="Arial" w:eastAsia="Times New Roman" w:hAnsi="Arial" w:cs="Arial"/>
          <w:i/>
          <w:iCs/>
          <w:color w:val="333333"/>
          <w:sz w:val="18"/>
          <w:szCs w:val="18"/>
          <w:lang w:eastAsia="fr-FR"/>
        </w:rPr>
        <w:t>». </w:t>
      </w:r>
      <w:r w:rsidRPr="00E17856">
        <w:rPr>
          <w:rFonts w:ascii="Arial" w:eastAsia="Times New Roman" w:hAnsi="Arial" w:cs="Arial"/>
          <w:color w:val="333333"/>
          <w:sz w:val="18"/>
          <w:szCs w:val="18"/>
          <w:lang w:eastAsia="fr-FR"/>
        </w:rPr>
        <w:t xml:space="preserve">En janvier 2019, M. Juan </w:t>
      </w:r>
      <w:proofErr w:type="spellStart"/>
      <w:r w:rsidRPr="00E17856">
        <w:rPr>
          <w:rFonts w:ascii="Arial" w:eastAsia="Times New Roman" w:hAnsi="Arial" w:cs="Arial"/>
          <w:color w:val="333333"/>
          <w:sz w:val="18"/>
          <w:szCs w:val="18"/>
          <w:lang w:eastAsia="fr-FR"/>
        </w:rPr>
        <w:t>Guaidó</w:t>
      </w:r>
      <w:proofErr w:type="spellEnd"/>
      <w:r w:rsidRPr="00E17856">
        <w:rPr>
          <w:rFonts w:ascii="Arial" w:eastAsia="Times New Roman" w:hAnsi="Arial" w:cs="Arial"/>
          <w:color w:val="333333"/>
          <w:sz w:val="18"/>
          <w:szCs w:val="18"/>
          <w:lang w:eastAsia="fr-FR"/>
        </w:rPr>
        <w:t xml:space="preserve">, un élu néolibéral de seconde zone, s'est autoproclamé président du Venezuela avec le soutien des États-Unis et de l'Union européenne. Et le chef de l'État équatorien </w:t>
      </w:r>
      <w:proofErr w:type="spellStart"/>
      <w:r w:rsidRPr="00E17856">
        <w:rPr>
          <w:rFonts w:ascii="Arial" w:eastAsia="Times New Roman" w:hAnsi="Arial" w:cs="Arial"/>
          <w:color w:val="333333"/>
          <w:sz w:val="18"/>
          <w:szCs w:val="18"/>
          <w:lang w:eastAsia="fr-FR"/>
        </w:rPr>
        <w:t>Lenín</w:t>
      </w:r>
      <w:proofErr w:type="spellEnd"/>
      <w:r w:rsidRPr="00E17856">
        <w:rPr>
          <w:rFonts w:ascii="Arial" w:eastAsia="Times New Roman" w:hAnsi="Arial" w:cs="Arial"/>
          <w:color w:val="333333"/>
          <w:sz w:val="18"/>
          <w:szCs w:val="18"/>
          <w:lang w:eastAsia="fr-FR"/>
        </w:rPr>
        <w:t xml:space="preserve"> Moreno a tenté à son tour d'instrumentaliser la justice pour barrer la route à certains de ses adversaires lors de la présidentielle de février 2021 (6).</w:t>
      </w:r>
    </w:p>
    <w:p w14:paraId="2DC066CE"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 Enracinée partout », la démocratie latino-américaine ? Elle traverse au contraire une nouvelle période d'instabilité, voire de dérive autoritaire. Comment expliquer cette déconvenue ? Peut-être précisément par les progrès qui l'ont précédée. Tel Icare, dont chaque coup d'aile en direction du soleil prépare la chute, les démocrates latino-américains semblent en effet condamnés à engendrer les conditions de leur échec à mesure qu'ils progressent vers leur objectif.</w:t>
      </w:r>
    </w:p>
    <w:p w14:paraId="4934B13F"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Aussi paradoxal que cela puisse paraître pour une région associée aux militaires à lunettes noires, le principe démocratique fonde les républiques latino-américaines. Lorsqu'elles proclament l'indépendance, au cours du XIXe siècle, les élites blanches « créoles » déploient la bannière des Lumières. Si elles prennent les armes, c'est au nom de la souveraineté populaire : </w:t>
      </w:r>
      <w:r w:rsidRPr="00E17856">
        <w:rPr>
          <w:rFonts w:ascii="Arial" w:eastAsia="Times New Roman" w:hAnsi="Arial" w:cs="Arial"/>
          <w:i/>
          <w:iCs/>
          <w:color w:val="333333"/>
          <w:sz w:val="18"/>
          <w:szCs w:val="18"/>
          <w:lang w:eastAsia="fr-FR"/>
        </w:rPr>
        <w:t>« Dans le système espagnol en vigueur, </w:t>
      </w:r>
      <w:r w:rsidRPr="00E17856">
        <w:rPr>
          <w:rFonts w:ascii="Arial" w:eastAsia="Times New Roman" w:hAnsi="Arial" w:cs="Arial"/>
          <w:color w:val="333333"/>
          <w:sz w:val="18"/>
          <w:szCs w:val="18"/>
          <w:lang w:eastAsia="fr-FR"/>
        </w:rPr>
        <w:t>écrit le </w:t>
      </w:r>
      <w:r w:rsidRPr="00E17856">
        <w:rPr>
          <w:rFonts w:ascii="Arial" w:eastAsia="Times New Roman" w:hAnsi="Arial" w:cs="Arial"/>
          <w:i/>
          <w:iCs/>
          <w:color w:val="333333"/>
          <w:sz w:val="18"/>
          <w:szCs w:val="18"/>
          <w:lang w:eastAsia="fr-FR"/>
        </w:rPr>
        <w:t>Libertador </w:t>
      </w:r>
      <w:proofErr w:type="spellStart"/>
      <w:r w:rsidRPr="00E17856">
        <w:rPr>
          <w:rFonts w:ascii="Arial" w:eastAsia="Times New Roman" w:hAnsi="Arial" w:cs="Arial"/>
          <w:color w:val="333333"/>
          <w:sz w:val="18"/>
          <w:szCs w:val="18"/>
          <w:lang w:eastAsia="fr-FR"/>
        </w:rPr>
        <w:t>Simón</w:t>
      </w:r>
      <w:proofErr w:type="spellEnd"/>
      <w:r w:rsidRPr="00E17856">
        <w:rPr>
          <w:rFonts w:ascii="Arial" w:eastAsia="Times New Roman" w:hAnsi="Arial" w:cs="Arial"/>
          <w:color w:val="333333"/>
          <w:sz w:val="18"/>
          <w:szCs w:val="18"/>
          <w:lang w:eastAsia="fr-FR"/>
        </w:rPr>
        <w:t xml:space="preserve"> Bolívar, </w:t>
      </w:r>
      <w:r w:rsidRPr="00E17856">
        <w:rPr>
          <w:rFonts w:ascii="Arial" w:eastAsia="Times New Roman" w:hAnsi="Arial" w:cs="Arial"/>
          <w:i/>
          <w:iCs/>
          <w:color w:val="333333"/>
          <w:sz w:val="18"/>
          <w:szCs w:val="18"/>
          <w:lang w:eastAsia="fr-FR"/>
        </w:rPr>
        <w:t>les Américains </w:t>
      </w:r>
      <w:r w:rsidRPr="00E17856">
        <w:rPr>
          <w:rFonts w:ascii="Arial" w:eastAsia="Times New Roman" w:hAnsi="Arial" w:cs="Arial"/>
          <w:color w:val="333333"/>
          <w:sz w:val="18"/>
          <w:szCs w:val="18"/>
          <w:lang w:eastAsia="fr-FR"/>
        </w:rPr>
        <w:t>(...) </w:t>
      </w:r>
      <w:r w:rsidRPr="00E17856">
        <w:rPr>
          <w:rFonts w:ascii="Arial" w:eastAsia="Times New Roman" w:hAnsi="Arial" w:cs="Arial"/>
          <w:i/>
          <w:iCs/>
          <w:color w:val="333333"/>
          <w:sz w:val="18"/>
          <w:szCs w:val="18"/>
          <w:lang w:eastAsia="fr-FR"/>
        </w:rPr>
        <w:t>n'occupent d'autre place dans la société que celle de serfs propres au travail et, tout au plus, de simples consommateurs. </w:t>
      </w:r>
      <w:r w:rsidRPr="00E17856">
        <w:rPr>
          <w:rFonts w:ascii="Arial" w:eastAsia="Times New Roman" w:hAnsi="Arial" w:cs="Arial"/>
          <w:color w:val="333333"/>
          <w:sz w:val="18"/>
          <w:szCs w:val="18"/>
          <w:lang w:eastAsia="fr-FR"/>
        </w:rPr>
        <w:t>(...) </w:t>
      </w:r>
      <w:r w:rsidRPr="00E17856">
        <w:rPr>
          <w:rFonts w:ascii="Arial" w:eastAsia="Times New Roman" w:hAnsi="Arial" w:cs="Arial"/>
          <w:i/>
          <w:iCs/>
          <w:color w:val="333333"/>
          <w:sz w:val="18"/>
          <w:szCs w:val="18"/>
          <w:lang w:eastAsia="fr-FR"/>
        </w:rPr>
        <w:t>Nous n'étions jamais ni vice-rois ni gouverneurs </w:t>
      </w:r>
      <w:r w:rsidRPr="00E17856">
        <w:rPr>
          <w:rFonts w:ascii="Arial" w:eastAsia="Times New Roman" w:hAnsi="Arial" w:cs="Arial"/>
          <w:color w:val="333333"/>
          <w:sz w:val="18"/>
          <w:szCs w:val="18"/>
          <w:lang w:eastAsia="fr-FR"/>
        </w:rPr>
        <w:t>(...), </w:t>
      </w:r>
      <w:r w:rsidRPr="00E17856">
        <w:rPr>
          <w:rFonts w:ascii="Arial" w:eastAsia="Times New Roman" w:hAnsi="Arial" w:cs="Arial"/>
          <w:i/>
          <w:iCs/>
          <w:color w:val="333333"/>
          <w:sz w:val="18"/>
          <w:szCs w:val="18"/>
          <w:lang w:eastAsia="fr-FR"/>
        </w:rPr>
        <w:t xml:space="preserve">rarement archevêques et </w:t>
      </w:r>
      <w:proofErr w:type="gramStart"/>
      <w:r w:rsidRPr="00E17856">
        <w:rPr>
          <w:rFonts w:ascii="Arial" w:eastAsia="Times New Roman" w:hAnsi="Arial" w:cs="Arial"/>
          <w:i/>
          <w:iCs/>
          <w:color w:val="333333"/>
          <w:sz w:val="18"/>
          <w:szCs w:val="18"/>
          <w:lang w:eastAsia="fr-FR"/>
        </w:rPr>
        <w:t>évêques;</w:t>
      </w:r>
      <w:proofErr w:type="gramEnd"/>
      <w:r w:rsidRPr="00E17856">
        <w:rPr>
          <w:rFonts w:ascii="Arial" w:eastAsia="Times New Roman" w:hAnsi="Arial" w:cs="Arial"/>
          <w:i/>
          <w:iCs/>
          <w:color w:val="333333"/>
          <w:sz w:val="18"/>
          <w:szCs w:val="18"/>
          <w:lang w:eastAsia="fr-FR"/>
        </w:rPr>
        <w:t xml:space="preserve"> jamais </w:t>
      </w:r>
      <w:proofErr w:type="gramStart"/>
      <w:r w:rsidRPr="00E17856">
        <w:rPr>
          <w:rFonts w:ascii="Arial" w:eastAsia="Times New Roman" w:hAnsi="Arial" w:cs="Arial"/>
          <w:i/>
          <w:iCs/>
          <w:color w:val="333333"/>
          <w:sz w:val="18"/>
          <w:szCs w:val="18"/>
          <w:lang w:eastAsia="fr-FR"/>
        </w:rPr>
        <w:t>diplomates;</w:t>
      </w:r>
      <w:proofErr w:type="gramEnd"/>
      <w:r w:rsidRPr="00E17856">
        <w:rPr>
          <w:rFonts w:ascii="Arial" w:eastAsia="Times New Roman" w:hAnsi="Arial" w:cs="Arial"/>
          <w:i/>
          <w:iCs/>
          <w:color w:val="333333"/>
          <w:sz w:val="18"/>
          <w:szCs w:val="18"/>
          <w:lang w:eastAsia="fr-FR"/>
        </w:rPr>
        <w:t xml:space="preserve"> soldats, uniquement en qualité de </w:t>
      </w:r>
      <w:proofErr w:type="gramStart"/>
      <w:r w:rsidRPr="00E17856">
        <w:rPr>
          <w:rFonts w:ascii="Arial" w:eastAsia="Times New Roman" w:hAnsi="Arial" w:cs="Arial"/>
          <w:i/>
          <w:iCs/>
          <w:color w:val="333333"/>
          <w:sz w:val="18"/>
          <w:szCs w:val="18"/>
          <w:lang w:eastAsia="fr-FR"/>
        </w:rPr>
        <w:t>subalternes;</w:t>
      </w:r>
      <w:proofErr w:type="gramEnd"/>
      <w:r w:rsidRPr="00E17856">
        <w:rPr>
          <w:rFonts w:ascii="Arial" w:eastAsia="Times New Roman" w:hAnsi="Arial" w:cs="Arial"/>
          <w:i/>
          <w:iCs/>
          <w:color w:val="333333"/>
          <w:sz w:val="18"/>
          <w:szCs w:val="18"/>
          <w:lang w:eastAsia="fr-FR"/>
        </w:rPr>
        <w:t> </w:t>
      </w:r>
      <w:r w:rsidRPr="00E17856">
        <w:rPr>
          <w:rFonts w:ascii="Arial" w:eastAsia="Times New Roman" w:hAnsi="Arial" w:cs="Arial"/>
          <w:color w:val="333333"/>
          <w:sz w:val="18"/>
          <w:szCs w:val="18"/>
          <w:lang w:eastAsia="fr-FR"/>
        </w:rPr>
        <w:t>(...) </w:t>
      </w:r>
      <w:r w:rsidRPr="00E17856">
        <w:rPr>
          <w:rFonts w:ascii="Arial" w:eastAsia="Times New Roman" w:hAnsi="Arial" w:cs="Arial"/>
          <w:i/>
          <w:iCs/>
          <w:color w:val="333333"/>
          <w:sz w:val="18"/>
          <w:szCs w:val="18"/>
          <w:lang w:eastAsia="fr-FR"/>
        </w:rPr>
        <w:t>nous n'étions enfin ni magistrats ni commis aux finances </w:t>
      </w:r>
      <w:r w:rsidRPr="00E17856">
        <w:rPr>
          <w:rFonts w:ascii="Arial" w:eastAsia="Times New Roman" w:hAnsi="Arial" w:cs="Arial"/>
          <w:color w:val="333333"/>
          <w:sz w:val="18"/>
          <w:szCs w:val="18"/>
          <w:lang w:eastAsia="fr-FR"/>
        </w:rPr>
        <w:t>(7). </w:t>
      </w:r>
      <w:r w:rsidRPr="00E17856">
        <w:rPr>
          <w:rFonts w:ascii="Arial" w:eastAsia="Times New Roman" w:hAnsi="Arial" w:cs="Arial"/>
          <w:i/>
          <w:iCs/>
          <w:color w:val="333333"/>
          <w:sz w:val="18"/>
          <w:szCs w:val="18"/>
          <w:lang w:eastAsia="fr-FR"/>
        </w:rPr>
        <w:t>»</w:t>
      </w:r>
    </w:p>
    <w:p w14:paraId="05809183"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Toutefois, </w:t>
      </w:r>
      <w:r w:rsidRPr="00E17856">
        <w:rPr>
          <w:rFonts w:ascii="Arial" w:eastAsia="Times New Roman" w:hAnsi="Arial" w:cs="Arial"/>
          <w:i/>
          <w:iCs/>
          <w:color w:val="333333"/>
          <w:sz w:val="18"/>
          <w:szCs w:val="18"/>
          <w:lang w:eastAsia="fr-FR"/>
        </w:rPr>
        <w:t>« ce ne sont pas les colonisés, Indiens et métis, qui se sont soulevés, </w:t>
      </w:r>
      <w:r w:rsidRPr="00E17856">
        <w:rPr>
          <w:rFonts w:ascii="Arial" w:eastAsia="Times New Roman" w:hAnsi="Arial" w:cs="Arial"/>
          <w:color w:val="333333"/>
          <w:sz w:val="18"/>
          <w:szCs w:val="18"/>
          <w:lang w:eastAsia="fr-FR"/>
        </w:rPr>
        <w:t>précise Rouquié, </w:t>
      </w:r>
      <w:r w:rsidRPr="00E17856">
        <w:rPr>
          <w:rFonts w:ascii="Arial" w:eastAsia="Times New Roman" w:hAnsi="Arial" w:cs="Arial"/>
          <w:i/>
          <w:iCs/>
          <w:color w:val="333333"/>
          <w:sz w:val="18"/>
          <w:szCs w:val="18"/>
          <w:lang w:eastAsia="fr-FR"/>
        </w:rPr>
        <w:t>mais une minorité blanche, composée souvent d'une aristocratie de possédants d'origine européenne ». </w:t>
      </w:r>
      <w:r w:rsidRPr="00E17856">
        <w:rPr>
          <w:rFonts w:ascii="Arial" w:eastAsia="Times New Roman" w:hAnsi="Arial" w:cs="Arial"/>
          <w:color w:val="333333"/>
          <w:sz w:val="18"/>
          <w:szCs w:val="18"/>
          <w:lang w:eastAsia="fr-FR"/>
        </w:rPr>
        <w:t>Si ceux-ci proclament l'égalité, c'est avant tout pour se libérer d'une métropole qui les prive du pouvoir alors qu'ils détiennent les richesses. En dépit des Constitutions démocratiques qu'elles promulguent, les élites ne renoncent pas à leurs privilèges. Le droit de vote est donc restreint aux « capables ». </w:t>
      </w:r>
      <w:r w:rsidRPr="00E17856">
        <w:rPr>
          <w:rFonts w:ascii="Arial" w:eastAsia="Times New Roman" w:hAnsi="Arial" w:cs="Arial"/>
          <w:i/>
          <w:iCs/>
          <w:color w:val="333333"/>
          <w:sz w:val="18"/>
          <w:szCs w:val="18"/>
          <w:lang w:eastAsia="fr-FR"/>
        </w:rPr>
        <w:t>« La raison collective est seule souveraine, non la volonté collective, </w:t>
      </w:r>
      <w:r w:rsidRPr="00E17856">
        <w:rPr>
          <w:rFonts w:ascii="Arial" w:eastAsia="Times New Roman" w:hAnsi="Arial" w:cs="Arial"/>
          <w:color w:val="333333"/>
          <w:sz w:val="18"/>
          <w:szCs w:val="18"/>
          <w:lang w:eastAsia="fr-FR"/>
        </w:rPr>
        <w:t xml:space="preserve">proclame l'écrivain argentin </w:t>
      </w:r>
      <w:proofErr w:type="spellStart"/>
      <w:r w:rsidRPr="00E17856">
        <w:rPr>
          <w:rFonts w:ascii="Arial" w:eastAsia="Times New Roman" w:hAnsi="Arial" w:cs="Arial"/>
          <w:color w:val="333333"/>
          <w:sz w:val="18"/>
          <w:szCs w:val="18"/>
          <w:lang w:eastAsia="fr-FR"/>
        </w:rPr>
        <w:t>Esteban</w:t>
      </w:r>
      <w:proofErr w:type="spellEnd"/>
      <w:r w:rsidRPr="00E17856">
        <w:rPr>
          <w:rFonts w:ascii="Arial" w:eastAsia="Times New Roman" w:hAnsi="Arial" w:cs="Arial"/>
          <w:color w:val="333333"/>
          <w:sz w:val="18"/>
          <w:szCs w:val="18"/>
          <w:lang w:eastAsia="fr-FR"/>
        </w:rPr>
        <w:t xml:space="preserve"> </w:t>
      </w:r>
      <w:proofErr w:type="spellStart"/>
      <w:r w:rsidRPr="00E17856">
        <w:rPr>
          <w:rFonts w:ascii="Arial" w:eastAsia="Times New Roman" w:hAnsi="Arial" w:cs="Arial"/>
          <w:color w:val="333333"/>
          <w:sz w:val="18"/>
          <w:szCs w:val="18"/>
          <w:lang w:eastAsia="fr-FR"/>
        </w:rPr>
        <w:t>Echeverría</w:t>
      </w:r>
      <w:proofErr w:type="spellEnd"/>
      <w:r w:rsidRPr="00E17856">
        <w:rPr>
          <w:rFonts w:ascii="Arial" w:eastAsia="Times New Roman" w:hAnsi="Arial" w:cs="Arial"/>
          <w:color w:val="333333"/>
          <w:sz w:val="18"/>
          <w:szCs w:val="18"/>
          <w:lang w:eastAsia="fr-FR"/>
        </w:rPr>
        <w:t xml:space="preserve"> (1805-1851). </w:t>
      </w:r>
      <w:r w:rsidRPr="00E17856">
        <w:rPr>
          <w:rFonts w:ascii="Arial" w:eastAsia="Times New Roman" w:hAnsi="Arial" w:cs="Arial"/>
          <w:i/>
          <w:iCs/>
          <w:color w:val="333333"/>
          <w:sz w:val="18"/>
          <w:szCs w:val="18"/>
          <w:lang w:eastAsia="fr-FR"/>
        </w:rPr>
        <w:t xml:space="preserve">De là résulte </w:t>
      </w:r>
      <w:r w:rsidRPr="00E17856">
        <w:rPr>
          <w:rFonts w:ascii="Arial" w:eastAsia="Times New Roman" w:hAnsi="Arial" w:cs="Arial"/>
          <w:i/>
          <w:iCs/>
          <w:color w:val="333333"/>
          <w:sz w:val="18"/>
          <w:szCs w:val="18"/>
          <w:lang w:eastAsia="fr-FR"/>
        </w:rPr>
        <w:lastRenderedPageBreak/>
        <w:t>que la souveraineté du peuple ne peut résider que dans la raison du peuple, et que seule la partie sensée et rationnelle de la communauté sociale est appelée à l'exercer. La démocratie n'est pas le despotisme des masses ni des majorités, mais le régime de la raison </w:t>
      </w:r>
      <w:r w:rsidRPr="00E17856">
        <w:rPr>
          <w:rFonts w:ascii="Arial" w:eastAsia="Times New Roman" w:hAnsi="Arial" w:cs="Arial"/>
          <w:color w:val="333333"/>
          <w:sz w:val="18"/>
          <w:szCs w:val="18"/>
          <w:lang w:eastAsia="fr-FR"/>
        </w:rPr>
        <w:t>(8). </w:t>
      </w:r>
      <w:r w:rsidRPr="00E17856">
        <w:rPr>
          <w:rFonts w:ascii="Arial" w:eastAsia="Times New Roman" w:hAnsi="Arial" w:cs="Arial"/>
          <w:i/>
          <w:iCs/>
          <w:color w:val="333333"/>
          <w:sz w:val="18"/>
          <w:szCs w:val="18"/>
          <w:lang w:eastAsia="fr-FR"/>
        </w:rPr>
        <w:t>» </w:t>
      </w:r>
      <w:r w:rsidRPr="00E17856">
        <w:rPr>
          <w:rFonts w:ascii="Arial" w:eastAsia="Times New Roman" w:hAnsi="Arial" w:cs="Arial"/>
          <w:color w:val="333333"/>
          <w:sz w:val="18"/>
          <w:szCs w:val="18"/>
          <w:lang w:eastAsia="fr-FR"/>
        </w:rPr>
        <w:t>Et Rouquié de conclure : </w:t>
      </w:r>
      <w:r w:rsidRPr="00E17856">
        <w:rPr>
          <w:rFonts w:ascii="Arial" w:eastAsia="Times New Roman" w:hAnsi="Arial" w:cs="Arial"/>
          <w:i/>
          <w:iCs/>
          <w:color w:val="333333"/>
          <w:sz w:val="18"/>
          <w:szCs w:val="18"/>
          <w:lang w:eastAsia="fr-FR"/>
        </w:rPr>
        <w:t>« Pour les élites libérales sud-américaines, la démocratie est impossible eu égard à l'état de la société, mais elle est irremplaçable » </w:t>
      </w:r>
      <w:r w:rsidRPr="00E17856">
        <w:rPr>
          <w:rFonts w:ascii="Arial" w:eastAsia="Times New Roman" w:hAnsi="Arial" w:cs="Arial"/>
          <w:color w:val="333333"/>
          <w:sz w:val="18"/>
          <w:szCs w:val="18"/>
          <w:lang w:eastAsia="fr-FR"/>
        </w:rPr>
        <w:t>- puisqu'elle justifie l'indépendance. La main qui rédige l'acte de naissance de la citoyenneté latino-américaine est également celle qui en édicte la sentence.</w:t>
      </w:r>
    </w:p>
    <w:p w14:paraId="305AF6FA"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Se met alors en place une joute qui continue à rythmer la vie politique du sous-continent. D'un côté, les partisans d'une adaptation de la souveraineté populaire à la réalité de hiérarchies jugées aussi naturelles qu'immuables - bref, d'une démocratie sans égalité ou, pour reprendre l'expression de Rouquié, </w:t>
      </w:r>
      <w:r w:rsidRPr="00E17856">
        <w:rPr>
          <w:rFonts w:ascii="Arial" w:eastAsia="Times New Roman" w:hAnsi="Arial" w:cs="Arial"/>
          <w:i/>
          <w:iCs/>
          <w:color w:val="333333"/>
          <w:sz w:val="18"/>
          <w:szCs w:val="18"/>
          <w:lang w:eastAsia="fr-FR"/>
        </w:rPr>
        <w:t>« sans citoyens ». </w:t>
      </w:r>
      <w:r w:rsidRPr="00E17856">
        <w:rPr>
          <w:rFonts w:ascii="Arial" w:eastAsia="Times New Roman" w:hAnsi="Arial" w:cs="Arial"/>
          <w:color w:val="333333"/>
          <w:sz w:val="18"/>
          <w:szCs w:val="18"/>
          <w:lang w:eastAsia="fr-FR"/>
        </w:rPr>
        <w:t>De l'autre, un camp qui cherche à subvertir l'ordre établi en conférant une réalité concrète aux principes inscrits dans les Constitutions.</w:t>
      </w:r>
    </w:p>
    <w:p w14:paraId="2CC1AAFD"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Cette structuration de l'espace politique s'opère dans le cadre d'une insertion singulière au sein du système économique mondial. Contrairement aux colonies septentrionales d'Amérique du Nord, </w:t>
      </w:r>
      <w:r w:rsidRPr="00E17856">
        <w:rPr>
          <w:rFonts w:ascii="Arial" w:eastAsia="Times New Roman" w:hAnsi="Arial" w:cs="Arial"/>
          <w:i/>
          <w:iCs/>
          <w:color w:val="333333"/>
          <w:sz w:val="18"/>
          <w:szCs w:val="18"/>
          <w:lang w:eastAsia="fr-FR"/>
        </w:rPr>
        <w:t>« dépourvues des conditions géologiques et climatiques, ainsi que des populations indigènes nécessaires à l'établissement d'économies d'exportation », </w:t>
      </w:r>
      <w:r w:rsidRPr="00E17856">
        <w:rPr>
          <w:rFonts w:ascii="Arial" w:eastAsia="Times New Roman" w:hAnsi="Arial" w:cs="Arial"/>
          <w:color w:val="333333"/>
          <w:sz w:val="18"/>
          <w:szCs w:val="18"/>
          <w:lang w:eastAsia="fr-FR"/>
        </w:rPr>
        <w:t xml:space="preserve">comme l'explique l'économiste </w:t>
      </w:r>
      <w:proofErr w:type="spellStart"/>
      <w:r w:rsidRPr="00E17856">
        <w:rPr>
          <w:rFonts w:ascii="Arial" w:eastAsia="Times New Roman" w:hAnsi="Arial" w:cs="Arial"/>
          <w:color w:val="333333"/>
          <w:sz w:val="18"/>
          <w:szCs w:val="18"/>
          <w:lang w:eastAsia="fr-FR"/>
        </w:rPr>
        <w:t>Andre</w:t>
      </w:r>
      <w:proofErr w:type="spellEnd"/>
      <w:r w:rsidRPr="00E17856">
        <w:rPr>
          <w:rFonts w:ascii="Arial" w:eastAsia="Times New Roman" w:hAnsi="Arial" w:cs="Arial"/>
          <w:color w:val="333333"/>
          <w:sz w:val="18"/>
          <w:szCs w:val="18"/>
          <w:lang w:eastAsia="fr-FR"/>
        </w:rPr>
        <w:t xml:space="preserve"> </w:t>
      </w:r>
      <w:proofErr w:type="spellStart"/>
      <w:r w:rsidRPr="00E17856">
        <w:rPr>
          <w:rFonts w:ascii="Arial" w:eastAsia="Times New Roman" w:hAnsi="Arial" w:cs="Arial"/>
          <w:color w:val="333333"/>
          <w:sz w:val="18"/>
          <w:szCs w:val="18"/>
          <w:lang w:eastAsia="fr-FR"/>
        </w:rPr>
        <w:t>Gunder</w:t>
      </w:r>
      <w:proofErr w:type="spellEnd"/>
      <w:r w:rsidRPr="00E17856">
        <w:rPr>
          <w:rFonts w:ascii="Arial" w:eastAsia="Times New Roman" w:hAnsi="Arial" w:cs="Arial"/>
          <w:color w:val="333333"/>
          <w:sz w:val="18"/>
          <w:szCs w:val="18"/>
          <w:lang w:eastAsia="fr-FR"/>
        </w:rPr>
        <w:t xml:space="preserve"> Frank (9), l'Amérique du Sud fournit à l'Europe les matières premières nécessaires à sa révolution industrielle et en consomme les produits finis.</w:t>
      </w:r>
    </w:p>
    <w:p w14:paraId="1CC98168"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114FBD">
        <w:rPr>
          <w:rFonts w:ascii="Arial" w:eastAsia="Times New Roman" w:hAnsi="Arial" w:cs="Arial"/>
          <w:color w:val="333333"/>
          <w:sz w:val="18"/>
          <w:szCs w:val="18"/>
          <w:highlight w:val="yellow"/>
          <w:lang w:eastAsia="fr-FR"/>
        </w:rPr>
        <w:t>L'oligarchie créole n'envisage pas que l'indépendance la prive de son opulence. Laquelle repose sur le principe qui gonfle les voiles des navires transatlantiques : le libre-échange. Dans ces conditions, </w:t>
      </w:r>
      <w:r w:rsidRPr="00114FBD">
        <w:rPr>
          <w:rFonts w:ascii="Arial" w:eastAsia="Times New Roman" w:hAnsi="Arial" w:cs="Arial"/>
          <w:i/>
          <w:iCs/>
          <w:color w:val="333333"/>
          <w:sz w:val="18"/>
          <w:szCs w:val="18"/>
          <w:highlight w:val="yellow"/>
          <w:lang w:eastAsia="fr-FR"/>
        </w:rPr>
        <w:t>« le transfert de pouvoir n'implique pas une transformation de la société,</w:t>
      </w:r>
      <w:r w:rsidRPr="00E17856">
        <w:rPr>
          <w:rFonts w:ascii="Arial" w:eastAsia="Times New Roman" w:hAnsi="Arial" w:cs="Arial"/>
          <w:i/>
          <w:iCs/>
          <w:color w:val="333333"/>
          <w:sz w:val="18"/>
          <w:szCs w:val="18"/>
          <w:lang w:eastAsia="fr-FR"/>
        </w:rPr>
        <w:t> </w:t>
      </w:r>
      <w:r w:rsidRPr="00E17856">
        <w:rPr>
          <w:rFonts w:ascii="Arial" w:eastAsia="Times New Roman" w:hAnsi="Arial" w:cs="Arial"/>
          <w:color w:val="333333"/>
          <w:sz w:val="18"/>
          <w:szCs w:val="18"/>
          <w:lang w:eastAsia="fr-FR"/>
        </w:rPr>
        <w:t>observe l'intellectuel chilien Luis Vitale. </w:t>
      </w:r>
      <w:r w:rsidRPr="00E17856">
        <w:rPr>
          <w:rFonts w:ascii="Arial" w:eastAsia="Times New Roman" w:hAnsi="Arial" w:cs="Arial"/>
          <w:i/>
          <w:iCs/>
          <w:color w:val="333333"/>
          <w:sz w:val="18"/>
          <w:szCs w:val="18"/>
          <w:lang w:eastAsia="fr-FR"/>
        </w:rPr>
        <w:t xml:space="preserve">Alors qu'en Europe le libéralisme a servi la bourgeoisie industrielle contre l'oligarchie de la terre, ici, il a été enrôlé par ces mêmes propriétaires contre le monopole espagnol. Là-bas, il a servi la cause du protectionnisme </w:t>
      </w:r>
      <w:proofErr w:type="gramStart"/>
      <w:r w:rsidRPr="00E17856">
        <w:rPr>
          <w:rFonts w:ascii="Arial" w:eastAsia="Times New Roman" w:hAnsi="Arial" w:cs="Arial"/>
          <w:i/>
          <w:iCs/>
          <w:color w:val="333333"/>
          <w:sz w:val="18"/>
          <w:szCs w:val="18"/>
          <w:lang w:eastAsia="fr-FR"/>
        </w:rPr>
        <w:t>industriel;</w:t>
      </w:r>
      <w:proofErr w:type="gramEnd"/>
      <w:r w:rsidRPr="00E17856">
        <w:rPr>
          <w:rFonts w:ascii="Arial" w:eastAsia="Times New Roman" w:hAnsi="Arial" w:cs="Arial"/>
          <w:i/>
          <w:iCs/>
          <w:color w:val="333333"/>
          <w:sz w:val="18"/>
          <w:szCs w:val="18"/>
          <w:lang w:eastAsia="fr-FR"/>
        </w:rPr>
        <w:t xml:space="preserve"> ici, celle du libre-échange </w:t>
      </w:r>
      <w:r w:rsidRPr="00E17856">
        <w:rPr>
          <w:rFonts w:ascii="Arial" w:eastAsia="Times New Roman" w:hAnsi="Arial" w:cs="Arial"/>
          <w:color w:val="333333"/>
          <w:sz w:val="18"/>
          <w:szCs w:val="18"/>
          <w:lang w:eastAsia="fr-FR"/>
        </w:rPr>
        <w:t>(10). </w:t>
      </w:r>
      <w:r w:rsidRPr="00E17856">
        <w:rPr>
          <w:rFonts w:ascii="Arial" w:eastAsia="Times New Roman" w:hAnsi="Arial" w:cs="Arial"/>
          <w:i/>
          <w:iCs/>
          <w:color w:val="333333"/>
          <w:sz w:val="18"/>
          <w:szCs w:val="18"/>
          <w:lang w:eastAsia="fr-FR"/>
        </w:rPr>
        <w:t>»</w:t>
      </w:r>
    </w:p>
    <w:p w14:paraId="79762FEB"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b/>
          <w:bCs/>
          <w:color w:val="333333"/>
          <w:sz w:val="18"/>
          <w:szCs w:val="18"/>
          <w:lang w:eastAsia="fr-FR"/>
        </w:rPr>
        <w:t>L'audace de Salvador Allende</w:t>
      </w:r>
    </w:p>
    <w:p w14:paraId="461952F7"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 Indépendante », l'Amérique latine renforce donc les dynamiques économiques qui la vassalisent. Le Britannique George Canning ne s'y trompe pas, qui, dans un courrier daté du 17 décembre 1824, déclare : </w:t>
      </w:r>
      <w:r w:rsidRPr="00E17856">
        <w:rPr>
          <w:rFonts w:ascii="Arial" w:eastAsia="Times New Roman" w:hAnsi="Arial" w:cs="Arial"/>
          <w:i/>
          <w:iCs/>
          <w:color w:val="333333"/>
          <w:sz w:val="18"/>
          <w:szCs w:val="18"/>
          <w:lang w:eastAsia="fr-FR"/>
        </w:rPr>
        <w:t>« L'Amérique espagnole est libre et, si nous nous y prenons bien, elle est anglaise. » </w:t>
      </w:r>
      <w:r w:rsidRPr="00114FBD">
        <w:rPr>
          <w:rFonts w:ascii="Arial" w:eastAsia="Times New Roman" w:hAnsi="Arial" w:cs="Arial"/>
          <w:color w:val="333333"/>
          <w:sz w:val="18"/>
          <w:szCs w:val="18"/>
          <w:highlight w:val="yellow"/>
          <w:lang w:eastAsia="fr-FR"/>
        </w:rPr>
        <w:t>Elle s'enferme de la même façon dans le piège économique du sous-développement : concentration de la richesse, faiblesse du marché interne et appareil industriel rachitique. Un carcan dont elle ne s'est toujours pas libérée</w:t>
      </w:r>
      <w:r w:rsidRPr="00E17856">
        <w:rPr>
          <w:rFonts w:ascii="Arial" w:eastAsia="Times New Roman" w:hAnsi="Arial" w:cs="Arial"/>
          <w:color w:val="333333"/>
          <w:sz w:val="18"/>
          <w:szCs w:val="18"/>
          <w:lang w:eastAsia="fr-FR"/>
        </w:rPr>
        <w:t>, même si le début du XXe siècle a été marqué par diverses tentatives en ce sens.</w:t>
      </w:r>
    </w:p>
    <w:p w14:paraId="5490ACAA" w14:textId="77777777" w:rsidR="00E17856" w:rsidRPr="00114FBD" w:rsidRDefault="00E17856" w:rsidP="00E17856">
      <w:pPr>
        <w:spacing w:before="100" w:beforeAutospacing="1" w:after="100" w:afterAutospacing="1" w:line="270" w:lineRule="atLeast"/>
        <w:rPr>
          <w:rFonts w:ascii="Arial" w:eastAsia="Times New Roman" w:hAnsi="Arial" w:cs="Arial"/>
          <w:color w:val="333333"/>
          <w:sz w:val="18"/>
          <w:szCs w:val="18"/>
          <w:highlight w:val="yellow"/>
          <w:lang w:eastAsia="fr-FR"/>
        </w:rPr>
      </w:pPr>
      <w:r w:rsidRPr="00114FBD">
        <w:rPr>
          <w:rFonts w:ascii="Arial" w:eastAsia="Times New Roman" w:hAnsi="Arial" w:cs="Arial"/>
          <w:color w:val="333333"/>
          <w:sz w:val="18"/>
          <w:szCs w:val="18"/>
          <w:highlight w:val="yellow"/>
          <w:lang w:eastAsia="fr-FR"/>
        </w:rPr>
        <w:t>Alors que la première guerre mondiale puis la crise de 1929 entraînent une interruption des flux qui structurent le commerce international, la plupart des pays optent pour une phase dite « de substitution des importations », visant à promouvoir l'industrie locale. Ce processus se caractérise cependant d'emblée par deux exigences. Tout d'abord, ne pas modifier les structures sociales. Mais, sans redistribution de la richesse, le marché interne est incapable de produire une demande susceptible d'aiguillonner la production. Celle-ci se concentre donc sur les seuls biens de consommation de niche destinés aux très hauts revenus, comme les souliers haut de gamme. Dépasser cette difficulté aurait exigé d'opter pour un mode d'industrialisation où l'État - et non la demande des consommateurs - aurait déterminé quels biens essentiels devaient être produits.</w:t>
      </w:r>
    </w:p>
    <w:p w14:paraId="4D3CD4EB"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114FBD">
        <w:rPr>
          <w:rFonts w:ascii="Arial" w:eastAsia="Times New Roman" w:hAnsi="Arial" w:cs="Arial"/>
          <w:color w:val="333333"/>
          <w:sz w:val="18"/>
          <w:szCs w:val="18"/>
          <w:highlight w:val="yellow"/>
          <w:lang w:eastAsia="fr-FR"/>
        </w:rPr>
        <w:t>Or la seconde exigence encadrant la tentative de développer l'industrie était de ne pas bousculer les logiques de marché. Les pays latino-américains ne parvenant pas à un niveau suffisant de développement pour produire leurs propres biens d'équipement, ils doivent les importer : </w:t>
      </w:r>
      <w:r w:rsidRPr="00114FBD">
        <w:rPr>
          <w:rFonts w:ascii="Arial" w:eastAsia="Times New Roman" w:hAnsi="Arial" w:cs="Arial"/>
          <w:i/>
          <w:iCs/>
          <w:color w:val="333333"/>
          <w:sz w:val="18"/>
          <w:szCs w:val="18"/>
          <w:highlight w:val="yellow"/>
          <w:lang w:eastAsia="fr-FR"/>
        </w:rPr>
        <w:t>« Ils ont substitué un type d'importations à un autre</w:t>
      </w:r>
      <w:r w:rsidRPr="00E17856">
        <w:rPr>
          <w:rFonts w:ascii="Arial" w:eastAsia="Times New Roman" w:hAnsi="Arial" w:cs="Arial"/>
          <w:i/>
          <w:iCs/>
          <w:color w:val="333333"/>
          <w:sz w:val="18"/>
          <w:szCs w:val="18"/>
          <w:lang w:eastAsia="fr-FR"/>
        </w:rPr>
        <w:t xml:space="preserve"> », </w:t>
      </w:r>
      <w:r w:rsidRPr="00E17856">
        <w:rPr>
          <w:rFonts w:ascii="Arial" w:eastAsia="Times New Roman" w:hAnsi="Arial" w:cs="Arial"/>
          <w:color w:val="333333"/>
          <w:sz w:val="18"/>
          <w:szCs w:val="18"/>
          <w:lang w:eastAsia="fr-FR"/>
        </w:rPr>
        <w:t>conclut Frank. Dans un projet de courrier qu'il souhaitait adresser aux « Américains du Nord » en janvier 1963, l'écrivain mexicain Carlos Fuentes résume : </w:t>
      </w:r>
      <w:r w:rsidRPr="00E17856">
        <w:rPr>
          <w:rFonts w:ascii="Arial" w:eastAsia="Times New Roman" w:hAnsi="Arial" w:cs="Arial"/>
          <w:i/>
          <w:iCs/>
          <w:color w:val="333333"/>
          <w:sz w:val="18"/>
          <w:szCs w:val="18"/>
          <w:lang w:eastAsia="fr-FR"/>
        </w:rPr>
        <w:t>« Ce capitalisme naïf et libéral s'est </w:t>
      </w:r>
      <w:r w:rsidRPr="00E17856">
        <w:rPr>
          <w:rFonts w:ascii="Arial" w:eastAsia="Times New Roman" w:hAnsi="Arial" w:cs="Arial"/>
          <w:color w:val="333333"/>
          <w:sz w:val="18"/>
          <w:szCs w:val="18"/>
          <w:lang w:eastAsia="fr-FR"/>
        </w:rPr>
        <w:t>(...) </w:t>
      </w:r>
      <w:r w:rsidRPr="00E17856">
        <w:rPr>
          <w:rFonts w:ascii="Arial" w:eastAsia="Times New Roman" w:hAnsi="Arial" w:cs="Arial"/>
          <w:i/>
          <w:iCs/>
          <w:color w:val="333333"/>
          <w:sz w:val="18"/>
          <w:szCs w:val="18"/>
          <w:lang w:eastAsia="fr-FR"/>
        </w:rPr>
        <w:t xml:space="preserve">surimposé aux structures féodales sans les détruire. Il a abandonné à leur sort les grandes masses de paysans et d'ouvriers, et a réservé </w:t>
      </w:r>
      <w:r w:rsidRPr="00E17856">
        <w:rPr>
          <w:rFonts w:ascii="Arial" w:eastAsia="Times New Roman" w:hAnsi="Arial" w:cs="Arial"/>
          <w:i/>
          <w:iCs/>
          <w:color w:val="333333"/>
          <w:sz w:val="18"/>
          <w:szCs w:val="18"/>
          <w:lang w:eastAsia="fr-FR"/>
        </w:rPr>
        <w:lastRenderedPageBreak/>
        <w:t>le progrès à une minorité urbaine. </w:t>
      </w:r>
      <w:r w:rsidRPr="00E17856">
        <w:rPr>
          <w:rFonts w:ascii="Arial" w:eastAsia="Times New Roman" w:hAnsi="Arial" w:cs="Arial"/>
          <w:color w:val="333333"/>
          <w:sz w:val="18"/>
          <w:szCs w:val="18"/>
          <w:lang w:eastAsia="fr-FR"/>
        </w:rPr>
        <w:t>(...) </w:t>
      </w:r>
      <w:r w:rsidRPr="00E17856">
        <w:rPr>
          <w:rFonts w:ascii="Arial" w:eastAsia="Times New Roman" w:hAnsi="Arial" w:cs="Arial"/>
          <w:i/>
          <w:iCs/>
          <w:color w:val="333333"/>
          <w:sz w:val="18"/>
          <w:szCs w:val="18"/>
          <w:lang w:eastAsia="fr-FR"/>
        </w:rPr>
        <w:t>Voilà ce qu'est l'Amérique latine : un château féodal en ruine avec une façade capitaliste en carton-pâte </w:t>
      </w:r>
      <w:r w:rsidRPr="00E17856">
        <w:rPr>
          <w:rFonts w:ascii="Arial" w:eastAsia="Times New Roman" w:hAnsi="Arial" w:cs="Arial"/>
          <w:color w:val="333333"/>
          <w:sz w:val="18"/>
          <w:szCs w:val="18"/>
          <w:lang w:eastAsia="fr-FR"/>
        </w:rPr>
        <w:t>(11). </w:t>
      </w:r>
      <w:r w:rsidRPr="00E17856">
        <w:rPr>
          <w:rFonts w:ascii="Arial" w:eastAsia="Times New Roman" w:hAnsi="Arial" w:cs="Arial"/>
          <w:i/>
          <w:iCs/>
          <w:color w:val="333333"/>
          <w:sz w:val="18"/>
          <w:szCs w:val="18"/>
          <w:lang w:eastAsia="fr-FR"/>
        </w:rPr>
        <w:t>»</w:t>
      </w:r>
    </w:p>
    <w:p w14:paraId="31C10913" w14:textId="5521C4C1"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114FBD">
        <w:rPr>
          <w:rFonts w:ascii="Arial" w:eastAsia="Times New Roman" w:hAnsi="Arial" w:cs="Arial"/>
          <w:color w:val="333333"/>
          <w:sz w:val="18"/>
          <w:szCs w:val="18"/>
          <w:highlight w:val="yellow"/>
          <w:lang w:eastAsia="fr-FR"/>
        </w:rPr>
        <w:t>Un château féodal, une économie que le libre-échange condamne au sous-développement et une inconfortable proximité avec les États-Unis, qui considèrent bientôt l'Amérique latine comme leur « arrière-cour</w:t>
      </w:r>
      <w:proofErr w:type="gramStart"/>
      <w:r w:rsidRPr="00114FBD">
        <w:rPr>
          <w:rFonts w:ascii="Arial" w:eastAsia="Times New Roman" w:hAnsi="Arial" w:cs="Arial"/>
          <w:color w:val="333333"/>
          <w:sz w:val="18"/>
          <w:szCs w:val="18"/>
          <w:highlight w:val="yellow"/>
          <w:lang w:eastAsia="fr-FR"/>
        </w:rPr>
        <w:t xml:space="preserve"> »</w:t>
      </w:r>
      <w:r w:rsidRPr="00E17856">
        <w:rPr>
          <w:rFonts w:ascii="Arial" w:eastAsia="Times New Roman" w:hAnsi="Arial" w:cs="Arial"/>
          <w:color w:val="333333"/>
          <w:sz w:val="18"/>
          <w:szCs w:val="18"/>
          <w:lang w:eastAsia="fr-FR"/>
        </w:rPr>
        <w:t>...</w:t>
      </w:r>
      <w:proofErr w:type="gramEnd"/>
      <w:r w:rsidRPr="00E17856">
        <w:rPr>
          <w:rFonts w:ascii="Arial" w:eastAsia="Times New Roman" w:hAnsi="Arial" w:cs="Arial"/>
          <w:color w:val="333333"/>
          <w:sz w:val="18"/>
          <w:szCs w:val="18"/>
          <w:lang w:eastAsia="fr-FR"/>
        </w:rPr>
        <w:t>Rien n'indiquait que la voie de l'émancipation serait bordée de roses. Les intellectuels que l'on vient de citer ici - Frank, Fuentes, Vitale - ne l'ignorent pas. Le courant politique qu'ils incarnent parle la langue des années 1960 et 1970 : </w:t>
      </w:r>
      <w:r w:rsidRPr="00E17856">
        <w:rPr>
          <w:rFonts w:ascii="Arial" w:eastAsia="Times New Roman" w:hAnsi="Arial" w:cs="Arial"/>
          <w:i/>
          <w:iCs/>
          <w:color w:val="333333"/>
          <w:sz w:val="18"/>
          <w:szCs w:val="18"/>
          <w:lang w:eastAsia="fr-FR"/>
        </w:rPr>
        <w:t>« Il n'est pas de démocratie possible, vous savez, avec un estomac vide, une tête vide, des maisons vides, </w:t>
      </w:r>
      <w:r w:rsidRPr="00E17856">
        <w:rPr>
          <w:rFonts w:ascii="Arial" w:eastAsia="Times New Roman" w:hAnsi="Arial" w:cs="Arial"/>
          <w:color w:val="333333"/>
          <w:sz w:val="18"/>
          <w:szCs w:val="18"/>
          <w:lang w:eastAsia="fr-FR"/>
        </w:rPr>
        <w:t>écrit Fuentes dans sa lettre. </w:t>
      </w:r>
      <w:r w:rsidRPr="00E17856">
        <w:rPr>
          <w:rFonts w:ascii="Arial" w:eastAsia="Times New Roman" w:hAnsi="Arial" w:cs="Arial"/>
          <w:i/>
          <w:iCs/>
          <w:color w:val="333333"/>
          <w:sz w:val="18"/>
          <w:szCs w:val="18"/>
          <w:lang w:eastAsia="fr-FR"/>
        </w:rPr>
        <w:t>La démocratie n'est pas une cause : c'est un résultat. » </w:t>
      </w:r>
      <w:r w:rsidRPr="00E17856">
        <w:rPr>
          <w:rFonts w:ascii="Arial" w:eastAsia="Times New Roman" w:hAnsi="Arial" w:cs="Arial"/>
          <w:color w:val="333333"/>
          <w:sz w:val="18"/>
          <w:szCs w:val="18"/>
          <w:lang w:eastAsia="fr-FR"/>
        </w:rPr>
        <w:t>À bas la « démocratie formelle », donc : celle, dysfonctionnelle et bourgeoise, qui régit les sociétés de la région et qu'ils refusent de considérer comme un outil permettant de changer le monde. Vive la « démocratie réelle » : l'objectif vers lequel conduisent les processus d'émancipation. Et tant pis pour les urnes, car seule une révolution permettra aux républiques latino-américaines de faire advenir les idéaux qui leur ont donné naissance. Quitte à en payer le prix : </w:t>
      </w:r>
      <w:r w:rsidRPr="00E17856">
        <w:rPr>
          <w:rFonts w:ascii="Arial" w:eastAsia="Times New Roman" w:hAnsi="Arial" w:cs="Arial"/>
          <w:i/>
          <w:iCs/>
          <w:color w:val="333333"/>
          <w:sz w:val="18"/>
          <w:szCs w:val="18"/>
          <w:lang w:eastAsia="fr-FR"/>
        </w:rPr>
        <w:t xml:space="preserve">« La </w:t>
      </w:r>
      <w:proofErr w:type="gramStart"/>
      <w:r w:rsidRPr="00E17856">
        <w:rPr>
          <w:rFonts w:ascii="Arial" w:eastAsia="Times New Roman" w:hAnsi="Arial" w:cs="Arial"/>
          <w:i/>
          <w:iCs/>
          <w:color w:val="333333"/>
          <w:sz w:val="18"/>
          <w:szCs w:val="18"/>
          <w:lang w:eastAsia="fr-FR"/>
        </w:rPr>
        <w:t>révolution !,</w:t>
      </w:r>
      <w:proofErr w:type="gramEnd"/>
      <w:r w:rsidRPr="00E17856">
        <w:rPr>
          <w:rFonts w:ascii="Arial" w:eastAsia="Times New Roman" w:hAnsi="Arial" w:cs="Arial"/>
          <w:i/>
          <w:iCs/>
          <w:color w:val="333333"/>
          <w:sz w:val="18"/>
          <w:szCs w:val="18"/>
          <w:lang w:eastAsia="fr-FR"/>
        </w:rPr>
        <w:t> </w:t>
      </w:r>
      <w:r w:rsidRPr="00E17856">
        <w:rPr>
          <w:rFonts w:ascii="Arial" w:eastAsia="Times New Roman" w:hAnsi="Arial" w:cs="Arial"/>
          <w:color w:val="333333"/>
          <w:sz w:val="18"/>
          <w:szCs w:val="18"/>
          <w:lang w:eastAsia="fr-FR"/>
        </w:rPr>
        <w:t>ironise Fuentes. </w:t>
      </w:r>
      <w:r w:rsidRPr="00E17856">
        <w:rPr>
          <w:rFonts w:ascii="Arial" w:eastAsia="Times New Roman" w:hAnsi="Arial" w:cs="Arial"/>
          <w:i/>
          <w:iCs/>
          <w:color w:val="333333"/>
          <w:sz w:val="18"/>
          <w:szCs w:val="18"/>
          <w:lang w:eastAsia="fr-FR"/>
        </w:rPr>
        <w:t>Vous prenez le ciel à témoin, vous vous tordez les mains et vous pleurez sur la violence et les effusions de sang. Oui, malheureusement, on n'a jamais pu convaincre les classes dirigeantes d'un pays féodal que leur dernière heure était venue. »</w:t>
      </w:r>
    </w:p>
    <w:p w14:paraId="5585DF3D" w14:textId="47CEE0D6"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 xml:space="preserve">La détermination de ces auteurs est d'autant plus trempée qu'ils ont observé le sort réservé à Juan Domingo Perón en Argentine (1946-1955), à </w:t>
      </w:r>
      <w:proofErr w:type="spellStart"/>
      <w:r w:rsidRPr="00E17856">
        <w:rPr>
          <w:rFonts w:ascii="Arial" w:eastAsia="Times New Roman" w:hAnsi="Arial" w:cs="Arial"/>
          <w:color w:val="333333"/>
          <w:sz w:val="18"/>
          <w:szCs w:val="18"/>
          <w:lang w:eastAsia="fr-FR"/>
        </w:rPr>
        <w:t>Getúlio</w:t>
      </w:r>
      <w:proofErr w:type="spellEnd"/>
      <w:r w:rsidRPr="00E17856">
        <w:rPr>
          <w:rFonts w:ascii="Arial" w:eastAsia="Times New Roman" w:hAnsi="Arial" w:cs="Arial"/>
          <w:color w:val="333333"/>
          <w:sz w:val="18"/>
          <w:szCs w:val="18"/>
          <w:lang w:eastAsia="fr-FR"/>
        </w:rPr>
        <w:t xml:space="preserve"> Vargas (1951-1954) puis à João Goulart (1961-1964) au Brésil, ou à Juan Bosch en République dominicaine (1963). Ces dirigeants souhaitaient donner une place aux laissés-pour-compte sans pour autant bousculer les hiérarchies sociales - </w:t>
      </w:r>
      <w:r w:rsidRPr="00E17856">
        <w:rPr>
          <w:rFonts w:ascii="Arial" w:eastAsia="Times New Roman" w:hAnsi="Arial" w:cs="Arial"/>
          <w:i/>
          <w:iCs/>
          <w:color w:val="333333"/>
          <w:sz w:val="18"/>
          <w:szCs w:val="18"/>
          <w:lang w:eastAsia="fr-FR"/>
        </w:rPr>
        <w:t xml:space="preserve">« faire la révolution avant que le peuple ne la </w:t>
      </w:r>
      <w:proofErr w:type="gramStart"/>
      <w:r w:rsidRPr="00E17856">
        <w:rPr>
          <w:rFonts w:ascii="Arial" w:eastAsia="Times New Roman" w:hAnsi="Arial" w:cs="Arial"/>
          <w:i/>
          <w:iCs/>
          <w:color w:val="333333"/>
          <w:sz w:val="18"/>
          <w:szCs w:val="18"/>
          <w:lang w:eastAsia="fr-FR"/>
        </w:rPr>
        <w:t>fasse»</w:t>
      </w:r>
      <w:proofErr w:type="gramEnd"/>
      <w:r w:rsidRPr="00E17856">
        <w:rPr>
          <w:rFonts w:ascii="Arial" w:eastAsia="Times New Roman" w:hAnsi="Arial" w:cs="Arial"/>
          <w:i/>
          <w:iCs/>
          <w:color w:val="333333"/>
          <w:sz w:val="18"/>
          <w:szCs w:val="18"/>
          <w:lang w:eastAsia="fr-FR"/>
        </w:rPr>
        <w:t>, </w:t>
      </w:r>
      <w:r w:rsidRPr="00E17856">
        <w:rPr>
          <w:rFonts w:ascii="Arial" w:eastAsia="Times New Roman" w:hAnsi="Arial" w:cs="Arial"/>
          <w:color w:val="333333"/>
          <w:sz w:val="18"/>
          <w:szCs w:val="18"/>
          <w:lang w:eastAsia="fr-FR"/>
        </w:rPr>
        <w:t>résume Rouquié. C'était déjà trop. Tous ont été renversés par l'armée au motif qu'ils menaçaient la démocratie, du simple fait qu'ils avaient remis en question l'ordre établi.</w:t>
      </w:r>
    </w:p>
    <w:p w14:paraId="0BD20FFD" w14:textId="7F99AF79"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Cette même prétention à défendre la souveraineté populaire justifie les pronunciamientos au cours des années 1970 et 1980. </w:t>
      </w:r>
      <w:r w:rsidRPr="00E17856">
        <w:rPr>
          <w:rFonts w:ascii="Arial" w:eastAsia="Times New Roman" w:hAnsi="Arial" w:cs="Arial"/>
          <w:i/>
          <w:iCs/>
          <w:color w:val="333333"/>
          <w:sz w:val="18"/>
          <w:szCs w:val="18"/>
          <w:lang w:eastAsia="fr-FR"/>
        </w:rPr>
        <w:t>« Tous ceux qui, comme nous, croient en la démocratie pluraliste livrent une guerre contre les adorateurs du totalitarisme, une guerre pour la liberté et contre la tyrannie », </w:t>
      </w:r>
      <w:r w:rsidRPr="00E17856">
        <w:rPr>
          <w:rFonts w:ascii="Arial" w:eastAsia="Times New Roman" w:hAnsi="Arial" w:cs="Arial"/>
          <w:color w:val="333333"/>
          <w:sz w:val="18"/>
          <w:szCs w:val="18"/>
          <w:lang w:eastAsia="fr-FR"/>
        </w:rPr>
        <w:t xml:space="preserve">déclare l'amiral Emilio Massera, membre de la junte qui prend le pouvoir à Buenos Aires en 1976, dans un discours du 2 novembre de cette année. Au </w:t>
      </w:r>
      <w:r w:rsidR="00FA44B0" w:rsidRPr="00E17856">
        <w:rPr>
          <w:rFonts w:ascii="Arial" w:eastAsia="Times New Roman" w:hAnsi="Arial" w:cs="Arial"/>
          <w:color w:val="333333"/>
          <w:sz w:val="18"/>
          <w:szCs w:val="18"/>
          <w:lang w:eastAsia="fr-FR"/>
        </w:rPr>
        <w:t>cœur</w:t>
      </w:r>
      <w:r w:rsidRPr="00E17856">
        <w:rPr>
          <w:rFonts w:ascii="Arial" w:eastAsia="Times New Roman" w:hAnsi="Arial" w:cs="Arial"/>
          <w:color w:val="333333"/>
          <w:sz w:val="18"/>
          <w:szCs w:val="18"/>
          <w:lang w:eastAsia="fr-FR"/>
        </w:rPr>
        <w:t xml:space="preserve"> de l'affrontement Est-Ouest, l'anticommunisme élève la défense conservatrice des privilèges au rang de combat universel : une </w:t>
      </w:r>
      <w:r w:rsidRPr="00E17856">
        <w:rPr>
          <w:rFonts w:ascii="Arial" w:eastAsia="Times New Roman" w:hAnsi="Arial" w:cs="Arial"/>
          <w:i/>
          <w:iCs/>
          <w:color w:val="333333"/>
          <w:sz w:val="18"/>
          <w:szCs w:val="18"/>
          <w:lang w:eastAsia="fr-FR"/>
        </w:rPr>
        <w:t>« troisième guerre mondiale » </w:t>
      </w:r>
      <w:r w:rsidRPr="00E17856">
        <w:rPr>
          <w:rFonts w:ascii="Arial" w:eastAsia="Times New Roman" w:hAnsi="Arial" w:cs="Arial"/>
          <w:color w:val="333333"/>
          <w:sz w:val="18"/>
          <w:szCs w:val="18"/>
          <w:lang w:eastAsia="fr-FR"/>
        </w:rPr>
        <w:t>contre </w:t>
      </w:r>
      <w:r w:rsidRPr="00E17856">
        <w:rPr>
          <w:rFonts w:ascii="Arial" w:eastAsia="Times New Roman" w:hAnsi="Arial" w:cs="Arial"/>
          <w:i/>
          <w:iCs/>
          <w:color w:val="333333"/>
          <w:sz w:val="18"/>
          <w:szCs w:val="18"/>
          <w:lang w:eastAsia="fr-FR"/>
        </w:rPr>
        <w:t>« le matérialisme dialectique et l'humanisme idéaliste », </w:t>
      </w:r>
      <w:r w:rsidRPr="00E17856">
        <w:rPr>
          <w:rFonts w:ascii="Arial" w:eastAsia="Times New Roman" w:hAnsi="Arial" w:cs="Arial"/>
          <w:color w:val="333333"/>
          <w:sz w:val="18"/>
          <w:szCs w:val="18"/>
          <w:lang w:eastAsia="fr-FR"/>
        </w:rPr>
        <w:t>explique Massera. Il permet également de s'assurer le soutien précieux des États-Unis.</w:t>
      </w:r>
    </w:p>
    <w:p w14:paraId="14BC14CF"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L'arrivée au pouvoir du Chilien Salvador Allende, en 1971, marque un point de rupture. Pour lui, les deux démocraties formelle et réelle - peuvent être réconciliées, les rites électoraux servir l'idéal auquel ils renvoient. Son ambition suscite l'enthousiasme au sein d'une gauche qui a renoncé à la lutte armée, mais pas à l'espoir. Tous les yeux sont tournés vers Santiago, y compris ceux du futur président socialiste français François Mitterrand. Sincèrement convaincu ou non, ce dernier expose les raisons de cette fascination lors d'un voyage en Amérique du Sud : </w:t>
      </w:r>
      <w:r w:rsidRPr="00E17856">
        <w:rPr>
          <w:rFonts w:ascii="Arial" w:eastAsia="Times New Roman" w:hAnsi="Arial" w:cs="Arial"/>
          <w:i/>
          <w:iCs/>
          <w:color w:val="333333"/>
          <w:sz w:val="18"/>
          <w:szCs w:val="18"/>
          <w:lang w:eastAsia="fr-FR"/>
        </w:rPr>
        <w:t>« Le Chili est une synthèse intéressante et originale. En France, pays industriel avancé dans la zone d'influence occidentale, il est peu probable que puisse se développer une action violente sans qu'elle soit réprimée par les forces de la grande bourgeoisie. Le mouvement populaire peut, en revanche, légitimement penser l'emporter par la voie légale : grâce au suffrage universel et aux pressions des travailleurs dans les secteurs en crise. Il s'agit de démontrer aux Français que cette voie est possible » </w:t>
      </w:r>
      <w:proofErr w:type="gramStart"/>
      <w:r w:rsidRPr="00E17856">
        <w:rPr>
          <w:rFonts w:ascii="Arial" w:eastAsia="Times New Roman" w:hAnsi="Arial" w:cs="Arial"/>
          <w:color w:val="333333"/>
          <w:sz w:val="18"/>
          <w:szCs w:val="18"/>
          <w:lang w:eastAsia="fr-FR"/>
        </w:rPr>
        <w:t>( </w:t>
      </w:r>
      <w:r w:rsidRPr="00E17856">
        <w:rPr>
          <w:rFonts w:ascii="Arial" w:eastAsia="Times New Roman" w:hAnsi="Arial" w:cs="Arial"/>
          <w:i/>
          <w:iCs/>
          <w:color w:val="333333"/>
          <w:sz w:val="18"/>
          <w:szCs w:val="18"/>
          <w:lang w:eastAsia="fr-FR"/>
        </w:rPr>
        <w:t>Le</w:t>
      </w:r>
      <w:proofErr w:type="gramEnd"/>
      <w:r w:rsidRPr="00E17856">
        <w:rPr>
          <w:rFonts w:ascii="Arial" w:eastAsia="Times New Roman" w:hAnsi="Arial" w:cs="Arial"/>
          <w:i/>
          <w:iCs/>
          <w:color w:val="333333"/>
          <w:sz w:val="18"/>
          <w:szCs w:val="18"/>
          <w:lang w:eastAsia="fr-FR"/>
        </w:rPr>
        <w:t xml:space="preserve"> Monde, </w:t>
      </w:r>
      <w:r w:rsidRPr="00E17856">
        <w:rPr>
          <w:rFonts w:ascii="Arial" w:eastAsia="Times New Roman" w:hAnsi="Arial" w:cs="Arial"/>
          <w:color w:val="333333"/>
          <w:sz w:val="18"/>
          <w:szCs w:val="18"/>
          <w:lang w:eastAsia="fr-FR"/>
        </w:rPr>
        <w:t>14-15 novembre 1971).</w:t>
      </w:r>
    </w:p>
    <w:p w14:paraId="0E771003"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Mais, aux yeux des classes dominantes, l'audace d'Allende justifie qu'on écrase la démocratie... au nom de la démocratie : </w:t>
      </w:r>
      <w:r w:rsidRPr="00E17856">
        <w:rPr>
          <w:rFonts w:ascii="Arial" w:eastAsia="Times New Roman" w:hAnsi="Arial" w:cs="Arial"/>
          <w:i/>
          <w:iCs/>
          <w:color w:val="333333"/>
          <w:sz w:val="18"/>
          <w:szCs w:val="18"/>
          <w:lang w:eastAsia="fr-FR"/>
        </w:rPr>
        <w:t>« J'ai toujours respecté et admiré la démocratie en tant que concept politique, </w:t>
      </w:r>
      <w:r w:rsidRPr="00E17856">
        <w:rPr>
          <w:rFonts w:ascii="Arial" w:eastAsia="Times New Roman" w:hAnsi="Arial" w:cs="Arial"/>
          <w:color w:val="333333"/>
          <w:sz w:val="18"/>
          <w:szCs w:val="18"/>
          <w:lang w:eastAsia="fr-FR"/>
        </w:rPr>
        <w:t>explique le général Augusto Pinochet, qui renverse Allende en 1973. </w:t>
      </w:r>
      <w:r w:rsidRPr="00E17856">
        <w:rPr>
          <w:rFonts w:ascii="Arial" w:eastAsia="Times New Roman" w:hAnsi="Arial" w:cs="Arial"/>
          <w:i/>
          <w:iCs/>
          <w:color w:val="333333"/>
          <w:sz w:val="18"/>
          <w:szCs w:val="18"/>
          <w:lang w:eastAsia="fr-FR"/>
        </w:rPr>
        <w:t>En dépit de ses vertus, toutefois, sans adaptation adéquate, elle s'avère parfaitement incapable de s'opposer au communisme </w:t>
      </w:r>
      <w:r w:rsidRPr="00E17856">
        <w:rPr>
          <w:rFonts w:ascii="Arial" w:eastAsia="Times New Roman" w:hAnsi="Arial" w:cs="Arial"/>
          <w:color w:val="333333"/>
          <w:sz w:val="18"/>
          <w:szCs w:val="18"/>
          <w:lang w:eastAsia="fr-FR"/>
        </w:rPr>
        <w:t>(12). </w:t>
      </w:r>
      <w:r w:rsidRPr="00E17856">
        <w:rPr>
          <w:rFonts w:ascii="Arial" w:eastAsia="Times New Roman" w:hAnsi="Arial" w:cs="Arial"/>
          <w:i/>
          <w:iCs/>
          <w:color w:val="333333"/>
          <w:sz w:val="18"/>
          <w:szCs w:val="18"/>
          <w:lang w:eastAsia="fr-FR"/>
        </w:rPr>
        <w:t>» </w:t>
      </w:r>
      <w:r w:rsidRPr="00E17856">
        <w:rPr>
          <w:rFonts w:ascii="Arial" w:eastAsia="Times New Roman" w:hAnsi="Arial" w:cs="Arial"/>
          <w:color w:val="333333"/>
          <w:sz w:val="18"/>
          <w:szCs w:val="18"/>
          <w:lang w:eastAsia="fr-FR"/>
        </w:rPr>
        <w:t xml:space="preserve">Les mêmes causes produisant les mêmes effets, en 1978, seuls la Colombie, le Venezuela et le Costa Rica échappent à la dictature. La Colombie vit cependant au rythme d'une guerre civile sanglante, et le Venezuela sous le régime du pacte de </w:t>
      </w:r>
      <w:proofErr w:type="spellStart"/>
      <w:r w:rsidRPr="00E17856">
        <w:rPr>
          <w:rFonts w:ascii="Arial" w:eastAsia="Times New Roman" w:hAnsi="Arial" w:cs="Arial"/>
          <w:color w:val="333333"/>
          <w:sz w:val="18"/>
          <w:szCs w:val="18"/>
          <w:lang w:eastAsia="fr-FR"/>
        </w:rPr>
        <w:lastRenderedPageBreak/>
        <w:t>Puntofijo</w:t>
      </w:r>
      <w:proofErr w:type="spellEnd"/>
      <w:r w:rsidRPr="00E17856">
        <w:rPr>
          <w:rFonts w:ascii="Arial" w:eastAsia="Times New Roman" w:hAnsi="Arial" w:cs="Arial"/>
          <w:color w:val="333333"/>
          <w:sz w:val="18"/>
          <w:szCs w:val="18"/>
          <w:lang w:eastAsia="fr-FR"/>
        </w:rPr>
        <w:t>, conclu en 1958, par lequel les trois principales formations politiques se partagent le pouvoir et les prébendes.</w:t>
      </w:r>
    </w:p>
    <w:p w14:paraId="08ADE928"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b/>
          <w:bCs/>
          <w:color w:val="333333"/>
          <w:sz w:val="18"/>
          <w:szCs w:val="18"/>
          <w:lang w:eastAsia="fr-FR"/>
        </w:rPr>
        <w:t>Les théoriciens du renoncement</w:t>
      </w:r>
    </w:p>
    <w:p w14:paraId="12D66180"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Néanmoins, les régimes autoritaires tombent les uns après les autres au cours des années 1980, ouvrant une phase de « transition ». Mais </w:t>
      </w:r>
      <w:r w:rsidRPr="00E17856">
        <w:rPr>
          <w:rFonts w:ascii="Arial" w:eastAsia="Times New Roman" w:hAnsi="Arial" w:cs="Arial"/>
          <w:i/>
          <w:iCs/>
          <w:color w:val="333333"/>
          <w:sz w:val="18"/>
          <w:szCs w:val="18"/>
          <w:lang w:eastAsia="fr-FR"/>
        </w:rPr>
        <w:t>« les "démocraties restaurées" ne sont pas tout à fait des régimes représentatifs comme les autres, </w:t>
      </w:r>
      <w:r w:rsidRPr="00E17856">
        <w:rPr>
          <w:rFonts w:ascii="Arial" w:eastAsia="Times New Roman" w:hAnsi="Arial" w:cs="Arial"/>
          <w:color w:val="333333"/>
          <w:sz w:val="18"/>
          <w:szCs w:val="18"/>
          <w:lang w:eastAsia="fr-FR"/>
        </w:rPr>
        <w:t>observe Rouquié. </w:t>
      </w:r>
      <w:r w:rsidRPr="00E17856">
        <w:rPr>
          <w:rFonts w:ascii="Arial" w:eastAsia="Times New Roman" w:hAnsi="Arial" w:cs="Arial"/>
          <w:i/>
          <w:iCs/>
          <w:color w:val="333333"/>
          <w:sz w:val="18"/>
          <w:szCs w:val="18"/>
          <w:lang w:eastAsia="fr-FR"/>
        </w:rPr>
        <w:t>Elles sont les héritières des dictatures, quand elles n'en sont pas les prisonnières ». </w:t>
      </w:r>
      <w:r w:rsidRPr="00E17856">
        <w:rPr>
          <w:rFonts w:ascii="Arial" w:eastAsia="Times New Roman" w:hAnsi="Arial" w:cs="Arial"/>
          <w:color w:val="333333"/>
          <w:sz w:val="18"/>
          <w:szCs w:val="18"/>
          <w:lang w:eastAsia="fr-FR"/>
        </w:rPr>
        <w:t>Au Chili, la Constitution léguée par Pinochet - qui entérine l'orientation néolibérale de l'économie, la privatisation des universités... - survit à son régime et ne sera abolie qu'à l'occasion d'un référendum organisé en 2020.</w:t>
      </w:r>
    </w:p>
    <w:p w14:paraId="4567274B"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9F49F3">
        <w:rPr>
          <w:rFonts w:ascii="Arial" w:eastAsia="Times New Roman" w:hAnsi="Arial" w:cs="Arial"/>
          <w:color w:val="333333"/>
          <w:sz w:val="18"/>
          <w:szCs w:val="18"/>
          <w:highlight w:val="yellow"/>
          <w:lang w:eastAsia="fr-FR"/>
        </w:rPr>
        <w:t xml:space="preserve">Ces transitions « pactées » placent la démocratie sous tutelle, car les forces armées - dont il est convenu qu'elles ne feront l'objet d'aucune poursuite - demeurent en embuscade. En 1987 et 1988, l'Argentine connaît trois soulèvements militaires. Au Chili, M. Ernesto </w:t>
      </w:r>
      <w:proofErr w:type="spellStart"/>
      <w:r w:rsidRPr="009F49F3">
        <w:rPr>
          <w:rFonts w:ascii="Arial" w:eastAsia="Times New Roman" w:hAnsi="Arial" w:cs="Arial"/>
          <w:color w:val="333333"/>
          <w:sz w:val="18"/>
          <w:szCs w:val="18"/>
          <w:highlight w:val="yellow"/>
          <w:lang w:eastAsia="fr-FR"/>
        </w:rPr>
        <w:t>Ottone</w:t>
      </w:r>
      <w:proofErr w:type="spellEnd"/>
      <w:r w:rsidRPr="009F49F3">
        <w:rPr>
          <w:rFonts w:ascii="Arial" w:eastAsia="Times New Roman" w:hAnsi="Arial" w:cs="Arial"/>
          <w:color w:val="333333"/>
          <w:sz w:val="18"/>
          <w:szCs w:val="18"/>
          <w:highlight w:val="yellow"/>
          <w:lang w:eastAsia="fr-FR"/>
        </w:rPr>
        <w:t>, ancien membre du comité central des jeunesses communistes et conseiller du président Ricardo Lagos (2000-2006), raconte : </w:t>
      </w:r>
      <w:r w:rsidRPr="009F49F3">
        <w:rPr>
          <w:rFonts w:ascii="Arial" w:eastAsia="Times New Roman" w:hAnsi="Arial" w:cs="Arial"/>
          <w:i/>
          <w:iCs/>
          <w:color w:val="333333"/>
          <w:sz w:val="18"/>
          <w:szCs w:val="18"/>
          <w:highlight w:val="yellow"/>
          <w:lang w:eastAsia="fr-FR"/>
        </w:rPr>
        <w:t>« Nous nous sommes demandé : "Quel est l'objectif minimum auquel nous aspirons pour ce mandat de Lagos ?" La réponse fut crûment minimaliste : "Qu'il reste les six ans prévus et s'en aille sur ses deux jambes" </w:t>
      </w:r>
      <w:r w:rsidRPr="009F49F3">
        <w:rPr>
          <w:rFonts w:ascii="Arial" w:eastAsia="Times New Roman" w:hAnsi="Arial" w:cs="Arial"/>
          <w:color w:val="333333"/>
          <w:sz w:val="18"/>
          <w:szCs w:val="18"/>
          <w:highlight w:val="yellow"/>
          <w:lang w:eastAsia="fr-FR"/>
        </w:rPr>
        <w:t>(13). </w:t>
      </w:r>
      <w:r w:rsidRPr="009F49F3">
        <w:rPr>
          <w:rFonts w:ascii="Arial" w:eastAsia="Times New Roman" w:hAnsi="Arial" w:cs="Arial"/>
          <w:i/>
          <w:iCs/>
          <w:color w:val="333333"/>
          <w:sz w:val="18"/>
          <w:szCs w:val="18"/>
          <w:highlight w:val="yellow"/>
          <w:lang w:eastAsia="fr-FR"/>
        </w:rPr>
        <w:t>» </w:t>
      </w:r>
      <w:r w:rsidRPr="009F49F3">
        <w:rPr>
          <w:rFonts w:ascii="Arial" w:eastAsia="Times New Roman" w:hAnsi="Arial" w:cs="Arial"/>
          <w:color w:val="333333"/>
          <w:sz w:val="18"/>
          <w:szCs w:val="18"/>
          <w:highlight w:val="yellow"/>
          <w:lang w:eastAsia="fr-FR"/>
        </w:rPr>
        <w:t>Comment ? En concevant les luttes politiques </w:t>
      </w:r>
      <w:r w:rsidRPr="009F49F3">
        <w:rPr>
          <w:rFonts w:ascii="Arial" w:eastAsia="Times New Roman" w:hAnsi="Arial" w:cs="Arial"/>
          <w:i/>
          <w:iCs/>
          <w:color w:val="333333"/>
          <w:sz w:val="18"/>
          <w:szCs w:val="18"/>
          <w:highlight w:val="yellow"/>
          <w:lang w:eastAsia="fr-FR"/>
        </w:rPr>
        <w:t>« dans un cadre qui ne mette pas en danger l'unité essentielle du Chili et garantisse la gouvernabilité démocratique. Ce qui implique de renoncer à tout projet pouvant reproduire les causes d'une tragédie semblable à celle de 1973 ».</w:t>
      </w:r>
    </w:p>
    <w:p w14:paraId="215B4024"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 xml:space="preserve">Le renoncement coûte d'autant moins que les élites politiques et économiques, auxquelles appartiennent M. </w:t>
      </w:r>
      <w:proofErr w:type="spellStart"/>
      <w:r w:rsidRPr="00E17856">
        <w:rPr>
          <w:rFonts w:ascii="Arial" w:eastAsia="Times New Roman" w:hAnsi="Arial" w:cs="Arial"/>
          <w:color w:val="333333"/>
          <w:sz w:val="18"/>
          <w:szCs w:val="18"/>
          <w:lang w:eastAsia="fr-FR"/>
        </w:rPr>
        <w:t>Ottone</w:t>
      </w:r>
      <w:proofErr w:type="spellEnd"/>
      <w:r w:rsidRPr="00E17856">
        <w:rPr>
          <w:rFonts w:ascii="Arial" w:eastAsia="Times New Roman" w:hAnsi="Arial" w:cs="Arial"/>
          <w:color w:val="333333"/>
          <w:sz w:val="18"/>
          <w:szCs w:val="18"/>
          <w:lang w:eastAsia="fr-FR"/>
        </w:rPr>
        <w:t xml:space="preserve"> et son coauteur Sergio </w:t>
      </w:r>
      <w:proofErr w:type="spellStart"/>
      <w:r w:rsidRPr="00E17856">
        <w:rPr>
          <w:rFonts w:ascii="Arial" w:eastAsia="Times New Roman" w:hAnsi="Arial" w:cs="Arial"/>
          <w:color w:val="333333"/>
          <w:sz w:val="18"/>
          <w:szCs w:val="18"/>
          <w:lang w:eastAsia="fr-FR"/>
        </w:rPr>
        <w:t>Muñoz</w:t>
      </w:r>
      <w:proofErr w:type="spellEnd"/>
      <w:r w:rsidRPr="00E17856">
        <w:rPr>
          <w:rFonts w:ascii="Arial" w:eastAsia="Times New Roman" w:hAnsi="Arial" w:cs="Arial"/>
          <w:color w:val="333333"/>
          <w:sz w:val="18"/>
          <w:szCs w:val="18"/>
          <w:lang w:eastAsia="fr-FR"/>
        </w:rPr>
        <w:t xml:space="preserve"> </w:t>
      </w:r>
      <w:proofErr w:type="spellStart"/>
      <w:r w:rsidRPr="00E17856">
        <w:rPr>
          <w:rFonts w:ascii="Arial" w:eastAsia="Times New Roman" w:hAnsi="Arial" w:cs="Arial"/>
          <w:color w:val="333333"/>
          <w:sz w:val="18"/>
          <w:szCs w:val="18"/>
          <w:lang w:eastAsia="fr-FR"/>
        </w:rPr>
        <w:t>Riveros</w:t>
      </w:r>
      <w:proofErr w:type="spellEnd"/>
      <w:r w:rsidRPr="00E17856">
        <w:rPr>
          <w:rFonts w:ascii="Arial" w:eastAsia="Times New Roman" w:hAnsi="Arial" w:cs="Arial"/>
          <w:color w:val="333333"/>
          <w:sz w:val="18"/>
          <w:szCs w:val="18"/>
          <w:lang w:eastAsia="fr-FR"/>
        </w:rPr>
        <w:t xml:space="preserve"> (ancien conseiller de la présidente Bachelet), s'entendent sur le bien-fondé des transformations opérées par les dictatures. </w:t>
      </w:r>
      <w:r w:rsidRPr="00E17856">
        <w:rPr>
          <w:rFonts w:ascii="Arial" w:eastAsia="Times New Roman" w:hAnsi="Arial" w:cs="Arial"/>
          <w:i/>
          <w:iCs/>
          <w:color w:val="333333"/>
          <w:sz w:val="18"/>
          <w:szCs w:val="18"/>
          <w:lang w:eastAsia="fr-FR"/>
        </w:rPr>
        <w:t>« Il a bien fallu reconnaître, même de façon indirecte, la part qu'a prise la politique de la dictature dans l'émergence d'une dynamique de rétablissement économique après l'échec de la période 1970-1973, </w:t>
      </w:r>
      <w:r w:rsidRPr="00E17856">
        <w:rPr>
          <w:rFonts w:ascii="Arial" w:eastAsia="Times New Roman" w:hAnsi="Arial" w:cs="Arial"/>
          <w:color w:val="333333"/>
          <w:sz w:val="18"/>
          <w:szCs w:val="18"/>
          <w:lang w:eastAsia="fr-FR"/>
        </w:rPr>
        <w:t>notent les deux anciens militants communistes. </w:t>
      </w:r>
      <w:r w:rsidRPr="00E17856">
        <w:rPr>
          <w:rFonts w:ascii="Arial" w:eastAsia="Times New Roman" w:hAnsi="Arial" w:cs="Arial"/>
          <w:i/>
          <w:iCs/>
          <w:color w:val="333333"/>
          <w:sz w:val="18"/>
          <w:szCs w:val="18"/>
          <w:lang w:eastAsia="fr-FR"/>
        </w:rPr>
        <w:t>Même si on a du mal à l'admettre, il faut concéder que, sur certaines questions relatives au fonctionnement de l'économie moderne, les professeurs se trouvaient sur "le trottoir d'en face". »</w:t>
      </w:r>
    </w:p>
    <w:p w14:paraId="44B85B07" w14:textId="77777777" w:rsidR="00E17856" w:rsidRPr="002622F2" w:rsidRDefault="00E17856" w:rsidP="00E17856">
      <w:pPr>
        <w:spacing w:before="100" w:beforeAutospacing="1" w:after="100" w:afterAutospacing="1" w:line="270" w:lineRule="atLeast"/>
        <w:rPr>
          <w:rFonts w:ascii="Arial" w:eastAsia="Times New Roman" w:hAnsi="Arial" w:cs="Arial"/>
          <w:color w:val="333333"/>
          <w:sz w:val="18"/>
          <w:szCs w:val="18"/>
          <w:highlight w:val="yellow"/>
          <w:lang w:eastAsia="fr-FR"/>
        </w:rPr>
      </w:pPr>
      <w:r w:rsidRPr="00E17856">
        <w:rPr>
          <w:rFonts w:ascii="Arial" w:eastAsia="Times New Roman" w:hAnsi="Arial" w:cs="Arial"/>
          <w:color w:val="333333"/>
          <w:sz w:val="18"/>
          <w:szCs w:val="18"/>
          <w:lang w:eastAsia="fr-FR"/>
        </w:rPr>
        <w:t>Il en va de même dans un monde intellectuel qui a perdu ses personnalités les plus radicales sous les balles des dictatures ou qui s'est convaincu que la réaction militaire avait été provoquée par une période d'irrationalité collective : </w:t>
      </w:r>
      <w:r w:rsidRPr="00E17856">
        <w:rPr>
          <w:rFonts w:ascii="Arial" w:eastAsia="Times New Roman" w:hAnsi="Arial" w:cs="Arial"/>
          <w:i/>
          <w:iCs/>
          <w:color w:val="333333"/>
          <w:sz w:val="18"/>
          <w:szCs w:val="18"/>
          <w:lang w:eastAsia="fr-FR"/>
        </w:rPr>
        <w:t>« Nous portons tous une part de responsabilité dans la rupture démocratique du Chili », </w:t>
      </w:r>
      <w:r w:rsidRPr="00E17856">
        <w:rPr>
          <w:rFonts w:ascii="Arial" w:eastAsia="Times New Roman" w:hAnsi="Arial" w:cs="Arial"/>
          <w:color w:val="333333"/>
          <w:sz w:val="18"/>
          <w:szCs w:val="18"/>
          <w:lang w:eastAsia="fr-FR"/>
        </w:rPr>
        <w:t xml:space="preserve">proclament les anciens présidents Patricio </w:t>
      </w:r>
      <w:proofErr w:type="spellStart"/>
      <w:r w:rsidRPr="00E17856">
        <w:rPr>
          <w:rFonts w:ascii="Arial" w:eastAsia="Times New Roman" w:hAnsi="Arial" w:cs="Arial"/>
          <w:color w:val="333333"/>
          <w:sz w:val="18"/>
          <w:szCs w:val="18"/>
          <w:lang w:eastAsia="fr-FR"/>
        </w:rPr>
        <w:t>Aylwin</w:t>
      </w:r>
      <w:proofErr w:type="spellEnd"/>
      <w:r w:rsidRPr="00E17856">
        <w:rPr>
          <w:rFonts w:ascii="Arial" w:eastAsia="Times New Roman" w:hAnsi="Arial" w:cs="Arial"/>
          <w:color w:val="333333"/>
          <w:sz w:val="18"/>
          <w:szCs w:val="18"/>
          <w:lang w:eastAsia="fr-FR"/>
        </w:rPr>
        <w:t xml:space="preserve"> (1990-1994) et Lagos lors de la célébration du trentième anniversaire de la mort d'Allende. Une conviction que MM. </w:t>
      </w:r>
      <w:proofErr w:type="spellStart"/>
      <w:r w:rsidRPr="00E17856">
        <w:rPr>
          <w:rFonts w:ascii="Arial" w:eastAsia="Times New Roman" w:hAnsi="Arial" w:cs="Arial"/>
          <w:color w:val="333333"/>
          <w:sz w:val="18"/>
          <w:szCs w:val="18"/>
          <w:lang w:eastAsia="fr-FR"/>
        </w:rPr>
        <w:t>Muñoz</w:t>
      </w:r>
      <w:proofErr w:type="spellEnd"/>
      <w:r w:rsidRPr="00E17856">
        <w:rPr>
          <w:rFonts w:ascii="Arial" w:eastAsia="Times New Roman" w:hAnsi="Arial" w:cs="Arial"/>
          <w:color w:val="333333"/>
          <w:sz w:val="18"/>
          <w:szCs w:val="18"/>
          <w:lang w:eastAsia="fr-FR"/>
        </w:rPr>
        <w:t xml:space="preserve"> </w:t>
      </w:r>
      <w:proofErr w:type="spellStart"/>
      <w:r w:rsidRPr="00E17856">
        <w:rPr>
          <w:rFonts w:ascii="Arial" w:eastAsia="Times New Roman" w:hAnsi="Arial" w:cs="Arial"/>
          <w:color w:val="333333"/>
          <w:sz w:val="18"/>
          <w:szCs w:val="18"/>
          <w:lang w:eastAsia="fr-FR"/>
        </w:rPr>
        <w:t>Riveros</w:t>
      </w:r>
      <w:proofErr w:type="spellEnd"/>
      <w:r w:rsidRPr="00E17856">
        <w:rPr>
          <w:rFonts w:ascii="Arial" w:eastAsia="Times New Roman" w:hAnsi="Arial" w:cs="Arial"/>
          <w:color w:val="333333"/>
          <w:sz w:val="18"/>
          <w:szCs w:val="18"/>
          <w:lang w:eastAsia="fr-FR"/>
        </w:rPr>
        <w:t xml:space="preserve"> et </w:t>
      </w:r>
      <w:proofErr w:type="spellStart"/>
      <w:r w:rsidRPr="00E17856">
        <w:rPr>
          <w:rFonts w:ascii="Arial" w:eastAsia="Times New Roman" w:hAnsi="Arial" w:cs="Arial"/>
          <w:color w:val="333333"/>
          <w:sz w:val="18"/>
          <w:szCs w:val="18"/>
          <w:lang w:eastAsia="fr-FR"/>
        </w:rPr>
        <w:t>Ottone</w:t>
      </w:r>
      <w:proofErr w:type="spellEnd"/>
      <w:r w:rsidRPr="00E17856">
        <w:rPr>
          <w:rFonts w:ascii="Arial" w:eastAsia="Times New Roman" w:hAnsi="Arial" w:cs="Arial"/>
          <w:color w:val="333333"/>
          <w:sz w:val="18"/>
          <w:szCs w:val="18"/>
          <w:lang w:eastAsia="fr-FR"/>
        </w:rPr>
        <w:t xml:space="preserve"> s'emploient à disséminer, en adossant leur démonstration à la fine fleur de la pensée progressiste française : Laurent Joffrin. Qu'ils citent : </w:t>
      </w:r>
      <w:r w:rsidRPr="002622F2">
        <w:rPr>
          <w:rFonts w:ascii="Arial" w:eastAsia="Times New Roman" w:hAnsi="Arial" w:cs="Arial"/>
          <w:i/>
          <w:iCs/>
          <w:color w:val="333333"/>
          <w:sz w:val="18"/>
          <w:szCs w:val="18"/>
          <w:highlight w:val="yellow"/>
          <w:lang w:eastAsia="fr-FR"/>
        </w:rPr>
        <w:t>« La révolution socialiste </w:t>
      </w:r>
      <w:r w:rsidRPr="002622F2">
        <w:rPr>
          <w:rFonts w:ascii="Arial" w:eastAsia="Times New Roman" w:hAnsi="Arial" w:cs="Arial"/>
          <w:color w:val="333333"/>
          <w:sz w:val="18"/>
          <w:szCs w:val="18"/>
          <w:highlight w:val="yellow"/>
          <w:lang w:eastAsia="fr-FR"/>
        </w:rPr>
        <w:t>(...) </w:t>
      </w:r>
      <w:r w:rsidRPr="002622F2">
        <w:rPr>
          <w:rFonts w:ascii="Arial" w:eastAsia="Times New Roman" w:hAnsi="Arial" w:cs="Arial"/>
          <w:i/>
          <w:iCs/>
          <w:color w:val="333333"/>
          <w:sz w:val="18"/>
          <w:szCs w:val="18"/>
          <w:highlight w:val="yellow"/>
          <w:lang w:eastAsia="fr-FR"/>
        </w:rPr>
        <w:t>est un mythe dangereux qui libère le Léviathan totalitaire quand elle réussit, le terrorisme quand elle échoue », </w:t>
      </w:r>
      <w:r w:rsidRPr="002622F2">
        <w:rPr>
          <w:rFonts w:ascii="Arial" w:eastAsia="Times New Roman" w:hAnsi="Arial" w:cs="Arial"/>
          <w:color w:val="333333"/>
          <w:sz w:val="18"/>
          <w:szCs w:val="18"/>
          <w:highlight w:val="yellow"/>
          <w:lang w:eastAsia="fr-FR"/>
        </w:rPr>
        <w:t>pontifie le journaliste à la barbiche. S'élabore ainsi une théorie dite « des deux démons », selon laquelle rouges et bruns seraient coupables à parts égales de l'avènement des dictatures. Le premier ayant toutefois commis l'erreur originelle d'avoir réveillé le second.</w:t>
      </w:r>
    </w:p>
    <w:p w14:paraId="6F88ECFD"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2622F2">
        <w:rPr>
          <w:rFonts w:ascii="Arial" w:eastAsia="Times New Roman" w:hAnsi="Arial" w:cs="Arial"/>
          <w:color w:val="333333"/>
          <w:sz w:val="18"/>
          <w:szCs w:val="18"/>
          <w:highlight w:val="yellow"/>
          <w:lang w:eastAsia="fr-FR"/>
        </w:rPr>
        <w:t>Les transitions s'emploient donc à ne surtout pas « libérer le Léviathan ». Quitte à se satisfaire d'un monde où s'aggravent les dysfonctionnements qui avaient, hier, provoqué l'embrasement populaire</w:t>
      </w:r>
      <w:r w:rsidRPr="00E17856">
        <w:rPr>
          <w:rFonts w:ascii="Arial" w:eastAsia="Times New Roman" w:hAnsi="Arial" w:cs="Arial"/>
          <w:color w:val="333333"/>
          <w:sz w:val="18"/>
          <w:szCs w:val="18"/>
          <w:lang w:eastAsia="fr-FR"/>
        </w:rPr>
        <w:t xml:space="preserve">. Et qui en conserve les piliers fondamentaux : inégalités sociales, relégation d'une partie de la population aux marges de la cité politique, soumission au libre-échange ainsi qu'aux diktats de Washington. </w:t>
      </w:r>
      <w:r w:rsidRPr="002622F2">
        <w:rPr>
          <w:rFonts w:ascii="Arial" w:eastAsia="Times New Roman" w:hAnsi="Arial" w:cs="Arial"/>
          <w:color w:val="333333"/>
          <w:sz w:val="18"/>
          <w:szCs w:val="18"/>
          <w:highlight w:val="yellow"/>
          <w:lang w:eastAsia="fr-FR"/>
        </w:rPr>
        <w:t>Bref, un monde qui échoue toujours à rassembler les conditions nécessaires à la démocratie réelle. </w:t>
      </w:r>
      <w:r w:rsidRPr="002622F2">
        <w:rPr>
          <w:rFonts w:ascii="Arial" w:eastAsia="Times New Roman" w:hAnsi="Arial" w:cs="Arial"/>
          <w:i/>
          <w:iCs/>
          <w:color w:val="333333"/>
          <w:sz w:val="18"/>
          <w:szCs w:val="18"/>
          <w:highlight w:val="yellow"/>
          <w:lang w:eastAsia="fr-FR"/>
        </w:rPr>
        <w:t>« Un enfant sur deux se trouve en situation de pauvreté dans notre pays, </w:t>
      </w:r>
      <w:r w:rsidRPr="002622F2">
        <w:rPr>
          <w:rFonts w:ascii="Arial" w:eastAsia="Times New Roman" w:hAnsi="Arial" w:cs="Arial"/>
          <w:color w:val="333333"/>
          <w:sz w:val="18"/>
          <w:szCs w:val="18"/>
          <w:highlight w:val="yellow"/>
          <w:lang w:eastAsia="fr-FR"/>
        </w:rPr>
        <w:t>soulignait M. Alberto Fernández lors de son discours d'investiture à la présidence argentine, le 10 décembre 2019. </w:t>
      </w:r>
      <w:r w:rsidRPr="002622F2">
        <w:rPr>
          <w:rFonts w:ascii="Arial" w:eastAsia="Times New Roman" w:hAnsi="Arial" w:cs="Arial"/>
          <w:i/>
          <w:iCs/>
          <w:color w:val="333333"/>
          <w:sz w:val="18"/>
          <w:szCs w:val="18"/>
          <w:highlight w:val="yellow"/>
          <w:lang w:eastAsia="fr-FR"/>
        </w:rPr>
        <w:t>Quand le pain manque, il n'y a pas de démocratie possible. »</w:t>
      </w:r>
    </w:p>
    <w:p w14:paraId="72F890C1"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 xml:space="preserve">Pour ceux qui croient encore en la souveraineté populaire, tout reste donc à faire... Constatant que les institutions issues des transitions « pactées » ne laissent aucune place aux revendications du peuple et que les processus </w:t>
      </w:r>
      <w:r w:rsidRPr="00E17856">
        <w:rPr>
          <w:rFonts w:ascii="Arial" w:eastAsia="Times New Roman" w:hAnsi="Arial" w:cs="Arial"/>
          <w:color w:val="333333"/>
          <w:sz w:val="18"/>
          <w:szCs w:val="18"/>
          <w:lang w:eastAsia="fr-FR"/>
        </w:rPr>
        <w:lastRenderedPageBreak/>
        <w:t>électoraux conduisent le plus souvent à la trahison des promesses, certains concluent que la politique se passe ailleurs : dans la rue, loin des palais. Ils s'appuient sur l'exemple des manifestants boliviens qui, au début des années 2000, ont remporté d'importantes victoires contre des projets de privatisation de l'eau et du gaz. John Holloway expose cette stratégie - adoptée par les zapatistes du Chiapas au Mexique, par exemple - dans son ouvrage </w:t>
      </w:r>
      <w:r w:rsidRPr="00E17856">
        <w:rPr>
          <w:rFonts w:ascii="Arial" w:eastAsia="Times New Roman" w:hAnsi="Arial" w:cs="Arial"/>
          <w:i/>
          <w:iCs/>
          <w:color w:val="333333"/>
          <w:sz w:val="18"/>
          <w:szCs w:val="18"/>
          <w:lang w:eastAsia="fr-FR"/>
        </w:rPr>
        <w:t>Changer le monde sans prendre le pouvoir, </w:t>
      </w:r>
      <w:r w:rsidRPr="00E17856">
        <w:rPr>
          <w:rFonts w:ascii="Arial" w:eastAsia="Times New Roman" w:hAnsi="Arial" w:cs="Arial"/>
          <w:color w:val="333333"/>
          <w:sz w:val="18"/>
          <w:szCs w:val="18"/>
          <w:lang w:eastAsia="fr-FR"/>
        </w:rPr>
        <w:t>paru en 2002 (14).</w:t>
      </w:r>
    </w:p>
    <w:p w14:paraId="44D63D37"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color w:val="333333"/>
          <w:sz w:val="18"/>
          <w:szCs w:val="18"/>
          <w:lang w:eastAsia="fr-FR"/>
        </w:rPr>
        <w:t>Critiques d'une approche qui consiste à abandonner le pouvoir aux conservateurs, d'autres réhabilitent un espoir ancien : l'idée que, en dépit de ses limites, la voie électorale permettrait d'extirper l'Amérique latine de sa citadelle féodale. En annonçant d'emblée qu'elle ne suffira pas, comme « Lula » en 1985 : </w:t>
      </w:r>
      <w:r w:rsidRPr="00E17856">
        <w:rPr>
          <w:rFonts w:ascii="Arial" w:eastAsia="Times New Roman" w:hAnsi="Arial" w:cs="Arial"/>
          <w:i/>
          <w:iCs/>
          <w:color w:val="333333"/>
          <w:sz w:val="18"/>
          <w:szCs w:val="18"/>
          <w:lang w:eastAsia="fr-FR"/>
        </w:rPr>
        <w:t>« Nous essayons de respecter les règles du jeu de la démocratie. Nous pensons que le Parlement n'est pas une fin en soi, mais seulement un moyen. Nous allons tenter de l'utiliser autant que possible. Dans la mesure où nous percevons que, par la voie parlementaire, par la voie purement électorale, nous n'arriverons pas au pouvoir, je prends la responsabilité de dire à la classe ouvrière qu'elle doit chercher une autre voie </w:t>
      </w:r>
      <w:r w:rsidRPr="00E17856">
        <w:rPr>
          <w:rFonts w:ascii="Arial" w:eastAsia="Times New Roman" w:hAnsi="Arial" w:cs="Arial"/>
          <w:color w:val="333333"/>
          <w:sz w:val="18"/>
          <w:szCs w:val="18"/>
          <w:lang w:eastAsia="fr-FR"/>
        </w:rPr>
        <w:t>(15). </w:t>
      </w:r>
      <w:r w:rsidRPr="00E17856">
        <w:rPr>
          <w:rFonts w:ascii="Arial" w:eastAsia="Times New Roman" w:hAnsi="Arial" w:cs="Arial"/>
          <w:i/>
          <w:iCs/>
          <w:color w:val="333333"/>
          <w:sz w:val="18"/>
          <w:szCs w:val="18"/>
          <w:lang w:eastAsia="fr-FR"/>
        </w:rPr>
        <w:t>» </w:t>
      </w:r>
      <w:r w:rsidRPr="00E17856">
        <w:rPr>
          <w:rFonts w:ascii="Arial" w:eastAsia="Times New Roman" w:hAnsi="Arial" w:cs="Arial"/>
          <w:color w:val="333333"/>
          <w:sz w:val="18"/>
          <w:szCs w:val="18"/>
          <w:lang w:eastAsia="fr-FR"/>
        </w:rPr>
        <w:t>Ou au prix de quelques entorses à ses principes, comme le concède le même « Lula » après deux mandats présidentiels : </w:t>
      </w:r>
      <w:r w:rsidRPr="00E17856">
        <w:rPr>
          <w:rFonts w:ascii="Arial" w:eastAsia="Times New Roman" w:hAnsi="Arial" w:cs="Arial"/>
          <w:i/>
          <w:iCs/>
          <w:color w:val="333333"/>
          <w:sz w:val="18"/>
          <w:szCs w:val="18"/>
          <w:lang w:eastAsia="fr-FR"/>
        </w:rPr>
        <w:t>« Si Jésus venait au Brésil, même lui devrait faire alliance avec Judas </w:t>
      </w:r>
      <w:r w:rsidRPr="00E17856">
        <w:rPr>
          <w:rFonts w:ascii="Arial" w:eastAsia="Times New Roman" w:hAnsi="Arial" w:cs="Arial"/>
          <w:color w:val="333333"/>
          <w:sz w:val="18"/>
          <w:szCs w:val="18"/>
          <w:lang w:eastAsia="fr-FR"/>
        </w:rPr>
        <w:t>(16). </w:t>
      </w:r>
      <w:r w:rsidRPr="00E17856">
        <w:rPr>
          <w:rFonts w:ascii="Arial" w:eastAsia="Times New Roman" w:hAnsi="Arial" w:cs="Arial"/>
          <w:i/>
          <w:iCs/>
          <w:color w:val="333333"/>
          <w:sz w:val="18"/>
          <w:szCs w:val="18"/>
          <w:lang w:eastAsia="fr-FR"/>
        </w:rPr>
        <w:t>»</w:t>
      </w:r>
    </w:p>
    <w:p w14:paraId="69F73F9E"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2622F2">
        <w:rPr>
          <w:rFonts w:ascii="Arial" w:eastAsia="Times New Roman" w:hAnsi="Arial" w:cs="Arial"/>
          <w:color w:val="333333"/>
          <w:sz w:val="18"/>
          <w:szCs w:val="18"/>
          <w:highlight w:val="yellow"/>
          <w:lang w:eastAsia="fr-FR"/>
        </w:rPr>
        <w:t>C'est ainsi que, dans plusieurs pays, des dirigeants déterminés à « démocratiser la démocratie » sont élus au cours d'une « vague rouge » qui balaie l'Amérique latine : </w:t>
      </w:r>
      <w:proofErr w:type="spellStart"/>
      <w:r w:rsidRPr="002622F2">
        <w:rPr>
          <w:rFonts w:ascii="Arial" w:eastAsia="Times New Roman" w:hAnsi="Arial" w:cs="Arial"/>
          <w:color w:val="333333"/>
          <w:sz w:val="18"/>
          <w:szCs w:val="18"/>
          <w:highlight w:val="yellow"/>
          <w:lang w:eastAsia="fr-FR"/>
        </w:rPr>
        <w:t>Chávez</w:t>
      </w:r>
      <w:proofErr w:type="spellEnd"/>
      <w:r w:rsidRPr="002622F2">
        <w:rPr>
          <w:rFonts w:ascii="Arial" w:eastAsia="Times New Roman" w:hAnsi="Arial" w:cs="Arial"/>
          <w:color w:val="333333"/>
          <w:sz w:val="18"/>
          <w:szCs w:val="18"/>
          <w:highlight w:val="yellow"/>
          <w:lang w:eastAsia="fr-FR"/>
        </w:rPr>
        <w:t xml:space="preserve"> au Venezuela (1998), « Lula » au Brésil (2002), </w:t>
      </w:r>
      <w:proofErr w:type="spellStart"/>
      <w:r w:rsidRPr="002622F2">
        <w:rPr>
          <w:rFonts w:ascii="Arial" w:eastAsia="Times New Roman" w:hAnsi="Arial" w:cs="Arial"/>
          <w:color w:val="333333"/>
          <w:sz w:val="18"/>
          <w:szCs w:val="18"/>
          <w:highlight w:val="yellow"/>
          <w:lang w:eastAsia="fr-FR"/>
        </w:rPr>
        <w:t>Néstor</w:t>
      </w:r>
      <w:proofErr w:type="spellEnd"/>
      <w:r w:rsidRPr="002622F2">
        <w:rPr>
          <w:rFonts w:ascii="Arial" w:eastAsia="Times New Roman" w:hAnsi="Arial" w:cs="Arial"/>
          <w:color w:val="333333"/>
          <w:sz w:val="18"/>
          <w:szCs w:val="18"/>
          <w:highlight w:val="yellow"/>
          <w:lang w:eastAsia="fr-FR"/>
        </w:rPr>
        <w:t xml:space="preserve"> Kirchner en Argentine (2003), M. Morales en Bolivie (2005), M. Correa en Équateur (2006), Mme Cristina Fernández en Argentine (2007), Mme </w:t>
      </w:r>
      <w:proofErr w:type="spellStart"/>
      <w:r w:rsidRPr="002622F2">
        <w:rPr>
          <w:rFonts w:ascii="Arial" w:eastAsia="Times New Roman" w:hAnsi="Arial" w:cs="Arial"/>
          <w:color w:val="333333"/>
          <w:sz w:val="18"/>
          <w:szCs w:val="18"/>
          <w:highlight w:val="yellow"/>
          <w:lang w:eastAsia="fr-FR"/>
        </w:rPr>
        <w:t>Rousseff</w:t>
      </w:r>
      <w:proofErr w:type="spellEnd"/>
      <w:r w:rsidRPr="002622F2">
        <w:rPr>
          <w:rFonts w:ascii="Arial" w:eastAsia="Times New Roman" w:hAnsi="Arial" w:cs="Arial"/>
          <w:color w:val="333333"/>
          <w:sz w:val="18"/>
          <w:szCs w:val="18"/>
          <w:highlight w:val="yellow"/>
          <w:lang w:eastAsia="fr-FR"/>
        </w:rPr>
        <w:t> au Brésil (</w:t>
      </w:r>
      <w:proofErr w:type="gramStart"/>
      <w:r w:rsidRPr="002622F2">
        <w:rPr>
          <w:rFonts w:ascii="Arial" w:eastAsia="Times New Roman" w:hAnsi="Arial" w:cs="Arial"/>
          <w:color w:val="333333"/>
          <w:sz w:val="18"/>
          <w:szCs w:val="18"/>
          <w:highlight w:val="yellow"/>
          <w:lang w:eastAsia="fr-FR"/>
        </w:rPr>
        <w:t>2010</w:t>
      </w:r>
      <w:r w:rsidRPr="00E17856">
        <w:rPr>
          <w:rFonts w:ascii="Arial" w:eastAsia="Times New Roman" w:hAnsi="Arial" w:cs="Arial"/>
          <w:color w:val="333333"/>
          <w:sz w:val="18"/>
          <w:szCs w:val="18"/>
          <w:lang w:eastAsia="fr-FR"/>
        </w:rPr>
        <w:t>)...</w:t>
      </w:r>
      <w:proofErr w:type="gramEnd"/>
    </w:p>
    <w:p w14:paraId="4D508C08"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2622F2">
        <w:rPr>
          <w:rFonts w:ascii="Arial" w:eastAsia="Times New Roman" w:hAnsi="Arial" w:cs="Arial"/>
          <w:color w:val="333333"/>
          <w:sz w:val="18"/>
          <w:szCs w:val="18"/>
          <w:highlight w:val="yellow"/>
          <w:lang w:eastAsia="fr-FR"/>
        </w:rPr>
        <w:t xml:space="preserve">À l'image d'Icare prenant son envol, ils tentent - avec plus ou moins de succès - de rapprocher leurs sociétés de l'idéal démocratique : réduire les </w:t>
      </w:r>
      <w:proofErr w:type="gramStart"/>
      <w:r w:rsidRPr="002622F2">
        <w:rPr>
          <w:rFonts w:ascii="Arial" w:eastAsia="Times New Roman" w:hAnsi="Arial" w:cs="Arial"/>
          <w:color w:val="333333"/>
          <w:sz w:val="18"/>
          <w:szCs w:val="18"/>
          <w:highlight w:val="yellow"/>
          <w:lang w:eastAsia="fr-FR"/>
        </w:rPr>
        <w:t>inégalités;</w:t>
      </w:r>
      <w:proofErr w:type="gramEnd"/>
      <w:r w:rsidRPr="002622F2">
        <w:rPr>
          <w:rFonts w:ascii="Arial" w:eastAsia="Times New Roman" w:hAnsi="Arial" w:cs="Arial"/>
          <w:color w:val="333333"/>
          <w:sz w:val="18"/>
          <w:szCs w:val="18"/>
          <w:highlight w:val="yellow"/>
          <w:lang w:eastAsia="fr-FR"/>
        </w:rPr>
        <w:t xml:space="preserve"> transformer les laissés-pour-compte en </w:t>
      </w:r>
      <w:proofErr w:type="gramStart"/>
      <w:r w:rsidRPr="002622F2">
        <w:rPr>
          <w:rFonts w:ascii="Arial" w:eastAsia="Times New Roman" w:hAnsi="Arial" w:cs="Arial"/>
          <w:color w:val="333333"/>
          <w:sz w:val="18"/>
          <w:szCs w:val="18"/>
          <w:highlight w:val="yellow"/>
          <w:lang w:eastAsia="fr-FR"/>
        </w:rPr>
        <w:t>citoyens;</w:t>
      </w:r>
      <w:proofErr w:type="gramEnd"/>
      <w:r w:rsidRPr="002622F2">
        <w:rPr>
          <w:rFonts w:ascii="Arial" w:eastAsia="Times New Roman" w:hAnsi="Arial" w:cs="Arial"/>
          <w:color w:val="333333"/>
          <w:sz w:val="18"/>
          <w:szCs w:val="18"/>
          <w:highlight w:val="yellow"/>
          <w:lang w:eastAsia="fr-FR"/>
        </w:rPr>
        <w:t xml:space="preserve"> façonner des États capables de répondre aux besoins de la population... Les progrès sociaux et économiques enregistrés au cours de cette période ont été abondamment documentés</w:t>
      </w:r>
      <w:r w:rsidRPr="00E17856">
        <w:rPr>
          <w:rFonts w:ascii="Arial" w:eastAsia="Times New Roman" w:hAnsi="Arial" w:cs="Arial"/>
          <w:color w:val="333333"/>
          <w:sz w:val="18"/>
          <w:szCs w:val="18"/>
          <w:lang w:eastAsia="fr-FR"/>
        </w:rPr>
        <w:t>, y compris dans les colonnes du </w:t>
      </w:r>
      <w:r w:rsidRPr="00E17856">
        <w:rPr>
          <w:rFonts w:ascii="Arial" w:eastAsia="Times New Roman" w:hAnsi="Arial" w:cs="Arial"/>
          <w:i/>
          <w:iCs/>
          <w:color w:val="333333"/>
          <w:sz w:val="18"/>
          <w:szCs w:val="18"/>
          <w:lang w:eastAsia="fr-FR"/>
        </w:rPr>
        <w:t>Monde diplomatique. </w:t>
      </w:r>
      <w:r w:rsidRPr="00E17856">
        <w:rPr>
          <w:rFonts w:ascii="Arial" w:eastAsia="Times New Roman" w:hAnsi="Arial" w:cs="Arial"/>
          <w:color w:val="333333"/>
          <w:sz w:val="18"/>
          <w:szCs w:val="18"/>
          <w:lang w:eastAsia="fr-FR"/>
        </w:rPr>
        <w:t xml:space="preserve">Soudain, voter retrouve un sens. Dans son étude annuelle sur le rapport des Latino-Américains à la démocratie de 2010, la société </w:t>
      </w:r>
      <w:proofErr w:type="spellStart"/>
      <w:r w:rsidRPr="00E17856">
        <w:rPr>
          <w:rFonts w:ascii="Arial" w:eastAsia="Times New Roman" w:hAnsi="Arial" w:cs="Arial"/>
          <w:color w:val="333333"/>
          <w:sz w:val="18"/>
          <w:szCs w:val="18"/>
          <w:lang w:eastAsia="fr-FR"/>
        </w:rPr>
        <w:t>Latinobarómetro</w:t>
      </w:r>
      <w:proofErr w:type="spellEnd"/>
      <w:r w:rsidRPr="00E17856">
        <w:rPr>
          <w:rFonts w:ascii="Arial" w:eastAsia="Times New Roman" w:hAnsi="Arial" w:cs="Arial"/>
          <w:color w:val="333333"/>
          <w:sz w:val="18"/>
          <w:szCs w:val="18"/>
          <w:lang w:eastAsia="fr-FR"/>
        </w:rPr>
        <w:t xml:space="preserve"> constate que, </w:t>
      </w:r>
      <w:r w:rsidRPr="00E17856">
        <w:rPr>
          <w:rFonts w:ascii="Arial" w:eastAsia="Times New Roman" w:hAnsi="Arial" w:cs="Arial"/>
          <w:i/>
          <w:iCs/>
          <w:color w:val="333333"/>
          <w:sz w:val="18"/>
          <w:szCs w:val="18"/>
          <w:lang w:eastAsia="fr-FR"/>
        </w:rPr>
        <w:t>« depuis l'année 2007, l'appui de la population à la démocratie augmente de façon continue. </w:t>
      </w:r>
      <w:r w:rsidRPr="00E17856">
        <w:rPr>
          <w:rFonts w:ascii="Arial" w:eastAsia="Times New Roman" w:hAnsi="Arial" w:cs="Arial"/>
          <w:color w:val="333333"/>
          <w:sz w:val="18"/>
          <w:szCs w:val="18"/>
          <w:lang w:eastAsia="fr-FR"/>
        </w:rPr>
        <w:t>(...) </w:t>
      </w:r>
      <w:r w:rsidRPr="00E17856">
        <w:rPr>
          <w:rFonts w:ascii="Arial" w:eastAsia="Times New Roman" w:hAnsi="Arial" w:cs="Arial"/>
          <w:i/>
          <w:iCs/>
          <w:color w:val="333333"/>
          <w:sz w:val="18"/>
          <w:szCs w:val="18"/>
          <w:lang w:eastAsia="fr-FR"/>
        </w:rPr>
        <w:t>C'est la première fois depuis que nous avons commencé à utiliser cet indicateur de satisfaction vis-à-vis de la démocratie </w:t>
      </w:r>
      <w:r w:rsidRPr="00E17856">
        <w:rPr>
          <w:rFonts w:ascii="Arial" w:eastAsia="Times New Roman" w:hAnsi="Arial" w:cs="Arial"/>
          <w:color w:val="333333"/>
          <w:sz w:val="18"/>
          <w:szCs w:val="18"/>
          <w:lang w:eastAsia="fr-FR"/>
        </w:rPr>
        <w:t>[en 1995] </w:t>
      </w:r>
      <w:r w:rsidRPr="00E17856">
        <w:rPr>
          <w:rFonts w:ascii="Arial" w:eastAsia="Times New Roman" w:hAnsi="Arial" w:cs="Arial"/>
          <w:i/>
          <w:iCs/>
          <w:color w:val="333333"/>
          <w:sz w:val="18"/>
          <w:szCs w:val="18"/>
          <w:lang w:eastAsia="fr-FR"/>
        </w:rPr>
        <w:t>qu'une hausse continue se produit quatre années de suite </w:t>
      </w:r>
      <w:r w:rsidRPr="00E17856">
        <w:rPr>
          <w:rFonts w:ascii="Arial" w:eastAsia="Times New Roman" w:hAnsi="Arial" w:cs="Arial"/>
          <w:color w:val="333333"/>
          <w:sz w:val="18"/>
          <w:szCs w:val="18"/>
          <w:lang w:eastAsia="fr-FR"/>
        </w:rPr>
        <w:t>(17) </w:t>
      </w:r>
      <w:r w:rsidRPr="00E17856">
        <w:rPr>
          <w:rFonts w:ascii="Arial" w:eastAsia="Times New Roman" w:hAnsi="Arial" w:cs="Arial"/>
          <w:i/>
          <w:iCs/>
          <w:color w:val="333333"/>
          <w:sz w:val="18"/>
          <w:szCs w:val="18"/>
          <w:lang w:eastAsia="fr-FR"/>
        </w:rPr>
        <w:t>».</w:t>
      </w:r>
    </w:p>
    <w:p w14:paraId="2618DD82"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0145A5">
        <w:rPr>
          <w:rFonts w:ascii="Arial" w:eastAsia="Times New Roman" w:hAnsi="Arial" w:cs="Arial"/>
          <w:color w:val="333333"/>
          <w:sz w:val="18"/>
          <w:szCs w:val="18"/>
          <w:highlight w:val="yellow"/>
          <w:lang w:eastAsia="fr-FR"/>
        </w:rPr>
        <w:t>Mais plus la démocratie progresse, plus elle est menacée. Car il n'échappe pas aux dominants que son approfondissement les condamne. Ils réagissent. Coups d'État militaires, destitutions frauduleuses, tentatives de renversement, blocages de l'économie par le patronat : la plupart des pays sont touchés. Y compris le Brésil, où « Lula » et Mme </w:t>
      </w:r>
      <w:proofErr w:type="spellStart"/>
      <w:r w:rsidRPr="000145A5">
        <w:rPr>
          <w:rFonts w:ascii="Arial" w:eastAsia="Times New Roman" w:hAnsi="Arial" w:cs="Arial"/>
          <w:color w:val="333333"/>
          <w:sz w:val="18"/>
          <w:szCs w:val="18"/>
          <w:highlight w:val="yellow"/>
          <w:lang w:eastAsia="fr-FR"/>
        </w:rPr>
        <w:t>Rousseff</w:t>
      </w:r>
      <w:proofErr w:type="spellEnd"/>
      <w:r w:rsidRPr="000145A5">
        <w:rPr>
          <w:rFonts w:ascii="Arial" w:eastAsia="Times New Roman" w:hAnsi="Arial" w:cs="Arial"/>
          <w:color w:val="333333"/>
          <w:sz w:val="18"/>
          <w:szCs w:val="18"/>
          <w:highlight w:val="yellow"/>
          <w:lang w:eastAsia="fr-FR"/>
        </w:rPr>
        <w:t> s'étaient illustrés par leur esprit de conciliation (18). Et, lorsqu'une alternance advient finalement, les conservateurs profitent de leur accession au pouvoir pour harceler leurs anciens adversaires. De sorte que les dirigeants progressistes - ou issus de mouvements progressistes - encore en place s'accrochent à leur poste, quitte à prendre des libertés avec les exigences démocratiques. Le 4 novembre 2016, le président vénézuélien </w:t>
      </w:r>
      <w:proofErr w:type="spellStart"/>
      <w:r w:rsidRPr="000145A5">
        <w:rPr>
          <w:rFonts w:ascii="Arial" w:eastAsia="Times New Roman" w:hAnsi="Arial" w:cs="Arial"/>
          <w:color w:val="333333"/>
          <w:sz w:val="18"/>
          <w:szCs w:val="18"/>
          <w:highlight w:val="yellow"/>
          <w:lang w:eastAsia="fr-FR"/>
        </w:rPr>
        <w:t>Nicolás</w:t>
      </w:r>
      <w:proofErr w:type="spellEnd"/>
      <w:r w:rsidRPr="000145A5">
        <w:rPr>
          <w:rFonts w:ascii="Arial" w:eastAsia="Times New Roman" w:hAnsi="Arial" w:cs="Arial"/>
          <w:color w:val="333333"/>
          <w:sz w:val="18"/>
          <w:szCs w:val="18"/>
          <w:highlight w:val="yellow"/>
          <w:lang w:eastAsia="fr-FR"/>
        </w:rPr>
        <w:t xml:space="preserve"> </w:t>
      </w:r>
      <w:proofErr w:type="spellStart"/>
      <w:r w:rsidRPr="000145A5">
        <w:rPr>
          <w:rFonts w:ascii="Arial" w:eastAsia="Times New Roman" w:hAnsi="Arial" w:cs="Arial"/>
          <w:color w:val="333333"/>
          <w:sz w:val="18"/>
          <w:szCs w:val="18"/>
          <w:highlight w:val="yellow"/>
          <w:lang w:eastAsia="fr-FR"/>
        </w:rPr>
        <w:t>Maduro</w:t>
      </w:r>
      <w:proofErr w:type="spellEnd"/>
      <w:r w:rsidRPr="000145A5">
        <w:rPr>
          <w:rFonts w:ascii="Arial" w:eastAsia="Times New Roman" w:hAnsi="Arial" w:cs="Arial"/>
          <w:color w:val="333333"/>
          <w:sz w:val="18"/>
          <w:szCs w:val="18"/>
          <w:highlight w:val="yellow"/>
          <w:lang w:eastAsia="fr-FR"/>
        </w:rPr>
        <w:t> proclamait au sujet de ses adversaires : </w:t>
      </w:r>
      <w:r w:rsidRPr="000145A5">
        <w:rPr>
          <w:rFonts w:ascii="Arial" w:eastAsia="Times New Roman" w:hAnsi="Arial" w:cs="Arial"/>
          <w:i/>
          <w:iCs/>
          <w:color w:val="333333"/>
          <w:sz w:val="18"/>
          <w:szCs w:val="18"/>
          <w:highlight w:val="yellow"/>
          <w:lang w:eastAsia="fr-FR"/>
        </w:rPr>
        <w:t xml:space="preserve">« Ils ne mettront jamais un pied au palais présidentiel de </w:t>
      </w:r>
      <w:proofErr w:type="spellStart"/>
      <w:r w:rsidRPr="000145A5">
        <w:rPr>
          <w:rFonts w:ascii="Arial" w:eastAsia="Times New Roman" w:hAnsi="Arial" w:cs="Arial"/>
          <w:i/>
          <w:iCs/>
          <w:color w:val="333333"/>
          <w:sz w:val="18"/>
          <w:szCs w:val="18"/>
          <w:highlight w:val="yellow"/>
          <w:lang w:eastAsia="fr-FR"/>
        </w:rPr>
        <w:t>Miraflores</w:t>
      </w:r>
      <w:proofErr w:type="spellEnd"/>
      <w:r w:rsidRPr="000145A5">
        <w:rPr>
          <w:rFonts w:ascii="Arial" w:eastAsia="Times New Roman" w:hAnsi="Arial" w:cs="Arial"/>
          <w:i/>
          <w:iCs/>
          <w:color w:val="333333"/>
          <w:sz w:val="18"/>
          <w:szCs w:val="18"/>
          <w:highlight w:val="yellow"/>
          <w:lang w:eastAsia="fr-FR"/>
        </w:rPr>
        <w:t xml:space="preserve"> : ni par les bulletins de vote, ni par les balles</w:t>
      </w:r>
      <w:r w:rsidRPr="00E17856">
        <w:rPr>
          <w:rFonts w:ascii="Arial" w:eastAsia="Times New Roman" w:hAnsi="Arial" w:cs="Arial"/>
          <w:i/>
          <w:iCs/>
          <w:color w:val="333333"/>
          <w:sz w:val="18"/>
          <w:szCs w:val="18"/>
          <w:lang w:eastAsia="fr-FR"/>
        </w:rPr>
        <w:t> </w:t>
      </w:r>
      <w:r w:rsidRPr="00E17856">
        <w:rPr>
          <w:rFonts w:ascii="Arial" w:eastAsia="Times New Roman" w:hAnsi="Arial" w:cs="Arial"/>
          <w:color w:val="333333"/>
          <w:sz w:val="18"/>
          <w:szCs w:val="18"/>
          <w:lang w:eastAsia="fr-FR"/>
        </w:rPr>
        <w:t>(19). </w:t>
      </w:r>
      <w:r w:rsidRPr="00E17856">
        <w:rPr>
          <w:rFonts w:ascii="Arial" w:eastAsia="Times New Roman" w:hAnsi="Arial" w:cs="Arial"/>
          <w:i/>
          <w:iCs/>
          <w:color w:val="333333"/>
          <w:sz w:val="18"/>
          <w:szCs w:val="18"/>
          <w:lang w:eastAsia="fr-FR"/>
        </w:rPr>
        <w:t>»</w:t>
      </w:r>
    </w:p>
    <w:p w14:paraId="22F68C76"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E17856">
        <w:rPr>
          <w:rFonts w:ascii="Arial" w:eastAsia="Times New Roman" w:hAnsi="Arial" w:cs="Arial"/>
          <w:b/>
          <w:bCs/>
          <w:color w:val="333333"/>
          <w:sz w:val="18"/>
          <w:szCs w:val="18"/>
          <w:lang w:eastAsia="fr-FR"/>
        </w:rPr>
        <w:t>Coups d'État, destitutions frauduleuses...</w:t>
      </w:r>
    </w:p>
    <w:p w14:paraId="6777423D" w14:textId="77A8AEB7" w:rsidR="00E17856" w:rsidRPr="000145A5" w:rsidRDefault="00E17856" w:rsidP="00E17856">
      <w:pPr>
        <w:spacing w:before="100" w:beforeAutospacing="1" w:after="100" w:afterAutospacing="1" w:line="270" w:lineRule="atLeast"/>
        <w:rPr>
          <w:rFonts w:ascii="Arial" w:eastAsia="Times New Roman" w:hAnsi="Arial" w:cs="Arial"/>
          <w:color w:val="333333"/>
          <w:sz w:val="18"/>
          <w:szCs w:val="18"/>
          <w:highlight w:val="yellow"/>
          <w:lang w:eastAsia="fr-FR"/>
        </w:rPr>
      </w:pPr>
      <w:r w:rsidRPr="00E17856">
        <w:rPr>
          <w:rFonts w:ascii="Arial" w:eastAsia="Times New Roman" w:hAnsi="Arial" w:cs="Arial"/>
          <w:color w:val="333333"/>
          <w:sz w:val="18"/>
          <w:szCs w:val="18"/>
          <w:lang w:eastAsia="fr-FR"/>
        </w:rPr>
        <w:t>En 2002, le Vénézuélien </w:t>
      </w:r>
      <w:proofErr w:type="spellStart"/>
      <w:r w:rsidRPr="00E17856">
        <w:rPr>
          <w:rFonts w:ascii="Arial" w:eastAsia="Times New Roman" w:hAnsi="Arial" w:cs="Arial"/>
          <w:color w:val="333333"/>
          <w:sz w:val="18"/>
          <w:szCs w:val="18"/>
          <w:lang w:eastAsia="fr-FR"/>
        </w:rPr>
        <w:t>Chávez</w:t>
      </w:r>
      <w:proofErr w:type="spellEnd"/>
      <w:r w:rsidRPr="00E17856">
        <w:rPr>
          <w:rFonts w:ascii="Arial" w:eastAsia="Times New Roman" w:hAnsi="Arial" w:cs="Arial"/>
          <w:color w:val="333333"/>
          <w:sz w:val="18"/>
          <w:szCs w:val="18"/>
          <w:lang w:eastAsia="fr-FR"/>
        </w:rPr>
        <w:t xml:space="preserve"> est renversé par un coup d'État militaire. S'autoproclamant président, M. Pedro Carmona, qui dirige l'organisation patronale </w:t>
      </w:r>
      <w:proofErr w:type="spellStart"/>
      <w:r w:rsidRPr="00E17856">
        <w:rPr>
          <w:rFonts w:ascii="Arial" w:eastAsia="Times New Roman" w:hAnsi="Arial" w:cs="Arial"/>
          <w:color w:val="333333"/>
          <w:sz w:val="18"/>
          <w:szCs w:val="18"/>
          <w:lang w:eastAsia="fr-FR"/>
        </w:rPr>
        <w:t>Fedecámaras</w:t>
      </w:r>
      <w:proofErr w:type="spellEnd"/>
      <w:r w:rsidRPr="00E17856">
        <w:rPr>
          <w:rFonts w:ascii="Arial" w:eastAsia="Times New Roman" w:hAnsi="Arial" w:cs="Arial"/>
          <w:color w:val="333333"/>
          <w:sz w:val="18"/>
          <w:szCs w:val="18"/>
          <w:lang w:eastAsia="fr-FR"/>
        </w:rPr>
        <w:t>, dissout l'Assemblée nationale et les corps constitués, destitue les gouverneurs et les maires. Avant qu'une mobilisation populaire ne fasse échouer l'opération. À l'époque, les héritiers de Fuentes qui gravitent autour de </w:t>
      </w:r>
      <w:proofErr w:type="spellStart"/>
      <w:r w:rsidRPr="00E17856">
        <w:rPr>
          <w:rFonts w:ascii="Arial" w:eastAsia="Times New Roman" w:hAnsi="Arial" w:cs="Arial"/>
          <w:color w:val="333333"/>
          <w:sz w:val="18"/>
          <w:szCs w:val="18"/>
          <w:lang w:eastAsia="fr-FR"/>
        </w:rPr>
        <w:t>Chávez</w:t>
      </w:r>
      <w:proofErr w:type="spellEnd"/>
      <w:r w:rsidRPr="00E17856">
        <w:rPr>
          <w:rFonts w:ascii="Arial" w:eastAsia="Times New Roman" w:hAnsi="Arial" w:cs="Arial"/>
          <w:color w:val="333333"/>
          <w:sz w:val="18"/>
          <w:szCs w:val="18"/>
          <w:lang w:eastAsia="fr-FR"/>
        </w:rPr>
        <w:t> lui conseillent de profiter de l'occasion. </w:t>
      </w:r>
      <w:r w:rsidRPr="00E17856">
        <w:rPr>
          <w:rFonts w:ascii="Arial" w:eastAsia="Times New Roman" w:hAnsi="Arial" w:cs="Arial"/>
          <w:i/>
          <w:iCs/>
          <w:color w:val="333333"/>
          <w:sz w:val="18"/>
          <w:szCs w:val="18"/>
          <w:lang w:eastAsia="fr-FR"/>
        </w:rPr>
        <w:t>«</w:t>
      </w:r>
      <w:r w:rsidR="000145A5">
        <w:rPr>
          <w:rFonts w:ascii="Arial" w:eastAsia="Times New Roman" w:hAnsi="Arial" w:cs="Arial"/>
          <w:i/>
          <w:iCs/>
          <w:color w:val="333333"/>
          <w:sz w:val="18"/>
          <w:szCs w:val="18"/>
          <w:lang w:eastAsia="fr-FR"/>
        </w:rPr>
        <w:t xml:space="preserve"> </w:t>
      </w:r>
      <w:r w:rsidRPr="00E17856">
        <w:rPr>
          <w:rFonts w:ascii="Arial" w:eastAsia="Times New Roman" w:hAnsi="Arial" w:cs="Arial"/>
          <w:i/>
          <w:iCs/>
          <w:color w:val="333333"/>
          <w:sz w:val="18"/>
          <w:szCs w:val="18"/>
          <w:lang w:eastAsia="fr-FR"/>
        </w:rPr>
        <w:t xml:space="preserve">L'opposition a démontré qu'elle ne respectait pas la volonté </w:t>
      </w:r>
      <w:proofErr w:type="gramStart"/>
      <w:r w:rsidRPr="00E17856">
        <w:rPr>
          <w:rFonts w:ascii="Arial" w:eastAsia="Times New Roman" w:hAnsi="Arial" w:cs="Arial"/>
          <w:i/>
          <w:iCs/>
          <w:color w:val="333333"/>
          <w:sz w:val="18"/>
          <w:szCs w:val="18"/>
          <w:lang w:eastAsia="fr-FR"/>
        </w:rPr>
        <w:t>populaire;</w:t>
      </w:r>
      <w:proofErr w:type="gramEnd"/>
      <w:r w:rsidRPr="00E17856">
        <w:rPr>
          <w:rFonts w:ascii="Arial" w:eastAsia="Times New Roman" w:hAnsi="Arial" w:cs="Arial"/>
          <w:i/>
          <w:iCs/>
          <w:color w:val="333333"/>
          <w:sz w:val="18"/>
          <w:szCs w:val="18"/>
          <w:lang w:eastAsia="fr-FR"/>
        </w:rPr>
        <w:t xml:space="preserve"> c'est le moment idéal pour suspendre les élections. Vous disposerez ainsi du temps nécessaire pour mettre en </w:t>
      </w:r>
      <w:r w:rsidR="000145A5" w:rsidRPr="00E17856">
        <w:rPr>
          <w:rFonts w:ascii="Arial" w:eastAsia="Times New Roman" w:hAnsi="Arial" w:cs="Arial"/>
          <w:i/>
          <w:iCs/>
          <w:color w:val="333333"/>
          <w:sz w:val="18"/>
          <w:szCs w:val="18"/>
          <w:lang w:eastAsia="fr-FR"/>
        </w:rPr>
        <w:t>œuvre</w:t>
      </w:r>
      <w:r w:rsidRPr="00E17856">
        <w:rPr>
          <w:rFonts w:ascii="Arial" w:eastAsia="Times New Roman" w:hAnsi="Arial" w:cs="Arial"/>
          <w:i/>
          <w:iCs/>
          <w:color w:val="333333"/>
          <w:sz w:val="18"/>
          <w:szCs w:val="18"/>
          <w:lang w:eastAsia="fr-FR"/>
        </w:rPr>
        <w:t xml:space="preserve"> toutes les transformations nécessaires afin d'établir, enfin, la souveraineté populaire au Venezuela », </w:t>
      </w:r>
      <w:r w:rsidRPr="00E17856">
        <w:rPr>
          <w:rFonts w:ascii="Arial" w:eastAsia="Times New Roman" w:hAnsi="Arial" w:cs="Arial"/>
          <w:color w:val="333333"/>
          <w:sz w:val="18"/>
          <w:szCs w:val="18"/>
          <w:lang w:eastAsia="fr-FR"/>
        </w:rPr>
        <w:t>lui disent-ils lors d'une scène que nous rapporte l'un d'entre eux, d'origine brésilienne. </w:t>
      </w:r>
      <w:proofErr w:type="spellStart"/>
      <w:r w:rsidRPr="00E17856">
        <w:rPr>
          <w:rFonts w:ascii="Arial" w:eastAsia="Times New Roman" w:hAnsi="Arial" w:cs="Arial"/>
          <w:color w:val="333333"/>
          <w:sz w:val="18"/>
          <w:szCs w:val="18"/>
          <w:lang w:eastAsia="fr-FR"/>
        </w:rPr>
        <w:t>Chávez</w:t>
      </w:r>
      <w:proofErr w:type="spellEnd"/>
      <w:r w:rsidRPr="00E17856">
        <w:rPr>
          <w:rFonts w:ascii="Arial" w:eastAsia="Times New Roman" w:hAnsi="Arial" w:cs="Arial"/>
          <w:color w:val="333333"/>
          <w:sz w:val="18"/>
          <w:szCs w:val="18"/>
          <w:lang w:eastAsia="fr-FR"/>
        </w:rPr>
        <w:t xml:space="preserve"> rejette l'idée. Il gracie ceux qui l'ont renversé dans l'espoir </w:t>
      </w:r>
      <w:r w:rsidRPr="00E17856">
        <w:rPr>
          <w:rFonts w:ascii="Arial" w:eastAsia="Times New Roman" w:hAnsi="Arial" w:cs="Arial"/>
          <w:color w:val="333333"/>
          <w:sz w:val="18"/>
          <w:szCs w:val="18"/>
          <w:lang w:eastAsia="fr-FR"/>
        </w:rPr>
        <w:lastRenderedPageBreak/>
        <w:t xml:space="preserve">qu'ils acceptent enfin les règles du jeu. </w:t>
      </w:r>
      <w:r w:rsidRPr="000145A5">
        <w:rPr>
          <w:rFonts w:ascii="Arial" w:eastAsia="Times New Roman" w:hAnsi="Arial" w:cs="Arial"/>
          <w:color w:val="333333"/>
          <w:sz w:val="18"/>
          <w:szCs w:val="18"/>
          <w:highlight w:val="yellow"/>
          <w:lang w:eastAsia="fr-FR"/>
        </w:rPr>
        <w:t>Mais les anciens putschistes préfèrent conspirer, tout en reprochant à l'homme qui leur a épargné la prison une </w:t>
      </w:r>
      <w:r w:rsidRPr="000145A5">
        <w:rPr>
          <w:rFonts w:ascii="Arial" w:eastAsia="Times New Roman" w:hAnsi="Arial" w:cs="Arial"/>
          <w:i/>
          <w:iCs/>
          <w:color w:val="333333"/>
          <w:sz w:val="18"/>
          <w:szCs w:val="18"/>
          <w:highlight w:val="yellow"/>
          <w:lang w:eastAsia="fr-FR"/>
        </w:rPr>
        <w:t>« dérive autoritaire ». </w:t>
      </w:r>
      <w:r w:rsidRPr="000145A5">
        <w:rPr>
          <w:rFonts w:ascii="Arial" w:eastAsia="Times New Roman" w:hAnsi="Arial" w:cs="Arial"/>
          <w:color w:val="333333"/>
          <w:sz w:val="18"/>
          <w:szCs w:val="18"/>
          <w:highlight w:val="yellow"/>
          <w:lang w:eastAsia="fr-FR"/>
        </w:rPr>
        <w:t>Dérive que leurs méthodes contribuent à faire advenir.</w:t>
      </w:r>
    </w:p>
    <w:p w14:paraId="653500EA" w14:textId="77777777" w:rsidR="00E17856" w:rsidRPr="00E17856" w:rsidRDefault="00E17856" w:rsidP="00E17856">
      <w:pPr>
        <w:spacing w:before="100" w:beforeAutospacing="1" w:after="100" w:afterAutospacing="1" w:line="270" w:lineRule="atLeast"/>
        <w:rPr>
          <w:rFonts w:ascii="Arial" w:eastAsia="Times New Roman" w:hAnsi="Arial" w:cs="Arial"/>
          <w:color w:val="333333"/>
          <w:sz w:val="18"/>
          <w:szCs w:val="18"/>
          <w:lang w:eastAsia="fr-FR"/>
        </w:rPr>
      </w:pPr>
      <w:r w:rsidRPr="000145A5">
        <w:rPr>
          <w:rFonts w:ascii="Arial" w:eastAsia="Times New Roman" w:hAnsi="Arial" w:cs="Arial"/>
          <w:color w:val="333333"/>
          <w:sz w:val="18"/>
          <w:szCs w:val="18"/>
          <w:highlight w:val="yellow"/>
          <w:lang w:eastAsia="fr-FR"/>
        </w:rPr>
        <w:t>Icare s'élève, puis dégringole. Et une question demeure : comment construire la démocratie avec des non-démocrates ?</w:t>
      </w:r>
    </w:p>
    <w:p w14:paraId="3AF64A2A" w14:textId="1E3AE401" w:rsidR="00A230AC" w:rsidRDefault="00A230AC"/>
    <w:sectPr w:rsidR="00A230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56"/>
    <w:rsid w:val="000145A5"/>
    <w:rsid w:val="00114FBD"/>
    <w:rsid w:val="002622F2"/>
    <w:rsid w:val="004739A6"/>
    <w:rsid w:val="00604EC9"/>
    <w:rsid w:val="009F49F3"/>
    <w:rsid w:val="00A230AC"/>
    <w:rsid w:val="00B8675D"/>
    <w:rsid w:val="00B95675"/>
    <w:rsid w:val="00DA4D97"/>
    <w:rsid w:val="00E17856"/>
    <w:rsid w:val="00F50BB2"/>
    <w:rsid w:val="00FA44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8F23"/>
  <w15:chartTrackingRefBased/>
  <w15:docId w15:val="{D521A747-BA50-4A3A-9320-EA1C33AB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EC9"/>
    <w:pPr>
      <w:spacing w:after="120"/>
    </w:pPr>
    <w:rPr>
      <w:rFonts w:ascii="Cambria" w:hAnsi="Cambria"/>
    </w:rPr>
  </w:style>
  <w:style w:type="paragraph" w:styleId="Titre1">
    <w:name w:val="heading 1"/>
    <w:basedOn w:val="Normal"/>
    <w:next w:val="Normal"/>
    <w:link w:val="Titre1Car"/>
    <w:uiPriority w:val="9"/>
    <w:qFormat/>
    <w:rsid w:val="004739A6"/>
    <w:pPr>
      <w:keepNext/>
      <w:keepLines/>
      <w:spacing w:before="240" w:after="0"/>
      <w:jc w:val="center"/>
      <w:outlineLvl w:val="0"/>
    </w:pPr>
    <w:rPr>
      <w:rFonts w:eastAsiaTheme="majorEastAsia" w:cstheme="majorBidi"/>
      <w:b/>
      <w:sz w:val="28"/>
      <w:szCs w:val="32"/>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39A6"/>
    <w:rPr>
      <w:rFonts w:ascii="Cambria" w:eastAsiaTheme="majorEastAsia" w:hAnsi="Cambria" w:cstheme="majorBidi"/>
      <w:b/>
      <w:sz w:val="28"/>
      <w:szCs w:val="32"/>
      <w:lang w:val="es-ES"/>
    </w:rPr>
  </w:style>
  <w:style w:type="paragraph" w:styleId="NormalWeb">
    <w:name w:val="Normal (Web)"/>
    <w:basedOn w:val="Normal"/>
    <w:uiPriority w:val="99"/>
    <w:semiHidden/>
    <w:unhideWhenUsed/>
    <w:rsid w:val="00E1785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587211">
      <w:bodyDiv w:val="1"/>
      <w:marLeft w:val="0"/>
      <w:marRight w:val="0"/>
      <w:marTop w:val="0"/>
      <w:marBottom w:val="0"/>
      <w:divBdr>
        <w:top w:val="none" w:sz="0" w:space="0" w:color="auto"/>
        <w:left w:val="none" w:sz="0" w:space="0" w:color="auto"/>
        <w:bottom w:val="none" w:sz="0" w:space="0" w:color="auto"/>
        <w:right w:val="none" w:sz="0" w:space="0" w:color="auto"/>
      </w:divBdr>
      <w:divsChild>
        <w:div w:id="1900282475">
          <w:marLeft w:val="0"/>
          <w:marRight w:val="0"/>
          <w:marTop w:val="0"/>
          <w:marBottom w:val="0"/>
          <w:divBdr>
            <w:top w:val="none" w:sz="0" w:space="0" w:color="auto"/>
            <w:left w:val="none" w:sz="0" w:space="0" w:color="auto"/>
            <w:bottom w:val="none" w:sz="0" w:space="0" w:color="auto"/>
            <w:right w:val="none" w:sz="0" w:space="0" w:color="auto"/>
          </w:divBdr>
        </w:div>
        <w:div w:id="1133987326">
          <w:marLeft w:val="0"/>
          <w:marRight w:val="0"/>
          <w:marTop w:val="0"/>
          <w:marBottom w:val="0"/>
          <w:divBdr>
            <w:top w:val="none" w:sz="0" w:space="0" w:color="auto"/>
            <w:left w:val="none" w:sz="0" w:space="0" w:color="auto"/>
            <w:bottom w:val="none" w:sz="0" w:space="0" w:color="auto"/>
            <w:right w:val="none" w:sz="0" w:space="0" w:color="auto"/>
          </w:divBdr>
        </w:div>
        <w:div w:id="850486780">
          <w:marLeft w:val="0"/>
          <w:marRight w:val="0"/>
          <w:marTop w:val="0"/>
          <w:marBottom w:val="0"/>
          <w:divBdr>
            <w:top w:val="none" w:sz="0" w:space="0" w:color="auto"/>
            <w:left w:val="none" w:sz="0" w:space="0" w:color="auto"/>
            <w:bottom w:val="none" w:sz="0" w:space="0" w:color="auto"/>
            <w:right w:val="none" w:sz="0" w:space="0" w:color="auto"/>
          </w:divBdr>
        </w:div>
        <w:div w:id="643970428">
          <w:marLeft w:val="0"/>
          <w:marRight w:val="0"/>
          <w:marTop w:val="0"/>
          <w:marBottom w:val="0"/>
          <w:divBdr>
            <w:top w:val="none" w:sz="0" w:space="0" w:color="auto"/>
            <w:left w:val="none" w:sz="0" w:space="0" w:color="auto"/>
            <w:bottom w:val="none" w:sz="0" w:space="0" w:color="auto"/>
            <w:right w:val="none" w:sz="0" w:space="0" w:color="auto"/>
          </w:divBdr>
        </w:div>
        <w:div w:id="909651720">
          <w:marLeft w:val="0"/>
          <w:marRight w:val="0"/>
          <w:marTop w:val="300"/>
          <w:marBottom w:val="0"/>
          <w:divBdr>
            <w:top w:val="none" w:sz="0" w:space="0" w:color="auto"/>
            <w:left w:val="none" w:sz="0" w:space="0" w:color="auto"/>
            <w:bottom w:val="none" w:sz="0" w:space="0" w:color="auto"/>
            <w:right w:val="none" w:sz="0" w:space="0" w:color="auto"/>
          </w:divBdr>
          <w:divsChild>
            <w:div w:id="692849864">
              <w:marLeft w:val="0"/>
              <w:marRight w:val="0"/>
              <w:marTop w:val="0"/>
              <w:marBottom w:val="0"/>
              <w:divBdr>
                <w:top w:val="none" w:sz="0" w:space="0" w:color="auto"/>
                <w:left w:val="none" w:sz="0" w:space="0" w:color="auto"/>
                <w:bottom w:val="none" w:sz="0" w:space="0" w:color="auto"/>
                <w:right w:val="none" w:sz="0" w:space="0" w:color="auto"/>
              </w:divBdr>
              <w:divsChild>
                <w:div w:id="2032564397">
                  <w:marLeft w:val="0"/>
                  <w:marRight w:val="0"/>
                  <w:marTop w:val="0"/>
                  <w:marBottom w:val="0"/>
                  <w:divBdr>
                    <w:top w:val="none" w:sz="0" w:space="0" w:color="auto"/>
                    <w:left w:val="none" w:sz="0" w:space="0" w:color="auto"/>
                    <w:bottom w:val="none" w:sz="0" w:space="0" w:color="auto"/>
                    <w:right w:val="none" w:sz="0" w:space="0" w:color="auto"/>
                  </w:divBdr>
                </w:div>
              </w:divsChild>
            </w:div>
            <w:div w:id="1799570789">
              <w:marLeft w:val="120"/>
              <w:marRight w:val="0"/>
              <w:marTop w:val="0"/>
              <w:marBottom w:val="0"/>
              <w:divBdr>
                <w:top w:val="none" w:sz="0" w:space="0" w:color="auto"/>
                <w:left w:val="none" w:sz="0" w:space="0" w:color="auto"/>
                <w:bottom w:val="none" w:sz="0" w:space="0" w:color="auto"/>
                <w:right w:val="none" w:sz="0" w:space="0" w:color="auto"/>
              </w:divBdr>
              <w:divsChild>
                <w:div w:id="1885870968">
                  <w:marLeft w:val="0"/>
                  <w:marRight w:val="0"/>
                  <w:marTop w:val="0"/>
                  <w:marBottom w:val="0"/>
                  <w:divBdr>
                    <w:top w:val="none" w:sz="0" w:space="0" w:color="auto"/>
                    <w:left w:val="none" w:sz="0" w:space="0" w:color="auto"/>
                    <w:bottom w:val="none" w:sz="0" w:space="0" w:color="auto"/>
                    <w:right w:val="none" w:sz="0" w:space="0" w:color="auto"/>
                  </w:divBdr>
                </w:div>
              </w:divsChild>
            </w:div>
            <w:div w:id="1318001103">
              <w:marLeft w:val="0"/>
              <w:marRight w:val="0"/>
              <w:marTop w:val="0"/>
              <w:marBottom w:val="0"/>
              <w:divBdr>
                <w:top w:val="none" w:sz="0" w:space="0" w:color="auto"/>
                <w:left w:val="none" w:sz="0" w:space="0" w:color="auto"/>
                <w:bottom w:val="none" w:sz="0" w:space="0" w:color="auto"/>
                <w:right w:val="none" w:sz="0" w:space="0" w:color="auto"/>
              </w:divBdr>
              <w:divsChild>
                <w:div w:id="16151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3490</Words>
  <Characters>19196</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4</cp:revision>
  <dcterms:created xsi:type="dcterms:W3CDTF">2025-08-28T14:21:00Z</dcterms:created>
  <dcterms:modified xsi:type="dcterms:W3CDTF">2025-08-28T15:41:00Z</dcterms:modified>
</cp:coreProperties>
</file>