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8F89" w14:textId="6CCF11E6" w:rsidR="004E3279" w:rsidRPr="00777F11" w:rsidRDefault="00777F11" w:rsidP="004E3279">
      <w:pPr>
        <w:jc w:val="center"/>
        <w:rPr>
          <w:rFonts w:ascii="Cambria" w:hAnsi="Cambria"/>
          <w:b/>
          <w:bCs/>
          <w:sz w:val="22"/>
          <w:szCs w:val="22"/>
          <w:lang w:val="es-419"/>
        </w:rPr>
      </w:pPr>
      <w:r w:rsidRPr="00777F11">
        <w:rPr>
          <w:rFonts w:ascii="Cambria" w:hAnsi="Cambria"/>
          <w:b/>
          <w:bCs/>
          <w:noProof/>
          <w:sz w:val="22"/>
          <w:szCs w:val="22"/>
          <w:lang w:val="es-419"/>
        </w:rPr>
        <mc:AlternateContent>
          <mc:Choice Requires="wps">
            <w:drawing>
              <wp:anchor distT="0" distB="0" distL="114300" distR="114300" simplePos="0" relativeHeight="251659264" behindDoc="0" locked="0" layoutInCell="1" allowOverlap="1" wp14:anchorId="5EEE9BB0" wp14:editId="730DA507">
                <wp:simplePos x="0" y="0"/>
                <wp:positionH relativeFrom="column">
                  <wp:posOffset>5454650</wp:posOffset>
                </wp:positionH>
                <wp:positionV relativeFrom="paragraph">
                  <wp:posOffset>-692150</wp:posOffset>
                </wp:positionV>
                <wp:extent cx="1162050" cy="654050"/>
                <wp:effectExtent l="0" t="0" r="19050" b="12700"/>
                <wp:wrapNone/>
                <wp:docPr id="917507228" name="Rectangle 1"/>
                <wp:cNvGraphicFramePr/>
                <a:graphic xmlns:a="http://schemas.openxmlformats.org/drawingml/2006/main">
                  <a:graphicData uri="http://schemas.microsoft.com/office/word/2010/wordprocessingShape">
                    <wps:wsp>
                      <wps:cNvSpPr/>
                      <wps:spPr>
                        <a:xfrm>
                          <a:off x="0" y="0"/>
                          <a:ext cx="1162050" cy="654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444B68" w14:textId="2745DBEE" w:rsidR="00777F11" w:rsidRPr="00777F11" w:rsidRDefault="00777F11" w:rsidP="00777F11">
                            <w:pPr>
                              <w:spacing w:after="0"/>
                              <w:jc w:val="center"/>
                              <w:rPr>
                                <w:rFonts w:ascii="Cambria" w:hAnsi="Cambria"/>
                              </w:rPr>
                            </w:pPr>
                            <w:r w:rsidRPr="00777F11">
                              <w:rPr>
                                <w:rFonts w:ascii="Cambria" w:hAnsi="Cambria"/>
                              </w:rPr>
                              <w:t>ECG2</w:t>
                            </w:r>
                          </w:p>
                          <w:p w14:paraId="78D33C71" w14:textId="6BF9D612" w:rsidR="00777F11" w:rsidRPr="00777F11" w:rsidRDefault="00777F11" w:rsidP="00777F11">
                            <w:pPr>
                              <w:spacing w:after="0"/>
                              <w:jc w:val="center"/>
                              <w:rPr>
                                <w:rFonts w:ascii="Cambria" w:hAnsi="Cambria"/>
                              </w:rPr>
                            </w:pPr>
                            <w:r w:rsidRPr="00777F11">
                              <w:rPr>
                                <w:rFonts w:ascii="Cambria" w:hAnsi="Cambria"/>
                              </w:rPr>
                              <w:t>K2.C.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E9BB0" id="Rectangle 1" o:spid="_x0000_s1026" style="position:absolute;left:0;text-align:left;margin-left:429.5pt;margin-top:-54.5pt;width:91.5pt;height: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" fillcolor="white [3201]" strokecolor="black [3213]" strokeweight="1pt">
                <v:textbox>
                  <w:txbxContent>
                    <w:p w14:paraId="4C444B68" w14:textId="2745DBEE" w:rsidR="00777F11" w:rsidRPr="00777F11" w:rsidRDefault="00777F11" w:rsidP="00777F11">
                      <w:pPr>
                        <w:spacing w:after="0"/>
                        <w:jc w:val="center"/>
                        <w:rPr>
                          <w:rFonts w:ascii="Cambria" w:hAnsi="Cambria"/>
                        </w:rPr>
                      </w:pPr>
                      <w:r w:rsidRPr="00777F11">
                        <w:rPr>
                          <w:rFonts w:ascii="Cambria" w:hAnsi="Cambria"/>
                        </w:rPr>
                        <w:t>ECG2</w:t>
                      </w:r>
                    </w:p>
                    <w:p w14:paraId="78D33C71" w14:textId="6BF9D612" w:rsidR="00777F11" w:rsidRPr="00777F11" w:rsidRDefault="00777F11" w:rsidP="00777F11">
                      <w:pPr>
                        <w:spacing w:after="0"/>
                        <w:jc w:val="center"/>
                        <w:rPr>
                          <w:rFonts w:ascii="Cambria" w:hAnsi="Cambria"/>
                        </w:rPr>
                      </w:pPr>
                      <w:r w:rsidRPr="00777F11">
                        <w:rPr>
                          <w:rFonts w:ascii="Cambria" w:hAnsi="Cambria"/>
                        </w:rPr>
                        <w:t>K2.C.</w:t>
                      </w:r>
                    </w:p>
                  </w:txbxContent>
                </v:textbox>
              </v:rect>
            </w:pict>
          </mc:Fallback>
        </mc:AlternateContent>
      </w:r>
      <w:r w:rsidR="004E3279" w:rsidRPr="00777F11">
        <w:rPr>
          <w:rFonts w:ascii="Cambria" w:hAnsi="Cambria"/>
          <w:b/>
          <w:bCs/>
          <w:sz w:val="22"/>
          <w:szCs w:val="22"/>
          <w:lang w:val="es-419"/>
        </w:rPr>
        <w:t>Donald Trump declarará el inglés como idioma oficial de Estados Unidos</w:t>
      </w:r>
    </w:p>
    <w:p w14:paraId="4356FF0B" w14:textId="1643D03C" w:rsidR="004E3279" w:rsidRPr="00777F11" w:rsidRDefault="004E3279" w:rsidP="004E3279">
      <w:pPr>
        <w:rPr>
          <w:rFonts w:ascii="Cambria" w:hAnsi="Cambria"/>
          <w:sz w:val="22"/>
          <w:szCs w:val="22"/>
          <w:lang w:val="es-419"/>
        </w:rPr>
      </w:pPr>
      <w:r w:rsidRPr="00777F11">
        <w:rPr>
          <w:rFonts w:ascii="Cambria" w:hAnsi="Cambria"/>
          <w:sz w:val="22"/>
          <w:szCs w:val="22"/>
          <w:lang w:val="es-419"/>
        </w:rPr>
        <w:t xml:space="preserve">Miguel Jiménez, </w:t>
      </w:r>
      <w:r w:rsidRPr="00777F11">
        <w:rPr>
          <w:rFonts w:ascii="Cambria" w:hAnsi="Cambria"/>
          <w:i/>
          <w:iCs/>
          <w:sz w:val="22"/>
          <w:szCs w:val="22"/>
          <w:lang w:val="es-419"/>
        </w:rPr>
        <w:t>El País</w:t>
      </w:r>
      <w:r w:rsidRPr="00777F11">
        <w:rPr>
          <w:rFonts w:ascii="Cambria" w:hAnsi="Cambria"/>
          <w:sz w:val="22"/>
          <w:szCs w:val="22"/>
          <w:lang w:val="es-419"/>
        </w:rPr>
        <w:t>, 8 de febrero de 2025</w:t>
      </w:r>
    </w:p>
    <w:p w14:paraId="012A42DD" w14:textId="77777777" w:rsidR="004E3279" w:rsidRPr="00777F11" w:rsidRDefault="004E3279" w:rsidP="00C454C4">
      <w:pPr>
        <w:spacing w:after="120"/>
        <w:jc w:val="both"/>
        <w:rPr>
          <w:rFonts w:ascii="Cambria" w:hAnsi="Cambria"/>
          <w:sz w:val="22"/>
          <w:szCs w:val="22"/>
          <w:lang w:val="es-419"/>
        </w:rPr>
      </w:pPr>
      <w:r w:rsidRPr="00D15CDD">
        <w:rPr>
          <w:rFonts w:ascii="Cambria" w:hAnsi="Cambria"/>
          <w:sz w:val="22"/>
          <w:szCs w:val="22"/>
          <w:highlight w:val="yellow"/>
          <w:lang w:val="es-419"/>
        </w:rPr>
        <w:t>Estados Unidos no ha tenido nunca un idioma oficial en sus casi 250 años de historia. El inglés se ha impuesto como lengua dominante, pero conviviendo con decenas de otros idiomas en un país de inmigrantes de procedencias muy variadas. Nunca ha necesitado el sello de lengua oficial</w:t>
      </w:r>
      <w:r w:rsidRPr="00777F11">
        <w:rPr>
          <w:rFonts w:ascii="Cambria" w:hAnsi="Cambria"/>
          <w:sz w:val="22"/>
          <w:szCs w:val="22"/>
          <w:lang w:val="es-419"/>
        </w:rPr>
        <w:t xml:space="preserve">. </w:t>
      </w:r>
      <w:r w:rsidRPr="00D15CDD">
        <w:rPr>
          <w:rFonts w:ascii="Cambria" w:hAnsi="Cambria"/>
          <w:sz w:val="22"/>
          <w:szCs w:val="22"/>
          <w:highlight w:val="green"/>
          <w:lang w:val="es-419"/>
        </w:rPr>
        <w:t>Sin embargo, el presidente de Estados Unidos, Donald Trump, se dispone a aprobar un decreto que convierta al inglés en el idioma oficial, según han adelantado diversos medios estadounidenses.</w:t>
      </w:r>
    </w:p>
    <w:p w14:paraId="4D53CB89" w14:textId="77777777" w:rsidR="004E3279" w:rsidRPr="00777F11" w:rsidRDefault="004E3279" w:rsidP="00C454C4">
      <w:pPr>
        <w:spacing w:after="120"/>
        <w:jc w:val="both"/>
        <w:rPr>
          <w:rFonts w:ascii="Cambria" w:hAnsi="Cambria"/>
          <w:sz w:val="22"/>
          <w:szCs w:val="22"/>
          <w:lang w:val="es-419"/>
        </w:rPr>
      </w:pPr>
      <w:r w:rsidRPr="00777F11">
        <w:rPr>
          <w:rFonts w:ascii="Cambria" w:hAnsi="Cambria"/>
          <w:sz w:val="22"/>
          <w:szCs w:val="22"/>
          <w:lang w:val="es-419"/>
        </w:rPr>
        <w:t xml:space="preserve">La Constitución, la Declaración de Independencia y los principales documentos de la historia de Estados Unidos se redactaron en inglés, el idioma usado en la política y en la Administración de modo dominante. Quienes solicitan la nacionalidad estadounidense deben aprobar un examen que demuestre su capacidad para leer, escribir y hablar inglés. Además, más de 30 de los 50 Estados del país sí que han aprobado leyes que designan el inglés como su lengua oficial, pero </w:t>
      </w:r>
      <w:r w:rsidRPr="00D15CDD">
        <w:rPr>
          <w:rFonts w:ascii="Cambria" w:hAnsi="Cambria"/>
          <w:sz w:val="22"/>
          <w:szCs w:val="22"/>
          <w:highlight w:val="yellow"/>
          <w:lang w:val="es-419"/>
        </w:rPr>
        <w:t>nunca ha habido una declaración para el conjunto del país, lo que hace de Estados Unidos uno de los pocos países del mundo sin idioma oficial.</w:t>
      </w:r>
    </w:p>
    <w:p w14:paraId="22B429E7" w14:textId="77777777" w:rsidR="004E3279" w:rsidRPr="00777F11" w:rsidRDefault="004E3279" w:rsidP="00C454C4">
      <w:pPr>
        <w:spacing w:after="120"/>
        <w:jc w:val="both"/>
        <w:rPr>
          <w:rFonts w:ascii="Cambria" w:hAnsi="Cambria"/>
          <w:sz w:val="22"/>
          <w:szCs w:val="22"/>
          <w:lang w:val="es-419"/>
        </w:rPr>
      </w:pPr>
      <w:r w:rsidRPr="00D15CDD">
        <w:rPr>
          <w:rFonts w:ascii="Cambria" w:hAnsi="Cambria"/>
          <w:sz w:val="22"/>
          <w:szCs w:val="22"/>
          <w:highlight w:val="magenta"/>
          <w:lang w:val="es-419"/>
        </w:rPr>
        <w:t xml:space="preserve">Nada más regresar al cargo de presidente, Trump </w:t>
      </w:r>
      <w:hyperlink r:id="rId5" w:tgtFrame="_blank" w:history="1">
        <w:r w:rsidRPr="00D15CDD">
          <w:rPr>
            <w:rStyle w:val="Lienhypertexte"/>
            <w:rFonts w:ascii="Cambria" w:hAnsi="Cambria"/>
            <w:color w:val="auto"/>
            <w:sz w:val="22"/>
            <w:szCs w:val="22"/>
            <w:highlight w:val="magenta"/>
            <w:u w:val="none"/>
            <w:lang w:val="es-419"/>
          </w:rPr>
          <w:t>suprimió la versión en español de la página web</w:t>
        </w:r>
      </w:hyperlink>
      <w:r w:rsidRPr="00D15CDD">
        <w:rPr>
          <w:rFonts w:ascii="Cambria" w:hAnsi="Cambria"/>
          <w:sz w:val="22"/>
          <w:szCs w:val="22"/>
          <w:highlight w:val="magenta"/>
          <w:lang w:val="es-419"/>
        </w:rPr>
        <w:t xml:space="preserve"> de la Casa Blanca, </w:t>
      </w:r>
      <w:hyperlink r:id="rId6" w:tgtFrame="_blank" w:history="1">
        <w:r w:rsidRPr="00D15CDD">
          <w:rPr>
            <w:rStyle w:val="Lienhypertexte"/>
            <w:rFonts w:ascii="Cambria" w:hAnsi="Cambria"/>
            <w:color w:val="auto"/>
            <w:sz w:val="22"/>
            <w:szCs w:val="22"/>
            <w:highlight w:val="magenta"/>
            <w:u w:val="none"/>
            <w:lang w:val="es-419"/>
          </w:rPr>
          <w:t>que sigue desaparecida.</w:t>
        </w:r>
      </w:hyperlink>
      <w:r w:rsidRPr="00D15CDD">
        <w:rPr>
          <w:rFonts w:ascii="Cambria" w:hAnsi="Cambria"/>
          <w:sz w:val="22"/>
          <w:szCs w:val="22"/>
          <w:highlight w:val="magenta"/>
          <w:lang w:val="es-419"/>
        </w:rPr>
        <w:t xml:space="preserve"> El nuevo equipo ha suprimido también los perfiles de la Casa Blanca en español en las redes sociales: “Esta cuenta no existe”, </w:t>
      </w:r>
      <w:hyperlink r:id="rId7" w:history="1">
        <w:r w:rsidRPr="00D15CDD">
          <w:rPr>
            <w:rStyle w:val="Lienhypertexte"/>
            <w:rFonts w:ascii="Cambria" w:hAnsi="Cambria"/>
            <w:color w:val="auto"/>
            <w:sz w:val="22"/>
            <w:szCs w:val="22"/>
            <w:highlight w:val="magenta"/>
            <w:u w:val="none"/>
            <w:lang w:val="es-419"/>
          </w:rPr>
          <w:t>avisa X</w:t>
        </w:r>
      </w:hyperlink>
      <w:r w:rsidRPr="00D15CDD">
        <w:rPr>
          <w:rFonts w:ascii="Cambria" w:hAnsi="Cambria"/>
          <w:sz w:val="22"/>
          <w:szCs w:val="22"/>
          <w:highlight w:val="magenta"/>
          <w:lang w:val="es-419"/>
        </w:rPr>
        <w:t xml:space="preserve"> sobre @LaCasaBlanca.</w:t>
      </w:r>
    </w:p>
    <w:p w14:paraId="74B84DC5" w14:textId="77777777" w:rsidR="004E3279" w:rsidRPr="00777F11" w:rsidRDefault="004E3279" w:rsidP="00C454C4">
      <w:pPr>
        <w:spacing w:after="120"/>
        <w:jc w:val="both"/>
        <w:rPr>
          <w:rFonts w:ascii="Cambria" w:hAnsi="Cambria"/>
          <w:sz w:val="22"/>
          <w:szCs w:val="22"/>
          <w:lang w:val="es-419"/>
        </w:rPr>
      </w:pPr>
      <w:r w:rsidRPr="00D15CDD">
        <w:rPr>
          <w:rFonts w:ascii="Cambria" w:hAnsi="Cambria"/>
          <w:sz w:val="22"/>
          <w:szCs w:val="22"/>
          <w:highlight w:val="green"/>
          <w:lang w:val="es-419"/>
        </w:rPr>
        <w:t>Dentro de su discurso xenófobo y contra la inmigración, Trump señaló en campaña que estaban llegando al país personas que hablaban lenguas “que nadie ha oído nunca en Estados Unidos”, algo que calificó de “horrible”. Durante un debate de las primarias republicanas de 2015, Trump criticó al exgobernador de Florida Jeb Bush por hablar español en la campaña electoral. “Este es un país donde hablamos inglés, no español”, dijo.</w:t>
      </w:r>
    </w:p>
    <w:p w14:paraId="5D8C6A03" w14:textId="77777777" w:rsidR="004E3279" w:rsidRPr="00777F11" w:rsidRDefault="004E3279" w:rsidP="00C454C4">
      <w:pPr>
        <w:spacing w:after="120"/>
        <w:jc w:val="both"/>
        <w:rPr>
          <w:rFonts w:ascii="Cambria" w:hAnsi="Cambria"/>
          <w:sz w:val="22"/>
          <w:szCs w:val="22"/>
          <w:lang w:val="es-419"/>
        </w:rPr>
      </w:pPr>
      <w:r w:rsidRPr="00D15CDD">
        <w:rPr>
          <w:rFonts w:ascii="Cambria" w:hAnsi="Cambria"/>
          <w:sz w:val="22"/>
          <w:szCs w:val="22"/>
          <w:highlight w:val="green"/>
          <w:lang w:val="es-419"/>
        </w:rPr>
        <w:t>La Casa Blanca defiende la medida de declarar al inglés como idioma oficial afirmando que, aunque en el país se hablan cientos de idiomas, el inglés es el más utilizado. Además, sostiene que el establecimiento de una lengua nacional unifica al país y a sus ciudadanos. “Establecer el inglés como lengua oficial promueve la unidad, establece la eficiencia en las operaciones gubernamentales y crea una vía para el compromiso cívico”, señala en un argumentario defendiendo la medida.</w:t>
      </w:r>
    </w:p>
    <w:p w14:paraId="6ECBE135" w14:textId="77777777" w:rsidR="004E3279" w:rsidRPr="00D15CDD" w:rsidRDefault="004E3279" w:rsidP="00C454C4">
      <w:pPr>
        <w:spacing w:after="120"/>
        <w:jc w:val="both"/>
        <w:rPr>
          <w:rFonts w:ascii="Cambria" w:hAnsi="Cambria"/>
          <w:sz w:val="22"/>
          <w:szCs w:val="22"/>
          <w:highlight w:val="magenta"/>
          <w:lang w:val="es-419"/>
        </w:rPr>
      </w:pPr>
      <w:r w:rsidRPr="00D15CDD">
        <w:rPr>
          <w:rFonts w:ascii="Cambria" w:hAnsi="Cambria"/>
          <w:sz w:val="22"/>
          <w:szCs w:val="22"/>
          <w:highlight w:val="magenta"/>
          <w:lang w:val="es-419"/>
        </w:rPr>
        <w:t xml:space="preserve">El español es el segundo idioma más hablado en Estados Unidos, sobre todo por las decenas de inmigrantes de origen latino de diferentes generaciones que viven en el país. </w:t>
      </w:r>
      <w:hyperlink r:id="rId8" w:tgtFrame="_blank" w:history="1">
        <w:r w:rsidRPr="00D15CDD">
          <w:rPr>
            <w:rStyle w:val="Lienhypertexte"/>
            <w:rFonts w:ascii="Cambria" w:hAnsi="Cambria"/>
            <w:color w:val="auto"/>
            <w:sz w:val="22"/>
            <w:szCs w:val="22"/>
            <w:highlight w:val="magenta"/>
            <w:u w:val="none"/>
            <w:lang w:val="es-419"/>
          </w:rPr>
          <w:t>Más de tres cuartas partes (78,3%) de la población nacional</w:t>
        </w:r>
      </w:hyperlink>
      <w:r w:rsidRPr="00D15CDD">
        <w:rPr>
          <w:rFonts w:ascii="Cambria" w:hAnsi="Cambria"/>
          <w:sz w:val="22"/>
          <w:szCs w:val="22"/>
          <w:highlight w:val="magenta"/>
          <w:lang w:val="es-419"/>
        </w:rPr>
        <w:t xml:space="preserve"> de cinco años o más hablaba solo inglés en casa, según las últimas estimaciones quinquenales de la </w:t>
      </w:r>
      <w:hyperlink r:id="rId9" w:history="1">
        <w:r w:rsidRPr="00D15CDD">
          <w:rPr>
            <w:rStyle w:val="Lienhypertexte"/>
            <w:rFonts w:ascii="Cambria" w:hAnsi="Cambria"/>
            <w:color w:val="auto"/>
            <w:sz w:val="22"/>
            <w:szCs w:val="22"/>
            <w:highlight w:val="magenta"/>
            <w:u w:val="none"/>
            <w:lang w:val="es-419"/>
          </w:rPr>
          <w:t xml:space="preserve">American </w:t>
        </w:r>
        <w:proofErr w:type="spellStart"/>
        <w:r w:rsidRPr="00D15CDD">
          <w:rPr>
            <w:rStyle w:val="Lienhypertexte"/>
            <w:rFonts w:ascii="Cambria" w:hAnsi="Cambria"/>
            <w:color w:val="auto"/>
            <w:sz w:val="22"/>
            <w:szCs w:val="22"/>
            <w:highlight w:val="magenta"/>
            <w:u w:val="none"/>
            <w:lang w:val="es-419"/>
          </w:rPr>
          <w:t>Community</w:t>
        </w:r>
        <w:proofErr w:type="spellEnd"/>
        <w:r w:rsidRPr="00D15CDD">
          <w:rPr>
            <w:rStyle w:val="Lienhypertexte"/>
            <w:rFonts w:ascii="Cambria" w:hAnsi="Cambria"/>
            <w:color w:val="auto"/>
            <w:sz w:val="22"/>
            <w:szCs w:val="22"/>
            <w:highlight w:val="magenta"/>
            <w:u w:val="none"/>
            <w:lang w:val="es-419"/>
          </w:rPr>
          <w:t xml:space="preserve"> </w:t>
        </w:r>
        <w:proofErr w:type="spellStart"/>
        <w:r w:rsidRPr="00D15CDD">
          <w:rPr>
            <w:rStyle w:val="Lienhypertexte"/>
            <w:rFonts w:ascii="Cambria" w:hAnsi="Cambria"/>
            <w:color w:val="auto"/>
            <w:sz w:val="22"/>
            <w:szCs w:val="22"/>
            <w:highlight w:val="magenta"/>
            <w:u w:val="none"/>
            <w:lang w:val="es-419"/>
          </w:rPr>
          <w:t>Survey</w:t>
        </w:r>
        <w:proofErr w:type="spellEnd"/>
      </w:hyperlink>
      <w:r w:rsidRPr="00D15CDD">
        <w:rPr>
          <w:rFonts w:ascii="Cambria" w:hAnsi="Cambria"/>
          <w:sz w:val="22"/>
          <w:szCs w:val="22"/>
          <w:highlight w:val="magenta"/>
          <w:lang w:val="es-419"/>
        </w:rPr>
        <w:t xml:space="preserve"> (ACS).</w:t>
      </w:r>
    </w:p>
    <w:p w14:paraId="1E8BB294" w14:textId="77777777" w:rsidR="004E3279" w:rsidRPr="00777F11" w:rsidRDefault="004E3279" w:rsidP="00C454C4">
      <w:pPr>
        <w:spacing w:after="120"/>
        <w:jc w:val="both"/>
        <w:rPr>
          <w:rFonts w:ascii="Cambria" w:hAnsi="Cambria"/>
          <w:sz w:val="22"/>
          <w:szCs w:val="22"/>
          <w:lang w:val="es-419"/>
        </w:rPr>
      </w:pPr>
      <w:r w:rsidRPr="00D15CDD">
        <w:rPr>
          <w:rFonts w:ascii="Cambria" w:hAnsi="Cambria"/>
          <w:sz w:val="22"/>
          <w:szCs w:val="22"/>
          <w:highlight w:val="magenta"/>
          <w:lang w:val="es-419"/>
        </w:rPr>
        <w:t>Entre aquellos que hablaban un idioma distinto del inglés en el quinquenio 2018-2022, el español fue el idioma más hablado en casa, por un 61,1% de los que no hablaban inglés, seguido por el chino (5,1%, incluyendo todos los dialectos) y el tagalo (2,5 %). Entre quienes hablaban un idioma distinto del inglés en casa, el 61,0 % de los hispanohablantes hablaban además inglés “muy bien”.</w:t>
      </w:r>
    </w:p>
    <w:p w14:paraId="14BE6778" w14:textId="77777777" w:rsidR="004E3279" w:rsidRPr="00777F11" w:rsidRDefault="004E3279" w:rsidP="00C454C4">
      <w:pPr>
        <w:spacing w:after="120"/>
        <w:jc w:val="both"/>
        <w:rPr>
          <w:rFonts w:ascii="Cambria" w:hAnsi="Cambria"/>
          <w:sz w:val="22"/>
          <w:szCs w:val="22"/>
          <w:lang w:val="es-419"/>
        </w:rPr>
      </w:pPr>
      <w:r w:rsidRPr="00D15CDD">
        <w:rPr>
          <w:rFonts w:ascii="Cambria" w:hAnsi="Cambria"/>
          <w:sz w:val="22"/>
          <w:szCs w:val="22"/>
          <w:highlight w:val="yellow"/>
          <w:lang w:val="es-419"/>
        </w:rPr>
        <w:t xml:space="preserve">El decreto de Trump también rescindirá una </w:t>
      </w:r>
      <w:hyperlink r:id="rId10" w:history="1">
        <w:r w:rsidRPr="00D15CDD">
          <w:rPr>
            <w:rStyle w:val="Lienhypertexte"/>
            <w:rFonts w:ascii="Cambria" w:hAnsi="Cambria"/>
            <w:color w:val="auto"/>
            <w:sz w:val="22"/>
            <w:szCs w:val="22"/>
            <w:highlight w:val="yellow"/>
            <w:u w:val="none"/>
            <w:lang w:val="es-419"/>
          </w:rPr>
          <w:t>disposición de agosto de 2000</w:t>
        </w:r>
      </w:hyperlink>
      <w:r w:rsidRPr="00D15CDD">
        <w:rPr>
          <w:rFonts w:ascii="Cambria" w:hAnsi="Cambria"/>
          <w:sz w:val="22"/>
          <w:szCs w:val="22"/>
          <w:highlight w:val="yellow"/>
          <w:lang w:val="es-419"/>
        </w:rPr>
        <w:t xml:space="preserve"> del expresidente Bill Clinton que exigía a las agencias y otros receptores de fondos federales que prestaran servicios a las personas con un dominio limitado del inglés.</w:t>
      </w:r>
    </w:p>
    <w:p w14:paraId="67941AF7" w14:textId="42984565" w:rsidR="004E3279" w:rsidRPr="00777F11" w:rsidRDefault="004E3279" w:rsidP="00C454C4">
      <w:pPr>
        <w:spacing w:after="120"/>
        <w:jc w:val="both"/>
        <w:rPr>
          <w:rFonts w:ascii="Cambria" w:hAnsi="Cambria"/>
          <w:sz w:val="22"/>
          <w:szCs w:val="22"/>
        </w:rPr>
      </w:pPr>
      <w:r w:rsidRPr="00D15CDD">
        <w:rPr>
          <w:rFonts w:ascii="Cambria" w:hAnsi="Cambria"/>
          <w:sz w:val="22"/>
          <w:szCs w:val="22"/>
          <w:highlight w:val="green"/>
          <w:lang w:val="es-419"/>
        </w:rPr>
        <w:t>La medida se produce en medio de la cruzada de Trump contra la inmigración y también en plena ofensiva contra los programas que promueven la diversidad, la equidad y la inclusión.</w:t>
      </w:r>
      <w:r w:rsidRPr="00777F11">
        <w:rPr>
          <w:rFonts w:ascii="Cambria" w:hAnsi="Cambria"/>
          <w:sz w:val="22"/>
          <w:szCs w:val="22"/>
          <w:lang w:val="es-419"/>
        </w:rPr>
        <w:t xml:space="preserve"> </w:t>
      </w:r>
    </w:p>
    <w:p w14:paraId="52C6DC2C" w14:textId="2FEFDE8F" w:rsidR="0027724B" w:rsidRDefault="004E3279" w:rsidP="00C454C4">
      <w:pPr>
        <w:spacing w:after="120"/>
        <w:jc w:val="both"/>
        <w:rPr>
          <w:rFonts w:ascii="Cambria" w:hAnsi="Cambria"/>
          <w:sz w:val="22"/>
          <w:szCs w:val="22"/>
          <w:lang w:val="es-419"/>
        </w:rPr>
      </w:pPr>
      <w:r w:rsidRPr="00777F11">
        <w:rPr>
          <w:rFonts w:ascii="Cambria" w:hAnsi="Cambria"/>
          <w:sz w:val="22"/>
          <w:szCs w:val="22"/>
          <w:lang w:val="es-419"/>
        </w:rPr>
        <w:t>571 palabras</w:t>
      </w:r>
    </w:p>
    <w:p w14:paraId="5B563699" w14:textId="4B664BCF" w:rsidR="00D15CDD" w:rsidRPr="00D15CDD" w:rsidRDefault="00D15CDD" w:rsidP="00C454C4">
      <w:pPr>
        <w:spacing w:after="120"/>
        <w:jc w:val="both"/>
        <w:rPr>
          <w:rFonts w:ascii="Cambria" w:hAnsi="Cambria"/>
          <w:b/>
          <w:bCs/>
          <w:sz w:val="22"/>
          <w:szCs w:val="22"/>
          <w:lang w:val="es-419"/>
        </w:rPr>
      </w:pPr>
      <w:r w:rsidRPr="00D15CDD">
        <w:rPr>
          <w:rFonts w:ascii="Cambria" w:hAnsi="Cambria"/>
          <w:b/>
          <w:bCs/>
          <w:color w:val="7030A0"/>
          <w:lang w:val="es-419"/>
        </w:rPr>
        <w:lastRenderedPageBreak/>
        <w:t>TEMA PRINCIPAL: Trump quiere establecer el inglés como idioma oficial de EEUU</w:t>
      </w:r>
    </w:p>
    <w:p w14:paraId="29F0A101" w14:textId="3D5B659B" w:rsidR="00D15CDD" w:rsidRPr="00D15CDD" w:rsidRDefault="00D15CDD" w:rsidP="00D15CDD">
      <w:pPr>
        <w:pStyle w:val="Paragraphedeliste"/>
        <w:numPr>
          <w:ilvl w:val="0"/>
          <w:numId w:val="1"/>
        </w:numPr>
        <w:spacing w:after="120"/>
        <w:jc w:val="both"/>
        <w:rPr>
          <w:rFonts w:ascii="Cambria" w:hAnsi="Cambria"/>
          <w:sz w:val="22"/>
          <w:szCs w:val="22"/>
          <w:highlight w:val="yellow"/>
          <w:lang w:val="es-419"/>
        </w:rPr>
      </w:pPr>
      <w:r w:rsidRPr="00D15CDD">
        <w:rPr>
          <w:rFonts w:ascii="Cambria" w:hAnsi="Cambria"/>
          <w:sz w:val="22"/>
          <w:szCs w:val="22"/>
          <w:highlight w:val="yellow"/>
          <w:lang w:val="es-419"/>
        </w:rPr>
        <w:t>Una situación excepcional</w:t>
      </w:r>
    </w:p>
    <w:p w14:paraId="54030E45" w14:textId="28D61932" w:rsidR="00D15CDD" w:rsidRDefault="00D15CDD" w:rsidP="00D15CDD">
      <w:pPr>
        <w:pStyle w:val="Paragraphedeliste"/>
        <w:numPr>
          <w:ilvl w:val="0"/>
          <w:numId w:val="2"/>
        </w:numPr>
        <w:spacing w:after="120"/>
        <w:jc w:val="both"/>
        <w:rPr>
          <w:rFonts w:ascii="Cambria" w:hAnsi="Cambria"/>
          <w:sz w:val="22"/>
          <w:szCs w:val="22"/>
          <w:lang w:val="es-419"/>
        </w:rPr>
      </w:pPr>
      <w:r>
        <w:rPr>
          <w:rFonts w:ascii="Cambria" w:hAnsi="Cambria"/>
          <w:sz w:val="22"/>
          <w:szCs w:val="22"/>
          <w:lang w:val="es-419"/>
        </w:rPr>
        <w:t>EEUU no mencionaba un idioma oficial en su constitución (≠mayoría de los países y algunos estados)</w:t>
      </w:r>
    </w:p>
    <w:p w14:paraId="6A97D11D" w14:textId="4A2ACDF1" w:rsidR="00D15CDD" w:rsidRDefault="00D15CDD" w:rsidP="00D15CDD">
      <w:pPr>
        <w:pStyle w:val="Paragraphedeliste"/>
        <w:numPr>
          <w:ilvl w:val="0"/>
          <w:numId w:val="2"/>
        </w:numPr>
        <w:spacing w:after="120"/>
        <w:jc w:val="both"/>
        <w:rPr>
          <w:rFonts w:ascii="Cambria" w:hAnsi="Cambria"/>
          <w:sz w:val="22"/>
          <w:szCs w:val="22"/>
          <w:lang w:val="es-419"/>
        </w:rPr>
      </w:pPr>
      <w:r>
        <w:rPr>
          <w:rFonts w:ascii="Cambria" w:hAnsi="Cambria"/>
          <w:sz w:val="22"/>
          <w:szCs w:val="22"/>
          <w:lang w:val="es-419"/>
        </w:rPr>
        <w:t>El inglés era implícitamente oficial porque era idioma dominante y usado en el ámbito legal</w:t>
      </w:r>
    </w:p>
    <w:p w14:paraId="07EB24DC" w14:textId="6CB1AFA6" w:rsidR="00D15CDD" w:rsidRDefault="00D15CDD" w:rsidP="00D15CDD">
      <w:pPr>
        <w:pStyle w:val="Paragraphedeliste"/>
        <w:numPr>
          <w:ilvl w:val="0"/>
          <w:numId w:val="2"/>
        </w:numPr>
        <w:spacing w:after="120"/>
        <w:jc w:val="both"/>
        <w:rPr>
          <w:rFonts w:ascii="Cambria" w:hAnsi="Cambria"/>
          <w:sz w:val="22"/>
          <w:szCs w:val="22"/>
          <w:lang w:val="es-419"/>
        </w:rPr>
      </w:pPr>
      <w:r>
        <w:rPr>
          <w:rFonts w:ascii="Cambria" w:hAnsi="Cambria"/>
          <w:sz w:val="22"/>
          <w:szCs w:val="22"/>
          <w:lang w:val="es-419"/>
        </w:rPr>
        <w:t xml:space="preserve">Sin </w:t>
      </w:r>
      <w:proofErr w:type="gramStart"/>
      <w:r>
        <w:rPr>
          <w:rFonts w:ascii="Cambria" w:hAnsi="Cambria"/>
          <w:sz w:val="22"/>
          <w:szCs w:val="22"/>
          <w:lang w:val="es-419"/>
        </w:rPr>
        <w:t>embargo</w:t>
      </w:r>
      <w:proofErr w:type="gramEnd"/>
      <w:r>
        <w:rPr>
          <w:rFonts w:ascii="Cambria" w:hAnsi="Cambria"/>
          <w:sz w:val="22"/>
          <w:szCs w:val="22"/>
          <w:lang w:val="es-419"/>
        </w:rPr>
        <w:t xml:space="preserve"> también se tomaba en cuenta a las personas que no dominaban para que los servicios estuvieran a su alcance (Clinton)</w:t>
      </w:r>
    </w:p>
    <w:p w14:paraId="0D100DDA" w14:textId="6CC08A1D" w:rsidR="00D15CDD" w:rsidRPr="00FA13FA" w:rsidRDefault="00D15CDD" w:rsidP="00D15CDD">
      <w:pPr>
        <w:pStyle w:val="Paragraphedeliste"/>
        <w:numPr>
          <w:ilvl w:val="0"/>
          <w:numId w:val="1"/>
        </w:numPr>
        <w:spacing w:after="120"/>
        <w:jc w:val="both"/>
        <w:rPr>
          <w:rFonts w:ascii="Cambria" w:hAnsi="Cambria"/>
          <w:sz w:val="22"/>
          <w:szCs w:val="22"/>
          <w:highlight w:val="green"/>
          <w:lang w:val="es-419"/>
        </w:rPr>
      </w:pPr>
      <w:r w:rsidRPr="00FA13FA">
        <w:rPr>
          <w:rFonts w:ascii="Cambria" w:hAnsi="Cambria"/>
          <w:sz w:val="22"/>
          <w:szCs w:val="22"/>
          <w:highlight w:val="green"/>
          <w:lang w:val="es-419"/>
        </w:rPr>
        <w:t>El regreso de Trump y el cambio</w:t>
      </w:r>
    </w:p>
    <w:p w14:paraId="01ABA0F6" w14:textId="0D8A9AC3" w:rsidR="00D15CDD" w:rsidRDefault="00D15CDD" w:rsidP="00D15CDD">
      <w:pPr>
        <w:pStyle w:val="Paragraphedeliste"/>
        <w:numPr>
          <w:ilvl w:val="0"/>
          <w:numId w:val="3"/>
        </w:numPr>
        <w:spacing w:after="120"/>
        <w:jc w:val="both"/>
        <w:rPr>
          <w:rFonts w:ascii="Cambria" w:hAnsi="Cambria"/>
          <w:sz w:val="22"/>
          <w:szCs w:val="22"/>
          <w:lang w:val="es-419"/>
        </w:rPr>
      </w:pPr>
      <w:r>
        <w:rPr>
          <w:rFonts w:ascii="Cambria" w:hAnsi="Cambria"/>
          <w:sz w:val="22"/>
          <w:szCs w:val="22"/>
          <w:lang w:val="es-419"/>
        </w:rPr>
        <w:t>Un pretexto: el idioma oficial como vector de unidad y convivencia</w:t>
      </w:r>
    </w:p>
    <w:p w14:paraId="233F7371" w14:textId="443E4341" w:rsidR="00D15CDD" w:rsidRDefault="00D15CDD" w:rsidP="00D15CDD">
      <w:pPr>
        <w:pStyle w:val="Paragraphedeliste"/>
        <w:numPr>
          <w:ilvl w:val="0"/>
          <w:numId w:val="3"/>
        </w:numPr>
        <w:spacing w:after="120"/>
        <w:jc w:val="both"/>
        <w:rPr>
          <w:rFonts w:ascii="Cambria" w:hAnsi="Cambria"/>
          <w:sz w:val="22"/>
          <w:szCs w:val="22"/>
          <w:lang w:val="es-419"/>
        </w:rPr>
      </w:pPr>
      <w:r>
        <w:rPr>
          <w:rFonts w:ascii="Cambria" w:hAnsi="Cambria"/>
          <w:sz w:val="22"/>
          <w:szCs w:val="22"/>
          <w:lang w:val="es-419"/>
        </w:rPr>
        <w:t>La realidad: una faceta más de la política anti inmigración de Trump, de su rechazo visceral a los extranjeros, de su menosprecio hacia ellos</w:t>
      </w:r>
    </w:p>
    <w:p w14:paraId="57869942" w14:textId="4433621F" w:rsidR="00D15CDD" w:rsidRPr="00FA13FA" w:rsidRDefault="00D15CDD" w:rsidP="00D15CDD">
      <w:pPr>
        <w:pStyle w:val="Paragraphedeliste"/>
        <w:numPr>
          <w:ilvl w:val="0"/>
          <w:numId w:val="1"/>
        </w:numPr>
        <w:spacing w:after="120"/>
        <w:jc w:val="both"/>
        <w:rPr>
          <w:rFonts w:ascii="Cambria" w:hAnsi="Cambria"/>
          <w:sz w:val="22"/>
          <w:szCs w:val="22"/>
          <w:highlight w:val="magenta"/>
          <w:lang w:val="es-419"/>
        </w:rPr>
      </w:pPr>
      <w:r w:rsidRPr="00FA13FA">
        <w:rPr>
          <w:rFonts w:ascii="Cambria" w:hAnsi="Cambria"/>
          <w:sz w:val="22"/>
          <w:szCs w:val="22"/>
          <w:highlight w:val="magenta"/>
          <w:lang w:val="es-419"/>
        </w:rPr>
        <w:t>El caso particular del español</w:t>
      </w:r>
    </w:p>
    <w:p w14:paraId="23E66163" w14:textId="5182ADB9" w:rsidR="00D15CDD" w:rsidRDefault="00D15CDD" w:rsidP="00D15CDD">
      <w:pPr>
        <w:pStyle w:val="Paragraphedeliste"/>
        <w:numPr>
          <w:ilvl w:val="0"/>
          <w:numId w:val="4"/>
        </w:numPr>
        <w:spacing w:after="120"/>
        <w:jc w:val="both"/>
        <w:rPr>
          <w:rFonts w:ascii="Cambria" w:hAnsi="Cambria"/>
          <w:sz w:val="22"/>
          <w:szCs w:val="22"/>
          <w:lang w:val="es-419"/>
        </w:rPr>
      </w:pPr>
      <w:r>
        <w:rPr>
          <w:rFonts w:ascii="Cambria" w:hAnsi="Cambria"/>
          <w:sz w:val="22"/>
          <w:szCs w:val="22"/>
          <w:lang w:val="es-419"/>
        </w:rPr>
        <w:t>Un idioma muy presente en EEUU</w:t>
      </w:r>
    </w:p>
    <w:p w14:paraId="0980EA97" w14:textId="053DFADD" w:rsidR="00D15CDD" w:rsidRDefault="00D15CDD" w:rsidP="00D15CDD">
      <w:pPr>
        <w:pStyle w:val="Paragraphedeliste"/>
        <w:numPr>
          <w:ilvl w:val="0"/>
          <w:numId w:val="4"/>
        </w:numPr>
        <w:spacing w:after="120"/>
        <w:jc w:val="both"/>
        <w:rPr>
          <w:rFonts w:ascii="Cambria" w:hAnsi="Cambria"/>
          <w:sz w:val="22"/>
          <w:szCs w:val="22"/>
          <w:lang w:val="es-419"/>
        </w:rPr>
      </w:pPr>
      <w:r>
        <w:rPr>
          <w:rFonts w:ascii="Cambria" w:hAnsi="Cambria"/>
          <w:sz w:val="22"/>
          <w:szCs w:val="22"/>
          <w:lang w:val="es-419"/>
        </w:rPr>
        <w:t>Un idioma borrado de las administraciones a pesar de su número de locutores</w:t>
      </w:r>
    </w:p>
    <w:p w14:paraId="23345229" w14:textId="77777777" w:rsidR="006C417F" w:rsidRDefault="006C417F" w:rsidP="006C417F">
      <w:pPr>
        <w:spacing w:after="120"/>
        <w:jc w:val="both"/>
        <w:rPr>
          <w:rFonts w:ascii="Cambria" w:hAnsi="Cambria"/>
          <w:sz w:val="22"/>
          <w:szCs w:val="22"/>
          <w:lang w:val="es-419"/>
        </w:rPr>
      </w:pPr>
    </w:p>
    <w:p w14:paraId="068505EE" w14:textId="77777777" w:rsidR="006C417F" w:rsidRPr="009A768B" w:rsidRDefault="006C417F" w:rsidP="006C417F">
      <w:pPr>
        <w:rPr>
          <w:b/>
          <w:bCs/>
          <w:lang w:val="es-ES"/>
        </w:rPr>
      </w:pPr>
      <w:r w:rsidRPr="009A768B">
        <w:rPr>
          <w:b/>
          <w:bCs/>
          <w:lang w:val="es-ES"/>
        </w:rPr>
        <w:t>Pistas de comentario:</w:t>
      </w:r>
    </w:p>
    <w:p w14:paraId="3841317C" w14:textId="77777777" w:rsidR="006C417F" w:rsidRDefault="006C417F" w:rsidP="006C417F">
      <w:pPr>
        <w:pStyle w:val="Paragraphedeliste"/>
        <w:numPr>
          <w:ilvl w:val="0"/>
          <w:numId w:val="5"/>
        </w:numPr>
        <w:spacing w:line="278" w:lineRule="auto"/>
        <w:rPr>
          <w:lang w:val="es-ES"/>
        </w:rPr>
      </w:pPr>
      <w:r>
        <w:rPr>
          <w:lang w:val="es-ES"/>
        </w:rPr>
        <w:t>Los latinos: “minoría” m</w:t>
      </w:r>
      <w:r>
        <w:rPr>
          <w:rFonts w:cstheme="minorHAnsi"/>
          <w:lang w:val="es-ES"/>
        </w:rPr>
        <w:t>á</w:t>
      </w:r>
      <w:r>
        <w:rPr>
          <w:lang w:val="es-ES"/>
        </w:rPr>
        <w:t>s importante en EEUU</w:t>
      </w:r>
    </w:p>
    <w:p w14:paraId="38143A77" w14:textId="77777777" w:rsidR="006C417F" w:rsidRDefault="006C417F" w:rsidP="006C417F">
      <w:pPr>
        <w:pStyle w:val="Paragraphedeliste"/>
        <w:numPr>
          <w:ilvl w:val="0"/>
          <w:numId w:val="5"/>
        </w:numPr>
        <w:spacing w:line="278" w:lineRule="auto"/>
        <w:rPr>
          <w:lang w:val="es-ES"/>
        </w:rPr>
      </w:pPr>
      <w:r>
        <w:rPr>
          <w:lang w:val="es-ES"/>
        </w:rPr>
        <w:t>En 2050, uno de cada cuatro estadounidense será de origen latino</w:t>
      </w:r>
    </w:p>
    <w:p w14:paraId="7280BE38" w14:textId="77777777" w:rsidR="006C417F" w:rsidRDefault="006C417F" w:rsidP="006C417F">
      <w:pPr>
        <w:pStyle w:val="Paragraphedeliste"/>
        <w:numPr>
          <w:ilvl w:val="0"/>
          <w:numId w:val="5"/>
        </w:numPr>
        <w:spacing w:line="278" w:lineRule="auto"/>
        <w:rPr>
          <w:lang w:val="es-ES"/>
        </w:rPr>
      </w:pPr>
      <w:r>
        <w:rPr>
          <w:lang w:val="es-ES"/>
        </w:rPr>
        <w:t>El peso de la lengua española en EEUU</w:t>
      </w:r>
      <w:r>
        <w:rPr>
          <w:lang w:val="es-ES"/>
        </w:rPr>
        <w:t xml:space="preserve"> </w:t>
      </w:r>
    </w:p>
    <w:p w14:paraId="7B13A797" w14:textId="3E0575B0" w:rsidR="006C417F" w:rsidRDefault="006C417F" w:rsidP="006C417F">
      <w:pPr>
        <w:pStyle w:val="Paragraphedeliste"/>
        <w:numPr>
          <w:ilvl w:val="0"/>
          <w:numId w:val="5"/>
        </w:numPr>
        <w:spacing w:line="278" w:lineRule="auto"/>
        <w:rPr>
          <w:lang w:val="es-ES"/>
        </w:rPr>
      </w:pPr>
      <w:r>
        <w:rPr>
          <w:lang w:val="es-ES"/>
        </w:rPr>
        <w:t>Sin embargo: menosprecio de Trump hacia esta comunidad</w:t>
      </w:r>
    </w:p>
    <w:p w14:paraId="5EAD1534" w14:textId="77777777" w:rsidR="006C417F" w:rsidRDefault="006C417F" w:rsidP="006C417F">
      <w:pPr>
        <w:pStyle w:val="Paragraphedeliste"/>
        <w:numPr>
          <w:ilvl w:val="0"/>
          <w:numId w:val="5"/>
        </w:numPr>
        <w:spacing w:line="278" w:lineRule="auto"/>
        <w:rPr>
          <w:lang w:val="es-ES"/>
        </w:rPr>
      </w:pPr>
      <w:r>
        <w:rPr>
          <w:lang w:val="es-ES"/>
        </w:rPr>
        <w:t xml:space="preserve">Creciente discriminación, redadas anti migrantes, deportaciones, </w:t>
      </w:r>
      <w:proofErr w:type="spellStart"/>
      <w:r>
        <w:rPr>
          <w:lang w:val="es-ES"/>
        </w:rPr>
        <w:t>etc</w:t>
      </w:r>
      <w:proofErr w:type="spellEnd"/>
    </w:p>
    <w:p w14:paraId="3C114D2F" w14:textId="5409E679" w:rsidR="006C417F" w:rsidRDefault="006C417F" w:rsidP="006C417F">
      <w:pPr>
        <w:pStyle w:val="Paragraphedeliste"/>
        <w:numPr>
          <w:ilvl w:val="0"/>
          <w:numId w:val="5"/>
        </w:numPr>
        <w:spacing w:line="278" w:lineRule="auto"/>
        <w:rPr>
          <w:lang w:val="es-ES"/>
        </w:rPr>
      </w:pPr>
      <w:r>
        <w:rPr>
          <w:lang w:val="es-ES"/>
        </w:rPr>
        <w:t xml:space="preserve">Sin </w:t>
      </w:r>
      <w:proofErr w:type="gramStart"/>
      <w:r>
        <w:rPr>
          <w:lang w:val="es-ES"/>
        </w:rPr>
        <w:t>embargo</w:t>
      </w:r>
      <w:proofErr w:type="gramEnd"/>
      <w:r>
        <w:rPr>
          <w:lang w:val="es-ES"/>
        </w:rPr>
        <w:t xml:space="preserve"> c</w:t>
      </w:r>
      <w:r>
        <w:rPr>
          <w:lang w:val="es-ES"/>
        </w:rPr>
        <w:t>reciente apoyo a Trump en esta comunidad (</w:t>
      </w:r>
      <w:proofErr w:type="spellStart"/>
      <w:r>
        <w:rPr>
          <w:lang w:val="es-ES"/>
        </w:rPr>
        <w:t>cf</w:t>
      </w:r>
      <w:proofErr w:type="spellEnd"/>
      <w:r>
        <w:rPr>
          <w:lang w:val="es-ES"/>
        </w:rPr>
        <w:t xml:space="preserve"> voto Latino en 2024, en auge sobre todo entre los hombres) </w:t>
      </w:r>
      <w:r>
        <w:rPr>
          <w:rFonts w:ascii="Times New Roman" w:hAnsi="Times New Roman" w:cs="Times New Roman"/>
          <w:lang w:val="es-ES"/>
        </w:rPr>
        <w:t>→</w:t>
      </w:r>
      <w:r>
        <w:rPr>
          <w:lang w:val="es-ES"/>
        </w:rPr>
        <w:t xml:space="preserve"> los que ya llevan años o generaciones en EEUU están adquiriendo el mismo perfil de votante que el resto de la población</w:t>
      </w:r>
      <w:r>
        <w:rPr>
          <w:lang w:val="es-ES"/>
        </w:rPr>
        <w:t xml:space="preserve">. La inmigración ya no es su primera preocupación </w:t>
      </w:r>
      <w:r>
        <w:rPr>
          <w:lang w:val="es-ES"/>
        </w:rPr>
        <w:t xml:space="preserve"> </w:t>
      </w:r>
    </w:p>
    <w:p w14:paraId="1DD4C48D" w14:textId="77777777" w:rsidR="006C417F" w:rsidRPr="006C417F" w:rsidRDefault="006C417F" w:rsidP="006C417F">
      <w:pPr>
        <w:spacing w:after="120"/>
        <w:jc w:val="both"/>
        <w:rPr>
          <w:rFonts w:ascii="Cambria" w:hAnsi="Cambria"/>
          <w:sz w:val="22"/>
          <w:szCs w:val="22"/>
          <w:lang w:val="es-ES"/>
        </w:rPr>
      </w:pPr>
    </w:p>
    <w:sectPr w:rsidR="006C417F" w:rsidRPr="006C4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D62"/>
    <w:multiLevelType w:val="hybridMultilevel"/>
    <w:tmpl w:val="D54EA496"/>
    <w:lvl w:ilvl="0" w:tplc="C9A8C2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C173A6"/>
    <w:multiLevelType w:val="hybridMultilevel"/>
    <w:tmpl w:val="9F4216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0F35B4"/>
    <w:multiLevelType w:val="hybridMultilevel"/>
    <w:tmpl w:val="EBCC88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1A58ED"/>
    <w:multiLevelType w:val="hybridMultilevel"/>
    <w:tmpl w:val="8FD43E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697126"/>
    <w:multiLevelType w:val="hybridMultilevel"/>
    <w:tmpl w:val="F24CE3DC"/>
    <w:lvl w:ilvl="0" w:tplc="F562634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33863">
    <w:abstractNumId w:val="0"/>
  </w:num>
  <w:num w:numId="2" w16cid:durableId="968631436">
    <w:abstractNumId w:val="3"/>
  </w:num>
  <w:num w:numId="3" w16cid:durableId="717972648">
    <w:abstractNumId w:val="1"/>
  </w:num>
  <w:num w:numId="4" w16cid:durableId="1162620890">
    <w:abstractNumId w:val="2"/>
  </w:num>
  <w:num w:numId="5" w16cid:durableId="504705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79"/>
    <w:rsid w:val="000A7B59"/>
    <w:rsid w:val="0027724B"/>
    <w:rsid w:val="004E3279"/>
    <w:rsid w:val="005E49D4"/>
    <w:rsid w:val="006C417F"/>
    <w:rsid w:val="00777F11"/>
    <w:rsid w:val="00A26344"/>
    <w:rsid w:val="00C454C4"/>
    <w:rsid w:val="00D15CDD"/>
    <w:rsid w:val="00F301A3"/>
    <w:rsid w:val="00FA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CFFC"/>
  <w15:chartTrackingRefBased/>
  <w15:docId w15:val="{0AA2BAF0-274C-46C9-B617-2CCA0E3C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3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3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32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32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E327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E32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E327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E327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E327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32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32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327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E327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E327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E327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E327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E327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E327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E3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32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32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327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E3279"/>
    <w:pPr>
      <w:spacing w:before="160"/>
      <w:jc w:val="center"/>
    </w:pPr>
    <w:rPr>
      <w:i/>
      <w:iCs/>
      <w:color w:val="404040" w:themeColor="text1" w:themeTint="BF"/>
    </w:rPr>
  </w:style>
  <w:style w:type="character" w:customStyle="1" w:styleId="CitationCar">
    <w:name w:val="Citation Car"/>
    <w:basedOn w:val="Policepardfaut"/>
    <w:link w:val="Citation"/>
    <w:uiPriority w:val="29"/>
    <w:rsid w:val="004E3279"/>
    <w:rPr>
      <w:i/>
      <w:iCs/>
      <w:color w:val="404040" w:themeColor="text1" w:themeTint="BF"/>
    </w:rPr>
  </w:style>
  <w:style w:type="paragraph" w:styleId="Paragraphedeliste">
    <w:name w:val="List Paragraph"/>
    <w:basedOn w:val="Normal"/>
    <w:uiPriority w:val="34"/>
    <w:qFormat/>
    <w:rsid w:val="004E3279"/>
    <w:pPr>
      <w:ind w:left="720"/>
      <w:contextualSpacing/>
    </w:pPr>
  </w:style>
  <w:style w:type="character" w:styleId="Accentuationintense">
    <w:name w:val="Intense Emphasis"/>
    <w:basedOn w:val="Policepardfaut"/>
    <w:uiPriority w:val="21"/>
    <w:qFormat/>
    <w:rsid w:val="004E3279"/>
    <w:rPr>
      <w:i/>
      <w:iCs/>
      <w:color w:val="0F4761" w:themeColor="accent1" w:themeShade="BF"/>
    </w:rPr>
  </w:style>
  <w:style w:type="paragraph" w:styleId="Citationintense">
    <w:name w:val="Intense Quote"/>
    <w:basedOn w:val="Normal"/>
    <w:next w:val="Normal"/>
    <w:link w:val="CitationintenseCar"/>
    <w:uiPriority w:val="30"/>
    <w:qFormat/>
    <w:rsid w:val="004E3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3279"/>
    <w:rPr>
      <w:i/>
      <w:iCs/>
      <w:color w:val="0F4761" w:themeColor="accent1" w:themeShade="BF"/>
    </w:rPr>
  </w:style>
  <w:style w:type="character" w:styleId="Rfrenceintense">
    <w:name w:val="Intense Reference"/>
    <w:basedOn w:val="Policepardfaut"/>
    <w:uiPriority w:val="32"/>
    <w:qFormat/>
    <w:rsid w:val="004E3279"/>
    <w:rPr>
      <w:b/>
      <w:bCs/>
      <w:smallCaps/>
      <w:color w:val="0F4761" w:themeColor="accent1" w:themeShade="BF"/>
      <w:spacing w:val="5"/>
    </w:rPr>
  </w:style>
  <w:style w:type="character" w:styleId="Lienhypertexte">
    <w:name w:val="Hyperlink"/>
    <w:basedOn w:val="Policepardfaut"/>
    <w:uiPriority w:val="99"/>
    <w:unhideWhenUsed/>
    <w:rsid w:val="004E3279"/>
    <w:rPr>
      <w:color w:val="467886" w:themeColor="hyperlink"/>
      <w:u w:val="single"/>
    </w:rPr>
  </w:style>
  <w:style w:type="character" w:styleId="Mentionnonrsolue">
    <w:name w:val="Unresolved Mention"/>
    <w:basedOn w:val="Policepardfaut"/>
    <w:uiPriority w:val="99"/>
    <w:semiHidden/>
    <w:unhideWhenUsed/>
    <w:rsid w:val="004E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2998">
      <w:bodyDiv w:val="1"/>
      <w:marLeft w:val="0"/>
      <w:marRight w:val="0"/>
      <w:marTop w:val="0"/>
      <w:marBottom w:val="0"/>
      <w:divBdr>
        <w:top w:val="none" w:sz="0" w:space="0" w:color="auto"/>
        <w:left w:val="none" w:sz="0" w:space="0" w:color="auto"/>
        <w:bottom w:val="none" w:sz="0" w:space="0" w:color="auto"/>
        <w:right w:val="none" w:sz="0" w:space="0" w:color="auto"/>
      </w:divBdr>
      <w:divsChild>
        <w:div w:id="1304698596">
          <w:marLeft w:val="0"/>
          <w:marRight w:val="0"/>
          <w:marTop w:val="0"/>
          <w:marBottom w:val="0"/>
          <w:divBdr>
            <w:top w:val="none" w:sz="0" w:space="0" w:color="auto"/>
            <w:left w:val="none" w:sz="0" w:space="0" w:color="auto"/>
            <w:bottom w:val="none" w:sz="0" w:space="0" w:color="auto"/>
            <w:right w:val="none" w:sz="0" w:space="0" w:color="auto"/>
          </w:divBdr>
        </w:div>
        <w:div w:id="365831411">
          <w:marLeft w:val="0"/>
          <w:marRight w:val="0"/>
          <w:marTop w:val="0"/>
          <w:marBottom w:val="0"/>
          <w:divBdr>
            <w:top w:val="none" w:sz="0" w:space="0" w:color="auto"/>
            <w:left w:val="none" w:sz="0" w:space="0" w:color="auto"/>
            <w:bottom w:val="none" w:sz="0" w:space="0" w:color="auto"/>
            <w:right w:val="none" w:sz="0" w:space="0" w:color="auto"/>
          </w:divBdr>
        </w:div>
        <w:div w:id="986129643">
          <w:marLeft w:val="0"/>
          <w:marRight w:val="0"/>
          <w:marTop w:val="0"/>
          <w:marBottom w:val="0"/>
          <w:divBdr>
            <w:top w:val="none" w:sz="0" w:space="0" w:color="auto"/>
            <w:left w:val="none" w:sz="0" w:space="0" w:color="auto"/>
            <w:bottom w:val="none" w:sz="0" w:space="0" w:color="auto"/>
            <w:right w:val="none" w:sz="0" w:space="0" w:color="auto"/>
          </w:divBdr>
          <w:divsChild>
            <w:div w:id="1445231737">
              <w:marLeft w:val="0"/>
              <w:marRight w:val="0"/>
              <w:marTop w:val="0"/>
              <w:marBottom w:val="0"/>
              <w:divBdr>
                <w:top w:val="none" w:sz="0" w:space="0" w:color="auto"/>
                <w:left w:val="none" w:sz="0" w:space="0" w:color="auto"/>
                <w:bottom w:val="none" w:sz="0" w:space="0" w:color="auto"/>
                <w:right w:val="none" w:sz="0" w:space="0" w:color="auto"/>
              </w:divBdr>
              <w:divsChild>
                <w:div w:id="511606351">
                  <w:marLeft w:val="0"/>
                  <w:marRight w:val="0"/>
                  <w:marTop w:val="0"/>
                  <w:marBottom w:val="0"/>
                  <w:divBdr>
                    <w:top w:val="none" w:sz="0" w:space="0" w:color="auto"/>
                    <w:left w:val="none" w:sz="0" w:space="0" w:color="auto"/>
                    <w:bottom w:val="none" w:sz="0" w:space="0" w:color="auto"/>
                    <w:right w:val="none" w:sz="0" w:space="0" w:color="auto"/>
                  </w:divBdr>
                </w:div>
                <w:div w:id="1408578109">
                  <w:marLeft w:val="0"/>
                  <w:marRight w:val="0"/>
                  <w:marTop w:val="0"/>
                  <w:marBottom w:val="0"/>
                  <w:divBdr>
                    <w:top w:val="none" w:sz="0" w:space="0" w:color="auto"/>
                    <w:left w:val="none" w:sz="0" w:space="0" w:color="auto"/>
                    <w:bottom w:val="none" w:sz="0" w:space="0" w:color="auto"/>
                    <w:right w:val="none" w:sz="0" w:space="0" w:color="auto"/>
                  </w:divBdr>
                </w:div>
              </w:divsChild>
            </w:div>
            <w:div w:id="1896694553">
              <w:marLeft w:val="0"/>
              <w:marRight w:val="0"/>
              <w:marTop w:val="0"/>
              <w:marBottom w:val="0"/>
              <w:divBdr>
                <w:top w:val="none" w:sz="0" w:space="0" w:color="auto"/>
                <w:left w:val="none" w:sz="0" w:space="0" w:color="auto"/>
                <w:bottom w:val="none" w:sz="0" w:space="0" w:color="auto"/>
                <w:right w:val="none" w:sz="0" w:space="0" w:color="auto"/>
              </w:divBdr>
              <w:divsChild>
                <w:div w:id="779296750">
                  <w:marLeft w:val="0"/>
                  <w:marRight w:val="0"/>
                  <w:marTop w:val="0"/>
                  <w:marBottom w:val="0"/>
                  <w:divBdr>
                    <w:top w:val="none" w:sz="0" w:space="0" w:color="auto"/>
                    <w:left w:val="none" w:sz="0" w:space="0" w:color="auto"/>
                    <w:bottom w:val="none" w:sz="0" w:space="0" w:color="auto"/>
                    <w:right w:val="none" w:sz="0" w:space="0" w:color="auto"/>
                  </w:divBdr>
                  <w:divsChild>
                    <w:div w:id="1017384257">
                      <w:marLeft w:val="0"/>
                      <w:marRight w:val="0"/>
                      <w:marTop w:val="0"/>
                      <w:marBottom w:val="0"/>
                      <w:divBdr>
                        <w:top w:val="none" w:sz="0" w:space="0" w:color="auto"/>
                        <w:left w:val="none" w:sz="0" w:space="0" w:color="auto"/>
                        <w:bottom w:val="none" w:sz="0" w:space="0" w:color="auto"/>
                        <w:right w:val="none" w:sz="0" w:space="0" w:color="auto"/>
                      </w:divBdr>
                    </w:div>
                    <w:div w:id="3588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9836">
          <w:marLeft w:val="0"/>
          <w:marRight w:val="0"/>
          <w:marTop w:val="0"/>
          <w:marBottom w:val="0"/>
          <w:divBdr>
            <w:top w:val="none" w:sz="0" w:space="0" w:color="auto"/>
            <w:left w:val="none" w:sz="0" w:space="0" w:color="auto"/>
            <w:bottom w:val="none" w:sz="0" w:space="0" w:color="auto"/>
            <w:right w:val="none" w:sz="0" w:space="0" w:color="auto"/>
          </w:divBdr>
          <w:divsChild>
            <w:div w:id="1840537533">
              <w:marLeft w:val="0"/>
              <w:marRight w:val="0"/>
              <w:marTop w:val="0"/>
              <w:marBottom w:val="0"/>
              <w:divBdr>
                <w:top w:val="none" w:sz="0" w:space="0" w:color="auto"/>
                <w:left w:val="none" w:sz="0" w:space="0" w:color="auto"/>
                <w:bottom w:val="none" w:sz="0" w:space="0" w:color="auto"/>
                <w:right w:val="none" w:sz="0" w:space="0" w:color="auto"/>
              </w:divBdr>
            </w:div>
          </w:divsChild>
        </w:div>
        <w:div w:id="681056737">
          <w:marLeft w:val="0"/>
          <w:marRight w:val="0"/>
          <w:marTop w:val="0"/>
          <w:marBottom w:val="0"/>
          <w:divBdr>
            <w:top w:val="none" w:sz="0" w:space="0" w:color="auto"/>
            <w:left w:val="none" w:sz="0" w:space="0" w:color="auto"/>
            <w:bottom w:val="none" w:sz="0" w:space="0" w:color="auto"/>
            <w:right w:val="none" w:sz="0" w:space="0" w:color="auto"/>
          </w:divBdr>
        </w:div>
        <w:div w:id="200898576">
          <w:marLeft w:val="0"/>
          <w:marRight w:val="0"/>
          <w:marTop w:val="0"/>
          <w:marBottom w:val="0"/>
          <w:divBdr>
            <w:top w:val="none" w:sz="0" w:space="0" w:color="auto"/>
            <w:left w:val="none" w:sz="0" w:space="0" w:color="auto"/>
            <w:bottom w:val="none" w:sz="0" w:space="0" w:color="auto"/>
            <w:right w:val="none" w:sz="0" w:space="0" w:color="auto"/>
          </w:divBdr>
          <w:divsChild>
            <w:div w:id="391737379">
              <w:marLeft w:val="0"/>
              <w:marRight w:val="0"/>
              <w:marTop w:val="0"/>
              <w:marBottom w:val="0"/>
              <w:divBdr>
                <w:top w:val="none" w:sz="0" w:space="0" w:color="auto"/>
                <w:left w:val="none" w:sz="0" w:space="0" w:color="auto"/>
                <w:bottom w:val="none" w:sz="0" w:space="0" w:color="auto"/>
                <w:right w:val="none" w:sz="0" w:space="0" w:color="auto"/>
              </w:divBdr>
              <w:divsChild>
                <w:div w:id="1526211234">
                  <w:marLeft w:val="0"/>
                  <w:marRight w:val="0"/>
                  <w:marTop w:val="0"/>
                  <w:marBottom w:val="0"/>
                  <w:divBdr>
                    <w:top w:val="none" w:sz="0" w:space="0" w:color="auto"/>
                    <w:left w:val="none" w:sz="0" w:space="0" w:color="auto"/>
                    <w:bottom w:val="none" w:sz="0" w:space="0" w:color="auto"/>
                    <w:right w:val="none" w:sz="0" w:space="0" w:color="auto"/>
                  </w:divBdr>
                </w:div>
                <w:div w:id="923218920">
                  <w:marLeft w:val="0"/>
                  <w:marRight w:val="0"/>
                  <w:marTop w:val="0"/>
                  <w:marBottom w:val="0"/>
                  <w:divBdr>
                    <w:top w:val="none" w:sz="0" w:space="0" w:color="auto"/>
                    <w:left w:val="none" w:sz="0" w:space="0" w:color="auto"/>
                    <w:bottom w:val="none" w:sz="0" w:space="0" w:color="auto"/>
                    <w:right w:val="none" w:sz="0" w:space="0" w:color="auto"/>
                  </w:divBdr>
                </w:div>
                <w:div w:id="334236413">
                  <w:marLeft w:val="0"/>
                  <w:marRight w:val="0"/>
                  <w:marTop w:val="0"/>
                  <w:marBottom w:val="0"/>
                  <w:divBdr>
                    <w:top w:val="none" w:sz="0" w:space="0" w:color="auto"/>
                    <w:left w:val="none" w:sz="0" w:space="0" w:color="auto"/>
                    <w:bottom w:val="none" w:sz="0" w:space="0" w:color="auto"/>
                    <w:right w:val="none" w:sz="0" w:space="0" w:color="auto"/>
                  </w:divBdr>
                  <w:divsChild>
                    <w:div w:id="17979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22122">
          <w:marLeft w:val="0"/>
          <w:marRight w:val="0"/>
          <w:marTop w:val="0"/>
          <w:marBottom w:val="0"/>
          <w:divBdr>
            <w:top w:val="none" w:sz="0" w:space="0" w:color="auto"/>
            <w:left w:val="none" w:sz="0" w:space="0" w:color="auto"/>
            <w:bottom w:val="none" w:sz="0" w:space="0" w:color="auto"/>
            <w:right w:val="none" w:sz="0" w:space="0" w:color="auto"/>
          </w:divBdr>
        </w:div>
      </w:divsChild>
    </w:div>
    <w:div w:id="310404324">
      <w:bodyDiv w:val="1"/>
      <w:marLeft w:val="0"/>
      <w:marRight w:val="0"/>
      <w:marTop w:val="0"/>
      <w:marBottom w:val="0"/>
      <w:divBdr>
        <w:top w:val="none" w:sz="0" w:space="0" w:color="auto"/>
        <w:left w:val="none" w:sz="0" w:space="0" w:color="auto"/>
        <w:bottom w:val="none" w:sz="0" w:space="0" w:color="auto"/>
        <w:right w:val="none" w:sz="0" w:space="0" w:color="auto"/>
      </w:divBdr>
    </w:div>
    <w:div w:id="686176348">
      <w:bodyDiv w:val="1"/>
      <w:marLeft w:val="0"/>
      <w:marRight w:val="0"/>
      <w:marTop w:val="0"/>
      <w:marBottom w:val="0"/>
      <w:divBdr>
        <w:top w:val="none" w:sz="0" w:space="0" w:color="auto"/>
        <w:left w:val="none" w:sz="0" w:space="0" w:color="auto"/>
        <w:bottom w:val="none" w:sz="0" w:space="0" w:color="auto"/>
        <w:right w:val="none" w:sz="0" w:space="0" w:color="auto"/>
      </w:divBdr>
      <w:divsChild>
        <w:div w:id="440951862">
          <w:marLeft w:val="0"/>
          <w:marRight w:val="0"/>
          <w:marTop w:val="0"/>
          <w:marBottom w:val="0"/>
          <w:divBdr>
            <w:top w:val="none" w:sz="0" w:space="0" w:color="auto"/>
            <w:left w:val="none" w:sz="0" w:space="0" w:color="auto"/>
            <w:bottom w:val="none" w:sz="0" w:space="0" w:color="auto"/>
            <w:right w:val="none" w:sz="0" w:space="0" w:color="auto"/>
          </w:divBdr>
        </w:div>
        <w:div w:id="276718033">
          <w:marLeft w:val="0"/>
          <w:marRight w:val="0"/>
          <w:marTop w:val="0"/>
          <w:marBottom w:val="0"/>
          <w:divBdr>
            <w:top w:val="none" w:sz="0" w:space="0" w:color="auto"/>
            <w:left w:val="none" w:sz="0" w:space="0" w:color="auto"/>
            <w:bottom w:val="none" w:sz="0" w:space="0" w:color="auto"/>
            <w:right w:val="none" w:sz="0" w:space="0" w:color="auto"/>
          </w:divBdr>
        </w:div>
        <w:div w:id="562447677">
          <w:marLeft w:val="0"/>
          <w:marRight w:val="0"/>
          <w:marTop w:val="0"/>
          <w:marBottom w:val="0"/>
          <w:divBdr>
            <w:top w:val="none" w:sz="0" w:space="0" w:color="auto"/>
            <w:left w:val="none" w:sz="0" w:space="0" w:color="auto"/>
            <w:bottom w:val="none" w:sz="0" w:space="0" w:color="auto"/>
            <w:right w:val="none" w:sz="0" w:space="0" w:color="auto"/>
          </w:divBdr>
          <w:divsChild>
            <w:div w:id="2129856669">
              <w:marLeft w:val="0"/>
              <w:marRight w:val="0"/>
              <w:marTop w:val="0"/>
              <w:marBottom w:val="0"/>
              <w:divBdr>
                <w:top w:val="none" w:sz="0" w:space="0" w:color="auto"/>
                <w:left w:val="none" w:sz="0" w:space="0" w:color="auto"/>
                <w:bottom w:val="none" w:sz="0" w:space="0" w:color="auto"/>
                <w:right w:val="none" w:sz="0" w:space="0" w:color="auto"/>
              </w:divBdr>
              <w:divsChild>
                <w:div w:id="1132286598">
                  <w:marLeft w:val="0"/>
                  <w:marRight w:val="0"/>
                  <w:marTop w:val="0"/>
                  <w:marBottom w:val="0"/>
                  <w:divBdr>
                    <w:top w:val="none" w:sz="0" w:space="0" w:color="auto"/>
                    <w:left w:val="none" w:sz="0" w:space="0" w:color="auto"/>
                    <w:bottom w:val="none" w:sz="0" w:space="0" w:color="auto"/>
                    <w:right w:val="none" w:sz="0" w:space="0" w:color="auto"/>
                  </w:divBdr>
                </w:div>
                <w:div w:id="2103338294">
                  <w:marLeft w:val="0"/>
                  <w:marRight w:val="0"/>
                  <w:marTop w:val="0"/>
                  <w:marBottom w:val="0"/>
                  <w:divBdr>
                    <w:top w:val="none" w:sz="0" w:space="0" w:color="auto"/>
                    <w:left w:val="none" w:sz="0" w:space="0" w:color="auto"/>
                    <w:bottom w:val="none" w:sz="0" w:space="0" w:color="auto"/>
                    <w:right w:val="none" w:sz="0" w:space="0" w:color="auto"/>
                  </w:divBdr>
                </w:div>
              </w:divsChild>
            </w:div>
            <w:div w:id="1869296314">
              <w:marLeft w:val="0"/>
              <w:marRight w:val="0"/>
              <w:marTop w:val="0"/>
              <w:marBottom w:val="0"/>
              <w:divBdr>
                <w:top w:val="none" w:sz="0" w:space="0" w:color="auto"/>
                <w:left w:val="none" w:sz="0" w:space="0" w:color="auto"/>
                <w:bottom w:val="none" w:sz="0" w:space="0" w:color="auto"/>
                <w:right w:val="none" w:sz="0" w:space="0" w:color="auto"/>
              </w:divBdr>
              <w:divsChild>
                <w:div w:id="1587032280">
                  <w:marLeft w:val="0"/>
                  <w:marRight w:val="0"/>
                  <w:marTop w:val="0"/>
                  <w:marBottom w:val="0"/>
                  <w:divBdr>
                    <w:top w:val="none" w:sz="0" w:space="0" w:color="auto"/>
                    <w:left w:val="none" w:sz="0" w:space="0" w:color="auto"/>
                    <w:bottom w:val="none" w:sz="0" w:space="0" w:color="auto"/>
                    <w:right w:val="none" w:sz="0" w:space="0" w:color="auto"/>
                  </w:divBdr>
                  <w:divsChild>
                    <w:div w:id="812794748">
                      <w:marLeft w:val="0"/>
                      <w:marRight w:val="0"/>
                      <w:marTop w:val="0"/>
                      <w:marBottom w:val="0"/>
                      <w:divBdr>
                        <w:top w:val="none" w:sz="0" w:space="0" w:color="auto"/>
                        <w:left w:val="none" w:sz="0" w:space="0" w:color="auto"/>
                        <w:bottom w:val="none" w:sz="0" w:space="0" w:color="auto"/>
                        <w:right w:val="none" w:sz="0" w:space="0" w:color="auto"/>
                      </w:divBdr>
                    </w:div>
                    <w:div w:id="4083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778">
          <w:marLeft w:val="0"/>
          <w:marRight w:val="0"/>
          <w:marTop w:val="0"/>
          <w:marBottom w:val="0"/>
          <w:divBdr>
            <w:top w:val="none" w:sz="0" w:space="0" w:color="auto"/>
            <w:left w:val="none" w:sz="0" w:space="0" w:color="auto"/>
            <w:bottom w:val="none" w:sz="0" w:space="0" w:color="auto"/>
            <w:right w:val="none" w:sz="0" w:space="0" w:color="auto"/>
          </w:divBdr>
          <w:divsChild>
            <w:div w:id="1490169858">
              <w:marLeft w:val="0"/>
              <w:marRight w:val="0"/>
              <w:marTop w:val="0"/>
              <w:marBottom w:val="0"/>
              <w:divBdr>
                <w:top w:val="none" w:sz="0" w:space="0" w:color="auto"/>
                <w:left w:val="none" w:sz="0" w:space="0" w:color="auto"/>
                <w:bottom w:val="none" w:sz="0" w:space="0" w:color="auto"/>
                <w:right w:val="none" w:sz="0" w:space="0" w:color="auto"/>
              </w:divBdr>
            </w:div>
          </w:divsChild>
        </w:div>
        <w:div w:id="2117141201">
          <w:marLeft w:val="0"/>
          <w:marRight w:val="0"/>
          <w:marTop w:val="0"/>
          <w:marBottom w:val="0"/>
          <w:divBdr>
            <w:top w:val="none" w:sz="0" w:space="0" w:color="auto"/>
            <w:left w:val="none" w:sz="0" w:space="0" w:color="auto"/>
            <w:bottom w:val="none" w:sz="0" w:space="0" w:color="auto"/>
            <w:right w:val="none" w:sz="0" w:space="0" w:color="auto"/>
          </w:divBdr>
        </w:div>
        <w:div w:id="1101335521">
          <w:marLeft w:val="0"/>
          <w:marRight w:val="0"/>
          <w:marTop w:val="0"/>
          <w:marBottom w:val="0"/>
          <w:divBdr>
            <w:top w:val="none" w:sz="0" w:space="0" w:color="auto"/>
            <w:left w:val="none" w:sz="0" w:space="0" w:color="auto"/>
            <w:bottom w:val="none" w:sz="0" w:space="0" w:color="auto"/>
            <w:right w:val="none" w:sz="0" w:space="0" w:color="auto"/>
          </w:divBdr>
          <w:divsChild>
            <w:div w:id="1712343841">
              <w:marLeft w:val="0"/>
              <w:marRight w:val="0"/>
              <w:marTop w:val="0"/>
              <w:marBottom w:val="0"/>
              <w:divBdr>
                <w:top w:val="none" w:sz="0" w:space="0" w:color="auto"/>
                <w:left w:val="none" w:sz="0" w:space="0" w:color="auto"/>
                <w:bottom w:val="none" w:sz="0" w:space="0" w:color="auto"/>
                <w:right w:val="none" w:sz="0" w:space="0" w:color="auto"/>
              </w:divBdr>
              <w:divsChild>
                <w:div w:id="158883649">
                  <w:marLeft w:val="0"/>
                  <w:marRight w:val="0"/>
                  <w:marTop w:val="0"/>
                  <w:marBottom w:val="0"/>
                  <w:divBdr>
                    <w:top w:val="none" w:sz="0" w:space="0" w:color="auto"/>
                    <w:left w:val="none" w:sz="0" w:space="0" w:color="auto"/>
                    <w:bottom w:val="none" w:sz="0" w:space="0" w:color="auto"/>
                    <w:right w:val="none" w:sz="0" w:space="0" w:color="auto"/>
                  </w:divBdr>
                </w:div>
                <w:div w:id="1936207632">
                  <w:marLeft w:val="0"/>
                  <w:marRight w:val="0"/>
                  <w:marTop w:val="0"/>
                  <w:marBottom w:val="0"/>
                  <w:divBdr>
                    <w:top w:val="none" w:sz="0" w:space="0" w:color="auto"/>
                    <w:left w:val="none" w:sz="0" w:space="0" w:color="auto"/>
                    <w:bottom w:val="none" w:sz="0" w:space="0" w:color="auto"/>
                    <w:right w:val="none" w:sz="0" w:space="0" w:color="auto"/>
                  </w:divBdr>
                </w:div>
                <w:div w:id="892423386">
                  <w:marLeft w:val="0"/>
                  <w:marRight w:val="0"/>
                  <w:marTop w:val="0"/>
                  <w:marBottom w:val="0"/>
                  <w:divBdr>
                    <w:top w:val="none" w:sz="0" w:space="0" w:color="auto"/>
                    <w:left w:val="none" w:sz="0" w:space="0" w:color="auto"/>
                    <w:bottom w:val="none" w:sz="0" w:space="0" w:color="auto"/>
                    <w:right w:val="none" w:sz="0" w:space="0" w:color="auto"/>
                  </w:divBdr>
                  <w:divsChild>
                    <w:div w:id="39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8259">
          <w:marLeft w:val="0"/>
          <w:marRight w:val="0"/>
          <w:marTop w:val="0"/>
          <w:marBottom w:val="0"/>
          <w:divBdr>
            <w:top w:val="none" w:sz="0" w:space="0" w:color="auto"/>
            <w:left w:val="none" w:sz="0" w:space="0" w:color="auto"/>
            <w:bottom w:val="none" w:sz="0" w:space="0" w:color="auto"/>
            <w:right w:val="none" w:sz="0" w:space="0" w:color="auto"/>
          </w:divBdr>
        </w:div>
      </w:divsChild>
    </w:div>
    <w:div w:id="15752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newsroom/press-releases/2023/language-at-home-acs-5-year.html" TargetMode="External"/><Relationship Id="rId3" Type="http://schemas.openxmlformats.org/officeDocument/2006/relationships/settings" Target="settings.xml"/><Relationship Id="rId7" Type="http://schemas.openxmlformats.org/officeDocument/2006/relationships/hyperlink" Target="https://x.com/lacasabla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house.gov/es/" TargetMode="External"/><Relationship Id="rId11" Type="http://schemas.openxmlformats.org/officeDocument/2006/relationships/fontTable" Target="fontTable.xml"/><Relationship Id="rId5" Type="http://schemas.openxmlformats.org/officeDocument/2006/relationships/hyperlink" Target="https://elpais.com/us/2025-01-21/trump-dinamita-el-sitio-web-en-espanol-de-la-casa-blanca.html" TargetMode="External"/><Relationship Id="rId10" Type="http://schemas.openxmlformats.org/officeDocument/2006/relationships/hyperlink" Target="https://www.justice.gov/crt/executive-order-13166" TargetMode="External"/><Relationship Id="rId4" Type="http://schemas.openxmlformats.org/officeDocument/2006/relationships/webSettings" Target="webSettings.xml"/><Relationship Id="rId9" Type="http://schemas.openxmlformats.org/officeDocument/2006/relationships/hyperlink" Target="https://www.census.gov/programs-surveys/ac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4614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claudina corel</dc:creator>
  <cp:keywords/>
  <dc:description/>
  <cp:lastModifiedBy>Magali Vion</cp:lastModifiedBy>
  <cp:revision>3</cp:revision>
  <dcterms:created xsi:type="dcterms:W3CDTF">2025-09-27T09:18:00Z</dcterms:created>
  <dcterms:modified xsi:type="dcterms:W3CDTF">2025-09-27T09:20:00Z</dcterms:modified>
</cp:coreProperties>
</file>