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25CD" w14:textId="21C17F8E" w:rsidR="00B31E55" w:rsidRPr="00B31E55" w:rsidRDefault="000D788B" w:rsidP="00B31E55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7246F" wp14:editId="4CA857DA">
                <wp:simplePos x="0" y="0"/>
                <wp:positionH relativeFrom="column">
                  <wp:posOffset>5272405</wp:posOffset>
                </wp:positionH>
                <wp:positionV relativeFrom="paragraph">
                  <wp:posOffset>-728345</wp:posOffset>
                </wp:positionV>
                <wp:extent cx="1193800" cy="704850"/>
                <wp:effectExtent l="0" t="0" r="25400" b="19050"/>
                <wp:wrapNone/>
                <wp:docPr id="1506898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0F1C8" w14:textId="67836E9D" w:rsidR="000D788B" w:rsidRDefault="000D788B" w:rsidP="000D788B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3FDE4C19" w14:textId="25521D25" w:rsidR="000D788B" w:rsidRDefault="000D788B" w:rsidP="000D788B">
                            <w:pPr>
                              <w:jc w:val="center"/>
                            </w:pPr>
                            <w:r>
                              <w:t>K.2.B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7246F" id="Rectangle 1" o:spid="_x0000_s1026" style="position:absolute;left:0;text-align:left;margin-left:415.15pt;margin-top:-57.35pt;width:94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" fillcolor="white [3201]" strokecolor="black [3213]" strokeweight="1pt">
                <v:textbox>
                  <w:txbxContent>
                    <w:p w14:paraId="2CE0F1C8" w14:textId="67836E9D" w:rsidR="000D788B" w:rsidRDefault="000D788B" w:rsidP="000D788B">
                      <w:pPr>
                        <w:jc w:val="center"/>
                      </w:pPr>
                      <w:r>
                        <w:t>ECG2</w:t>
                      </w:r>
                    </w:p>
                    <w:p w14:paraId="3FDE4C19" w14:textId="25521D25" w:rsidR="000D788B" w:rsidRDefault="000D788B" w:rsidP="000D788B">
                      <w:pPr>
                        <w:jc w:val="center"/>
                      </w:pPr>
                      <w:r>
                        <w:t>K.2.B</w:t>
                      </w:r>
                    </w:p>
                  </w:txbxContent>
                </v:textbox>
              </v:rect>
            </w:pict>
          </mc:Fallback>
        </mc:AlternateContent>
      </w:r>
      <w:r w:rsidR="00B31E55" w:rsidRPr="00B31E55">
        <w:rPr>
          <w:b/>
          <w:bCs/>
          <w:lang w:val="es-ES"/>
        </w:rPr>
        <w:t>Volver a un país desconocido: el conflicto de un deportado hondureño</w:t>
      </w:r>
    </w:p>
    <w:p w14:paraId="79EF0B1A" w14:textId="51D68258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yellow"/>
          <w:lang w:val="es-ES"/>
        </w:rPr>
        <w:t>Emerson Colindres acababa de terminar la escuela secundaria y estaba lleno de planes</w:t>
      </w:r>
      <w:r w:rsidRPr="00B31E55">
        <w:rPr>
          <w:sz w:val="23"/>
          <w:szCs w:val="23"/>
          <w:lang w:val="es-ES"/>
        </w:rPr>
        <w:t xml:space="preserve"> cuando </w:t>
      </w:r>
      <w:r w:rsidRPr="00010F4F">
        <w:rPr>
          <w:sz w:val="23"/>
          <w:szCs w:val="23"/>
          <w:highlight w:val="cyan"/>
          <w:lang w:val="es-ES"/>
        </w:rPr>
        <w:t>fue deportado de Estados Unidos</w:t>
      </w:r>
      <w:r w:rsidRPr="00B31E55">
        <w:rPr>
          <w:sz w:val="23"/>
          <w:szCs w:val="23"/>
          <w:lang w:val="es-ES"/>
        </w:rPr>
        <w:t xml:space="preserve">, donde vivía desde los ocho años. </w:t>
      </w:r>
      <w:r w:rsidRPr="00010F4F">
        <w:rPr>
          <w:sz w:val="23"/>
          <w:szCs w:val="23"/>
          <w:highlight w:val="green"/>
          <w:lang w:val="es-ES"/>
        </w:rPr>
        <w:t>Ahora le cuesta mucho adaptarse a Honduras, su país natal.</w:t>
      </w:r>
      <w:r w:rsidRPr="00B31E55">
        <w:rPr>
          <w:sz w:val="23"/>
          <w:szCs w:val="23"/>
          <w:lang w:val="es-ES"/>
        </w:rPr>
        <w:t xml:space="preserve"> </w:t>
      </w:r>
    </w:p>
    <w:p w14:paraId="469494BE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cyan"/>
          <w:lang w:val="es-ES"/>
        </w:rPr>
        <w:t>La vida de este joven cambió dramáticamente el 4 de junio, cuando fue arrestado al acudir a una cita en el Servicio de Migración y Aduanas (ICE) en la ciudad de Cincinnati (Ohio).</w:t>
      </w:r>
      <w:r w:rsidRPr="00B31E55">
        <w:rPr>
          <w:sz w:val="23"/>
          <w:szCs w:val="23"/>
          <w:lang w:val="es-ES"/>
        </w:rPr>
        <w:t xml:space="preserve"> </w:t>
      </w:r>
    </w:p>
    <w:p w14:paraId="23BBE8C9" w14:textId="7C3D5CDB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cyan"/>
          <w:lang w:val="es-ES"/>
        </w:rPr>
        <w:t>"Me presenté para una rutina de chequeo y nomás me dejaron detenido</w:t>
      </w:r>
      <w:r w:rsidR="00362173" w:rsidRPr="00010F4F">
        <w:rPr>
          <w:sz w:val="23"/>
          <w:szCs w:val="23"/>
          <w:highlight w:val="cyan"/>
          <w:lang w:val="es-ES"/>
        </w:rPr>
        <w:t>”</w:t>
      </w:r>
      <w:r w:rsidRPr="00B31E55">
        <w:rPr>
          <w:sz w:val="23"/>
          <w:szCs w:val="23"/>
          <w:lang w:val="es-ES"/>
        </w:rPr>
        <w:t xml:space="preserve">, cuenta Colindres, quien </w:t>
      </w:r>
      <w:r w:rsidRPr="00010F4F">
        <w:rPr>
          <w:sz w:val="23"/>
          <w:szCs w:val="23"/>
          <w:highlight w:val="yellow"/>
          <w:lang w:val="es-ES"/>
        </w:rPr>
        <w:t>nunca había tenido problemas con la justicia.</w:t>
      </w:r>
      <w:r w:rsidR="00362173">
        <w:rPr>
          <w:sz w:val="23"/>
          <w:szCs w:val="23"/>
          <w:lang w:val="es-ES"/>
        </w:rPr>
        <w:t xml:space="preserve"> </w:t>
      </w:r>
      <w:r w:rsidRPr="00010F4F">
        <w:rPr>
          <w:sz w:val="23"/>
          <w:szCs w:val="23"/>
          <w:highlight w:val="cyan"/>
          <w:lang w:val="es-ES"/>
        </w:rPr>
        <w:t>Luego de dos semanas preso, fue subido a un vuelo chárter con otros deportados y enviado a Honduras, el país que había dejado de niño en 2014 junto a su madre, Ada Bell Baquedano, y a su hermana Alison.</w:t>
      </w:r>
    </w:p>
    <w:p w14:paraId="7ADE3504" w14:textId="77777777" w:rsidR="00B31E55" w:rsidRPr="00010F4F" w:rsidRDefault="00B31E55" w:rsidP="00B31E55">
      <w:pPr>
        <w:spacing w:after="0"/>
        <w:jc w:val="both"/>
        <w:rPr>
          <w:sz w:val="23"/>
          <w:szCs w:val="23"/>
          <w:highlight w:val="cyan"/>
          <w:lang w:val="es-ES"/>
        </w:rPr>
      </w:pPr>
      <w:r w:rsidRPr="00010F4F">
        <w:rPr>
          <w:sz w:val="23"/>
          <w:szCs w:val="23"/>
          <w:highlight w:val="cyan"/>
          <w:lang w:val="es-ES"/>
        </w:rPr>
        <w:t>Su caso no es el único. Desde que Donald Trump regresó a la Casa Blanca en enero, miles de niños y jóvenes migrantes han sido deportados a los países en que nacieron pero que no conocen.</w:t>
      </w:r>
    </w:p>
    <w:p w14:paraId="39A4DE07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cyan"/>
          <w:lang w:val="es-ES"/>
        </w:rPr>
        <w:t>Washington ha deportado este año a 11.823 hondureños. Entre los retornados hay 2.846 menores de 20 años.</w:t>
      </w:r>
      <w:r w:rsidRPr="00B31E55">
        <w:rPr>
          <w:sz w:val="23"/>
          <w:szCs w:val="23"/>
          <w:lang w:val="es-ES"/>
        </w:rPr>
        <w:t xml:space="preserve"> </w:t>
      </w:r>
    </w:p>
    <w:p w14:paraId="1B6ADFDD" w14:textId="592030F2" w:rsidR="00B31E55" w:rsidRPr="00010F4F" w:rsidRDefault="00B31E55" w:rsidP="00B31E55">
      <w:pPr>
        <w:spacing w:after="0"/>
        <w:jc w:val="both"/>
        <w:rPr>
          <w:sz w:val="23"/>
          <w:szCs w:val="23"/>
          <w:highlight w:val="green"/>
          <w:lang w:val="es-ES"/>
        </w:rPr>
      </w:pPr>
      <w:r w:rsidRPr="00010F4F">
        <w:rPr>
          <w:sz w:val="23"/>
          <w:szCs w:val="23"/>
          <w:highlight w:val="green"/>
          <w:lang w:val="es-ES"/>
        </w:rPr>
        <w:t>"No conozco a nadie [en Honduras], no sé cómo es acá", explica Colindres a la AFP en el aeropuerto de Tegucigalpa, mientras espera el aterrizaje del avión en que su madre y su hermana, de 16 años, regresaban de Estados Unidos.</w:t>
      </w:r>
    </w:p>
    <w:p w14:paraId="6E1ADA01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green"/>
          <w:lang w:val="es-ES"/>
        </w:rPr>
        <w:t>La mujer y su hija volvieron en un vuelo comercial a Honduras seis días después que Emerson, quien las recibió con efusivos abrazos, pues las extrañaba mucho porque nunca habían estado separados.</w:t>
      </w:r>
    </w:p>
    <w:p w14:paraId="172A4576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yellow"/>
          <w:lang w:val="es-ES"/>
        </w:rPr>
        <w:t>Aunque Baquedano había ingresado con sus hijos de forma ilegal a Estados Unidos, durante años hizo gestiones para obtener asilo o residencia legal, lo que nunca consiguió.</w:t>
      </w:r>
    </w:p>
    <w:p w14:paraId="4BB78553" w14:textId="77777777" w:rsidR="00B31E55" w:rsidRPr="00010F4F" w:rsidRDefault="00B31E55" w:rsidP="00B31E55">
      <w:pPr>
        <w:spacing w:after="0"/>
        <w:jc w:val="both"/>
        <w:rPr>
          <w:sz w:val="23"/>
          <w:szCs w:val="23"/>
          <w:highlight w:val="green"/>
          <w:lang w:val="es-ES"/>
        </w:rPr>
      </w:pPr>
      <w:r w:rsidRPr="00010F4F">
        <w:rPr>
          <w:sz w:val="23"/>
          <w:szCs w:val="23"/>
          <w:highlight w:val="green"/>
          <w:lang w:val="es-ES"/>
        </w:rPr>
        <w:t>La mujer ahora vive con sus hijos en una precaria casa en Guapinol, un caluroso y rústico caserío de calles de tierra y escasa vegetación reseca, a 140 km al sur de Tegucigalpa.</w:t>
      </w:r>
    </w:p>
    <w:p w14:paraId="6BF26CFB" w14:textId="77777777" w:rsidR="00B31E55" w:rsidRPr="00010F4F" w:rsidRDefault="00B31E55" w:rsidP="00B31E55">
      <w:pPr>
        <w:spacing w:after="0"/>
        <w:jc w:val="both"/>
        <w:rPr>
          <w:sz w:val="23"/>
          <w:szCs w:val="23"/>
          <w:highlight w:val="green"/>
          <w:lang w:val="es-ES"/>
        </w:rPr>
      </w:pPr>
      <w:r w:rsidRPr="00010F4F">
        <w:rPr>
          <w:sz w:val="23"/>
          <w:szCs w:val="23"/>
          <w:highlight w:val="green"/>
          <w:lang w:val="es-ES"/>
        </w:rPr>
        <w:t>El contraste con Cincinnati es enorme. Baquedano y sus hijos vivían en un apartamento de dos plantas en Cheviot, un suburbio de la pujante ciudad estadounidense.</w:t>
      </w:r>
    </w:p>
    <w:p w14:paraId="4E4BCA1A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green"/>
          <w:lang w:val="es-ES"/>
        </w:rPr>
        <w:t>"Extraño todo de allá, tenía una vida, tenía más tiempo allá que lo que viví acá" de niño, dice Colindres, de 19 años.</w:t>
      </w:r>
    </w:p>
    <w:p w14:paraId="4C951718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yellow"/>
          <w:lang w:val="es-ES"/>
        </w:rPr>
        <w:t xml:space="preserve">Su madre trabajaba en limpieza de casas y venta de comida, mientras él iba a la escuela pública Gilbert A. </w:t>
      </w:r>
      <w:proofErr w:type="spellStart"/>
      <w:r w:rsidRPr="00010F4F">
        <w:rPr>
          <w:sz w:val="23"/>
          <w:szCs w:val="23"/>
          <w:highlight w:val="yellow"/>
          <w:lang w:val="es-ES"/>
        </w:rPr>
        <w:t>Dater</w:t>
      </w:r>
      <w:proofErr w:type="spellEnd"/>
      <w:r w:rsidRPr="00010F4F">
        <w:rPr>
          <w:sz w:val="23"/>
          <w:szCs w:val="23"/>
          <w:highlight w:val="yellow"/>
          <w:lang w:val="es-ES"/>
        </w:rPr>
        <w:t xml:space="preserve"> High </w:t>
      </w:r>
      <w:proofErr w:type="spellStart"/>
      <w:r w:rsidRPr="00010F4F">
        <w:rPr>
          <w:sz w:val="23"/>
          <w:szCs w:val="23"/>
          <w:highlight w:val="yellow"/>
          <w:lang w:val="es-ES"/>
        </w:rPr>
        <w:t>School</w:t>
      </w:r>
      <w:proofErr w:type="spellEnd"/>
      <w:r w:rsidRPr="00010F4F">
        <w:rPr>
          <w:sz w:val="23"/>
          <w:szCs w:val="23"/>
          <w:highlight w:val="yellow"/>
          <w:lang w:val="es-ES"/>
        </w:rPr>
        <w:t>, donde era un destacado jugador de fútbol.</w:t>
      </w:r>
    </w:p>
    <w:p w14:paraId="0EA3D0C8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green"/>
          <w:lang w:val="es-ES"/>
        </w:rPr>
        <w:t>"Es difícil adaptarse [en Honduras], porque no estoy acostumbrado", indica el joven de cabello negro crespo, fino bigote y pera, y aretes dorados en las orejas.</w:t>
      </w:r>
    </w:p>
    <w:p w14:paraId="3D8D530F" w14:textId="77777777" w:rsidR="00B31E55" w:rsidRPr="00010F4F" w:rsidRDefault="00B31E55" w:rsidP="00B31E55">
      <w:pPr>
        <w:spacing w:after="0"/>
        <w:jc w:val="both"/>
        <w:rPr>
          <w:sz w:val="23"/>
          <w:szCs w:val="23"/>
          <w:highlight w:val="yellow"/>
          <w:lang w:val="es-ES"/>
        </w:rPr>
      </w:pPr>
      <w:r w:rsidRPr="00010F4F">
        <w:rPr>
          <w:sz w:val="23"/>
          <w:szCs w:val="23"/>
          <w:highlight w:val="yellow"/>
          <w:lang w:val="es-ES"/>
        </w:rPr>
        <w:t>En cambio, en Estados Unidos "tenía planeado ir a la universidad a estudiar psicología y jugar fútbol", añade Colindres, quien aspiraba a convertirse en futbolista profesional.</w:t>
      </w:r>
    </w:p>
    <w:p w14:paraId="7A27D662" w14:textId="0CD841B8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yellow"/>
          <w:lang w:val="es-ES"/>
        </w:rPr>
        <w:t>Su madre también lamenta la abrupta salida de Estados Unidos.</w:t>
      </w:r>
      <w:r w:rsidR="00362173" w:rsidRPr="00010F4F">
        <w:rPr>
          <w:sz w:val="23"/>
          <w:szCs w:val="23"/>
          <w:highlight w:val="yellow"/>
          <w:lang w:val="es-ES"/>
        </w:rPr>
        <w:t xml:space="preserve"> </w:t>
      </w:r>
      <w:r w:rsidRPr="00010F4F">
        <w:rPr>
          <w:sz w:val="23"/>
          <w:szCs w:val="23"/>
          <w:highlight w:val="yellow"/>
          <w:lang w:val="es-ES"/>
        </w:rPr>
        <w:t xml:space="preserve">"Él siempre tuvo apoyo de su coach </w:t>
      </w:r>
      <w:r w:rsidR="00362173" w:rsidRPr="00010F4F">
        <w:rPr>
          <w:sz w:val="23"/>
          <w:szCs w:val="23"/>
          <w:highlight w:val="yellow"/>
          <w:lang w:val="es-ES"/>
        </w:rPr>
        <w:t>y</w:t>
      </w:r>
      <w:r w:rsidRPr="00010F4F">
        <w:rPr>
          <w:sz w:val="23"/>
          <w:szCs w:val="23"/>
          <w:highlight w:val="yellow"/>
          <w:lang w:val="es-ES"/>
        </w:rPr>
        <w:t xml:space="preserve"> de su equipo de fútbol (...). Le estaban ayudando a buscar una universidad y también ellos estaban ayudándole para que entrenara niños. Esas personas fueron una pieza clave en la vida de Emerson", explica Baquedano a la AFP.</w:t>
      </w:r>
    </w:p>
    <w:p w14:paraId="6558633D" w14:textId="77777777" w:rsidR="00B31E55" w:rsidRPr="00B31E55" w:rsidRDefault="00B31E55" w:rsidP="00B31E55">
      <w:pPr>
        <w:spacing w:after="0"/>
        <w:jc w:val="both"/>
        <w:rPr>
          <w:sz w:val="23"/>
          <w:szCs w:val="23"/>
          <w:lang w:val="es-ES"/>
        </w:rPr>
      </w:pPr>
      <w:r w:rsidRPr="00010F4F">
        <w:rPr>
          <w:sz w:val="23"/>
          <w:szCs w:val="23"/>
          <w:highlight w:val="cyan"/>
          <w:lang w:val="es-ES"/>
        </w:rPr>
        <w:t>"¿Qué daño le puede hacer a un país un muchacho que juega (fútbol), que va a la iglesia y que va a la escuela?", se pregunta la mujer de 38 años.</w:t>
      </w:r>
    </w:p>
    <w:p w14:paraId="583246AD" w14:textId="77777777" w:rsidR="00362173" w:rsidRDefault="00362173" w:rsidP="00B31E55">
      <w:pPr>
        <w:jc w:val="right"/>
        <w:rPr>
          <w:sz w:val="23"/>
          <w:szCs w:val="23"/>
          <w:lang w:val="es-ES"/>
        </w:rPr>
      </w:pPr>
    </w:p>
    <w:p w14:paraId="05070724" w14:textId="1BCE35BD" w:rsidR="00B31E55" w:rsidRDefault="00B31E55" w:rsidP="00362173">
      <w:pPr>
        <w:jc w:val="right"/>
        <w:rPr>
          <w:sz w:val="23"/>
          <w:szCs w:val="23"/>
          <w:lang w:val="es-ES"/>
        </w:rPr>
      </w:pPr>
      <w:r w:rsidRPr="00362173">
        <w:rPr>
          <w:sz w:val="23"/>
          <w:szCs w:val="23"/>
          <w:lang w:val="es-ES"/>
        </w:rPr>
        <w:t xml:space="preserve">AFP para </w:t>
      </w:r>
      <w:r w:rsidRPr="00362173">
        <w:rPr>
          <w:i/>
          <w:iCs/>
          <w:sz w:val="23"/>
          <w:szCs w:val="23"/>
          <w:lang w:val="es-ES"/>
        </w:rPr>
        <w:t>RFI</w:t>
      </w:r>
      <w:r w:rsidRPr="00362173">
        <w:rPr>
          <w:sz w:val="23"/>
          <w:szCs w:val="23"/>
          <w:lang w:val="es-ES"/>
        </w:rPr>
        <w:t>, 17/07/2025</w:t>
      </w:r>
    </w:p>
    <w:p w14:paraId="6E7BF37B" w14:textId="3848F780" w:rsidR="00010F4F" w:rsidRDefault="00010F4F" w:rsidP="00010F4F">
      <w:pPr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lastRenderedPageBreak/>
        <w:t>TEMA PRINCIPAL: LAS DEPORTACIONES DE MIGRANTES DESDE EL REGRESO DE TRIP</w:t>
      </w:r>
    </w:p>
    <w:p w14:paraId="0C5B9745" w14:textId="243B2D22" w:rsidR="00010F4F" w:rsidRPr="003A2B90" w:rsidRDefault="00010F4F" w:rsidP="00010F4F">
      <w:pPr>
        <w:pStyle w:val="Paragraphedeliste"/>
        <w:numPr>
          <w:ilvl w:val="0"/>
          <w:numId w:val="18"/>
        </w:numPr>
        <w:rPr>
          <w:sz w:val="23"/>
          <w:szCs w:val="23"/>
          <w:highlight w:val="yellow"/>
          <w:lang w:val="es-ES"/>
        </w:rPr>
      </w:pPr>
      <w:r w:rsidRPr="003A2B90">
        <w:rPr>
          <w:sz w:val="23"/>
          <w:szCs w:val="23"/>
          <w:highlight w:val="yellow"/>
          <w:lang w:val="es-ES"/>
        </w:rPr>
        <w:t>Migrantes que luchan por integrarse</w:t>
      </w:r>
    </w:p>
    <w:p w14:paraId="36E8C6B6" w14:textId="06ED011D" w:rsidR="00010F4F" w:rsidRDefault="00010F4F" w:rsidP="00010F4F">
      <w:pPr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Aunque lleguen como ilegales, vienen a trabajar, sur hijos van a la escuela, luchan por tener un porvenir, se esmeran en (</w:t>
      </w:r>
      <w:proofErr w:type="spellStart"/>
      <w:r>
        <w:rPr>
          <w:sz w:val="23"/>
          <w:szCs w:val="23"/>
          <w:lang w:val="es-ES"/>
        </w:rPr>
        <w:t>ils</w:t>
      </w:r>
      <w:proofErr w:type="spellEnd"/>
      <w:r>
        <w:rPr>
          <w:sz w:val="23"/>
          <w:szCs w:val="23"/>
          <w:lang w:val="es-ES"/>
        </w:rPr>
        <w:t xml:space="preserve"> se </w:t>
      </w:r>
      <w:proofErr w:type="spellStart"/>
      <w:r>
        <w:rPr>
          <w:sz w:val="23"/>
          <w:szCs w:val="23"/>
          <w:lang w:val="es-ES"/>
        </w:rPr>
        <w:t>donnent</w:t>
      </w:r>
      <w:proofErr w:type="spellEnd"/>
      <w:r>
        <w:rPr>
          <w:sz w:val="23"/>
          <w:szCs w:val="23"/>
          <w:lang w:val="es-ES"/>
        </w:rPr>
        <w:t xml:space="preserve"> du mal </w:t>
      </w:r>
      <w:proofErr w:type="spellStart"/>
      <w:r>
        <w:rPr>
          <w:sz w:val="23"/>
          <w:szCs w:val="23"/>
          <w:lang w:val="es-ES"/>
        </w:rPr>
        <w:t>pour</w:t>
      </w:r>
      <w:proofErr w:type="spellEnd"/>
      <w:r>
        <w:rPr>
          <w:sz w:val="23"/>
          <w:szCs w:val="23"/>
          <w:lang w:val="es-ES"/>
        </w:rPr>
        <w:t xml:space="preserve">) salir adelante se integran, se acostumbran </w:t>
      </w:r>
      <w:r w:rsidRPr="00010F4F">
        <w:rPr>
          <w:b/>
          <w:bCs/>
          <w:sz w:val="23"/>
          <w:szCs w:val="23"/>
          <w:lang w:val="es-ES"/>
        </w:rPr>
        <w:t>hacen tr</w:t>
      </w:r>
      <w:r w:rsidRPr="00010F4F">
        <w:rPr>
          <w:rFonts w:cstheme="minorHAnsi"/>
          <w:b/>
          <w:bCs/>
          <w:sz w:val="23"/>
          <w:szCs w:val="23"/>
          <w:lang w:val="es-ES"/>
        </w:rPr>
        <w:t>á</w:t>
      </w:r>
      <w:r w:rsidRPr="00010F4F">
        <w:rPr>
          <w:b/>
          <w:bCs/>
          <w:sz w:val="23"/>
          <w:szCs w:val="23"/>
          <w:lang w:val="es-ES"/>
        </w:rPr>
        <w:t>mites</w:t>
      </w:r>
      <w:r>
        <w:rPr>
          <w:sz w:val="23"/>
          <w:szCs w:val="23"/>
          <w:lang w:val="es-ES"/>
        </w:rPr>
        <w:t xml:space="preserve"> para tener papeles, </w:t>
      </w:r>
      <w:proofErr w:type="spellStart"/>
      <w:r>
        <w:rPr>
          <w:sz w:val="23"/>
          <w:szCs w:val="23"/>
          <w:lang w:val="es-ES"/>
        </w:rPr>
        <w:t>etc</w:t>
      </w:r>
      <w:proofErr w:type="spellEnd"/>
    </w:p>
    <w:p w14:paraId="1FA2F7BB" w14:textId="77777777" w:rsidR="00010F4F" w:rsidRPr="00010F4F" w:rsidRDefault="00010F4F" w:rsidP="00010F4F">
      <w:pPr>
        <w:rPr>
          <w:sz w:val="23"/>
          <w:szCs w:val="23"/>
          <w:lang w:val="es-ES"/>
        </w:rPr>
      </w:pPr>
    </w:p>
    <w:p w14:paraId="4AA2A89E" w14:textId="3DAE414E" w:rsidR="00010F4F" w:rsidRPr="003A2B90" w:rsidRDefault="00010F4F" w:rsidP="00010F4F">
      <w:pPr>
        <w:pStyle w:val="Paragraphedeliste"/>
        <w:numPr>
          <w:ilvl w:val="0"/>
          <w:numId w:val="18"/>
        </w:numPr>
        <w:rPr>
          <w:sz w:val="23"/>
          <w:szCs w:val="23"/>
          <w:highlight w:val="cyan"/>
          <w:lang w:val="es-ES"/>
        </w:rPr>
      </w:pPr>
      <w:r w:rsidRPr="003A2B90">
        <w:rPr>
          <w:sz w:val="23"/>
          <w:szCs w:val="23"/>
          <w:highlight w:val="cyan"/>
          <w:lang w:val="es-ES"/>
        </w:rPr>
        <w:t>Deportaciones indiscriminadas y brutales</w:t>
      </w:r>
    </w:p>
    <w:p w14:paraId="488CA140" w14:textId="77777777" w:rsidR="003A2B90" w:rsidRDefault="005534ED" w:rsidP="00010F4F">
      <w:pPr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El regreso de Trump a la Casa blanca: </w:t>
      </w:r>
      <w:r w:rsidR="003A2B90">
        <w:rPr>
          <w:sz w:val="23"/>
          <w:szCs w:val="23"/>
          <w:lang w:val="es-ES"/>
        </w:rPr>
        <w:t>deportaciones masivas en algunos meses.</w:t>
      </w:r>
    </w:p>
    <w:p w14:paraId="7810CAC2" w14:textId="2B5720A8" w:rsidR="00010F4F" w:rsidRPr="00010F4F" w:rsidRDefault="00010F4F" w:rsidP="00010F4F">
      <w:pPr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Como si fueran criminales, y aunque estén bien integrados, son detenidos y deportados de forma brutal a su país </w:t>
      </w:r>
      <w:r w:rsidR="005534ED">
        <w:rPr>
          <w:sz w:val="23"/>
          <w:szCs w:val="23"/>
          <w:lang w:val="es-ES"/>
        </w:rPr>
        <w:t>d</w:t>
      </w:r>
      <w:r>
        <w:rPr>
          <w:sz w:val="23"/>
          <w:szCs w:val="23"/>
          <w:lang w:val="es-ES"/>
        </w:rPr>
        <w:t>e origen, a veces separados de sus familiares</w:t>
      </w:r>
    </w:p>
    <w:p w14:paraId="2975E476" w14:textId="7B3BB5E6" w:rsidR="00010F4F" w:rsidRPr="003A2B90" w:rsidRDefault="00010F4F" w:rsidP="00010F4F">
      <w:pPr>
        <w:pStyle w:val="Paragraphedeliste"/>
        <w:numPr>
          <w:ilvl w:val="0"/>
          <w:numId w:val="18"/>
        </w:numPr>
        <w:rPr>
          <w:sz w:val="23"/>
          <w:szCs w:val="23"/>
          <w:highlight w:val="green"/>
          <w:lang w:val="es-ES"/>
        </w:rPr>
      </w:pPr>
      <w:r w:rsidRPr="003A2B90">
        <w:rPr>
          <w:sz w:val="23"/>
          <w:szCs w:val="23"/>
          <w:highlight w:val="green"/>
          <w:lang w:val="es-ES"/>
        </w:rPr>
        <w:t>Extranjero en todas partes</w:t>
      </w:r>
    </w:p>
    <w:p w14:paraId="689AAFD2" w14:textId="52A8C0E2" w:rsidR="00010F4F" w:rsidRDefault="005534ED" w:rsidP="00010F4F">
      <w:pPr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En el caso de Emerson, no recuerda su país de origen, no conoce las costumbres, echa de menos la vida en EEUU (</w:t>
      </w:r>
      <w:proofErr w:type="gramStart"/>
      <w:r>
        <w:rPr>
          <w:sz w:val="23"/>
          <w:szCs w:val="23"/>
          <w:lang w:val="es-ES"/>
        </w:rPr>
        <w:t>la vie</w:t>
      </w:r>
      <w:proofErr w:type="gramEnd"/>
      <w:r>
        <w:rPr>
          <w:sz w:val="23"/>
          <w:szCs w:val="23"/>
          <w:lang w:val="es-ES"/>
        </w:rPr>
        <w:t xml:space="preserve"> lui manque). Tratado como un extranjero en EEUU, tampoco se siente cómodo en Honduras.</w:t>
      </w:r>
    </w:p>
    <w:p w14:paraId="256737AD" w14:textId="4D8D80ED" w:rsidR="005534ED" w:rsidRDefault="005534ED" w:rsidP="00010F4F">
      <w:pPr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Adem</w:t>
      </w:r>
      <w:r>
        <w:rPr>
          <w:rFonts w:cstheme="minorHAnsi"/>
          <w:sz w:val="23"/>
          <w:szCs w:val="23"/>
          <w:lang w:val="es-ES"/>
        </w:rPr>
        <w:t>á</w:t>
      </w:r>
      <w:r>
        <w:rPr>
          <w:sz w:val="23"/>
          <w:szCs w:val="23"/>
          <w:lang w:val="es-ES"/>
        </w:rPr>
        <w:t>s, aunque solo él fuera deportado, su madre y su hermana volvieron con él para no estar separados. Son los planes de toda una familia los que resultan frustrados.</w:t>
      </w:r>
    </w:p>
    <w:p w14:paraId="7F525F55" w14:textId="77777777" w:rsidR="003A2B90" w:rsidRDefault="003A2B90" w:rsidP="00010F4F">
      <w:pPr>
        <w:rPr>
          <w:sz w:val="23"/>
          <w:szCs w:val="23"/>
          <w:lang w:val="es-ES"/>
        </w:rPr>
      </w:pPr>
    </w:p>
    <w:p w14:paraId="72701DAA" w14:textId="77777777" w:rsidR="003A2B90" w:rsidRPr="009A768B" w:rsidRDefault="003A2B90" w:rsidP="003A2B90">
      <w:pPr>
        <w:rPr>
          <w:b/>
          <w:bCs/>
          <w:lang w:val="es-ES"/>
        </w:rPr>
      </w:pPr>
      <w:r w:rsidRPr="009A768B">
        <w:rPr>
          <w:b/>
          <w:bCs/>
          <w:lang w:val="es-ES"/>
        </w:rPr>
        <w:t>Pistas de comentario:</w:t>
      </w:r>
    </w:p>
    <w:p w14:paraId="522F0043" w14:textId="77777777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>Los latinos: “minoría” m</w:t>
      </w:r>
      <w:r>
        <w:rPr>
          <w:rFonts w:cstheme="minorHAnsi"/>
          <w:lang w:val="es-ES"/>
        </w:rPr>
        <w:t>á</w:t>
      </w:r>
      <w:r>
        <w:rPr>
          <w:lang w:val="es-ES"/>
        </w:rPr>
        <w:t>s importante en EEUU</w:t>
      </w:r>
    </w:p>
    <w:p w14:paraId="7029EDC4" w14:textId="77777777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>En 2050, uno de cada cuatro estadounidense será de origen latino</w:t>
      </w:r>
    </w:p>
    <w:p w14:paraId="139379D5" w14:textId="77777777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>Sin embargo: menosprecio de Trump hacia esta comunidad</w:t>
      </w:r>
    </w:p>
    <w:p w14:paraId="1BB59D26" w14:textId="77777777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>Creciente apoyo a Trump en esta comunidad (</w:t>
      </w:r>
      <w:proofErr w:type="spellStart"/>
      <w:r>
        <w:rPr>
          <w:lang w:val="es-ES"/>
        </w:rPr>
        <w:t>cf</w:t>
      </w:r>
      <w:proofErr w:type="spellEnd"/>
      <w:r>
        <w:rPr>
          <w:lang w:val="es-ES"/>
        </w:rPr>
        <w:t xml:space="preserve"> voto Latino en 2024, en auge sobre todo entre los hombres) </w:t>
      </w:r>
      <w:r>
        <w:rPr>
          <w:rFonts w:cstheme="minorHAnsi"/>
          <w:lang w:val="es-ES"/>
        </w:rPr>
        <w:t>→</w:t>
      </w:r>
      <w:r>
        <w:rPr>
          <w:lang w:val="es-ES"/>
        </w:rPr>
        <w:t xml:space="preserve"> los que ya llevan años o generaciones en EEUU están adquiriendo el mismo perfil de votante que el resto de la población </w:t>
      </w:r>
    </w:p>
    <w:p w14:paraId="215A7A32" w14:textId="77777777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>El peso de la lengua española en EEUU</w:t>
      </w:r>
    </w:p>
    <w:p w14:paraId="270E9D44" w14:textId="77777777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>Las migraciones: siempre se busca una mejor vida</w:t>
      </w:r>
    </w:p>
    <w:p w14:paraId="27F28202" w14:textId="420668EA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>Los vaivenes: del sueño americano a la pesadilla</w:t>
      </w:r>
    </w:p>
    <w:p w14:paraId="4115AC88" w14:textId="3CA932F2" w:rsidR="003A2B90" w:rsidRDefault="003A2B90" w:rsidP="003A2B90">
      <w:pPr>
        <w:pStyle w:val="Paragraphedeliste"/>
        <w:numPr>
          <w:ilvl w:val="0"/>
          <w:numId w:val="19"/>
        </w:numPr>
        <w:rPr>
          <w:lang w:val="es-ES"/>
        </w:rPr>
      </w:pPr>
      <w:r>
        <w:rPr>
          <w:lang w:val="es-ES"/>
        </w:rPr>
        <w:t xml:space="preserve">Importancia de los inmigrantes: </w:t>
      </w:r>
      <w:proofErr w:type="gramStart"/>
      <w:r>
        <w:rPr>
          <w:lang w:val="es-ES"/>
        </w:rPr>
        <w:t>para EEUU porque ocupan empleos poco valorados y poco calificados, pero también crean la mayoría de las empresas!!!</w:t>
      </w:r>
      <w:proofErr w:type="gramEnd"/>
      <w:r>
        <w:rPr>
          <w:lang w:val="es-ES"/>
        </w:rPr>
        <w:t xml:space="preserve"> / Para su país de origen, puesto que muchos países, sobre todo de América Central (El Salvador, Honduras) sobreviven gracias a </w:t>
      </w:r>
      <w:r w:rsidRPr="003A2B90">
        <w:rPr>
          <w:b/>
          <w:bCs/>
          <w:u w:val="single"/>
          <w:lang w:val="es-ES"/>
        </w:rPr>
        <w:t>las remesas</w:t>
      </w:r>
      <w:r>
        <w:rPr>
          <w:lang w:val="es-ES"/>
        </w:rPr>
        <w:t xml:space="preserve"> (argent </w:t>
      </w:r>
      <w:proofErr w:type="spellStart"/>
      <w:r>
        <w:rPr>
          <w:lang w:val="es-ES"/>
        </w:rPr>
        <w:t>envoyé</w:t>
      </w:r>
      <w:proofErr w:type="spellEnd"/>
      <w:r>
        <w:rPr>
          <w:lang w:val="es-ES"/>
        </w:rPr>
        <w:t xml:space="preserve"> par les </w:t>
      </w:r>
      <w:proofErr w:type="spellStart"/>
      <w:r>
        <w:rPr>
          <w:lang w:val="es-ES"/>
        </w:rPr>
        <w:t>émigrés</w:t>
      </w:r>
      <w:proofErr w:type="spellEnd"/>
      <w:r>
        <w:rPr>
          <w:lang w:val="es-ES"/>
        </w:rPr>
        <w:t>)</w:t>
      </w:r>
    </w:p>
    <w:p w14:paraId="6D83C02B" w14:textId="77777777" w:rsidR="003A2B90" w:rsidRPr="00010F4F" w:rsidRDefault="003A2B90" w:rsidP="00010F4F">
      <w:pPr>
        <w:rPr>
          <w:sz w:val="23"/>
          <w:szCs w:val="23"/>
          <w:lang w:val="es-ES"/>
        </w:rPr>
      </w:pPr>
    </w:p>
    <w:sectPr w:rsidR="003A2B90" w:rsidRPr="0001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11F"/>
    <w:multiLevelType w:val="multilevel"/>
    <w:tmpl w:val="A4E4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558"/>
    <w:multiLevelType w:val="multilevel"/>
    <w:tmpl w:val="810E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30FB5"/>
    <w:multiLevelType w:val="multilevel"/>
    <w:tmpl w:val="68F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30678"/>
    <w:multiLevelType w:val="multilevel"/>
    <w:tmpl w:val="CB92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36476"/>
    <w:multiLevelType w:val="multilevel"/>
    <w:tmpl w:val="BBB0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F73FA"/>
    <w:multiLevelType w:val="multilevel"/>
    <w:tmpl w:val="0952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61E1D"/>
    <w:multiLevelType w:val="multilevel"/>
    <w:tmpl w:val="0F9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061A3"/>
    <w:multiLevelType w:val="multilevel"/>
    <w:tmpl w:val="C88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5439D"/>
    <w:multiLevelType w:val="multilevel"/>
    <w:tmpl w:val="1C4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46B4E"/>
    <w:multiLevelType w:val="multilevel"/>
    <w:tmpl w:val="D210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D09F1"/>
    <w:multiLevelType w:val="multilevel"/>
    <w:tmpl w:val="26C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E6038"/>
    <w:multiLevelType w:val="multilevel"/>
    <w:tmpl w:val="3D14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17D9B"/>
    <w:multiLevelType w:val="multilevel"/>
    <w:tmpl w:val="DB02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B4105"/>
    <w:multiLevelType w:val="multilevel"/>
    <w:tmpl w:val="5AC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071"/>
    <w:multiLevelType w:val="multilevel"/>
    <w:tmpl w:val="CAD4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207A4"/>
    <w:multiLevelType w:val="hybridMultilevel"/>
    <w:tmpl w:val="7A103386"/>
    <w:lvl w:ilvl="0" w:tplc="BBB21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A7663"/>
    <w:multiLevelType w:val="multilevel"/>
    <w:tmpl w:val="EE5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97126"/>
    <w:multiLevelType w:val="hybridMultilevel"/>
    <w:tmpl w:val="F24CE3DC"/>
    <w:lvl w:ilvl="0" w:tplc="F56263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E07"/>
    <w:multiLevelType w:val="multilevel"/>
    <w:tmpl w:val="45A0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020234">
    <w:abstractNumId w:val="16"/>
  </w:num>
  <w:num w:numId="2" w16cid:durableId="177088894">
    <w:abstractNumId w:val="7"/>
  </w:num>
  <w:num w:numId="3" w16cid:durableId="3167258">
    <w:abstractNumId w:val="3"/>
  </w:num>
  <w:num w:numId="4" w16cid:durableId="662851889">
    <w:abstractNumId w:val="11"/>
  </w:num>
  <w:num w:numId="5" w16cid:durableId="1596400932">
    <w:abstractNumId w:val="1"/>
  </w:num>
  <w:num w:numId="6" w16cid:durableId="861819299">
    <w:abstractNumId w:val="5"/>
  </w:num>
  <w:num w:numId="7" w16cid:durableId="1293949155">
    <w:abstractNumId w:val="8"/>
  </w:num>
  <w:num w:numId="8" w16cid:durableId="602231169">
    <w:abstractNumId w:val="18"/>
  </w:num>
  <w:num w:numId="9" w16cid:durableId="637228758">
    <w:abstractNumId w:val="0"/>
  </w:num>
  <w:num w:numId="10" w16cid:durableId="2058163392">
    <w:abstractNumId w:val="10"/>
  </w:num>
  <w:num w:numId="11" w16cid:durableId="208878570">
    <w:abstractNumId w:val="12"/>
  </w:num>
  <w:num w:numId="12" w16cid:durableId="1599026627">
    <w:abstractNumId w:val="14"/>
  </w:num>
  <w:num w:numId="13" w16cid:durableId="636570748">
    <w:abstractNumId w:val="13"/>
  </w:num>
  <w:num w:numId="14" w16cid:durableId="870191195">
    <w:abstractNumId w:val="2"/>
  </w:num>
  <w:num w:numId="15" w16cid:durableId="1759524554">
    <w:abstractNumId w:val="6"/>
  </w:num>
  <w:num w:numId="16" w16cid:durableId="105852791">
    <w:abstractNumId w:val="9"/>
  </w:num>
  <w:num w:numId="17" w16cid:durableId="681011795">
    <w:abstractNumId w:val="4"/>
  </w:num>
  <w:num w:numId="18" w16cid:durableId="1217930100">
    <w:abstractNumId w:val="15"/>
  </w:num>
  <w:num w:numId="19" w16cid:durableId="504705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55"/>
    <w:rsid w:val="00010F4F"/>
    <w:rsid w:val="000A7B59"/>
    <w:rsid w:val="000D788B"/>
    <w:rsid w:val="00362173"/>
    <w:rsid w:val="003A2B90"/>
    <w:rsid w:val="005534ED"/>
    <w:rsid w:val="009B767B"/>
    <w:rsid w:val="00A26344"/>
    <w:rsid w:val="00B31E55"/>
    <w:rsid w:val="00F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26EC"/>
  <w15:chartTrackingRefBased/>
  <w15:docId w15:val="{AABC306D-866F-41AE-AB10-5876609D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1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1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1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1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1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1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1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1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1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1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1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1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1E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1E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1E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1E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1E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1E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1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1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1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1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1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1E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1E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1E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1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1E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1E5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1E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3</cp:revision>
  <dcterms:created xsi:type="dcterms:W3CDTF">2025-09-27T09:33:00Z</dcterms:created>
  <dcterms:modified xsi:type="dcterms:W3CDTF">2025-09-27T09:36:00Z</dcterms:modified>
</cp:coreProperties>
</file>