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F599" w14:textId="77777777" w:rsidR="00F33445" w:rsidRPr="00F33445" w:rsidRDefault="00F33445" w:rsidP="00F33445">
      <w:pPr>
        <w:jc w:val="center"/>
        <w:rPr>
          <w:rFonts w:hint="eastAsia"/>
          <w:b/>
          <w:bCs/>
          <w:u w:val="single"/>
          <w:lang w:val="es-ES"/>
        </w:rPr>
      </w:pPr>
      <w:r w:rsidRPr="00F33445">
        <w:rPr>
          <w:rFonts w:hint="eastAsia"/>
          <w:b/>
          <w:bCs/>
          <w:u w:val="single"/>
          <w:lang w:val="es-ES"/>
        </w:rPr>
        <w:t>AMÉRICA LATINA, DE PATIO TRASERO DE E.E.U.U A</w:t>
      </w:r>
    </w:p>
    <w:p w14:paraId="2CA05B54" w14:textId="38CEE92A" w:rsidR="00F33445" w:rsidRDefault="00F33445" w:rsidP="00F33445">
      <w:pPr>
        <w:jc w:val="center"/>
        <w:rPr>
          <w:b/>
          <w:bCs/>
          <w:u w:val="single"/>
        </w:rPr>
      </w:pPr>
      <w:r w:rsidRPr="00F33445">
        <w:rPr>
          <w:rFonts w:hint="eastAsia"/>
          <w:b/>
          <w:bCs/>
          <w:u w:val="single"/>
        </w:rPr>
        <w:t>“</w:t>
      </w:r>
      <w:r w:rsidRPr="00F33445">
        <w:rPr>
          <w:rFonts w:hint="eastAsia"/>
          <w:b/>
          <w:bCs/>
          <w:u w:val="single"/>
        </w:rPr>
        <w:t>SOCIO</w:t>
      </w:r>
      <w:r w:rsidRPr="00F33445">
        <w:rPr>
          <w:rFonts w:hint="eastAsia"/>
          <w:b/>
          <w:bCs/>
          <w:u w:val="single"/>
        </w:rPr>
        <w:t>”</w:t>
      </w:r>
      <w:r w:rsidRPr="00F33445">
        <w:rPr>
          <w:rFonts w:hint="eastAsia"/>
          <w:b/>
          <w:bCs/>
          <w:u w:val="single"/>
        </w:rPr>
        <w:t xml:space="preserve"> DE CHINA</w:t>
      </w:r>
    </w:p>
    <w:p w14:paraId="7CEE67E3" w14:textId="77777777" w:rsidR="00F33445" w:rsidRDefault="00F33445" w:rsidP="00F33445">
      <w:pPr>
        <w:jc w:val="center"/>
        <w:rPr>
          <w:b/>
          <w:bCs/>
          <w:u w:val="single"/>
        </w:rPr>
      </w:pPr>
    </w:p>
    <w:p w14:paraId="67DEC6EF" w14:textId="75D27B57" w:rsidR="00F33445" w:rsidRDefault="00F33445" w:rsidP="00F33445">
      <w:pPr>
        <w:jc w:val="center"/>
        <w:rPr>
          <w:b/>
          <w:bCs/>
          <w:u w:val="single"/>
        </w:rPr>
      </w:pPr>
      <w:r>
        <w:rPr>
          <w:b/>
          <w:bCs/>
          <w:u w:val="single"/>
        </w:rPr>
        <w:t>CORRECTION DES TRADUCTIONS</w:t>
      </w:r>
    </w:p>
    <w:p w14:paraId="086861C4" w14:textId="77777777" w:rsidR="00F33445" w:rsidRDefault="00F33445" w:rsidP="00F33445">
      <w:pPr>
        <w:jc w:val="center"/>
        <w:rPr>
          <w:b/>
          <w:bCs/>
          <w:u w:val="single"/>
        </w:rPr>
      </w:pPr>
    </w:p>
    <w:p w14:paraId="72189A7F" w14:textId="1EDC6701" w:rsidR="00F33445" w:rsidRPr="00F33445" w:rsidRDefault="00F33445" w:rsidP="00F33445">
      <w:pPr>
        <w:jc w:val="center"/>
        <w:rPr>
          <w:b/>
          <w:bCs/>
          <w:u w:val="single"/>
        </w:rPr>
      </w:pPr>
      <w:r w:rsidRPr="00F33445">
        <w:rPr>
          <w:rFonts w:hint="eastAsia"/>
          <w:b/>
          <w:bCs/>
          <w:u w:val="single"/>
        </w:rPr>
        <w:t>Am</w:t>
      </w:r>
      <w:r w:rsidRPr="00F33445">
        <w:rPr>
          <w:b/>
          <w:bCs/>
          <w:u w:val="single"/>
        </w:rPr>
        <w:t>é</w:t>
      </w:r>
      <w:r w:rsidRPr="00F33445">
        <w:rPr>
          <w:rFonts w:hint="eastAsia"/>
          <w:b/>
          <w:bCs/>
          <w:u w:val="single"/>
        </w:rPr>
        <w:t xml:space="preserve">rique latine : les peuples autochtones en </w:t>
      </w:r>
      <w:r w:rsidRPr="00F33445">
        <w:rPr>
          <w:b/>
          <w:bCs/>
          <w:u w:val="single"/>
        </w:rPr>
        <w:t>premièr</w:t>
      </w:r>
      <w:r w:rsidRPr="00F33445">
        <w:rPr>
          <w:rFonts w:hint="eastAsia"/>
          <w:b/>
          <w:bCs/>
          <w:u w:val="single"/>
        </w:rPr>
        <w:t>e</w:t>
      </w:r>
      <w:r w:rsidRPr="00F33445">
        <w:rPr>
          <w:rFonts w:hint="eastAsia"/>
          <w:b/>
          <w:bCs/>
          <w:u w:val="single"/>
        </w:rPr>
        <w:t xml:space="preserve"> ligne</w:t>
      </w:r>
    </w:p>
    <w:p w14:paraId="58CDB15C" w14:textId="77777777" w:rsidR="00F33445" w:rsidRDefault="00F33445" w:rsidP="00834D6A">
      <w:pPr>
        <w:rPr>
          <w:u w:val="single"/>
        </w:rPr>
      </w:pPr>
    </w:p>
    <w:p w14:paraId="4EE08C9A" w14:textId="34EBE56F" w:rsidR="00834D6A" w:rsidRDefault="00834D6A" w:rsidP="00834D6A">
      <w:pPr>
        <w:rPr>
          <w:rFonts w:hint="eastAsia"/>
          <w:u w:val="single"/>
        </w:rPr>
      </w:pPr>
      <w:r>
        <w:rPr>
          <w:u w:val="single"/>
        </w:rPr>
        <w:t>Au Brésil et au Pérou, les peuples autochtones subissent de plein fouet les conséquences de l’exploitation minière, un phénomène qui s’accélère face à une demande croissante de minerais. Trois activistes autochtones, présents à Paris fin septembre, ont partagé leurs expériences tragiques et dénoncé la destruction de leurs terres et de leurs vies, affirmant que « l’extraction de minerais apparaît plus importante que la vie ». Leur témoignage met en lumière les défis urgents que rencontrent les communautés autochtones face à une industrie qui semble ignorer leurs droits et leur existence même.</w:t>
      </w:r>
    </w:p>
    <w:p w14:paraId="177ED2A1" w14:textId="77777777" w:rsidR="00834D6A" w:rsidRPr="00834D6A" w:rsidRDefault="00834D6A" w:rsidP="00834D6A">
      <w:pPr>
        <w:rPr>
          <w:rFonts w:hint="eastAsia"/>
          <w:u w:val="single"/>
          <w:lang w:val="es-ES"/>
        </w:rPr>
      </w:pPr>
      <w:proofErr w:type="spellStart"/>
      <w:r>
        <w:rPr>
          <w:u w:val="single"/>
        </w:rPr>
        <w:t>SimãoKaiowa</w:t>
      </w:r>
      <w:proofErr w:type="spellEnd"/>
      <w:r>
        <w:rPr>
          <w:u w:val="single"/>
        </w:rPr>
        <w:t xml:space="preserve">, un activiste du peuple </w:t>
      </w:r>
      <w:proofErr w:type="spellStart"/>
      <w:r>
        <w:rPr>
          <w:u w:val="single"/>
        </w:rPr>
        <w:t>Guajajara</w:t>
      </w:r>
      <w:proofErr w:type="spellEnd"/>
      <w:r>
        <w:rPr>
          <w:u w:val="single"/>
        </w:rPr>
        <w:t xml:space="preserve">, raconte comment son territoire au Brésil est ravagé par une exploitation minière intensive. Ses terres, qui abritent une grande variété de minerais, sont désormais polluées, rendant l’eau du fleuve à proximité dangereuse pour la santé. Il évoque l’angoisse quotidienne de vivre dans un environnement hostile où la menace de violence est omniprésente, exacerbée par des décisions prises sans consultation des communautés locales. </w:t>
      </w:r>
      <w:proofErr w:type="spellStart"/>
      <w:r>
        <w:rPr>
          <w:u w:val="single"/>
        </w:rPr>
        <w:t>Kaiowa</w:t>
      </w:r>
      <w:proofErr w:type="spellEnd"/>
      <w:r>
        <w:rPr>
          <w:u w:val="single"/>
        </w:rPr>
        <w:t xml:space="preserve"> souligne l’urgence de la situation en affirmant qu’il ne s’agit pas seulement d’une question environnementale, mais d’une lutte pour la survie de son peuple face à un véritable génocide invisible</w:t>
      </w:r>
      <w:r>
        <w:t xml:space="preserve">. </w:t>
      </w:r>
      <w:r w:rsidRPr="00834D6A">
        <w:rPr>
          <w:lang w:val="es-ES"/>
        </w:rPr>
        <w:t>[</w:t>
      </w:r>
      <w:proofErr w:type="gramStart"/>
      <w:r w:rsidRPr="00834D6A">
        <w:rPr>
          <w:lang w:val="es-ES"/>
        </w:rPr>
        <w:t>TRAD :</w:t>
      </w:r>
      <w:proofErr w:type="gramEnd"/>
      <w:r w:rsidRPr="00834D6A">
        <w:rPr>
          <w:lang w:val="es-ES"/>
        </w:rPr>
        <w:t xml:space="preserve"> 200 </w:t>
      </w:r>
      <w:proofErr w:type="spellStart"/>
      <w:r w:rsidRPr="00834D6A">
        <w:rPr>
          <w:lang w:val="es-ES"/>
        </w:rPr>
        <w:t>mots</w:t>
      </w:r>
      <w:proofErr w:type="spellEnd"/>
      <w:r w:rsidRPr="00834D6A">
        <w:rPr>
          <w:lang w:val="es-ES"/>
        </w:rPr>
        <w:t>]</w:t>
      </w:r>
    </w:p>
    <w:p w14:paraId="55CD1035" w14:textId="77777777" w:rsidR="00834D6A" w:rsidRDefault="00834D6A">
      <w:pPr>
        <w:jc w:val="center"/>
        <w:rPr>
          <w:rFonts w:hint="eastAsia"/>
          <w:lang w:val="es-ES"/>
        </w:rPr>
      </w:pPr>
    </w:p>
    <w:p w14:paraId="2591ED92" w14:textId="302272E3" w:rsidR="000B3F26" w:rsidRPr="00834D6A" w:rsidRDefault="00D777EF">
      <w:pPr>
        <w:jc w:val="center"/>
        <w:rPr>
          <w:rFonts w:hint="eastAsia"/>
          <w:lang w:val="es-ES"/>
        </w:rPr>
      </w:pPr>
      <w:r w:rsidRPr="00834D6A">
        <w:rPr>
          <w:lang w:val="es-ES"/>
        </w:rPr>
        <w:t>AMERICA LATINA, LAS POBLACIONES AUTOCTONAS</w:t>
      </w:r>
      <w:r w:rsidR="00834D6A">
        <w:rPr>
          <w:lang w:val="es-ES"/>
        </w:rPr>
        <w:t>/</w:t>
      </w:r>
      <w:r w:rsidRPr="00834D6A">
        <w:rPr>
          <w:lang w:val="es-ES"/>
        </w:rPr>
        <w:t>LO PUEBLOS AUTOCTONOS EN PRIMERA LINEA</w:t>
      </w:r>
    </w:p>
    <w:p w14:paraId="6A53B83A" w14:textId="77777777" w:rsidR="000B3F26" w:rsidRPr="00834D6A" w:rsidRDefault="000B3F26">
      <w:pPr>
        <w:rPr>
          <w:rFonts w:hint="eastAsia"/>
          <w:lang w:val="es-ES"/>
        </w:rPr>
      </w:pPr>
    </w:p>
    <w:p w14:paraId="28CF8022" w14:textId="77777777" w:rsidR="000B3F26" w:rsidRPr="00834D6A" w:rsidRDefault="00D777EF">
      <w:pPr>
        <w:rPr>
          <w:rFonts w:hint="eastAsia"/>
          <w:lang w:val="es-ES"/>
        </w:rPr>
      </w:pPr>
      <w:r w:rsidRPr="00834D6A">
        <w:rPr>
          <w:lang w:val="es-ES"/>
        </w:rPr>
        <w:t>En Brasil y en Perú, los pueblos indígenas sufren directamente/ intensamente las consecuencias de la explotación minera, un fenómeno que va acelerándose ante/con la creciente demanda de minerales.</w:t>
      </w:r>
    </w:p>
    <w:p w14:paraId="3B7363E1" w14:textId="47C192C0" w:rsidR="000B3F26" w:rsidRPr="00834D6A" w:rsidRDefault="00D777EF">
      <w:pPr>
        <w:rPr>
          <w:rFonts w:hint="eastAsia"/>
          <w:lang w:val="es-ES"/>
        </w:rPr>
      </w:pPr>
      <w:r w:rsidRPr="00834D6A">
        <w:rPr>
          <w:lang w:val="es-ES"/>
        </w:rPr>
        <w:t xml:space="preserve">Tres activistas autóctonos, presentes en París a finales de septiembre compartieron sus experiencias trágicas y denunciaron la destrucción de sus tierras y de sus vidas, afirmando que </w:t>
      </w:r>
      <w:proofErr w:type="gramStart"/>
      <w:r w:rsidRPr="00834D6A">
        <w:rPr>
          <w:lang w:val="es-ES"/>
        </w:rPr>
        <w:t>« la</w:t>
      </w:r>
      <w:proofErr w:type="gramEnd"/>
      <w:r w:rsidRPr="00834D6A">
        <w:rPr>
          <w:lang w:val="es-ES"/>
        </w:rPr>
        <w:t xml:space="preserve"> extracción de minerales parece</w:t>
      </w:r>
      <w:r w:rsidR="00834D6A">
        <w:rPr>
          <w:lang w:val="es-ES"/>
        </w:rPr>
        <w:t xml:space="preserve"> </w:t>
      </w:r>
      <w:r w:rsidRPr="00834D6A">
        <w:rPr>
          <w:lang w:val="es-ES"/>
        </w:rPr>
        <w:t xml:space="preserve">más importante que la vida/ parece importar más que la </w:t>
      </w:r>
      <w:proofErr w:type="gramStart"/>
      <w:r w:rsidRPr="00834D6A">
        <w:rPr>
          <w:lang w:val="es-ES"/>
        </w:rPr>
        <w:t>vida »</w:t>
      </w:r>
      <w:proofErr w:type="gramEnd"/>
      <w:r w:rsidRPr="00834D6A">
        <w:rPr>
          <w:lang w:val="es-ES"/>
        </w:rPr>
        <w:t>. Su testi</w:t>
      </w:r>
      <w:r w:rsidR="00834D6A">
        <w:rPr>
          <w:lang w:val="es-ES"/>
        </w:rPr>
        <w:t>m</w:t>
      </w:r>
      <w:r w:rsidRPr="00834D6A">
        <w:rPr>
          <w:lang w:val="es-ES"/>
        </w:rPr>
        <w:t xml:space="preserve">onio </w:t>
      </w:r>
      <w:r w:rsidRPr="00834D6A">
        <w:rPr>
          <w:b/>
          <w:bCs/>
          <w:lang w:val="es-ES"/>
        </w:rPr>
        <w:t>pone de relieve/ arroja la luz sobre</w:t>
      </w:r>
      <w:r w:rsidRPr="00834D6A">
        <w:rPr>
          <w:lang w:val="es-ES"/>
        </w:rPr>
        <w:t xml:space="preserve"> los desafíos / los retos urgentes que las comunidades autóctonas encuentran / enfrentan </w:t>
      </w:r>
      <w:r w:rsidRPr="00834D6A">
        <w:rPr>
          <w:b/>
          <w:bCs/>
          <w:lang w:val="es-ES"/>
        </w:rPr>
        <w:t>frent</w:t>
      </w:r>
      <w:r w:rsidR="00834D6A" w:rsidRPr="00834D6A">
        <w:rPr>
          <w:b/>
          <w:bCs/>
          <w:lang w:val="es-ES"/>
        </w:rPr>
        <w:t>e</w:t>
      </w:r>
      <w:r w:rsidRPr="00834D6A">
        <w:rPr>
          <w:b/>
          <w:bCs/>
          <w:lang w:val="es-ES"/>
        </w:rPr>
        <w:t xml:space="preserve"> a / ante</w:t>
      </w:r>
      <w:r w:rsidRPr="00834D6A">
        <w:rPr>
          <w:lang w:val="es-ES"/>
        </w:rPr>
        <w:t xml:space="preserve"> una industria que parece ignorar su existencia en sí.</w:t>
      </w:r>
    </w:p>
    <w:p w14:paraId="54CB8C2C" w14:textId="77777777" w:rsidR="000B3F26" w:rsidRPr="00834D6A" w:rsidRDefault="000B3F26">
      <w:pPr>
        <w:rPr>
          <w:rFonts w:hint="eastAsia"/>
          <w:lang w:val="es-ES"/>
        </w:rPr>
      </w:pPr>
    </w:p>
    <w:p w14:paraId="1FCD613B" w14:textId="085BFD1F" w:rsidR="000B3F26" w:rsidRPr="00834D6A" w:rsidRDefault="00D777EF">
      <w:pPr>
        <w:rPr>
          <w:rFonts w:hint="eastAsia"/>
          <w:lang w:val="es-ES"/>
        </w:rPr>
      </w:pPr>
      <w:r w:rsidRPr="00834D6A">
        <w:rPr>
          <w:lang w:val="es-ES"/>
        </w:rPr>
        <w:t xml:space="preserve">X, un activista del pueblo </w:t>
      </w:r>
      <w:proofErr w:type="spellStart"/>
      <w:r w:rsidRPr="00834D6A">
        <w:rPr>
          <w:lang w:val="es-ES"/>
        </w:rPr>
        <w:t>guajajara</w:t>
      </w:r>
      <w:proofErr w:type="spellEnd"/>
      <w:r w:rsidRPr="00834D6A">
        <w:rPr>
          <w:lang w:val="es-ES"/>
        </w:rPr>
        <w:t xml:space="preserve"> cuenta cómo su territorio en Brasil </w:t>
      </w:r>
      <w:r w:rsidRPr="00834D6A">
        <w:rPr>
          <w:b/>
          <w:bCs/>
          <w:lang w:val="es-ES"/>
        </w:rPr>
        <w:t>es destruido</w:t>
      </w:r>
      <w:r w:rsidR="00834D6A">
        <w:rPr>
          <w:b/>
          <w:bCs/>
          <w:lang w:val="es-ES"/>
        </w:rPr>
        <w:t xml:space="preserve"> por</w:t>
      </w:r>
      <w:r w:rsidRPr="00834D6A">
        <w:rPr>
          <w:b/>
          <w:bCs/>
          <w:lang w:val="es-ES"/>
        </w:rPr>
        <w:t xml:space="preserve">/está siendo destruido por </w:t>
      </w:r>
      <w:r w:rsidRPr="00834D6A">
        <w:rPr>
          <w:lang w:val="es-ES"/>
        </w:rPr>
        <w:t>una explotación minera intensiva / cómo una explotación minera intensiva viene destruyendo/ devastando su territorio.</w:t>
      </w:r>
    </w:p>
    <w:p w14:paraId="2517E7D5" w14:textId="4C0A36B9" w:rsidR="000B3F26" w:rsidRPr="00834D6A" w:rsidRDefault="00D777EF">
      <w:pPr>
        <w:rPr>
          <w:rFonts w:hint="eastAsia"/>
          <w:lang w:val="es-ES"/>
        </w:rPr>
      </w:pPr>
      <w:r w:rsidRPr="00834D6A">
        <w:rPr>
          <w:lang w:val="es-ES"/>
        </w:rPr>
        <w:t xml:space="preserve">Sus tierras que </w:t>
      </w:r>
      <w:r w:rsidRPr="00834D6A">
        <w:rPr>
          <w:b/>
          <w:bCs/>
          <w:lang w:val="es-ES"/>
        </w:rPr>
        <w:t xml:space="preserve">cuentan con </w:t>
      </w:r>
      <w:r w:rsidRPr="00834D6A">
        <w:rPr>
          <w:lang w:val="es-ES"/>
        </w:rPr>
        <w:t>una gran diversidad/ variedad de minerales están ahora contaminadas, haciendo el agua del río cercano peligrosa para la salud. Evoca la angustia cotidiana de vivir en un entorno hostil donde / en el que la amenaza de violencia está omnipresente, amplificada/ exacerbada/ inte</w:t>
      </w:r>
      <w:r w:rsidR="00834D6A">
        <w:rPr>
          <w:lang w:val="es-ES"/>
        </w:rPr>
        <w:t>n</w:t>
      </w:r>
      <w:r w:rsidRPr="00834D6A">
        <w:rPr>
          <w:lang w:val="es-ES"/>
        </w:rPr>
        <w:t>sificada por decisiones tomadas sin consultar al pueblo / sin consulta de pueblo.</w:t>
      </w:r>
    </w:p>
    <w:p w14:paraId="2125903A" w14:textId="77777777" w:rsidR="000B3F26" w:rsidRPr="00834D6A" w:rsidRDefault="000B3F26">
      <w:pPr>
        <w:rPr>
          <w:rFonts w:hint="eastAsia"/>
          <w:lang w:val="es-ES"/>
        </w:rPr>
      </w:pPr>
    </w:p>
    <w:p w14:paraId="391ABD3D" w14:textId="77777777" w:rsidR="000B3F26" w:rsidRPr="00834D6A" w:rsidRDefault="00D777EF">
      <w:pPr>
        <w:rPr>
          <w:rFonts w:hint="eastAsia"/>
          <w:lang w:val="es-ES"/>
        </w:rPr>
      </w:pPr>
      <w:r w:rsidRPr="00834D6A">
        <w:rPr>
          <w:lang w:val="es-ES"/>
        </w:rPr>
        <w:t xml:space="preserve">X subraya la urgencia de la situación afirmando que no se trata solo de una cuestión medioambiental sino de la lucha por </w:t>
      </w:r>
      <w:proofErr w:type="spellStart"/>
      <w:r w:rsidRPr="00834D6A">
        <w:rPr>
          <w:lang w:val="es-ES"/>
        </w:rPr>
        <w:t>a</w:t>
      </w:r>
      <w:proofErr w:type="spellEnd"/>
      <w:r w:rsidRPr="00834D6A">
        <w:rPr>
          <w:lang w:val="es-ES"/>
        </w:rPr>
        <w:t xml:space="preserve"> supervivencia de su pueblo frente a un verdadero genocidio invisible.</w:t>
      </w:r>
    </w:p>
    <w:p w14:paraId="51DAA187" w14:textId="77777777" w:rsidR="000B3F26" w:rsidRPr="00834D6A" w:rsidRDefault="000B3F26">
      <w:pPr>
        <w:rPr>
          <w:rFonts w:hint="eastAsia"/>
          <w:lang w:val="es-ES"/>
        </w:rPr>
      </w:pPr>
    </w:p>
    <w:p w14:paraId="4B73A61D" w14:textId="77777777" w:rsidR="000B3F26" w:rsidRPr="00834D6A" w:rsidRDefault="000B3F26">
      <w:pPr>
        <w:rPr>
          <w:rFonts w:hint="eastAsia"/>
          <w:lang w:val="es-ES"/>
        </w:rPr>
      </w:pPr>
    </w:p>
    <w:p w14:paraId="2EB879DB" w14:textId="77777777" w:rsidR="000B3F26" w:rsidRDefault="000B3F26">
      <w:pPr>
        <w:rPr>
          <w:rFonts w:hint="eastAsia"/>
          <w:lang w:val="es-ES"/>
        </w:rPr>
      </w:pPr>
    </w:p>
    <w:p w14:paraId="69FA8C73" w14:textId="77777777" w:rsidR="00834D6A" w:rsidRDefault="00834D6A" w:rsidP="00834D6A">
      <w:pPr>
        <w:pStyle w:val="Paragraphedeliste"/>
        <w:spacing w:after="0"/>
        <w:ind w:left="1080" w:right="137"/>
        <w:rPr>
          <w:rFonts w:eastAsia="Times New Roman" w:cstheme="minorHAnsi"/>
          <w:b/>
          <w:bCs/>
          <w:color w:val="000000" w:themeColor="text1"/>
          <w:spacing w:val="-1"/>
          <w:lang w:val="es-ES"/>
        </w:rPr>
      </w:pPr>
      <w:r w:rsidRPr="00306428">
        <w:rPr>
          <w:rFonts w:eastAsia="Times New Roman" w:cstheme="minorHAnsi"/>
          <w:b/>
          <w:bCs/>
          <w:color w:val="000000" w:themeColor="text1"/>
          <w:spacing w:val="-1"/>
          <w:lang w:val="es-ES"/>
        </w:rPr>
        <w:t>China reivindica su influencia en América Latina frente a Estados Unidos</w:t>
      </w:r>
    </w:p>
    <w:p w14:paraId="7DA6D533" w14:textId="39547633" w:rsidR="00834D6A" w:rsidRPr="00834D6A" w:rsidRDefault="00834D6A" w:rsidP="00834D6A">
      <w:pPr>
        <w:pStyle w:val="Paragraphedeliste"/>
        <w:spacing w:after="0"/>
        <w:ind w:left="1080" w:right="137"/>
        <w:rPr>
          <w:rFonts w:eastAsia="Times New Roman" w:cstheme="minorHAnsi"/>
          <w:b/>
          <w:bCs/>
          <w:i/>
          <w:iCs/>
          <w:color w:val="000000" w:themeColor="text1"/>
          <w:spacing w:val="-1"/>
        </w:rPr>
      </w:pPr>
      <w:r w:rsidRPr="00834D6A">
        <w:rPr>
          <w:rFonts w:eastAsia="Times New Roman" w:cstheme="minorHAnsi"/>
          <w:b/>
          <w:bCs/>
          <w:i/>
          <w:iCs/>
          <w:color w:val="000000" w:themeColor="text1"/>
          <w:spacing w:val="-1"/>
        </w:rPr>
        <w:t>La Chine revendique son i</w:t>
      </w:r>
      <w:r>
        <w:rPr>
          <w:rFonts w:eastAsia="Times New Roman" w:cstheme="minorHAnsi"/>
          <w:b/>
          <w:bCs/>
          <w:i/>
          <w:iCs/>
          <w:color w:val="000000" w:themeColor="text1"/>
          <w:spacing w:val="-1"/>
        </w:rPr>
        <w:t>nfluence en Amérique Latine face aux Etats Unis</w:t>
      </w:r>
    </w:p>
    <w:p w14:paraId="4BEB1907" w14:textId="77777777" w:rsidR="00834D6A" w:rsidRPr="00834D6A" w:rsidRDefault="00834D6A" w:rsidP="00834D6A">
      <w:pPr>
        <w:rPr>
          <w:rFonts w:hint="eastAsia"/>
          <w:b/>
          <w:bCs/>
        </w:rPr>
      </w:pPr>
    </w:p>
    <w:p w14:paraId="641CBA6A" w14:textId="77777777" w:rsidR="00834D6A" w:rsidRDefault="00834D6A" w:rsidP="00834D6A">
      <w:pPr>
        <w:spacing w:line="360" w:lineRule="exact"/>
        <w:ind w:right="62"/>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t xml:space="preserve">Estados Unidos ha considerado durante décadas a América Latina su patio trasero y ve con desconfianza la creciente influencia de China en él. </w:t>
      </w:r>
    </w:p>
    <w:p w14:paraId="4D2F1EBC" w14:textId="77777777" w:rsid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 xml:space="preserve">Les Etats Unis ont considéré l’Amérique Latine comme leur arrière-cours/ leur pré </w:t>
      </w:r>
      <w:proofErr w:type="gramStart"/>
      <w:r w:rsidRPr="00834D6A">
        <w:rPr>
          <w:rFonts w:eastAsia="Times New Roman" w:cstheme="minorHAnsi"/>
          <w:i/>
          <w:iCs/>
          <w:color w:val="000000" w:themeColor="text1"/>
          <w:spacing w:val="-1"/>
        </w:rPr>
        <w:t>carré  pendant</w:t>
      </w:r>
      <w:proofErr w:type="gramEnd"/>
      <w:r w:rsidRPr="00834D6A">
        <w:rPr>
          <w:rFonts w:eastAsia="Times New Roman" w:cstheme="minorHAnsi"/>
          <w:i/>
          <w:iCs/>
          <w:color w:val="000000" w:themeColor="text1"/>
          <w:spacing w:val="-1"/>
        </w:rPr>
        <w:t xml:space="preserve"> des </w:t>
      </w:r>
      <w:proofErr w:type="spellStart"/>
      <w:r w:rsidRPr="00834D6A">
        <w:rPr>
          <w:rFonts w:eastAsia="Times New Roman" w:cstheme="minorHAnsi"/>
          <w:i/>
          <w:iCs/>
          <w:color w:val="000000" w:themeColor="text1"/>
          <w:spacing w:val="-1"/>
        </w:rPr>
        <w:t>décénies</w:t>
      </w:r>
      <w:proofErr w:type="spellEnd"/>
      <w:r w:rsidRPr="00834D6A">
        <w:rPr>
          <w:rFonts w:eastAsia="Times New Roman" w:cstheme="minorHAnsi"/>
          <w:i/>
          <w:iCs/>
          <w:color w:val="000000" w:themeColor="text1"/>
          <w:spacing w:val="-1"/>
        </w:rPr>
        <w:t xml:space="preserve"> et contemplent / regardent avec méfiance / voient d’un mauvais </w:t>
      </w:r>
      <w:proofErr w:type="spellStart"/>
      <w:r w:rsidRPr="00834D6A">
        <w:rPr>
          <w:rFonts w:eastAsia="Times New Roman" w:cstheme="minorHAnsi"/>
          <w:i/>
          <w:iCs/>
          <w:color w:val="000000" w:themeColor="text1"/>
          <w:spacing w:val="-1"/>
        </w:rPr>
        <w:t>oeil</w:t>
      </w:r>
      <w:proofErr w:type="spellEnd"/>
      <w:r w:rsidRPr="00834D6A">
        <w:rPr>
          <w:rFonts w:eastAsia="Times New Roman" w:cstheme="minorHAnsi"/>
          <w:i/>
          <w:iCs/>
          <w:color w:val="000000" w:themeColor="text1"/>
          <w:spacing w:val="-1"/>
        </w:rPr>
        <w:t xml:space="preserve"> la croissante influence de la Chine / la crois</w:t>
      </w:r>
      <w:r>
        <w:rPr>
          <w:rFonts w:eastAsia="Times New Roman" w:cstheme="minorHAnsi"/>
          <w:i/>
          <w:iCs/>
          <w:color w:val="000000" w:themeColor="text1"/>
          <w:spacing w:val="-1"/>
        </w:rPr>
        <w:t>sante influence que la Chine y exerce.</w:t>
      </w:r>
    </w:p>
    <w:p w14:paraId="6AA797F5" w14:textId="23BAE0E6" w:rsidR="00834D6A" w:rsidRDefault="00834D6A" w:rsidP="00834D6A">
      <w:pPr>
        <w:spacing w:line="360" w:lineRule="exact"/>
        <w:ind w:right="62"/>
        <w:rPr>
          <w:rFonts w:eastAsia="Times New Roman" w:cstheme="minorHAnsi"/>
          <w:color w:val="000000" w:themeColor="text1"/>
          <w:spacing w:val="-1"/>
          <w:lang w:val="es-ES"/>
        </w:rPr>
      </w:pPr>
      <w:r w:rsidRPr="00F33445">
        <w:rPr>
          <w:rFonts w:eastAsia="Times New Roman" w:cstheme="minorHAnsi"/>
          <w:i/>
          <w:iCs/>
          <w:color w:val="000000" w:themeColor="text1"/>
          <w:spacing w:val="-1"/>
        </w:rPr>
        <w:t xml:space="preserve"> </w:t>
      </w:r>
      <w:r w:rsidRPr="00834D6A">
        <w:rPr>
          <w:rFonts w:eastAsia="Times New Roman" w:cstheme="minorHAnsi"/>
          <w:color w:val="000000" w:themeColor="text1"/>
          <w:spacing w:val="-1"/>
          <w:lang w:val="es-ES"/>
        </w:rPr>
        <w:t xml:space="preserve">El gigante asiático se acercó al continente para abastecerse de alimentos y de materias primas y se ha convertido en un socio comercial ineludible para muchos países de la región, entre ellos Argentina. </w:t>
      </w:r>
    </w:p>
    <w:p w14:paraId="23C8BFC2" w14:textId="7A99DB83" w:rsidR="00834D6A" w:rsidRP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Le géant asiatique s’est r</w:t>
      </w:r>
      <w:r>
        <w:rPr>
          <w:rFonts w:eastAsia="Times New Roman" w:cstheme="minorHAnsi"/>
          <w:i/>
          <w:iCs/>
          <w:color w:val="000000" w:themeColor="text1"/>
          <w:spacing w:val="-1"/>
        </w:rPr>
        <w:t>approché du continent pour se fournir en aliments et matières premières et il est devenu un partenaire commercial incontournable pour nombre de pays de la région / pour de nombreux pays de la région, dont l’Argentine.</w:t>
      </w:r>
    </w:p>
    <w:p w14:paraId="152C080C" w14:textId="76AD1FBD" w:rsidR="00834D6A" w:rsidRDefault="00834D6A" w:rsidP="00834D6A">
      <w:pPr>
        <w:spacing w:line="360" w:lineRule="exact"/>
        <w:ind w:right="62"/>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t>La relación entre ambos es muy desigual: según datos oficiales, en los dos primeros meses de 2025, Argentina exportó a China bienes por 659 millones de dólares e importó bienes por más de 3.000 millones de dólares.</w:t>
      </w:r>
    </w:p>
    <w:p w14:paraId="0E02BB14" w14:textId="793DF6DB" w:rsidR="00834D6A" w:rsidRP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La relation entre les d</w:t>
      </w:r>
      <w:r>
        <w:rPr>
          <w:rFonts w:eastAsia="Times New Roman" w:cstheme="minorHAnsi"/>
          <w:i/>
          <w:iCs/>
          <w:color w:val="000000" w:themeColor="text1"/>
          <w:spacing w:val="-1"/>
        </w:rPr>
        <w:t>eux est inégale : selon des données officielles, au cours des deux premiers mois de 2025, l’Argentine a exporté vers la chine des biens à hauteur de 659 millions de dollars et a importé pour plus de 3 milliards de dollars.</w:t>
      </w:r>
    </w:p>
    <w:p w14:paraId="41920397" w14:textId="77777777" w:rsidR="00834D6A" w:rsidRDefault="00834D6A" w:rsidP="00834D6A">
      <w:pPr>
        <w:spacing w:line="360" w:lineRule="exact"/>
        <w:ind w:right="62"/>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t xml:space="preserve">Además de abrir sus puertas al comercio, el gigante asiático se ha convertido en un gran inversor en América Latina. </w:t>
      </w:r>
    </w:p>
    <w:p w14:paraId="60FD7DFB" w14:textId="77777777" w:rsidR="00834D6A" w:rsidRP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En plus d’ouvrir ses portes au commerce, le géant asiatique est devenu un grand investisseur en Amérique Latine.</w:t>
      </w:r>
    </w:p>
    <w:p w14:paraId="0B542139" w14:textId="77777777" w:rsidR="00834D6A" w:rsidRDefault="00834D6A" w:rsidP="00834D6A">
      <w:pPr>
        <w:spacing w:line="360" w:lineRule="exact"/>
        <w:ind w:right="62"/>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t xml:space="preserve">Ha financiado infraestructuras como carreteras, puertos, centrales hidroeléctricas y líneas de ferrocarril en toda Latinoamérica. </w:t>
      </w:r>
    </w:p>
    <w:p w14:paraId="56DF46AD" w14:textId="36990A6A" w:rsidR="00834D6A" w:rsidRP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Il a financé des infrastructures comme des routes, des ports, des centrales hydroélectriques et des lignes de chemin de fer dans toute l’Amérique Latine.</w:t>
      </w:r>
    </w:p>
    <w:p w14:paraId="553D7A6B" w14:textId="7E9FE348" w:rsidR="00834D6A" w:rsidRDefault="00834D6A" w:rsidP="00834D6A">
      <w:pPr>
        <w:spacing w:line="360" w:lineRule="exact"/>
        <w:ind w:right="62"/>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t xml:space="preserve">La mayor preocupación de Estados Unidos tiene que ver con infraestructuras estratégicas —como el </w:t>
      </w:r>
      <w:proofErr w:type="spellStart"/>
      <w:r w:rsidRPr="00306428">
        <w:rPr>
          <w:rFonts w:eastAsia="Times New Roman" w:cstheme="minorHAnsi"/>
          <w:color w:val="000000" w:themeColor="text1"/>
          <w:spacing w:val="-1"/>
          <w:lang w:val="es-ES"/>
        </w:rPr>
        <w:t>megapuerto</w:t>
      </w:r>
      <w:proofErr w:type="spellEnd"/>
      <w:r w:rsidRPr="00306428">
        <w:rPr>
          <w:rFonts w:eastAsia="Times New Roman" w:cstheme="minorHAnsi"/>
          <w:color w:val="000000" w:themeColor="text1"/>
          <w:spacing w:val="-1"/>
          <w:lang w:val="es-ES"/>
        </w:rPr>
        <w:t xml:space="preserve"> de Chancay, en Perú— y críticas, vinculadas a energía nuclear, defensa o, como en el caso argentino, la estación espacial china en la Patagonia.</w:t>
      </w:r>
    </w:p>
    <w:p w14:paraId="0514FB03" w14:textId="66B33B1D" w:rsidR="00834D6A" w:rsidRPr="00834D6A" w:rsidRDefault="00834D6A" w:rsidP="00834D6A">
      <w:pPr>
        <w:spacing w:line="360" w:lineRule="exact"/>
        <w:ind w:right="62"/>
        <w:rPr>
          <w:rFonts w:eastAsia="Times New Roman" w:cstheme="minorHAnsi"/>
          <w:i/>
          <w:iCs/>
          <w:color w:val="000000" w:themeColor="text1"/>
          <w:spacing w:val="-1"/>
        </w:rPr>
      </w:pPr>
      <w:r w:rsidRPr="00834D6A">
        <w:rPr>
          <w:rFonts w:eastAsia="Times New Roman" w:cstheme="minorHAnsi"/>
          <w:i/>
          <w:iCs/>
          <w:color w:val="000000" w:themeColor="text1"/>
          <w:spacing w:val="-1"/>
        </w:rPr>
        <w:t xml:space="preserve">La principale préoccupation des Etats Unis a à voir avec des infrastructures stratégiques – comme </w:t>
      </w:r>
      <w:r>
        <w:rPr>
          <w:rFonts w:eastAsia="Times New Roman" w:cstheme="minorHAnsi"/>
          <w:i/>
          <w:iCs/>
          <w:color w:val="000000" w:themeColor="text1"/>
          <w:spacing w:val="-1"/>
        </w:rPr>
        <w:t xml:space="preserve">le méga port de </w:t>
      </w:r>
      <w:proofErr w:type="spellStart"/>
      <w:r>
        <w:rPr>
          <w:rFonts w:eastAsia="Times New Roman" w:cstheme="minorHAnsi"/>
          <w:i/>
          <w:iCs/>
          <w:color w:val="000000" w:themeColor="text1"/>
          <w:spacing w:val="-1"/>
        </w:rPr>
        <w:t>Chancay</w:t>
      </w:r>
      <w:proofErr w:type="spellEnd"/>
      <w:r>
        <w:rPr>
          <w:rFonts w:eastAsia="Times New Roman" w:cstheme="minorHAnsi"/>
          <w:i/>
          <w:iCs/>
          <w:color w:val="000000" w:themeColor="text1"/>
          <w:spacing w:val="-1"/>
        </w:rPr>
        <w:t xml:space="preserve">, au Pérou </w:t>
      </w:r>
      <w:r w:rsidR="009B39B6">
        <w:rPr>
          <w:rFonts w:eastAsia="Times New Roman" w:cstheme="minorHAnsi"/>
          <w:i/>
          <w:iCs/>
          <w:color w:val="000000" w:themeColor="text1"/>
          <w:spacing w:val="-1"/>
        </w:rPr>
        <w:t>–</w:t>
      </w:r>
      <w:r>
        <w:rPr>
          <w:rFonts w:eastAsia="Times New Roman" w:cstheme="minorHAnsi"/>
          <w:i/>
          <w:iCs/>
          <w:color w:val="000000" w:themeColor="text1"/>
          <w:spacing w:val="-1"/>
        </w:rPr>
        <w:t xml:space="preserve"> </w:t>
      </w:r>
      <w:r w:rsidR="009B39B6">
        <w:rPr>
          <w:rFonts w:eastAsia="Times New Roman" w:cstheme="minorHAnsi"/>
          <w:i/>
          <w:iCs/>
          <w:color w:val="000000" w:themeColor="text1"/>
          <w:spacing w:val="-1"/>
        </w:rPr>
        <w:t>et critiques/délicates/lourdes d’enjeu, liées à l’énergie nucléaire, la défense ou, comme dans le cas argentin, la station spatiale chinoise en Patagonie.</w:t>
      </w:r>
    </w:p>
    <w:p w14:paraId="328E2E58" w14:textId="77777777" w:rsidR="00834D6A" w:rsidRPr="00F33445" w:rsidRDefault="00834D6A" w:rsidP="00834D6A">
      <w:pPr>
        <w:spacing w:line="360" w:lineRule="exact"/>
        <w:ind w:right="62"/>
        <w:rPr>
          <w:rFonts w:eastAsia="Times New Roman" w:cstheme="minorHAnsi"/>
          <w:color w:val="000000" w:themeColor="text1"/>
          <w:spacing w:val="-1"/>
        </w:rPr>
      </w:pPr>
      <w:r w:rsidRPr="00306428">
        <w:rPr>
          <w:rFonts w:eastAsia="Times New Roman" w:cstheme="minorHAnsi"/>
          <w:color w:val="000000" w:themeColor="text1"/>
          <w:spacing w:val="-1"/>
          <w:lang w:val="es-ES"/>
        </w:rPr>
        <w:t xml:space="preserve">La guerra comercial declarada por Trump deja en una posición incómoda a sus socios sudamericanos. “Estados Unidos les pide frenar inversiones chinas, pero </w:t>
      </w:r>
      <w:proofErr w:type="gramStart"/>
      <w:r w:rsidRPr="00306428">
        <w:rPr>
          <w:rFonts w:eastAsia="Times New Roman" w:cstheme="minorHAnsi"/>
          <w:color w:val="000000" w:themeColor="text1"/>
          <w:spacing w:val="-1"/>
          <w:lang w:val="es-ES"/>
        </w:rPr>
        <w:t>les</w:t>
      </w:r>
      <w:proofErr w:type="gramEnd"/>
      <w:r w:rsidRPr="00306428">
        <w:rPr>
          <w:rFonts w:eastAsia="Times New Roman" w:cstheme="minorHAnsi"/>
          <w:color w:val="000000" w:themeColor="text1"/>
          <w:spacing w:val="-1"/>
          <w:lang w:val="es-ES"/>
        </w:rPr>
        <w:t xml:space="preserve"> da poco a cambio e incluso frena el ingreso de productos a su propio mercado al imponer aranceles”, dice el sociólogo y especialista en geopolítica Gabriel Merino. </w:t>
      </w:r>
      <w:r w:rsidRPr="00F33445">
        <w:rPr>
          <w:rFonts w:eastAsia="Times New Roman" w:cstheme="minorHAnsi"/>
          <w:color w:val="000000" w:themeColor="text1"/>
          <w:spacing w:val="-1"/>
        </w:rPr>
        <w:t>(…)</w:t>
      </w:r>
    </w:p>
    <w:p w14:paraId="7BCEC659" w14:textId="2B051D52" w:rsidR="009B39B6" w:rsidRPr="009B39B6" w:rsidRDefault="009B39B6" w:rsidP="00834D6A">
      <w:pPr>
        <w:spacing w:line="360" w:lineRule="exact"/>
        <w:ind w:right="62"/>
        <w:rPr>
          <w:rFonts w:eastAsia="Times New Roman" w:cstheme="minorHAnsi"/>
          <w:i/>
          <w:iCs/>
          <w:color w:val="000000" w:themeColor="text1"/>
          <w:spacing w:val="-1"/>
        </w:rPr>
      </w:pPr>
      <w:r w:rsidRPr="009B39B6">
        <w:rPr>
          <w:rFonts w:eastAsia="Times New Roman" w:cstheme="minorHAnsi"/>
          <w:i/>
          <w:iCs/>
          <w:color w:val="000000" w:themeColor="text1"/>
          <w:spacing w:val="-1"/>
        </w:rPr>
        <w:t>La guerre commerciale déclarée p</w:t>
      </w:r>
      <w:r>
        <w:rPr>
          <w:rFonts w:eastAsia="Times New Roman" w:cstheme="minorHAnsi"/>
          <w:i/>
          <w:iCs/>
          <w:color w:val="000000" w:themeColor="text1"/>
          <w:spacing w:val="-1"/>
        </w:rPr>
        <w:t xml:space="preserve">ar Trump laisse / place ses partenaires sudaméricains </w:t>
      </w:r>
      <w:proofErr w:type="spellStart"/>
      <w:r>
        <w:rPr>
          <w:rFonts w:eastAsia="Times New Roman" w:cstheme="minorHAnsi"/>
          <w:i/>
          <w:iCs/>
          <w:color w:val="000000" w:themeColor="text1"/>
          <w:spacing w:val="-1"/>
        </w:rPr>
        <w:t>dansune</w:t>
      </w:r>
      <w:proofErr w:type="spellEnd"/>
      <w:r>
        <w:rPr>
          <w:rFonts w:eastAsia="Times New Roman" w:cstheme="minorHAnsi"/>
          <w:i/>
          <w:iCs/>
          <w:color w:val="000000" w:themeColor="text1"/>
          <w:spacing w:val="-1"/>
        </w:rPr>
        <w:t xml:space="preserve"> position délicate. « Les Etats Unis leur demande de freiner les investissements chinois, mais ils leur donnent peu de choses en échange et ils freinent même l’entrée de produits sur son propre </w:t>
      </w:r>
      <w:proofErr w:type="spellStart"/>
      <w:r>
        <w:rPr>
          <w:rFonts w:eastAsia="Times New Roman" w:cstheme="minorHAnsi"/>
          <w:i/>
          <w:iCs/>
          <w:color w:val="000000" w:themeColor="text1"/>
          <w:spacing w:val="-1"/>
        </w:rPr>
        <w:t>larché</w:t>
      </w:r>
      <w:proofErr w:type="spellEnd"/>
      <w:r>
        <w:rPr>
          <w:rFonts w:eastAsia="Times New Roman" w:cstheme="minorHAnsi"/>
          <w:i/>
          <w:iCs/>
          <w:color w:val="000000" w:themeColor="text1"/>
          <w:spacing w:val="-1"/>
        </w:rPr>
        <w:t xml:space="preserve"> en imposant des droits de douane », dit le sociologue et spécialiste en géopolitique Gabriel </w:t>
      </w:r>
      <w:proofErr w:type="spellStart"/>
      <w:r>
        <w:rPr>
          <w:rFonts w:eastAsia="Times New Roman" w:cstheme="minorHAnsi"/>
          <w:i/>
          <w:iCs/>
          <w:color w:val="000000" w:themeColor="text1"/>
          <w:spacing w:val="-1"/>
        </w:rPr>
        <w:t>Merino</w:t>
      </w:r>
      <w:proofErr w:type="spellEnd"/>
      <w:r>
        <w:rPr>
          <w:rFonts w:eastAsia="Times New Roman" w:cstheme="minorHAnsi"/>
          <w:i/>
          <w:iCs/>
          <w:color w:val="000000" w:themeColor="text1"/>
          <w:spacing w:val="-1"/>
        </w:rPr>
        <w:t>.</w:t>
      </w:r>
    </w:p>
    <w:p w14:paraId="1394A6C9" w14:textId="77777777" w:rsidR="00834D6A" w:rsidRDefault="00834D6A" w:rsidP="00834D6A">
      <w:pPr>
        <w:rPr>
          <w:rFonts w:eastAsia="Times New Roman" w:cstheme="minorHAnsi"/>
          <w:color w:val="000000" w:themeColor="text1"/>
          <w:spacing w:val="-1"/>
          <w:lang w:val="es-ES"/>
        </w:rPr>
      </w:pPr>
      <w:r w:rsidRPr="00306428">
        <w:rPr>
          <w:rFonts w:eastAsia="Times New Roman" w:cstheme="minorHAnsi"/>
          <w:color w:val="000000" w:themeColor="text1"/>
          <w:spacing w:val="-1"/>
          <w:lang w:val="es-ES"/>
        </w:rPr>
        <w:lastRenderedPageBreak/>
        <w:t>Pekín ha logrado que Milei suavice su postura. De su negativa “a hacer negocios con comunistas” anunciada en la campaña electoral de 2023 pasó a considerar a China “un socio interesante que no pide nada a cambio”, un año después.</w:t>
      </w:r>
    </w:p>
    <w:p w14:paraId="5C44CC6C" w14:textId="2737B98A" w:rsidR="009B39B6" w:rsidRPr="009B39B6" w:rsidRDefault="009B39B6" w:rsidP="00834D6A">
      <w:pPr>
        <w:rPr>
          <w:rFonts w:eastAsia="Times New Roman" w:cstheme="minorHAnsi"/>
          <w:i/>
          <w:iCs/>
          <w:color w:val="000000" w:themeColor="text1"/>
          <w:spacing w:val="-1"/>
        </w:rPr>
      </w:pPr>
      <w:r w:rsidRPr="009B39B6">
        <w:rPr>
          <w:rFonts w:eastAsia="Times New Roman" w:cstheme="minorHAnsi"/>
          <w:i/>
          <w:iCs/>
          <w:color w:val="000000" w:themeColor="text1"/>
          <w:spacing w:val="-1"/>
        </w:rPr>
        <w:t xml:space="preserve">Pékin ha obtenu que </w:t>
      </w:r>
      <w:proofErr w:type="spellStart"/>
      <w:r w:rsidRPr="009B39B6">
        <w:rPr>
          <w:rFonts w:eastAsia="Times New Roman" w:cstheme="minorHAnsi"/>
          <w:i/>
          <w:iCs/>
          <w:color w:val="000000" w:themeColor="text1"/>
          <w:spacing w:val="-1"/>
        </w:rPr>
        <w:t>M</w:t>
      </w:r>
      <w:r>
        <w:rPr>
          <w:rFonts w:eastAsia="Times New Roman" w:cstheme="minorHAnsi"/>
          <w:i/>
          <w:iCs/>
          <w:color w:val="000000" w:themeColor="text1"/>
          <w:spacing w:val="-1"/>
        </w:rPr>
        <w:t>ilei</w:t>
      </w:r>
      <w:proofErr w:type="spellEnd"/>
      <w:r>
        <w:rPr>
          <w:rFonts w:eastAsia="Times New Roman" w:cstheme="minorHAnsi"/>
          <w:i/>
          <w:iCs/>
          <w:color w:val="000000" w:themeColor="text1"/>
          <w:spacing w:val="-1"/>
        </w:rPr>
        <w:t xml:space="preserve"> adoucisse sa position. De son refus «de faire des affaires avec des communistes » annoncée lors de sa campagne électorale de 2023 il est passé à considérer la chine comme « un partenaire intéressant qui ne demande rien en échange ».</w:t>
      </w:r>
    </w:p>
    <w:p w14:paraId="48CF2511" w14:textId="77777777" w:rsidR="00834D6A" w:rsidRPr="00306428" w:rsidRDefault="00834D6A" w:rsidP="00834D6A">
      <w:pPr>
        <w:spacing w:line="300" w:lineRule="exact"/>
        <w:ind w:right="60"/>
        <w:jc w:val="right"/>
        <w:rPr>
          <w:rFonts w:eastAsia="Times New Roman" w:cstheme="minorHAnsi"/>
          <w:color w:val="000000" w:themeColor="text1"/>
          <w:spacing w:val="-1"/>
          <w:lang w:val="es-ES"/>
        </w:rPr>
      </w:pPr>
      <w:r w:rsidRPr="00306428">
        <w:rPr>
          <w:rFonts w:eastAsia="Times New Roman" w:cstheme="minorHAnsi"/>
          <w:i/>
          <w:iCs/>
          <w:color w:val="000000" w:themeColor="text1"/>
          <w:spacing w:val="-1"/>
          <w:u w:val="single"/>
          <w:lang w:val="es-ES"/>
        </w:rPr>
        <w:t>Según</w:t>
      </w:r>
      <w:r w:rsidRPr="00306428">
        <w:rPr>
          <w:rFonts w:eastAsia="Times New Roman" w:cstheme="minorHAnsi"/>
          <w:color w:val="000000" w:themeColor="text1"/>
          <w:spacing w:val="-1"/>
          <w:lang w:val="es-ES"/>
        </w:rPr>
        <w:t xml:space="preserve"> Mar Centenera, </w:t>
      </w:r>
      <w:r w:rsidRPr="00306428">
        <w:rPr>
          <w:rFonts w:eastAsia="Times New Roman" w:cstheme="minorHAnsi"/>
          <w:b/>
          <w:bCs/>
          <w:i/>
          <w:iCs/>
          <w:color w:val="000000" w:themeColor="text1"/>
          <w:spacing w:val="-1"/>
          <w:lang w:val="es-ES"/>
        </w:rPr>
        <w:t>EL PAÍS</w:t>
      </w:r>
      <w:r w:rsidRPr="00306428">
        <w:rPr>
          <w:rFonts w:eastAsia="Times New Roman" w:cstheme="minorHAnsi"/>
          <w:color w:val="000000" w:themeColor="text1"/>
          <w:spacing w:val="-1"/>
          <w:lang w:val="es-ES"/>
        </w:rPr>
        <w:t>, 16.04.2025</w:t>
      </w:r>
    </w:p>
    <w:p w14:paraId="04D13C14" w14:textId="77777777" w:rsidR="00834D6A" w:rsidRPr="00834D6A" w:rsidRDefault="00834D6A">
      <w:pPr>
        <w:rPr>
          <w:rFonts w:hint="eastAsia"/>
          <w:lang w:val="es-ES"/>
        </w:rPr>
      </w:pPr>
    </w:p>
    <w:sectPr w:rsidR="00834D6A" w:rsidRPr="00834D6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26"/>
    <w:rsid w:val="000B3F26"/>
    <w:rsid w:val="00332C78"/>
    <w:rsid w:val="006E265E"/>
    <w:rsid w:val="00834D6A"/>
    <w:rsid w:val="009B39B6"/>
    <w:rsid w:val="00D777EF"/>
    <w:rsid w:val="00DE06BC"/>
    <w:rsid w:val="00F33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4BB5"/>
  <w15:docId w15:val="{7C67D155-2C94-4046-A918-FC541341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834D6A"/>
    <w:pPr>
      <w:spacing w:after="120"/>
      <w:ind w:left="720"/>
      <w:contextualSpacing/>
      <w:jc w:val="both"/>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5767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dc:description/>
  <cp:lastModifiedBy>Magali Vion</cp:lastModifiedBy>
  <cp:revision>2</cp:revision>
  <dcterms:created xsi:type="dcterms:W3CDTF">2025-10-26T08:57:00Z</dcterms:created>
  <dcterms:modified xsi:type="dcterms:W3CDTF">2025-10-26T08:57:00Z</dcterms:modified>
  <dc:language>fr-FR</dc:language>
</cp:coreProperties>
</file>