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97E08" w14:textId="28019C79" w:rsidR="0071105C" w:rsidRPr="0071105C" w:rsidRDefault="0071105C" w:rsidP="0071105C">
      <w:pPr>
        <w:jc w:val="both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Mémoriser le lexique en gras et les tournures surlignées.</w:t>
      </w:r>
    </w:p>
    <w:p w14:paraId="44134D2A" w14:textId="77777777" w:rsidR="0071105C" w:rsidRDefault="0071105C" w:rsidP="0071105C">
      <w:pPr>
        <w:jc w:val="center"/>
        <w:rPr>
          <w:b/>
          <w:bCs/>
        </w:rPr>
      </w:pPr>
    </w:p>
    <w:p w14:paraId="697250FB" w14:textId="7ED4C840" w:rsidR="00104FD6" w:rsidRPr="00F4021C" w:rsidRDefault="00104FD6" w:rsidP="0071105C">
      <w:pPr>
        <w:jc w:val="center"/>
        <w:rPr>
          <w:b/>
          <w:bCs/>
        </w:rPr>
      </w:pPr>
      <w:r w:rsidRPr="00F4021C">
        <w:rPr>
          <w:b/>
          <w:bCs/>
        </w:rPr>
        <w:t>THEME : Un an de t</w:t>
      </w:r>
      <w:r>
        <w:rPr>
          <w:b/>
          <w:bCs/>
        </w:rPr>
        <w:t>ronçonneuse en Argentine</w:t>
      </w:r>
    </w:p>
    <w:p w14:paraId="29A13219" w14:textId="77777777" w:rsidR="00104FD6" w:rsidRDefault="00104FD6" w:rsidP="00104FD6">
      <w:pPr>
        <w:jc w:val="both"/>
      </w:pPr>
      <w:r w:rsidRPr="00104FD6">
        <w:rPr>
          <w:highlight w:val="cyan"/>
        </w:rPr>
        <w:t>Plus d’un an après</w:t>
      </w:r>
      <w:r w:rsidRPr="00482CB6">
        <w:t xml:space="preserve"> l’arrivée de Javier </w:t>
      </w:r>
      <w:proofErr w:type="spellStart"/>
      <w:r w:rsidRPr="00482CB6">
        <w:t>Milei</w:t>
      </w:r>
      <w:proofErr w:type="spellEnd"/>
      <w:r w:rsidRPr="00482CB6">
        <w:t xml:space="preserve"> au pouvoir en Argentine, </w:t>
      </w:r>
      <w:r w:rsidRPr="00104FD6">
        <w:rPr>
          <w:b/>
          <w:bCs/>
        </w:rPr>
        <w:t>l’ajustement budgétaire</w:t>
      </w:r>
      <w:r w:rsidRPr="00482CB6">
        <w:t xml:space="preserve"> qu’il a imposé est d’une ampleur inédite : </w:t>
      </w:r>
      <w:r w:rsidRPr="00104FD6">
        <w:rPr>
          <w:b/>
          <w:bCs/>
        </w:rPr>
        <w:t>coupes massives</w:t>
      </w:r>
      <w:r w:rsidRPr="00482CB6">
        <w:t xml:space="preserve"> dans les </w:t>
      </w:r>
      <w:r w:rsidRPr="00104FD6">
        <w:rPr>
          <w:b/>
          <w:bCs/>
        </w:rPr>
        <w:t>dépenses publiques</w:t>
      </w:r>
      <w:r w:rsidRPr="00482CB6">
        <w:t>, réduction des transferts aux provinces</w:t>
      </w:r>
      <w:r w:rsidRPr="00104FD6">
        <w:rPr>
          <w:b/>
          <w:bCs/>
        </w:rPr>
        <w:t>, licenciements</w:t>
      </w:r>
      <w:r w:rsidRPr="00482CB6">
        <w:t xml:space="preserve"> dans la fonction publique, réduction des </w:t>
      </w:r>
      <w:r w:rsidRPr="00104FD6">
        <w:rPr>
          <w:b/>
          <w:bCs/>
        </w:rPr>
        <w:t xml:space="preserve">retraites </w:t>
      </w:r>
      <w:r w:rsidRPr="00482CB6">
        <w:t xml:space="preserve">et des </w:t>
      </w:r>
      <w:r w:rsidRPr="00104FD6">
        <w:rPr>
          <w:b/>
          <w:bCs/>
        </w:rPr>
        <w:t>investissements dans les infrastructures</w:t>
      </w:r>
      <w:r w:rsidRPr="00482CB6">
        <w:t xml:space="preserve">, l’éducation et la </w:t>
      </w:r>
      <w:r w:rsidRPr="00104FD6">
        <w:rPr>
          <w:b/>
          <w:bCs/>
        </w:rPr>
        <w:t>santé</w:t>
      </w:r>
      <w:r w:rsidRPr="00104FD6">
        <w:rPr>
          <w:highlight w:val="cyan"/>
        </w:rPr>
        <w:t>, ainsi que</w:t>
      </w:r>
      <w:r w:rsidRPr="00482CB6">
        <w:t xml:space="preserve"> des </w:t>
      </w:r>
      <w:r w:rsidRPr="00104FD6">
        <w:rPr>
          <w:b/>
          <w:bCs/>
        </w:rPr>
        <w:t>subventions à la consommation d’énergie</w:t>
      </w:r>
      <w:r w:rsidRPr="00482CB6">
        <w:t xml:space="preserve"> pour </w:t>
      </w:r>
      <w:r w:rsidRPr="00104FD6">
        <w:rPr>
          <w:b/>
          <w:bCs/>
        </w:rPr>
        <w:t>les ménages</w:t>
      </w:r>
      <w:r w:rsidRPr="00482CB6">
        <w:t xml:space="preserve"> et </w:t>
      </w:r>
      <w:r w:rsidRPr="000F5E9F">
        <w:rPr>
          <w:b/>
          <w:bCs/>
        </w:rPr>
        <w:t>les entreprises</w:t>
      </w:r>
      <w:r w:rsidRPr="00482CB6">
        <w:t xml:space="preserve">. </w:t>
      </w:r>
    </w:p>
    <w:p w14:paraId="66196B37" w14:textId="77777777" w:rsidR="00104FD6" w:rsidRDefault="00104FD6" w:rsidP="00104FD6">
      <w:pPr>
        <w:jc w:val="both"/>
      </w:pPr>
    </w:p>
    <w:p w14:paraId="5908075F" w14:textId="3DBECA0C" w:rsidR="00104FD6" w:rsidRPr="000F5E9F" w:rsidRDefault="00104FD6" w:rsidP="00104FD6">
      <w:pPr>
        <w:jc w:val="both"/>
        <w:rPr>
          <w:i/>
          <w:iCs/>
          <w:lang w:val="es-ES"/>
        </w:rPr>
      </w:pPr>
      <w:r w:rsidRPr="000F5E9F">
        <w:rPr>
          <w:i/>
          <w:iCs/>
          <w:highlight w:val="cyan"/>
          <w:lang w:val="es-ES"/>
        </w:rPr>
        <w:t>M</w:t>
      </w:r>
      <w:r w:rsidRPr="000F5E9F">
        <w:rPr>
          <w:rFonts w:cstheme="minorHAnsi"/>
          <w:i/>
          <w:iCs/>
          <w:highlight w:val="cyan"/>
          <w:lang w:val="es-ES"/>
        </w:rPr>
        <w:t>á</w:t>
      </w:r>
      <w:r w:rsidRPr="000F5E9F">
        <w:rPr>
          <w:i/>
          <w:iCs/>
          <w:highlight w:val="cyan"/>
          <w:lang w:val="es-ES"/>
        </w:rPr>
        <w:t>s de un años después de</w:t>
      </w:r>
      <w:r>
        <w:rPr>
          <w:i/>
          <w:iCs/>
          <w:lang w:val="es-ES"/>
        </w:rPr>
        <w:t xml:space="preserve"> la llegada de Javier Milei al poder en Argentina, </w:t>
      </w:r>
      <w:r>
        <w:rPr>
          <w:b/>
          <w:bCs/>
          <w:i/>
          <w:iCs/>
          <w:lang w:val="es-ES"/>
        </w:rPr>
        <w:t xml:space="preserve">el ajuste presupuestario </w:t>
      </w:r>
      <w:r>
        <w:rPr>
          <w:i/>
          <w:iCs/>
          <w:lang w:val="es-ES"/>
        </w:rPr>
        <w:t xml:space="preserve">que impuso es de una magnitud inédita: </w:t>
      </w:r>
      <w:r>
        <w:rPr>
          <w:b/>
          <w:bCs/>
          <w:i/>
          <w:iCs/>
          <w:lang w:val="es-ES"/>
        </w:rPr>
        <w:t xml:space="preserve">recortes masivos </w:t>
      </w:r>
      <w:r>
        <w:rPr>
          <w:i/>
          <w:iCs/>
          <w:lang w:val="es-ES"/>
        </w:rPr>
        <w:t xml:space="preserve">en </w:t>
      </w:r>
      <w:r>
        <w:rPr>
          <w:b/>
          <w:bCs/>
          <w:i/>
          <w:iCs/>
          <w:lang w:val="es-ES"/>
        </w:rPr>
        <w:t xml:space="preserve">el gasto público, </w:t>
      </w:r>
      <w:r>
        <w:rPr>
          <w:i/>
          <w:iCs/>
          <w:lang w:val="es-ES"/>
        </w:rPr>
        <w:t>reducción de las transferencia</w:t>
      </w:r>
      <w:r w:rsidR="000F5E9F">
        <w:rPr>
          <w:i/>
          <w:iCs/>
          <w:lang w:val="es-ES"/>
        </w:rPr>
        <w:t>s</w:t>
      </w:r>
      <w:r>
        <w:rPr>
          <w:i/>
          <w:iCs/>
          <w:lang w:val="es-ES"/>
        </w:rPr>
        <w:t xml:space="preserve"> a las provincias, </w:t>
      </w:r>
      <w:r>
        <w:rPr>
          <w:b/>
          <w:bCs/>
          <w:i/>
          <w:iCs/>
          <w:lang w:val="es-ES"/>
        </w:rPr>
        <w:t xml:space="preserve">despidos </w:t>
      </w:r>
      <w:r>
        <w:rPr>
          <w:i/>
          <w:iCs/>
          <w:lang w:val="es-ES"/>
        </w:rPr>
        <w:t xml:space="preserve">en el sector público/ en la función pública, reducción de </w:t>
      </w:r>
      <w:r>
        <w:rPr>
          <w:b/>
          <w:bCs/>
          <w:i/>
          <w:iCs/>
          <w:lang w:val="es-ES"/>
        </w:rPr>
        <w:t>las pensiones</w:t>
      </w:r>
      <w:r>
        <w:rPr>
          <w:i/>
          <w:iCs/>
          <w:lang w:val="es-ES"/>
        </w:rPr>
        <w:t xml:space="preserve"> y de </w:t>
      </w:r>
      <w:r>
        <w:rPr>
          <w:b/>
          <w:bCs/>
          <w:i/>
          <w:iCs/>
          <w:lang w:val="es-ES"/>
        </w:rPr>
        <w:t>las inversiones en las infraestructuras</w:t>
      </w:r>
      <w:r>
        <w:rPr>
          <w:i/>
          <w:iCs/>
          <w:lang w:val="es-ES"/>
        </w:rPr>
        <w:t xml:space="preserve">, la educación y </w:t>
      </w:r>
      <w:r>
        <w:rPr>
          <w:b/>
          <w:bCs/>
          <w:i/>
          <w:iCs/>
          <w:lang w:val="es-ES"/>
        </w:rPr>
        <w:t>la sanidad</w:t>
      </w:r>
      <w:r>
        <w:rPr>
          <w:i/>
          <w:iCs/>
          <w:lang w:val="es-ES"/>
        </w:rPr>
        <w:t xml:space="preserve">, </w:t>
      </w:r>
      <w:r w:rsidRPr="000F5E9F">
        <w:rPr>
          <w:i/>
          <w:iCs/>
          <w:highlight w:val="cyan"/>
          <w:lang w:val="es-ES"/>
        </w:rPr>
        <w:t>así como</w:t>
      </w:r>
      <w:r>
        <w:rPr>
          <w:i/>
          <w:iCs/>
          <w:lang w:val="es-ES"/>
        </w:rPr>
        <w:t xml:space="preserve"> de </w:t>
      </w:r>
      <w:r w:rsidR="000F5E9F">
        <w:rPr>
          <w:b/>
          <w:bCs/>
          <w:i/>
          <w:iCs/>
          <w:lang w:val="es-ES"/>
        </w:rPr>
        <w:t xml:space="preserve">las subvenciones / los subsidios </w:t>
      </w:r>
      <w:r w:rsidR="000F5E9F">
        <w:rPr>
          <w:i/>
          <w:iCs/>
          <w:lang w:val="es-ES"/>
        </w:rPr>
        <w:t xml:space="preserve">para </w:t>
      </w:r>
      <w:r w:rsidR="000F5E9F">
        <w:rPr>
          <w:b/>
          <w:bCs/>
          <w:i/>
          <w:iCs/>
          <w:lang w:val="es-ES"/>
        </w:rPr>
        <w:t xml:space="preserve">el consumo de energía de los hogares </w:t>
      </w:r>
      <w:r w:rsidR="000F5E9F">
        <w:rPr>
          <w:i/>
          <w:iCs/>
          <w:lang w:val="es-ES"/>
        </w:rPr>
        <w:t xml:space="preserve">y </w:t>
      </w:r>
      <w:r w:rsidR="000F5E9F" w:rsidRPr="000F5E9F">
        <w:rPr>
          <w:b/>
          <w:bCs/>
          <w:i/>
          <w:iCs/>
          <w:lang w:val="es-ES"/>
        </w:rPr>
        <w:t>las empresas</w:t>
      </w:r>
      <w:r w:rsidR="000F5E9F">
        <w:rPr>
          <w:i/>
          <w:iCs/>
          <w:lang w:val="es-ES"/>
        </w:rPr>
        <w:t>.</w:t>
      </w:r>
    </w:p>
    <w:p w14:paraId="063AD08B" w14:textId="77777777" w:rsidR="00104FD6" w:rsidRPr="00104FD6" w:rsidRDefault="00104FD6" w:rsidP="00104FD6">
      <w:pPr>
        <w:jc w:val="both"/>
        <w:rPr>
          <w:lang w:val="es-ES"/>
        </w:rPr>
      </w:pPr>
    </w:p>
    <w:p w14:paraId="25363E04" w14:textId="77777777" w:rsidR="000F5E9F" w:rsidRDefault="00104FD6" w:rsidP="00104FD6">
      <w:pPr>
        <w:jc w:val="both"/>
      </w:pPr>
      <w:r w:rsidRPr="00482CB6">
        <w:t xml:space="preserve">L’objectif était clair : restaurer </w:t>
      </w:r>
      <w:r w:rsidRPr="00104FD6">
        <w:rPr>
          <w:b/>
          <w:bCs/>
        </w:rPr>
        <w:t>la solvabilité</w:t>
      </w:r>
      <w:r w:rsidRPr="00482CB6">
        <w:t xml:space="preserve"> de l’Etat et </w:t>
      </w:r>
      <w:r w:rsidRPr="00104FD6">
        <w:rPr>
          <w:highlight w:val="yellow"/>
        </w:rPr>
        <w:t>enrayer</w:t>
      </w:r>
      <w:r w:rsidRPr="00482CB6">
        <w:t xml:space="preserve"> une spirale inflationniste qui dépassait 200 % en 2023. Cette stratégie s’inscrit </w:t>
      </w:r>
      <w:r w:rsidRPr="00104FD6">
        <w:rPr>
          <w:highlight w:val="cyan"/>
        </w:rPr>
        <w:t>non seulement</w:t>
      </w:r>
      <w:r w:rsidRPr="00482CB6">
        <w:t xml:space="preserve"> dans une logique économique, </w:t>
      </w:r>
      <w:r w:rsidRPr="00104FD6">
        <w:rPr>
          <w:highlight w:val="cyan"/>
        </w:rPr>
        <w:t>mais également</w:t>
      </w:r>
      <w:r w:rsidRPr="00482CB6">
        <w:t xml:space="preserve"> politique, Javier </w:t>
      </w:r>
      <w:proofErr w:type="spellStart"/>
      <w:r w:rsidRPr="00482CB6">
        <w:t>Milei</w:t>
      </w:r>
      <w:proofErr w:type="spellEnd"/>
      <w:r w:rsidRPr="00482CB6">
        <w:t xml:space="preserve"> ayant construit une partie de son discours </w:t>
      </w:r>
      <w:r w:rsidRPr="00104FD6">
        <w:rPr>
          <w:highlight w:val="cyan"/>
        </w:rPr>
        <w:t>autour de</w:t>
      </w:r>
      <w:r w:rsidRPr="00482CB6">
        <w:t xml:space="preserve"> l’idée d’une victoire contre la </w:t>
      </w:r>
      <w:r w:rsidRPr="00482CB6">
        <w:rPr>
          <w:i/>
          <w:iCs/>
        </w:rPr>
        <w:t>« caste politique »</w:t>
      </w:r>
      <w:r w:rsidRPr="00482CB6">
        <w:t xml:space="preserve"> qu’il considère comme responsable des difficultés du pays, lui qui se voit comme un </w:t>
      </w:r>
      <w:r w:rsidRPr="00F4021C">
        <w:rPr>
          <w:i/>
          <w:iCs/>
        </w:rPr>
        <w:t>outsider</w:t>
      </w:r>
      <w:r w:rsidRPr="00482CB6">
        <w:t xml:space="preserve">. </w:t>
      </w:r>
    </w:p>
    <w:p w14:paraId="2FD2146A" w14:textId="1DE06824" w:rsidR="000F5E9F" w:rsidRPr="000F5E9F" w:rsidRDefault="000F5E9F" w:rsidP="00104FD6">
      <w:pPr>
        <w:jc w:val="both"/>
        <w:rPr>
          <w:i/>
          <w:iCs/>
          <w:lang w:val="es-ES"/>
        </w:rPr>
      </w:pPr>
      <w:r w:rsidRPr="000F5E9F">
        <w:rPr>
          <w:i/>
          <w:iCs/>
          <w:lang w:val="es-ES"/>
        </w:rPr>
        <w:t>El objetivo era claro: resta</w:t>
      </w:r>
      <w:r>
        <w:rPr>
          <w:i/>
          <w:iCs/>
          <w:lang w:val="es-ES"/>
        </w:rPr>
        <w:t xml:space="preserve">urar </w:t>
      </w:r>
      <w:r>
        <w:rPr>
          <w:b/>
          <w:bCs/>
          <w:i/>
          <w:iCs/>
          <w:lang w:val="es-ES"/>
        </w:rPr>
        <w:t xml:space="preserve">la solvencia </w:t>
      </w:r>
      <w:r>
        <w:rPr>
          <w:i/>
          <w:iCs/>
          <w:lang w:val="es-ES"/>
        </w:rPr>
        <w:t xml:space="preserve">del Estado y </w:t>
      </w:r>
      <w:r w:rsidRPr="000F5E9F">
        <w:rPr>
          <w:i/>
          <w:iCs/>
          <w:highlight w:val="yellow"/>
          <w:lang w:val="es-ES"/>
        </w:rPr>
        <w:t>frenar / detener</w:t>
      </w:r>
      <w:r>
        <w:rPr>
          <w:i/>
          <w:iCs/>
          <w:lang w:val="es-ES"/>
        </w:rPr>
        <w:t xml:space="preserve"> una espiral inflacionista que superaba el 200 por ciento en 2023. Dicha estrategia se inscribe </w:t>
      </w:r>
      <w:r w:rsidRPr="000F5E9F">
        <w:rPr>
          <w:i/>
          <w:iCs/>
          <w:highlight w:val="cyan"/>
          <w:lang w:val="es-ES"/>
        </w:rPr>
        <w:t>no solo</w:t>
      </w:r>
      <w:r>
        <w:rPr>
          <w:i/>
          <w:iCs/>
          <w:lang w:val="es-ES"/>
        </w:rPr>
        <w:t xml:space="preserve"> en una lógica económica</w:t>
      </w:r>
      <w:r w:rsidRPr="000F5E9F">
        <w:rPr>
          <w:i/>
          <w:iCs/>
          <w:highlight w:val="cyan"/>
          <w:lang w:val="es-ES"/>
        </w:rPr>
        <w:t>, sino también</w:t>
      </w:r>
      <w:r>
        <w:rPr>
          <w:i/>
          <w:iCs/>
          <w:lang w:val="es-ES"/>
        </w:rPr>
        <w:t xml:space="preserve"> política, puesto que Javier Milei (quien se ve como un </w:t>
      </w:r>
      <w:proofErr w:type="spellStart"/>
      <w:r>
        <w:rPr>
          <w:i/>
          <w:iCs/>
          <w:lang w:val="es-ES"/>
        </w:rPr>
        <w:t>oustider</w:t>
      </w:r>
      <w:proofErr w:type="spellEnd"/>
      <w:r>
        <w:rPr>
          <w:i/>
          <w:iCs/>
          <w:lang w:val="es-ES"/>
        </w:rPr>
        <w:t xml:space="preserve">) ha construido / al haber construido Milei su discurso </w:t>
      </w:r>
      <w:r w:rsidRPr="000F5E9F">
        <w:rPr>
          <w:i/>
          <w:iCs/>
          <w:highlight w:val="cyan"/>
          <w:lang w:val="es-ES"/>
        </w:rPr>
        <w:t>en trono a</w:t>
      </w:r>
      <w:r>
        <w:rPr>
          <w:i/>
          <w:iCs/>
          <w:lang w:val="es-ES"/>
        </w:rPr>
        <w:t xml:space="preserve"> la idea de una victoria contra “la casta política” que considera como responsable de las dificultades del país.</w:t>
      </w:r>
    </w:p>
    <w:p w14:paraId="3293B545" w14:textId="77777777" w:rsidR="000F5E9F" w:rsidRPr="000F5E9F" w:rsidRDefault="000F5E9F" w:rsidP="00104FD6">
      <w:pPr>
        <w:jc w:val="both"/>
        <w:rPr>
          <w:lang w:val="es-ES"/>
        </w:rPr>
      </w:pPr>
    </w:p>
    <w:p w14:paraId="61999DCD" w14:textId="5ED87F2C" w:rsidR="00104FD6" w:rsidRDefault="00104FD6" w:rsidP="00104FD6">
      <w:pPr>
        <w:jc w:val="both"/>
      </w:pPr>
      <w:r w:rsidRPr="00482CB6">
        <w:t xml:space="preserve">Dans un paysage politique marqué par </w:t>
      </w:r>
      <w:r w:rsidRPr="00104FD6">
        <w:rPr>
          <w:b/>
          <w:bCs/>
        </w:rPr>
        <w:t>l’effondrement</w:t>
      </w:r>
      <w:r w:rsidRPr="00482CB6">
        <w:t xml:space="preserve"> des partis traditionnels, par l’absence d’une opposition structurée et par </w:t>
      </w:r>
      <w:r w:rsidRPr="00104FD6">
        <w:rPr>
          <w:b/>
          <w:bCs/>
        </w:rPr>
        <w:t xml:space="preserve">l’héritage </w:t>
      </w:r>
      <w:r w:rsidRPr="00482CB6">
        <w:t xml:space="preserve">d’un lourd passé économique, </w:t>
      </w:r>
      <w:proofErr w:type="spellStart"/>
      <w:r w:rsidRPr="00482CB6">
        <w:t>Milei</w:t>
      </w:r>
      <w:proofErr w:type="spellEnd"/>
      <w:r w:rsidRPr="00482CB6">
        <w:t xml:space="preserve"> apparaît, pour une large partie de la population, comme la seule option possible.</w:t>
      </w:r>
    </w:p>
    <w:p w14:paraId="2B1CD604" w14:textId="5BF56C20" w:rsidR="000F5E9F" w:rsidRPr="000F5E9F" w:rsidRDefault="000F5E9F" w:rsidP="00104FD6">
      <w:pPr>
        <w:jc w:val="both"/>
        <w:rPr>
          <w:i/>
          <w:iCs/>
          <w:lang w:val="es-ES"/>
        </w:rPr>
      </w:pPr>
      <w:r w:rsidRPr="000F5E9F">
        <w:rPr>
          <w:i/>
          <w:iCs/>
          <w:lang w:val="es-ES"/>
        </w:rPr>
        <w:t>En un paisaje político m</w:t>
      </w:r>
      <w:r>
        <w:rPr>
          <w:i/>
          <w:iCs/>
          <w:lang w:val="es-ES"/>
        </w:rPr>
        <w:t xml:space="preserve">arcado por </w:t>
      </w:r>
      <w:r>
        <w:rPr>
          <w:b/>
          <w:bCs/>
          <w:i/>
          <w:iCs/>
          <w:lang w:val="es-ES"/>
        </w:rPr>
        <w:t xml:space="preserve">el colapso </w:t>
      </w:r>
      <w:r>
        <w:rPr>
          <w:i/>
          <w:iCs/>
          <w:lang w:val="es-ES"/>
        </w:rPr>
        <w:t xml:space="preserve">de los partidos tradicionales, por la ausencia de una oposición estructurada y por </w:t>
      </w:r>
      <w:r>
        <w:rPr>
          <w:b/>
          <w:bCs/>
          <w:i/>
          <w:iCs/>
          <w:lang w:val="es-ES"/>
        </w:rPr>
        <w:t xml:space="preserve">la herencia </w:t>
      </w:r>
      <w:r>
        <w:rPr>
          <w:i/>
          <w:iCs/>
          <w:lang w:val="es-ES"/>
        </w:rPr>
        <w:t xml:space="preserve">de un </w:t>
      </w:r>
      <w:r w:rsidR="00E83F9B">
        <w:rPr>
          <w:i/>
          <w:iCs/>
          <w:lang w:val="es-ES"/>
        </w:rPr>
        <w:t>pasado económico cargado/pesado, Milei aparece, para una amplia parte de la población, como la única opción posible.</w:t>
      </w:r>
    </w:p>
    <w:p w14:paraId="07FD5DB3" w14:textId="77777777" w:rsidR="00E83F9B" w:rsidRDefault="00104FD6" w:rsidP="00104FD6">
      <w:pPr>
        <w:jc w:val="both"/>
      </w:pPr>
      <w:r w:rsidRPr="00482CB6">
        <w:t xml:space="preserve">Certains résultats sont là : </w:t>
      </w:r>
      <w:r w:rsidRPr="00104FD6">
        <w:rPr>
          <w:b/>
          <w:bCs/>
        </w:rPr>
        <w:t>la monnaie</w:t>
      </w:r>
      <w:r w:rsidRPr="00482CB6">
        <w:t xml:space="preserve"> s’est stabilisée</w:t>
      </w:r>
      <w:r w:rsidRPr="00104FD6">
        <w:rPr>
          <w:b/>
          <w:bCs/>
        </w:rPr>
        <w:t>, le déficit budgétaire</w:t>
      </w:r>
      <w:r w:rsidRPr="00482CB6">
        <w:t xml:space="preserve"> a été réduit, la </w:t>
      </w:r>
      <w:r w:rsidRPr="00104FD6">
        <w:rPr>
          <w:b/>
          <w:bCs/>
        </w:rPr>
        <w:t>Banque centrale</w:t>
      </w:r>
      <w:r w:rsidRPr="00482CB6">
        <w:t xml:space="preserve"> d’Argentine a reconstitué ses réserves. Et, </w:t>
      </w:r>
      <w:r w:rsidRPr="00104FD6">
        <w:rPr>
          <w:highlight w:val="cyan"/>
        </w:rPr>
        <w:t>compte tenu de</w:t>
      </w:r>
      <w:r w:rsidRPr="00482CB6">
        <w:t xml:space="preserve"> </w:t>
      </w:r>
      <w:r w:rsidRPr="00104FD6">
        <w:rPr>
          <w:b/>
          <w:bCs/>
        </w:rPr>
        <w:t>la contraction</w:t>
      </w:r>
      <w:r w:rsidRPr="00482CB6">
        <w:t xml:space="preserve"> </w:t>
      </w:r>
      <w:r w:rsidRPr="00482CB6">
        <w:lastRenderedPageBreak/>
        <w:t xml:space="preserve">spectaculaire de 2024, la croissance économique devrait s’établir </w:t>
      </w:r>
      <w:r w:rsidRPr="00EB2EEB">
        <w:rPr>
          <w:highlight w:val="cyan"/>
        </w:rPr>
        <w:t>autour de</w:t>
      </w:r>
      <w:r w:rsidRPr="00482CB6">
        <w:t xml:space="preserve"> 4,5 %, en 2025, selon le Fonds monétaire international (FMI). </w:t>
      </w:r>
    </w:p>
    <w:p w14:paraId="0C056467" w14:textId="77777777" w:rsidR="00E83F9B" w:rsidRDefault="00E83F9B" w:rsidP="00104FD6">
      <w:pPr>
        <w:jc w:val="both"/>
      </w:pPr>
    </w:p>
    <w:p w14:paraId="2B0636F4" w14:textId="56436A9D" w:rsidR="00E83F9B" w:rsidRPr="00EB2EEB" w:rsidRDefault="00E83F9B" w:rsidP="00104FD6">
      <w:pPr>
        <w:jc w:val="both"/>
        <w:rPr>
          <w:i/>
          <w:iCs/>
          <w:lang w:val="es-ES"/>
        </w:rPr>
      </w:pPr>
      <w:r w:rsidRPr="00EB2EEB">
        <w:rPr>
          <w:i/>
          <w:iCs/>
          <w:lang w:val="es-ES"/>
        </w:rPr>
        <w:t xml:space="preserve">Se ven algunos </w:t>
      </w:r>
      <w:proofErr w:type="gramStart"/>
      <w:r w:rsidRPr="00EB2EEB">
        <w:rPr>
          <w:i/>
          <w:iCs/>
          <w:lang w:val="es-ES"/>
        </w:rPr>
        <w:t>resultados :</w:t>
      </w:r>
      <w:proofErr w:type="gramEnd"/>
      <w:r w:rsidRPr="00EB2EEB">
        <w:rPr>
          <w:i/>
          <w:iCs/>
          <w:lang w:val="es-ES"/>
        </w:rPr>
        <w:t xml:space="preserve"> </w:t>
      </w:r>
      <w:r w:rsidRPr="00EB2EEB">
        <w:rPr>
          <w:b/>
          <w:bCs/>
          <w:i/>
          <w:iCs/>
          <w:lang w:val="es-ES"/>
        </w:rPr>
        <w:t xml:space="preserve">la moneda </w:t>
      </w:r>
      <w:r w:rsidRPr="00EB2EEB">
        <w:rPr>
          <w:i/>
          <w:iCs/>
          <w:lang w:val="es-ES"/>
        </w:rPr>
        <w:t>se ha estabilizado</w:t>
      </w:r>
      <w:r w:rsidR="00EB2EEB">
        <w:rPr>
          <w:i/>
          <w:iCs/>
          <w:lang w:val="es-ES"/>
        </w:rPr>
        <w:t xml:space="preserve">, </w:t>
      </w:r>
      <w:r w:rsidR="00EB2EEB">
        <w:rPr>
          <w:b/>
          <w:bCs/>
          <w:i/>
          <w:iCs/>
          <w:lang w:val="es-ES"/>
        </w:rPr>
        <w:t xml:space="preserve">el déficit presupuestario </w:t>
      </w:r>
      <w:r w:rsidR="00EB2EEB">
        <w:rPr>
          <w:i/>
          <w:iCs/>
          <w:lang w:val="es-ES"/>
        </w:rPr>
        <w:t xml:space="preserve">se ha reducido, </w:t>
      </w:r>
      <w:r w:rsidR="00EB2EEB">
        <w:rPr>
          <w:b/>
          <w:bCs/>
          <w:i/>
          <w:iCs/>
          <w:lang w:val="es-ES"/>
        </w:rPr>
        <w:t xml:space="preserve">el Baco Central </w:t>
      </w:r>
      <w:r w:rsidR="00EB2EEB">
        <w:rPr>
          <w:i/>
          <w:iCs/>
          <w:lang w:val="es-ES"/>
        </w:rPr>
        <w:t xml:space="preserve">de Argentina ha reconstituido sus reservas. </w:t>
      </w:r>
      <w:r w:rsidR="00EB2EEB" w:rsidRPr="00EB2EEB">
        <w:rPr>
          <w:i/>
          <w:iCs/>
          <w:lang w:val="es-ES"/>
        </w:rPr>
        <w:t xml:space="preserve">Y, </w:t>
      </w:r>
      <w:r w:rsidR="00EB2EEB" w:rsidRPr="00EB2EEB">
        <w:rPr>
          <w:b/>
          <w:bCs/>
          <w:i/>
          <w:iCs/>
          <w:highlight w:val="cyan"/>
          <w:lang w:val="es-ES"/>
        </w:rPr>
        <w:t>habida cuenta de / teniendo en cuenta/ considerando</w:t>
      </w:r>
      <w:r w:rsidR="00EB2EEB" w:rsidRPr="00EB2EEB">
        <w:rPr>
          <w:b/>
          <w:bCs/>
          <w:i/>
          <w:iCs/>
          <w:lang w:val="es-ES"/>
        </w:rPr>
        <w:t xml:space="preserve"> la </w:t>
      </w:r>
      <w:r w:rsidR="00EB2EEB">
        <w:rPr>
          <w:b/>
          <w:bCs/>
          <w:i/>
          <w:iCs/>
          <w:lang w:val="es-ES"/>
        </w:rPr>
        <w:t xml:space="preserve">contracción/ la merma </w:t>
      </w:r>
      <w:r w:rsidR="00EB2EEB">
        <w:rPr>
          <w:i/>
          <w:iCs/>
          <w:lang w:val="es-ES"/>
        </w:rPr>
        <w:t xml:space="preserve">espectacular de 2024, el crecimiento económico debería establecerse </w:t>
      </w:r>
      <w:r w:rsidR="00EB2EEB" w:rsidRPr="00EB2EEB">
        <w:rPr>
          <w:i/>
          <w:iCs/>
          <w:highlight w:val="cyan"/>
          <w:lang w:val="es-ES"/>
        </w:rPr>
        <w:t>en torno al</w:t>
      </w:r>
      <w:r w:rsidR="00EB2EEB">
        <w:rPr>
          <w:i/>
          <w:iCs/>
          <w:lang w:val="es-ES"/>
        </w:rPr>
        <w:t xml:space="preserve"> 4,5% en 2025, según el Fondo Monetario internacional.</w:t>
      </w:r>
    </w:p>
    <w:p w14:paraId="5D479B89" w14:textId="3FC606F8" w:rsidR="00104FD6" w:rsidRDefault="00104FD6" w:rsidP="00104FD6">
      <w:pPr>
        <w:jc w:val="both"/>
      </w:pPr>
      <w:r w:rsidRPr="00482CB6">
        <w:t xml:space="preserve">Mais, derrière ces résultats, le pays a subi une « thérapie de choc », </w:t>
      </w:r>
      <w:r w:rsidRPr="00EB2EEB">
        <w:rPr>
          <w:highlight w:val="yellow"/>
        </w:rPr>
        <w:t>mettant de nouveau</w:t>
      </w:r>
      <w:r w:rsidRPr="00482CB6">
        <w:t xml:space="preserve"> au premier plan le débat entre </w:t>
      </w:r>
      <w:r w:rsidRPr="00EB2EEB">
        <w:rPr>
          <w:highlight w:val="cyan"/>
        </w:rPr>
        <w:t>ceux qui</w:t>
      </w:r>
      <w:r w:rsidRPr="00482CB6">
        <w:t xml:space="preserve"> </w:t>
      </w:r>
      <w:r w:rsidRPr="00104FD6">
        <w:rPr>
          <w:highlight w:val="yellow"/>
        </w:rPr>
        <w:t>vantent</w:t>
      </w:r>
      <w:r w:rsidRPr="00482CB6">
        <w:t xml:space="preserve"> une stabilisation macroéconomique et </w:t>
      </w:r>
      <w:r w:rsidRPr="00EB2EEB">
        <w:rPr>
          <w:highlight w:val="cyan"/>
        </w:rPr>
        <w:t>ceux qui</w:t>
      </w:r>
      <w:r w:rsidRPr="00482CB6">
        <w:t xml:space="preserve"> </w:t>
      </w:r>
      <w:r w:rsidRPr="00104FD6">
        <w:rPr>
          <w:highlight w:val="yellow"/>
        </w:rPr>
        <w:t>mettent en garde contre</w:t>
      </w:r>
      <w:r w:rsidRPr="00482CB6">
        <w:t xml:space="preserve"> </w:t>
      </w:r>
      <w:r w:rsidRPr="00104FD6">
        <w:rPr>
          <w:b/>
          <w:bCs/>
        </w:rPr>
        <w:t>le coût social</w:t>
      </w:r>
      <w:r w:rsidRPr="00482CB6">
        <w:t xml:space="preserve"> engendré par un choc récessif majeur. L’activité économique s’est contractée, </w:t>
      </w:r>
      <w:r w:rsidRPr="00104FD6">
        <w:rPr>
          <w:b/>
          <w:bCs/>
        </w:rPr>
        <w:t>la consommation</w:t>
      </w:r>
      <w:r w:rsidRPr="00482CB6">
        <w:t xml:space="preserve"> </w:t>
      </w:r>
      <w:r w:rsidRPr="00104FD6">
        <w:rPr>
          <w:highlight w:val="yellow"/>
        </w:rPr>
        <w:t>s’est effondrée</w:t>
      </w:r>
      <w:r w:rsidRPr="00482CB6">
        <w:t xml:space="preserve"> et de nombreuses </w:t>
      </w:r>
      <w:r w:rsidRPr="00104FD6">
        <w:rPr>
          <w:b/>
          <w:bCs/>
        </w:rPr>
        <w:t xml:space="preserve">entreprises </w:t>
      </w:r>
      <w:r w:rsidRPr="00482CB6">
        <w:t>ont fermé.</w:t>
      </w:r>
    </w:p>
    <w:p w14:paraId="73D57D0B" w14:textId="575D6CAE" w:rsidR="00EB2EEB" w:rsidRPr="00EB2EEB" w:rsidRDefault="00EB2EEB" w:rsidP="00104FD6">
      <w:pPr>
        <w:jc w:val="both"/>
        <w:rPr>
          <w:b/>
          <w:bCs/>
          <w:i/>
          <w:iCs/>
          <w:lang w:val="es-ES"/>
        </w:rPr>
      </w:pPr>
      <w:r w:rsidRPr="00EB2EEB">
        <w:rPr>
          <w:i/>
          <w:iCs/>
          <w:lang w:val="es-ES"/>
        </w:rPr>
        <w:t>Pero, detr</w:t>
      </w:r>
      <w:r w:rsidRPr="00EB2EEB">
        <w:rPr>
          <w:rFonts w:cstheme="minorHAnsi"/>
          <w:i/>
          <w:iCs/>
          <w:lang w:val="es-ES"/>
        </w:rPr>
        <w:t>á</w:t>
      </w:r>
      <w:r w:rsidRPr="00EB2EEB">
        <w:rPr>
          <w:i/>
          <w:iCs/>
          <w:lang w:val="es-ES"/>
        </w:rPr>
        <w:t>s de estos r</w:t>
      </w:r>
      <w:r>
        <w:rPr>
          <w:i/>
          <w:iCs/>
          <w:lang w:val="es-ES"/>
        </w:rPr>
        <w:t xml:space="preserve">esultados, el país ha sufrido una “terapia de choque”, que </w:t>
      </w:r>
      <w:r w:rsidRPr="00EB2EEB">
        <w:rPr>
          <w:i/>
          <w:iCs/>
          <w:highlight w:val="yellow"/>
          <w:lang w:val="es-ES"/>
        </w:rPr>
        <w:t>volvió a poner</w:t>
      </w:r>
      <w:r>
        <w:rPr>
          <w:i/>
          <w:iCs/>
          <w:lang w:val="es-ES"/>
        </w:rPr>
        <w:t xml:space="preserve"> en el primer plano el debate entre </w:t>
      </w:r>
      <w:r w:rsidRPr="00EB2EEB">
        <w:rPr>
          <w:i/>
          <w:iCs/>
          <w:highlight w:val="cyan"/>
          <w:lang w:val="es-ES"/>
        </w:rPr>
        <w:t>quienes</w:t>
      </w:r>
      <w:r>
        <w:rPr>
          <w:i/>
          <w:iCs/>
          <w:lang w:val="es-ES"/>
        </w:rPr>
        <w:t xml:space="preserve"> </w:t>
      </w:r>
      <w:r w:rsidRPr="00EB2EEB">
        <w:rPr>
          <w:b/>
          <w:bCs/>
          <w:i/>
          <w:iCs/>
          <w:lang w:val="es-ES"/>
        </w:rPr>
        <w:t>elogian/ ensalzan</w:t>
      </w:r>
      <w:r>
        <w:rPr>
          <w:i/>
          <w:iCs/>
          <w:lang w:val="es-ES"/>
        </w:rPr>
        <w:t xml:space="preserve"> una estabilización macroeconómica y </w:t>
      </w:r>
      <w:r w:rsidRPr="00EB2EEB">
        <w:rPr>
          <w:i/>
          <w:iCs/>
          <w:highlight w:val="cyan"/>
          <w:lang w:val="es-ES"/>
        </w:rPr>
        <w:t>quienes</w:t>
      </w:r>
      <w:r>
        <w:rPr>
          <w:i/>
          <w:iCs/>
          <w:lang w:val="es-ES"/>
        </w:rPr>
        <w:t xml:space="preserve"> advierten contra </w:t>
      </w:r>
      <w:r w:rsidRPr="00EB2EEB">
        <w:rPr>
          <w:b/>
          <w:bCs/>
          <w:i/>
          <w:iCs/>
          <w:lang w:val="es-ES"/>
        </w:rPr>
        <w:t>el coste social</w:t>
      </w:r>
      <w:r>
        <w:rPr>
          <w:i/>
          <w:iCs/>
          <w:lang w:val="es-ES"/>
        </w:rPr>
        <w:t xml:space="preserve"> generado por un choque recesivo mayor. </w:t>
      </w:r>
      <w:r w:rsidRPr="00EB2EEB">
        <w:rPr>
          <w:i/>
          <w:iCs/>
          <w:lang w:val="es-ES"/>
        </w:rPr>
        <w:t xml:space="preserve">La actividad económica se ha contraído, </w:t>
      </w:r>
      <w:r w:rsidRPr="00EB2EEB">
        <w:rPr>
          <w:b/>
          <w:bCs/>
          <w:i/>
          <w:iCs/>
          <w:lang w:val="es-ES"/>
        </w:rPr>
        <w:t xml:space="preserve">el consumo </w:t>
      </w:r>
      <w:r w:rsidRPr="00EB2EEB">
        <w:rPr>
          <w:i/>
          <w:iCs/>
          <w:highlight w:val="yellow"/>
          <w:lang w:val="es-ES"/>
        </w:rPr>
        <w:t>se ha desplomado</w:t>
      </w:r>
      <w:r>
        <w:rPr>
          <w:i/>
          <w:iCs/>
          <w:lang w:val="es-ES"/>
        </w:rPr>
        <w:t xml:space="preserve"> </w:t>
      </w:r>
      <w:r>
        <w:rPr>
          <w:b/>
          <w:bCs/>
          <w:i/>
          <w:iCs/>
          <w:lang w:val="es-ES"/>
        </w:rPr>
        <w:t>y muchas empresas han cerrado.</w:t>
      </w:r>
    </w:p>
    <w:p w14:paraId="1F26BD59" w14:textId="77777777" w:rsidR="00104FD6" w:rsidRDefault="00104FD6" w:rsidP="00104FD6">
      <w:pPr>
        <w:jc w:val="both"/>
      </w:pPr>
      <w:r w:rsidRPr="00482CB6">
        <w:t xml:space="preserve">Après une année de </w:t>
      </w:r>
      <w:r w:rsidRPr="00104FD6">
        <w:rPr>
          <w:b/>
          <w:bCs/>
        </w:rPr>
        <w:t>coupes budgétaires</w:t>
      </w:r>
      <w:r w:rsidRPr="00482CB6">
        <w:t xml:space="preserve"> extrêmes, l’essentiel de ce qui pouvait </w:t>
      </w:r>
      <w:r w:rsidRPr="00104FD6">
        <w:rPr>
          <w:highlight w:val="yellow"/>
        </w:rPr>
        <w:t>être supprimé</w:t>
      </w:r>
      <w:r w:rsidRPr="00482CB6">
        <w:t xml:space="preserve"> l’a été. La politique budgétaire actuelle repose sur une rationalisation extrême des dépenses publiques jugées non prioritaires, comme celles qui concernent les infrastructures : faute </w:t>
      </w:r>
      <w:r w:rsidRPr="00104FD6">
        <w:rPr>
          <w:b/>
          <w:bCs/>
        </w:rPr>
        <w:t>d’entretien et de renouvellement</w:t>
      </w:r>
      <w:r w:rsidRPr="00482CB6">
        <w:t xml:space="preserve">, l’Etat accélère leur </w:t>
      </w:r>
      <w:r w:rsidRPr="005D6B22">
        <w:rPr>
          <w:b/>
          <w:bCs/>
        </w:rPr>
        <w:t>dégradation</w:t>
      </w:r>
      <w:r w:rsidRPr="00482CB6">
        <w:t>, un phénomène souvent invoqué pour justifier les privatisations.</w:t>
      </w:r>
    </w:p>
    <w:p w14:paraId="343E44EF" w14:textId="34837429" w:rsidR="00EB2EEB" w:rsidRPr="005D6B22" w:rsidRDefault="00EB2EEB" w:rsidP="00104FD6">
      <w:pPr>
        <w:jc w:val="both"/>
        <w:rPr>
          <w:b/>
          <w:bCs/>
          <w:i/>
          <w:iCs/>
          <w:lang w:val="es-ES"/>
        </w:rPr>
      </w:pPr>
      <w:r w:rsidRPr="00EB2EEB">
        <w:rPr>
          <w:i/>
          <w:iCs/>
          <w:lang w:val="es-ES"/>
        </w:rPr>
        <w:t xml:space="preserve">Tras un año de </w:t>
      </w:r>
      <w:r w:rsidRPr="00EB2EEB">
        <w:rPr>
          <w:b/>
          <w:bCs/>
          <w:i/>
          <w:iCs/>
          <w:lang w:val="es-ES"/>
        </w:rPr>
        <w:t>recortes presupuestarios</w:t>
      </w:r>
      <w:r>
        <w:rPr>
          <w:i/>
          <w:iCs/>
          <w:lang w:val="es-ES"/>
        </w:rPr>
        <w:t xml:space="preserve"> extremos, lo esencial de lo que </w:t>
      </w:r>
      <w:r w:rsidRPr="00EB2EEB">
        <w:rPr>
          <w:i/>
          <w:iCs/>
          <w:highlight w:val="yellow"/>
          <w:lang w:val="es-ES"/>
        </w:rPr>
        <w:t>podía suprimirse/ ser suprimido</w:t>
      </w:r>
      <w:r>
        <w:rPr>
          <w:i/>
          <w:iCs/>
          <w:lang w:val="es-ES"/>
        </w:rPr>
        <w:t xml:space="preserve"> se suprimi</w:t>
      </w:r>
      <w:r>
        <w:rPr>
          <w:rFonts w:cstheme="minorHAnsi"/>
          <w:i/>
          <w:iCs/>
          <w:lang w:val="es-ES"/>
        </w:rPr>
        <w:t xml:space="preserve">ó. La política presupuestaria actual se basa en una racionalización extrema del gasto publico considerado como no prioritario, como las que conciernen las infraestructuras: </w:t>
      </w:r>
      <w:r>
        <w:rPr>
          <w:rFonts w:cstheme="minorHAnsi"/>
          <w:b/>
          <w:bCs/>
          <w:i/>
          <w:iCs/>
          <w:lang w:val="es-ES"/>
        </w:rPr>
        <w:t xml:space="preserve">a falta de </w:t>
      </w:r>
      <w:r w:rsidR="005D6B22">
        <w:rPr>
          <w:rFonts w:cstheme="minorHAnsi"/>
          <w:b/>
          <w:bCs/>
          <w:i/>
          <w:iCs/>
          <w:lang w:val="es-ES"/>
        </w:rPr>
        <w:t xml:space="preserve">mantenimiento y de renovación, </w:t>
      </w:r>
      <w:r w:rsidR="005D6B22">
        <w:rPr>
          <w:rFonts w:cstheme="minorHAnsi"/>
          <w:i/>
          <w:iCs/>
          <w:lang w:val="es-ES"/>
        </w:rPr>
        <w:t xml:space="preserve">el Estado acelera su </w:t>
      </w:r>
      <w:r w:rsidR="005D6B22">
        <w:rPr>
          <w:rFonts w:cstheme="minorHAnsi"/>
          <w:b/>
          <w:bCs/>
          <w:i/>
          <w:iCs/>
          <w:lang w:val="es-ES"/>
        </w:rPr>
        <w:t xml:space="preserve">deterioro, </w:t>
      </w:r>
      <w:r w:rsidR="005D6B22">
        <w:rPr>
          <w:rFonts w:cstheme="minorHAnsi"/>
          <w:i/>
          <w:iCs/>
          <w:lang w:val="es-ES"/>
        </w:rPr>
        <w:t xml:space="preserve">un fenómeno invocado para justificar las privatizaciones. </w:t>
      </w:r>
      <w:r w:rsidR="005D6B22">
        <w:rPr>
          <w:rFonts w:cstheme="minorHAnsi"/>
          <w:b/>
          <w:bCs/>
          <w:i/>
          <w:iCs/>
          <w:lang w:val="es-ES"/>
        </w:rPr>
        <w:t xml:space="preserve"> </w:t>
      </w:r>
    </w:p>
    <w:p w14:paraId="2C3ACC5C" w14:textId="77777777" w:rsidR="00104FD6" w:rsidRDefault="00104FD6" w:rsidP="00104FD6">
      <w:pPr>
        <w:jc w:val="both"/>
      </w:pPr>
      <w:r w:rsidRPr="00482CB6">
        <w:t xml:space="preserve">Et, </w:t>
      </w:r>
      <w:r w:rsidRPr="00104FD6">
        <w:rPr>
          <w:highlight w:val="cyan"/>
        </w:rPr>
        <w:t>enfin,</w:t>
      </w:r>
      <w:r w:rsidRPr="00482CB6">
        <w:t xml:space="preserve"> la proportion de la population sous </w:t>
      </w:r>
      <w:r w:rsidRPr="00104FD6">
        <w:rPr>
          <w:b/>
          <w:bCs/>
        </w:rPr>
        <w:t>le seuil de pauvreté</w:t>
      </w:r>
      <w:r w:rsidRPr="00482CB6">
        <w:t xml:space="preserve"> est passée de 42 % à plus de 50 % en quelques mois, avant de </w:t>
      </w:r>
      <w:r w:rsidRPr="00104FD6">
        <w:rPr>
          <w:highlight w:val="yellow"/>
        </w:rPr>
        <w:t>reculer</w:t>
      </w:r>
      <w:r w:rsidRPr="00482CB6">
        <w:t xml:space="preserve"> récemment pour </w:t>
      </w:r>
      <w:r w:rsidRPr="005D6B22">
        <w:rPr>
          <w:highlight w:val="yellow"/>
        </w:rPr>
        <w:t>retrouver</w:t>
      </w:r>
      <w:r w:rsidRPr="00482CB6">
        <w:t xml:space="preserve"> son niveau initial. Le gouvernement </w:t>
      </w:r>
      <w:r w:rsidRPr="00104FD6">
        <w:rPr>
          <w:highlight w:val="yellow"/>
        </w:rPr>
        <w:t>mise</w:t>
      </w:r>
      <w:r w:rsidRPr="00482CB6">
        <w:t xml:space="preserve"> </w:t>
      </w:r>
      <w:r w:rsidRPr="00104FD6">
        <w:rPr>
          <w:highlight w:val="cyan"/>
        </w:rPr>
        <w:t>désormais</w:t>
      </w:r>
      <w:r w:rsidRPr="00482CB6">
        <w:t xml:space="preserve"> sur </w:t>
      </w:r>
      <w:r>
        <w:t>d</w:t>
      </w:r>
      <w:r w:rsidRPr="00482CB6">
        <w:t>es aides aux plus pauvres</w:t>
      </w:r>
      <w:r>
        <w:t xml:space="preserve"> qui</w:t>
      </w:r>
      <w:r w:rsidRPr="00482CB6">
        <w:t xml:space="preserve"> ont été fortement renforcées. La priorité est </w:t>
      </w:r>
      <w:r w:rsidRPr="00104FD6">
        <w:rPr>
          <w:highlight w:val="cyan"/>
        </w:rPr>
        <w:t>dorénavant</w:t>
      </w:r>
      <w:r w:rsidRPr="00482CB6">
        <w:t xml:space="preserve"> celle de flexibiliser </w:t>
      </w:r>
      <w:r w:rsidRPr="005D6B22">
        <w:rPr>
          <w:b/>
          <w:bCs/>
        </w:rPr>
        <w:t>le marché du travail</w:t>
      </w:r>
      <w:r w:rsidRPr="00482CB6">
        <w:t xml:space="preserve"> et de privatiser plusieurs entreprises publiques.</w:t>
      </w:r>
    </w:p>
    <w:p w14:paraId="157DE4E7" w14:textId="1308A448" w:rsidR="005D6B22" w:rsidRPr="005D6B22" w:rsidRDefault="005D6B22" w:rsidP="00104FD6">
      <w:pPr>
        <w:jc w:val="both"/>
        <w:rPr>
          <w:i/>
          <w:iCs/>
          <w:lang w:val="es-ES"/>
        </w:rPr>
      </w:pPr>
      <w:r w:rsidRPr="005D6B22">
        <w:rPr>
          <w:i/>
          <w:iCs/>
          <w:lang w:val="es-ES"/>
        </w:rPr>
        <w:t xml:space="preserve">Y, para terminar, la </w:t>
      </w:r>
      <w:r>
        <w:rPr>
          <w:i/>
          <w:iCs/>
          <w:lang w:val="es-ES"/>
        </w:rPr>
        <w:t xml:space="preserve">proporción de la población por debajo </w:t>
      </w:r>
      <w:r>
        <w:rPr>
          <w:b/>
          <w:bCs/>
          <w:i/>
          <w:iCs/>
          <w:lang w:val="es-ES"/>
        </w:rPr>
        <w:t xml:space="preserve">del umbral de pobreza </w:t>
      </w:r>
      <w:r>
        <w:rPr>
          <w:i/>
          <w:iCs/>
          <w:lang w:val="es-ES"/>
        </w:rPr>
        <w:t>ha pasado del 42% a m</w:t>
      </w:r>
      <w:r>
        <w:rPr>
          <w:rFonts w:cstheme="minorHAnsi"/>
          <w:i/>
          <w:iCs/>
          <w:lang w:val="es-ES"/>
        </w:rPr>
        <w:t>á</w:t>
      </w:r>
      <w:r>
        <w:rPr>
          <w:i/>
          <w:iCs/>
          <w:lang w:val="es-ES"/>
        </w:rPr>
        <w:t xml:space="preserve">s del 50% en pocos meses, antes de retroceder recientemente/ hace poco para </w:t>
      </w:r>
      <w:r w:rsidRPr="005D6B22">
        <w:rPr>
          <w:i/>
          <w:iCs/>
          <w:highlight w:val="yellow"/>
          <w:lang w:val="es-ES"/>
        </w:rPr>
        <w:t>volver a encontrar</w:t>
      </w:r>
      <w:r>
        <w:rPr>
          <w:i/>
          <w:iCs/>
          <w:lang w:val="es-ES"/>
        </w:rPr>
        <w:t xml:space="preserve"> su nivel inicial / para volver a su nivel inicial. El gobierno </w:t>
      </w:r>
      <w:r w:rsidRPr="005D6B22">
        <w:rPr>
          <w:i/>
          <w:iCs/>
          <w:highlight w:val="yellow"/>
          <w:lang w:val="es-ES"/>
        </w:rPr>
        <w:t>apuesta</w:t>
      </w:r>
      <w:r>
        <w:rPr>
          <w:i/>
          <w:iCs/>
          <w:lang w:val="es-ES"/>
        </w:rPr>
        <w:t xml:space="preserve"> ahora </w:t>
      </w:r>
      <w:r w:rsidRPr="005D6B22">
        <w:rPr>
          <w:i/>
          <w:iCs/>
          <w:highlight w:val="yellow"/>
          <w:lang w:val="es-ES"/>
        </w:rPr>
        <w:t>por</w:t>
      </w:r>
      <w:r>
        <w:rPr>
          <w:i/>
          <w:iCs/>
          <w:lang w:val="es-ES"/>
        </w:rPr>
        <w:t xml:space="preserve"> </w:t>
      </w:r>
      <w:r>
        <w:rPr>
          <w:i/>
          <w:iCs/>
          <w:lang w:val="es-ES"/>
        </w:rPr>
        <w:lastRenderedPageBreak/>
        <w:t xml:space="preserve">ayudas/ subsidios a los mas pobres que fueron altamente reforzadas. La prioridad es </w:t>
      </w:r>
      <w:r w:rsidRPr="005D6B22">
        <w:rPr>
          <w:i/>
          <w:iCs/>
          <w:highlight w:val="cyan"/>
          <w:lang w:val="es-ES"/>
        </w:rPr>
        <w:t>en adelante</w:t>
      </w:r>
      <w:r>
        <w:rPr>
          <w:i/>
          <w:iCs/>
          <w:lang w:val="es-ES"/>
        </w:rPr>
        <w:t xml:space="preserve"> la de flexibilizar </w:t>
      </w:r>
      <w:r w:rsidRPr="005D6B22">
        <w:rPr>
          <w:b/>
          <w:bCs/>
          <w:i/>
          <w:iCs/>
          <w:lang w:val="es-ES"/>
        </w:rPr>
        <w:t>el mercado laboral</w:t>
      </w:r>
      <w:r>
        <w:rPr>
          <w:i/>
          <w:iCs/>
          <w:lang w:val="es-ES"/>
        </w:rPr>
        <w:t xml:space="preserve"> y privatizar varias empresas </w:t>
      </w:r>
      <w:proofErr w:type="spellStart"/>
      <w:r>
        <w:rPr>
          <w:i/>
          <w:iCs/>
          <w:lang w:val="es-ES"/>
        </w:rPr>
        <w:t>publicas</w:t>
      </w:r>
      <w:proofErr w:type="spellEnd"/>
      <w:r>
        <w:rPr>
          <w:i/>
          <w:iCs/>
          <w:lang w:val="es-ES"/>
        </w:rPr>
        <w:t>.</w:t>
      </w:r>
    </w:p>
    <w:p w14:paraId="66BEB4C5" w14:textId="77777777" w:rsidR="00104FD6" w:rsidRPr="005D6B22" w:rsidRDefault="00104FD6" w:rsidP="00104FD6">
      <w:pPr>
        <w:jc w:val="right"/>
        <w:rPr>
          <w:b/>
          <w:bCs/>
          <w:lang w:val="es-ES"/>
        </w:rPr>
      </w:pPr>
      <w:r w:rsidRPr="005D6B22">
        <w:rPr>
          <w:b/>
          <w:bCs/>
          <w:i/>
          <w:iCs/>
          <w:lang w:val="es-ES"/>
        </w:rPr>
        <w:t>Le Monde</w:t>
      </w:r>
      <w:r w:rsidRPr="005D6B22">
        <w:rPr>
          <w:b/>
          <w:bCs/>
          <w:lang w:val="es-ES"/>
        </w:rPr>
        <w:t>, 01/03/2025</w:t>
      </w:r>
    </w:p>
    <w:p w14:paraId="3A52447E" w14:textId="77777777" w:rsidR="00F201E7" w:rsidRPr="005D6B22" w:rsidRDefault="00F201E7">
      <w:pPr>
        <w:rPr>
          <w:lang w:val="es-ES"/>
        </w:rPr>
      </w:pPr>
    </w:p>
    <w:sectPr w:rsidR="00F201E7" w:rsidRPr="005D6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FD6"/>
    <w:rsid w:val="000F5E9F"/>
    <w:rsid w:val="00104FD6"/>
    <w:rsid w:val="005D6B22"/>
    <w:rsid w:val="0071105C"/>
    <w:rsid w:val="00952FC6"/>
    <w:rsid w:val="00BF4F51"/>
    <w:rsid w:val="00E83F9B"/>
    <w:rsid w:val="00EB2EEB"/>
    <w:rsid w:val="00F201E7"/>
    <w:rsid w:val="00FF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6E5944"/>
  <w15:chartTrackingRefBased/>
  <w15:docId w15:val="{52608051-772D-46A9-8F42-55E8C0AF6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4FD6"/>
  </w:style>
  <w:style w:type="paragraph" w:styleId="Titre1">
    <w:name w:val="heading 1"/>
    <w:basedOn w:val="Normal"/>
    <w:next w:val="Normal"/>
    <w:link w:val="Titre1Car"/>
    <w:uiPriority w:val="9"/>
    <w:qFormat/>
    <w:rsid w:val="00104F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04F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04FD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04F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04FD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04F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04F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04F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04F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4F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04F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04F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04FD6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04FD6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04FD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04FD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04FD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04FD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04F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04F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04F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04F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04F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04FD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04FD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04FD6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04F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04FD6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104FD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862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Magali Vion</dc:creator>
  <cp:keywords/>
  <dc:description/>
  <cp:lastModifiedBy>Magali Vion</cp:lastModifiedBy>
  <cp:revision>2</cp:revision>
  <dcterms:created xsi:type="dcterms:W3CDTF">2025-12-19T15:13:00Z</dcterms:created>
  <dcterms:modified xsi:type="dcterms:W3CDTF">2025-12-19T16:00:00Z</dcterms:modified>
</cp:coreProperties>
</file>