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1911" w14:textId="77777777" w:rsidR="00A61E58" w:rsidRPr="00A61E58" w:rsidRDefault="00A61E58" w:rsidP="00A61E58">
      <w:pPr>
        <w:rPr>
          <w:b/>
          <w:bCs/>
        </w:rPr>
      </w:pPr>
      <w:r w:rsidRPr="00A61E58">
        <w:rPr>
          <w:b/>
          <w:bCs/>
        </w:rPr>
        <w:t>Panorama général de la Bolivie</w:t>
      </w:r>
    </w:p>
    <w:p w14:paraId="56FF6429" w14:textId="77777777" w:rsidR="00A61E58" w:rsidRPr="00A61E58" w:rsidRDefault="00A61E58" w:rsidP="00A61E58">
      <w:pPr>
        <w:numPr>
          <w:ilvl w:val="0"/>
          <w:numId w:val="1"/>
        </w:numPr>
      </w:pPr>
      <w:hyperlink r:id="rId5" w:tgtFrame="_blank" w:history="1">
        <w:proofErr w:type="gramStart"/>
        <w:r w:rsidRPr="00A61E58">
          <w:rPr>
            <w:rStyle w:val="Lienhypertexte"/>
          </w:rPr>
          <w:t>février</w:t>
        </w:r>
        <w:proofErr w:type="gramEnd"/>
        <w:r w:rsidRPr="00A61E58">
          <w:rPr>
            <w:rStyle w:val="Lienhypertexte"/>
          </w:rPr>
          <w:t xml:space="preserve"> 7, 2025 </w:t>
        </w:r>
      </w:hyperlink>
    </w:p>
    <w:p w14:paraId="1EB26192" w14:textId="77777777" w:rsidR="00A61E58" w:rsidRPr="00A61E58" w:rsidRDefault="00A61E58" w:rsidP="00A61E58">
      <w:pPr>
        <w:numPr>
          <w:ilvl w:val="0"/>
          <w:numId w:val="1"/>
        </w:numPr>
      </w:pPr>
      <w:hyperlink r:id="rId6" w:tgtFrame="_blank" w:history="1">
        <w:r w:rsidRPr="00A61E58">
          <w:rPr>
            <w:rStyle w:val="Lienhypertexte"/>
          </w:rPr>
          <w:t xml:space="preserve">Par : Estelle Guyot </w:t>
        </w:r>
      </w:hyperlink>
    </w:p>
    <w:p w14:paraId="3C55EE5D" w14:textId="2C3CA362" w:rsidR="00A61E58" w:rsidRPr="00A61E58" w:rsidRDefault="00A61E58" w:rsidP="00A61E58">
      <w:r w:rsidRPr="00A61E58">
        <w:drawing>
          <wp:inline distT="0" distB="0" distL="0" distR="0" wp14:anchorId="49671D8A" wp14:editId="1956A675">
            <wp:extent cx="5760720" cy="3243580"/>
            <wp:effectExtent l="0" t="0" r="0" b="0"/>
            <wp:docPr id="202404732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634D6" w14:textId="77777777" w:rsidR="00A61E58" w:rsidRPr="00A61E58" w:rsidRDefault="00A61E58" w:rsidP="00A61E58">
      <w:r w:rsidRPr="00A61E58">
        <w:t xml:space="preserve">La Bolivie est l’un des pays les </w:t>
      </w:r>
      <w:r w:rsidRPr="00A61E58">
        <w:rPr>
          <w:b/>
          <w:bCs/>
        </w:rPr>
        <w:t>plus pauvres</w:t>
      </w:r>
      <w:r w:rsidRPr="00A61E58">
        <w:t xml:space="preserve"> du continent sud-américain, mais il est également un des Etats les plus dynamiques, avec une </w:t>
      </w:r>
      <w:r w:rsidRPr="00A61E58">
        <w:rPr>
          <w:b/>
          <w:bCs/>
        </w:rPr>
        <w:t>forte croissance du PIB</w:t>
      </w:r>
      <w:r w:rsidRPr="00A61E58">
        <w:t>. Voici un panorama général de l’histoire de cet Etat !</w:t>
      </w:r>
    </w:p>
    <w:p w14:paraId="4E45C16B" w14:textId="77777777" w:rsidR="00A61E58" w:rsidRPr="00A61E58" w:rsidRDefault="00A61E58" w:rsidP="00A61E58">
      <w:r w:rsidRPr="00A61E58">
        <w:t> </w:t>
      </w:r>
    </w:p>
    <w:p w14:paraId="651A113E" w14:textId="77777777" w:rsidR="00A61E58" w:rsidRPr="00A61E58" w:rsidRDefault="00A61E58" w:rsidP="00A61E58">
      <w:pPr>
        <w:rPr>
          <w:b/>
          <w:bCs/>
        </w:rPr>
      </w:pPr>
      <w:r w:rsidRPr="00A61E58">
        <w:rPr>
          <w:b/>
          <w:bCs/>
        </w:rPr>
        <w:t>La Bolivie : une perspective historique</w:t>
      </w:r>
    </w:p>
    <w:p w14:paraId="34145C87" w14:textId="77777777" w:rsidR="00A61E58" w:rsidRPr="00A61E58" w:rsidRDefault="00A61E58" w:rsidP="00A61E58">
      <w:r w:rsidRPr="00A61E58">
        <w:t>Avant la colonisation européenne, l’</w:t>
      </w:r>
      <w:r w:rsidRPr="00A61E58">
        <w:rPr>
          <w:b/>
          <w:bCs/>
        </w:rPr>
        <w:t>Empire inca</w:t>
      </w:r>
      <w:r w:rsidRPr="00A61E58">
        <w:t xml:space="preserve"> se situait sur le territoire bolivien actuel. Il s’agissait du </w:t>
      </w:r>
      <w:r w:rsidRPr="00A61E58">
        <w:rPr>
          <w:b/>
          <w:bCs/>
        </w:rPr>
        <w:t>plus grand Etat de l’Amérique précolombienne</w:t>
      </w:r>
      <w:r w:rsidRPr="00A61E58">
        <w:t xml:space="preserve">. Cependant, une grande partie de la population est </w:t>
      </w:r>
      <w:r w:rsidRPr="00A61E58">
        <w:rPr>
          <w:b/>
          <w:bCs/>
        </w:rPr>
        <w:t>massacrée</w:t>
      </w:r>
      <w:r w:rsidRPr="00A61E58">
        <w:t xml:space="preserve"> lors de l’arrivée des Européens au XVIe siècle.</w:t>
      </w:r>
    </w:p>
    <w:p w14:paraId="0C2E7B31" w14:textId="77777777" w:rsidR="00A61E58" w:rsidRPr="00A61E58" w:rsidRDefault="00A61E58" w:rsidP="00A61E58">
      <w:r w:rsidRPr="00A61E58">
        <w:t xml:space="preserve">En </w:t>
      </w:r>
      <w:r w:rsidRPr="00A61E58">
        <w:rPr>
          <w:b/>
          <w:bCs/>
        </w:rPr>
        <w:t>1825</w:t>
      </w:r>
      <w:r w:rsidRPr="00A61E58">
        <w:t xml:space="preserve">, la Bolivie acquiert son </w:t>
      </w:r>
      <w:r w:rsidRPr="00A61E58">
        <w:rPr>
          <w:b/>
          <w:bCs/>
        </w:rPr>
        <w:t>indépendance</w:t>
      </w:r>
      <w:r w:rsidRPr="00A61E58">
        <w:t xml:space="preserve"> grâce aux armées montées par Simon Bolivar. En </w:t>
      </w:r>
      <w:r w:rsidRPr="00A61E58">
        <w:rPr>
          <w:b/>
          <w:bCs/>
        </w:rPr>
        <w:t>1952</w:t>
      </w:r>
      <w:r w:rsidRPr="00A61E58">
        <w:t xml:space="preserve">, le </w:t>
      </w:r>
      <w:r w:rsidRPr="00A61E58">
        <w:rPr>
          <w:b/>
          <w:bCs/>
        </w:rPr>
        <w:t>mouvement nationaliste révolutionnaire</w:t>
      </w:r>
      <w:r w:rsidRPr="00A61E58">
        <w:t xml:space="preserve"> accède au pouvoir. Il entreprend la </w:t>
      </w:r>
      <w:r w:rsidRPr="00A61E58">
        <w:rPr>
          <w:b/>
          <w:bCs/>
        </w:rPr>
        <w:t>modernisation</w:t>
      </w:r>
      <w:r w:rsidRPr="00A61E58">
        <w:t xml:space="preserve"> du pays, la mise en place de mesures sociales et une grande </w:t>
      </w:r>
      <w:r w:rsidRPr="00A61E58">
        <w:rPr>
          <w:b/>
          <w:bCs/>
        </w:rPr>
        <w:t>réforme agraire</w:t>
      </w:r>
      <w:r w:rsidRPr="00A61E58">
        <w:t>.</w:t>
      </w:r>
    </w:p>
    <w:p w14:paraId="6E38B99A" w14:textId="77777777" w:rsidR="00A61E58" w:rsidRPr="00A61E58" w:rsidRDefault="00A61E58" w:rsidP="00A61E58">
      <w:r w:rsidRPr="00A61E58">
        <w:t xml:space="preserve">Cependant, cette démocratie est de courte durée. En </w:t>
      </w:r>
      <w:r w:rsidRPr="00A61E58">
        <w:rPr>
          <w:b/>
          <w:bCs/>
        </w:rPr>
        <w:t>1964</w:t>
      </w:r>
      <w:r w:rsidRPr="00A61E58">
        <w:t xml:space="preserve">, le général Barrientos instaure une </w:t>
      </w:r>
      <w:r w:rsidRPr="00A61E58">
        <w:rPr>
          <w:b/>
          <w:bCs/>
        </w:rPr>
        <w:t>dictature militaire</w:t>
      </w:r>
      <w:r w:rsidRPr="00A61E58">
        <w:t xml:space="preserve"> après un coup d’Etat. Ce n’est qu’en 1985 que les militaires abandonnent le pouvoir. En effet, le </w:t>
      </w:r>
      <w:r w:rsidRPr="00A61E58">
        <w:rPr>
          <w:b/>
          <w:bCs/>
        </w:rPr>
        <w:t>mécontentement</w:t>
      </w:r>
      <w:r w:rsidRPr="00A61E58">
        <w:t xml:space="preserve"> de la population et le </w:t>
      </w:r>
      <w:r w:rsidRPr="00A61E58">
        <w:rPr>
          <w:b/>
          <w:bCs/>
        </w:rPr>
        <w:t>manque de soutien</w:t>
      </w:r>
      <w:r w:rsidRPr="00A61E58">
        <w:t xml:space="preserve"> de la part des Etats-Unis ne leur permettaient plus d’exercer le pouvoir.</w:t>
      </w:r>
    </w:p>
    <w:p w14:paraId="113528A2" w14:textId="77777777" w:rsidR="00A61E58" w:rsidRPr="00A61E58" w:rsidRDefault="00A61E58" w:rsidP="00A61E58">
      <w:r w:rsidRPr="00A61E58">
        <w:t xml:space="preserve">A la sortie de la dictature, la situation économique était catastrophique, avec une </w:t>
      </w:r>
      <w:r w:rsidRPr="00A61E58">
        <w:rPr>
          <w:b/>
          <w:bCs/>
        </w:rPr>
        <w:t>hyperinflation</w:t>
      </w:r>
      <w:r w:rsidRPr="00A61E58">
        <w:t xml:space="preserve"> qui atteignait les </w:t>
      </w:r>
      <w:r w:rsidRPr="00A61E58">
        <w:rPr>
          <w:b/>
          <w:bCs/>
        </w:rPr>
        <w:t>24 000%</w:t>
      </w:r>
      <w:r w:rsidRPr="00A61E58">
        <w:t xml:space="preserve">. Le nouveau gouvernement entreprend alors des </w:t>
      </w:r>
      <w:r w:rsidRPr="00A61E58">
        <w:rPr>
          <w:b/>
          <w:bCs/>
        </w:rPr>
        <w:lastRenderedPageBreak/>
        <w:t>mesures libérales</w:t>
      </w:r>
      <w:r w:rsidRPr="00A61E58">
        <w:t>, mais les inégalités persistent. En 1990, les 20% les plus riches détiennent la moitié du revenu national.</w:t>
      </w:r>
    </w:p>
    <w:p w14:paraId="3F6480AE" w14:textId="77777777" w:rsidR="00A61E58" w:rsidRPr="00A61E58" w:rsidRDefault="00A61E58" w:rsidP="00A61E58">
      <w:r w:rsidRPr="00A61E58">
        <w:t xml:space="preserve">Les gouvernements néo-libéraux se succèdent jusqu’en </w:t>
      </w:r>
      <w:r w:rsidRPr="00A61E58">
        <w:rPr>
          <w:b/>
          <w:bCs/>
        </w:rPr>
        <w:t>2006</w:t>
      </w:r>
      <w:r w:rsidRPr="00A61E58">
        <w:t xml:space="preserve">. Cette année-là marque l’élection de </w:t>
      </w:r>
      <w:r w:rsidRPr="00A61E58">
        <w:rPr>
          <w:b/>
          <w:bCs/>
        </w:rPr>
        <w:t>Evo Morales</w:t>
      </w:r>
      <w:r w:rsidRPr="00A61E58">
        <w:t xml:space="preserve"> comme Président. Il s’est présenté à la tête du</w:t>
      </w:r>
      <w:r w:rsidRPr="00A61E58">
        <w:rPr>
          <w:b/>
          <w:bCs/>
        </w:rPr>
        <w:t xml:space="preserve"> Mouvement vers le socialisme</w:t>
      </w:r>
      <w:r w:rsidRPr="00A61E58">
        <w:t xml:space="preserve">. Il s’agit donc d’une rupture sur le plan politique, puisque c’est la gauche qui reprend le pouvoir. Evo Morales occupe ce poste jusqu’en 2019. Depuis 2020, c’est Luis </w:t>
      </w:r>
      <w:proofErr w:type="spellStart"/>
      <w:r w:rsidRPr="00A61E58">
        <w:t>Arce</w:t>
      </w:r>
      <w:proofErr w:type="spellEnd"/>
      <w:r w:rsidRPr="00A61E58">
        <w:t>, homme politique de gauche, qui est élu président.</w:t>
      </w:r>
    </w:p>
    <w:p w14:paraId="0DA96509" w14:textId="77777777" w:rsidR="00A61E58" w:rsidRPr="00A61E58" w:rsidRDefault="00A61E58" w:rsidP="00A61E58">
      <w:r w:rsidRPr="00A61E58">
        <w:t> </w:t>
      </w:r>
    </w:p>
    <w:p w14:paraId="3695CB3C" w14:textId="77777777" w:rsidR="00A61E58" w:rsidRPr="00A61E58" w:rsidRDefault="00A61E58" w:rsidP="00A61E58">
      <w:pPr>
        <w:rPr>
          <w:b/>
          <w:bCs/>
        </w:rPr>
      </w:pPr>
      <w:r w:rsidRPr="00A61E58">
        <w:rPr>
          <w:b/>
          <w:bCs/>
        </w:rPr>
        <w:t>La Bolivie : une perspective économique</w:t>
      </w:r>
    </w:p>
    <w:p w14:paraId="2BA282C8" w14:textId="77777777" w:rsidR="00A61E58" w:rsidRPr="00A61E58" w:rsidRDefault="00A61E58" w:rsidP="00A61E58">
      <w:r w:rsidRPr="00A61E58">
        <w:t xml:space="preserve">Le pays possède d’importantes </w:t>
      </w:r>
      <w:r w:rsidRPr="00A61E58">
        <w:rPr>
          <w:b/>
          <w:bCs/>
        </w:rPr>
        <w:t>ressources en métaux</w:t>
      </w:r>
      <w:r w:rsidRPr="00A61E58">
        <w:t xml:space="preserve">, comme le lithium, l’étain ou encore l’argent. L’un des sites principaux d’extraction sont les mines de </w:t>
      </w:r>
      <w:r w:rsidRPr="00A61E58">
        <w:rPr>
          <w:b/>
          <w:bCs/>
        </w:rPr>
        <w:t>Potosi</w:t>
      </w:r>
      <w:r w:rsidRPr="00A61E58">
        <w:t>, une des villes les plus hautes du monde.</w:t>
      </w:r>
    </w:p>
    <w:p w14:paraId="147FFF29" w14:textId="77777777" w:rsidR="00A61E58" w:rsidRPr="00A61E58" w:rsidRDefault="00A61E58" w:rsidP="00A61E58">
      <w:r w:rsidRPr="00A61E58">
        <w:t xml:space="preserve">Le pays est également un des principaux </w:t>
      </w:r>
      <w:r w:rsidRPr="00A61E58">
        <w:rPr>
          <w:b/>
          <w:bCs/>
        </w:rPr>
        <w:t>producteurs de coca</w:t>
      </w:r>
      <w:r w:rsidRPr="00A61E58">
        <w:t xml:space="preserve">. Par exemple, dans le </w:t>
      </w:r>
      <w:proofErr w:type="spellStart"/>
      <w:r w:rsidRPr="00A61E58">
        <w:t>Chapare</w:t>
      </w:r>
      <w:proofErr w:type="spellEnd"/>
      <w:r w:rsidRPr="00A61E58">
        <w:t xml:space="preserve">, qui est une région au centre de la Bolivie, sur les versants de la Cordillère, on produit </w:t>
      </w:r>
      <w:r w:rsidRPr="00A61E58">
        <w:rPr>
          <w:b/>
          <w:bCs/>
        </w:rPr>
        <w:t>80% des feuilles de coca</w:t>
      </w:r>
      <w:r w:rsidRPr="00A61E58">
        <w:t xml:space="preserve"> destinées à la filière cocaïne.</w:t>
      </w:r>
    </w:p>
    <w:p w14:paraId="0D6C8CD5" w14:textId="77777777" w:rsidR="00A61E58" w:rsidRPr="00A61E58" w:rsidRDefault="00A61E58" w:rsidP="00A61E58">
      <w:r w:rsidRPr="00A61E58">
        <w:t xml:space="preserve">C’est en </w:t>
      </w:r>
      <w:r w:rsidRPr="00A61E58">
        <w:rPr>
          <w:b/>
          <w:bCs/>
        </w:rPr>
        <w:t>1960</w:t>
      </w:r>
      <w:r w:rsidRPr="00A61E58">
        <w:t xml:space="preserve"> que le pays devient un producteur important de cocaïne, ce qui coïncide avec le moment où sa </w:t>
      </w:r>
      <w:r w:rsidRPr="00A61E58">
        <w:rPr>
          <w:b/>
          <w:bCs/>
        </w:rPr>
        <w:t>consommation s’est intensifiée</w:t>
      </w:r>
      <w:r w:rsidRPr="00A61E58">
        <w:t xml:space="preserve">, surtout aux Etats-Unis. Dans les années 2000, le gouvernement a mené une </w:t>
      </w:r>
      <w:r w:rsidRPr="00A61E58">
        <w:rPr>
          <w:b/>
          <w:bCs/>
        </w:rPr>
        <w:t>lutte contre la drogue</w:t>
      </w:r>
      <w:r w:rsidRPr="00A61E58">
        <w:t xml:space="preserve">. Mais en 2006, Evo </w:t>
      </w:r>
      <w:r w:rsidRPr="00A61E58">
        <w:rPr>
          <w:b/>
          <w:bCs/>
        </w:rPr>
        <w:t>Morales</w:t>
      </w:r>
      <w:r w:rsidRPr="00A61E58">
        <w:t xml:space="preserve"> devient président. Etant lui-même issu d’une famille de cultivateurs de coca, il entreprend une “</w:t>
      </w:r>
      <w:r w:rsidRPr="00A61E58">
        <w:rPr>
          <w:b/>
          <w:bCs/>
        </w:rPr>
        <w:t>politique de revalorisation de la feuille de coca</w:t>
      </w:r>
      <w:r w:rsidRPr="00A61E58">
        <w:t xml:space="preserve">”. Il autorise la création de nouvelles cultures de coca. En </w:t>
      </w:r>
      <w:r w:rsidRPr="00A61E58">
        <w:rPr>
          <w:b/>
          <w:bCs/>
        </w:rPr>
        <w:t>2017</w:t>
      </w:r>
      <w:r w:rsidRPr="00A61E58">
        <w:t xml:space="preserve">, ces cultures sont </w:t>
      </w:r>
      <w:r w:rsidRPr="00A61E58">
        <w:rPr>
          <w:b/>
          <w:bCs/>
        </w:rPr>
        <w:t>légalisées</w:t>
      </w:r>
      <w:r w:rsidRPr="00A61E58">
        <w:t>.</w:t>
      </w:r>
    </w:p>
    <w:p w14:paraId="18637F0E" w14:textId="77777777" w:rsidR="00A61E58" w:rsidRPr="00A61E58" w:rsidRDefault="00A61E58" w:rsidP="00A61E58">
      <w:r w:rsidRPr="00A61E58">
        <w:t xml:space="preserve">Cependant, le pays rencontre de véritables difficultés liées au </w:t>
      </w:r>
      <w:r w:rsidRPr="00A61E58">
        <w:rPr>
          <w:b/>
          <w:bCs/>
        </w:rPr>
        <w:t>trafic de drogue</w:t>
      </w:r>
      <w:r w:rsidRPr="00A61E58">
        <w:t xml:space="preserve">. Par exemple, en </w:t>
      </w:r>
      <w:r w:rsidRPr="00A61E58">
        <w:rPr>
          <w:b/>
          <w:bCs/>
        </w:rPr>
        <w:t>2011</w:t>
      </w:r>
      <w:r w:rsidRPr="00A61E58">
        <w:t xml:space="preserve">, René </w:t>
      </w:r>
      <w:r w:rsidRPr="00A61E58">
        <w:rPr>
          <w:b/>
          <w:bCs/>
        </w:rPr>
        <w:t>Sanabria</w:t>
      </w:r>
      <w:r w:rsidRPr="00A61E58">
        <w:t xml:space="preserve"> a été arrêté pour trafic de drogue. Or, cet homme était l’</w:t>
      </w:r>
      <w:r w:rsidRPr="00A61E58">
        <w:rPr>
          <w:b/>
          <w:bCs/>
        </w:rPr>
        <w:t>ancien chef de lutte antidrogue</w:t>
      </w:r>
      <w:r w:rsidRPr="00A61E58">
        <w:t>. Ceci illustre que le trafic est omniprésent et peut alimenter des structures légales.</w:t>
      </w:r>
    </w:p>
    <w:p w14:paraId="3C0DEDFD" w14:textId="77777777" w:rsidR="00A61E58" w:rsidRPr="00A61E58" w:rsidRDefault="00A61E58" w:rsidP="00A61E58">
      <w:r w:rsidRPr="00A61E58">
        <w:t> </w:t>
      </w:r>
    </w:p>
    <w:p w14:paraId="7D6FDBB2" w14:textId="77777777" w:rsidR="00A61E58" w:rsidRPr="00A61E58" w:rsidRDefault="00A61E58" w:rsidP="00A61E58">
      <w:pPr>
        <w:rPr>
          <w:b/>
          <w:bCs/>
        </w:rPr>
      </w:pPr>
      <w:r w:rsidRPr="00A61E58">
        <w:rPr>
          <w:b/>
          <w:bCs/>
        </w:rPr>
        <w:t>La Bolivie : une perspective sociale</w:t>
      </w:r>
    </w:p>
    <w:p w14:paraId="474C453B" w14:textId="77777777" w:rsidR="00A61E58" w:rsidRPr="00A61E58" w:rsidRDefault="00A61E58" w:rsidP="00A61E58">
      <w:pPr>
        <w:rPr>
          <w:b/>
          <w:bCs/>
        </w:rPr>
      </w:pPr>
      <w:r w:rsidRPr="00A61E58">
        <w:rPr>
          <w:b/>
          <w:bCs/>
        </w:rPr>
        <w:t>Un Etat avec une importante population autochtone</w:t>
      </w:r>
    </w:p>
    <w:p w14:paraId="5408D527" w14:textId="77777777" w:rsidR="00A61E58" w:rsidRPr="00A61E58" w:rsidRDefault="00A61E58" w:rsidP="00A61E58">
      <w:r w:rsidRPr="00A61E58">
        <w:t>En Bolivie,</w:t>
      </w:r>
      <w:r w:rsidRPr="00A61E58">
        <w:rPr>
          <w:b/>
          <w:bCs/>
        </w:rPr>
        <w:t xml:space="preserve"> 48%</w:t>
      </w:r>
      <w:r w:rsidRPr="00A61E58">
        <w:t xml:space="preserve"> de la population est autochtone. C’est un des plus forts pourcentages de la région. Après l’élection d’Evo </w:t>
      </w:r>
      <w:r w:rsidRPr="00A61E58">
        <w:rPr>
          <w:b/>
          <w:bCs/>
        </w:rPr>
        <w:t>Morales</w:t>
      </w:r>
      <w:r w:rsidRPr="00A61E58">
        <w:t xml:space="preserve">, premier président </w:t>
      </w:r>
      <w:r w:rsidRPr="00A61E58">
        <w:rPr>
          <w:b/>
          <w:bCs/>
        </w:rPr>
        <w:t>indigène</w:t>
      </w:r>
      <w:r w:rsidRPr="00A61E58">
        <w:t xml:space="preserve"> d’Amérique latine, des mesures en faveur de ces communautés </w:t>
      </w:r>
      <w:proofErr w:type="gramStart"/>
      <w:r w:rsidRPr="00A61E58">
        <w:t>ont</w:t>
      </w:r>
      <w:proofErr w:type="gramEnd"/>
      <w:r w:rsidRPr="00A61E58">
        <w:t xml:space="preserve"> été prises. Par exemple, le gouvernement a lancé une campagne d’</w:t>
      </w:r>
      <w:r w:rsidRPr="00A61E58">
        <w:rPr>
          <w:b/>
          <w:bCs/>
        </w:rPr>
        <w:t>alphabétisation</w:t>
      </w:r>
      <w:r w:rsidRPr="00A61E58">
        <w:t xml:space="preserve"> nationale qui incluait les </w:t>
      </w:r>
      <w:r w:rsidRPr="00A61E58">
        <w:rPr>
          <w:b/>
          <w:bCs/>
        </w:rPr>
        <w:t>langues locales indigènes</w:t>
      </w:r>
      <w:r w:rsidRPr="00A61E58">
        <w:t>.</w:t>
      </w:r>
    </w:p>
    <w:p w14:paraId="71E62882" w14:textId="77777777" w:rsidR="00A61E58" w:rsidRPr="00A61E58" w:rsidRDefault="00A61E58" w:rsidP="00A61E58">
      <w:r w:rsidRPr="00A61E58">
        <w:t xml:space="preserve">En </w:t>
      </w:r>
      <w:r w:rsidRPr="00A61E58">
        <w:rPr>
          <w:b/>
          <w:bCs/>
        </w:rPr>
        <w:t>2009</w:t>
      </w:r>
      <w:r w:rsidRPr="00A61E58">
        <w:t xml:space="preserve">, une nouvelle </w:t>
      </w:r>
      <w:r w:rsidRPr="00A61E58">
        <w:rPr>
          <w:b/>
          <w:bCs/>
        </w:rPr>
        <w:t>Constitution</w:t>
      </w:r>
      <w:r w:rsidRPr="00A61E58">
        <w:t xml:space="preserve"> est adoptée. Elle déclare la Bolivie comme étant un Etat </w:t>
      </w:r>
      <w:r w:rsidRPr="00A61E58">
        <w:rPr>
          <w:b/>
          <w:bCs/>
        </w:rPr>
        <w:t>plurinational et indépendant de toute religion</w:t>
      </w:r>
      <w:r w:rsidRPr="00A61E58">
        <w:t>, afin de favoriser l’intégration de tous les peuples.</w:t>
      </w:r>
    </w:p>
    <w:p w14:paraId="25AD0049" w14:textId="77777777" w:rsidR="00A61E58" w:rsidRPr="00A61E58" w:rsidRDefault="00A61E58" w:rsidP="00A61E58">
      <w:r w:rsidRPr="00A61E58">
        <w:lastRenderedPageBreak/>
        <w:t xml:space="preserve">En </w:t>
      </w:r>
      <w:r w:rsidRPr="00A61E58">
        <w:rPr>
          <w:b/>
          <w:bCs/>
        </w:rPr>
        <w:t>2000</w:t>
      </w:r>
      <w:r w:rsidRPr="00A61E58">
        <w:t xml:space="preserve"> a eu lieu une protestation citoyenne à </w:t>
      </w:r>
      <w:r w:rsidRPr="00A61E58">
        <w:rPr>
          <w:b/>
          <w:bCs/>
        </w:rPr>
        <w:t>Cochabamba</w:t>
      </w:r>
      <w:r w:rsidRPr="00A61E58">
        <w:t>, qui a été nommée la</w:t>
      </w:r>
      <w:r w:rsidRPr="00A61E58">
        <w:rPr>
          <w:b/>
          <w:bCs/>
        </w:rPr>
        <w:t xml:space="preserve"> guerre de l’eau</w:t>
      </w:r>
      <w:r w:rsidRPr="00A61E58">
        <w:t xml:space="preserve">. Elle a été avant tout dirigée par les populations autochtones. Elle a éclaté après qu’une entreprise ait voulu </w:t>
      </w:r>
      <w:r w:rsidRPr="00A61E58">
        <w:rPr>
          <w:b/>
          <w:bCs/>
        </w:rPr>
        <w:t>privatiser l’approvisionnement en eau potable</w:t>
      </w:r>
      <w:r w:rsidRPr="00A61E58">
        <w:t xml:space="preserve"> dans la région, ce qui aurait provoqué une forte hausse des prix. Cet événement s’est transformé en un </w:t>
      </w:r>
      <w:r w:rsidRPr="00A61E58">
        <w:rPr>
          <w:b/>
          <w:bCs/>
        </w:rPr>
        <w:t>symbole international de lutte</w:t>
      </w:r>
      <w:r w:rsidRPr="00A61E58">
        <w:t xml:space="preserve"> contre un trop grand pouvoir des firmes transnationales.</w:t>
      </w:r>
    </w:p>
    <w:p w14:paraId="78F0AA23" w14:textId="77777777" w:rsidR="00A61E58" w:rsidRPr="00A61E58" w:rsidRDefault="00A61E58" w:rsidP="00A61E58">
      <w:r w:rsidRPr="00A61E58">
        <w:t> </w:t>
      </w:r>
    </w:p>
    <w:p w14:paraId="43BBF4B4" w14:textId="77777777" w:rsidR="00A61E58" w:rsidRPr="00A61E58" w:rsidRDefault="00A61E58" w:rsidP="00A61E58">
      <w:pPr>
        <w:rPr>
          <w:b/>
          <w:bCs/>
        </w:rPr>
      </w:pPr>
      <w:r w:rsidRPr="00A61E58">
        <w:rPr>
          <w:b/>
          <w:bCs/>
        </w:rPr>
        <w:t>Des dérives anti-démocratiques</w:t>
      </w:r>
    </w:p>
    <w:p w14:paraId="1CA77E20" w14:textId="77777777" w:rsidR="00A61E58" w:rsidRPr="00A61E58" w:rsidRDefault="00A61E58" w:rsidP="00A61E58">
      <w:r w:rsidRPr="00A61E58">
        <w:t xml:space="preserve">Malgré le progressisme affiché dans les mesures ci-dessus, des dérives anti-démocratiques ont lieu. En </w:t>
      </w:r>
      <w:r w:rsidRPr="00A61E58">
        <w:rPr>
          <w:b/>
          <w:bCs/>
        </w:rPr>
        <w:t>2016</w:t>
      </w:r>
      <w:r w:rsidRPr="00A61E58">
        <w:t xml:space="preserve">, les citoyens avaient la possibilité de se prononcer dans un </w:t>
      </w:r>
      <w:r w:rsidRPr="00A61E58">
        <w:rPr>
          <w:b/>
          <w:bCs/>
        </w:rPr>
        <w:t>référendum</w:t>
      </w:r>
      <w:r w:rsidRPr="00A61E58">
        <w:t xml:space="preserve"> pour savoir s’ils </w:t>
      </w:r>
      <w:r w:rsidRPr="00A61E58">
        <w:rPr>
          <w:b/>
          <w:bCs/>
        </w:rPr>
        <w:t>approuvaient une quatrième présentation consécutive</w:t>
      </w:r>
      <w:r w:rsidRPr="00A61E58">
        <w:t xml:space="preserve"> aux élections présidentielles d’Evo Morales. Le non l’avait emporté. Mais en 2017, un quatrième mandat a tout de même été </w:t>
      </w:r>
      <w:r w:rsidRPr="00A61E58">
        <w:rPr>
          <w:b/>
          <w:bCs/>
        </w:rPr>
        <w:t>autorisé</w:t>
      </w:r>
      <w:r w:rsidRPr="00A61E58">
        <w:t>.</w:t>
      </w:r>
    </w:p>
    <w:p w14:paraId="609E5835" w14:textId="77777777" w:rsidR="00A61E58" w:rsidRPr="00A61E58" w:rsidRDefault="00A61E58" w:rsidP="00A61E58">
      <w:r w:rsidRPr="00A61E58">
        <w:t xml:space="preserve">Morales a été contraint de quitter le pouvoir en </w:t>
      </w:r>
      <w:r w:rsidRPr="00A61E58">
        <w:rPr>
          <w:b/>
          <w:bCs/>
        </w:rPr>
        <w:t>2019</w:t>
      </w:r>
      <w:r w:rsidRPr="00A61E58">
        <w:t xml:space="preserve">. Il a été accusé de </w:t>
      </w:r>
      <w:r w:rsidRPr="00A61E58">
        <w:rPr>
          <w:b/>
          <w:bCs/>
        </w:rPr>
        <w:t>fraude électorale</w:t>
      </w:r>
      <w:r w:rsidRPr="00A61E58">
        <w:t xml:space="preserve"> dans les élections générales de 2016. Il prévoyait de se présenter à nouveau en </w:t>
      </w:r>
      <w:r w:rsidRPr="00A61E58">
        <w:rPr>
          <w:b/>
          <w:bCs/>
        </w:rPr>
        <w:t>2025</w:t>
      </w:r>
      <w:r w:rsidRPr="00A61E58">
        <w:t xml:space="preserve">, mais le </w:t>
      </w:r>
      <w:r w:rsidRPr="00A61E58">
        <w:rPr>
          <w:b/>
          <w:bCs/>
        </w:rPr>
        <w:t>Tribunal constitutionnel</w:t>
      </w:r>
      <w:r w:rsidRPr="00A61E58">
        <w:t xml:space="preserve"> le lui a interdit.</w:t>
      </w:r>
    </w:p>
    <w:p w14:paraId="35AAC724" w14:textId="77777777" w:rsidR="00A61E58" w:rsidRPr="00A61E58" w:rsidRDefault="00A61E58" w:rsidP="00A61E58">
      <w:r w:rsidRPr="00A61E58">
        <w:t> </w:t>
      </w:r>
    </w:p>
    <w:p w14:paraId="73A67A67" w14:textId="77777777" w:rsidR="00A61E58" w:rsidRPr="00A61E58" w:rsidRDefault="00A61E58" w:rsidP="00A61E58">
      <w:r w:rsidRPr="00A61E58">
        <w:rPr>
          <w:b/>
          <w:bCs/>
        </w:rPr>
        <w:t>Lire plus </w:t>
      </w:r>
      <w:r w:rsidRPr="00A61E58">
        <w:t xml:space="preserve">: </w:t>
      </w:r>
      <w:hyperlink r:id="rId8" w:tgtFrame="_blank" w:history="1">
        <w:r w:rsidRPr="00A61E58">
          <w:rPr>
            <w:rStyle w:val="Lienhypertexte"/>
          </w:rPr>
          <w:t>Evo Morales : un architecte du renouveau bolivien </w:t>
        </w:r>
      </w:hyperlink>
    </w:p>
    <w:p w14:paraId="54B2C8D0" w14:textId="77777777" w:rsidR="00A61E58" w:rsidRPr="00A61E58" w:rsidRDefault="00A61E58" w:rsidP="00A61E58">
      <w:r w:rsidRPr="00A61E58">
        <w:t> </w:t>
      </w:r>
    </w:p>
    <w:p w14:paraId="69CEB617" w14:textId="77777777" w:rsidR="00A61E58" w:rsidRPr="00A61E58" w:rsidRDefault="00A61E58" w:rsidP="00A61E58">
      <w:pPr>
        <w:rPr>
          <w:b/>
          <w:bCs/>
        </w:rPr>
      </w:pPr>
      <w:r w:rsidRPr="00A61E58">
        <w:rPr>
          <w:b/>
          <w:bCs/>
        </w:rPr>
        <w:t xml:space="preserve">Luis </w:t>
      </w:r>
      <w:proofErr w:type="spellStart"/>
      <w:r w:rsidRPr="00A61E58">
        <w:rPr>
          <w:b/>
          <w:bCs/>
        </w:rPr>
        <w:t>Arce</w:t>
      </w:r>
      <w:proofErr w:type="spellEnd"/>
      <w:r w:rsidRPr="00A61E58">
        <w:rPr>
          <w:b/>
          <w:bCs/>
        </w:rPr>
        <w:t>, un renouveau ?</w:t>
      </w:r>
    </w:p>
    <w:p w14:paraId="3A2C8B17" w14:textId="77777777" w:rsidR="00A61E58" w:rsidRPr="00A61E58" w:rsidRDefault="00A61E58" w:rsidP="00A61E58">
      <w:r w:rsidRPr="00A61E58">
        <w:t xml:space="preserve">En 2020, c’est Luis </w:t>
      </w:r>
      <w:proofErr w:type="spellStart"/>
      <w:r w:rsidRPr="00A61E58">
        <w:t>Arce</w:t>
      </w:r>
      <w:proofErr w:type="spellEnd"/>
      <w:r w:rsidRPr="00A61E58">
        <w:t xml:space="preserve"> qui accède au pouvoir. Il était connu avant tout comme le ministre à l’origine du </w:t>
      </w:r>
      <w:r w:rsidRPr="00A61E58">
        <w:rPr>
          <w:b/>
          <w:bCs/>
        </w:rPr>
        <w:t>miracle économique</w:t>
      </w:r>
      <w:r w:rsidRPr="00A61E58">
        <w:t xml:space="preserve"> des années 2010. Durant cette période, le </w:t>
      </w:r>
      <w:r w:rsidRPr="00A61E58">
        <w:rPr>
          <w:b/>
          <w:bCs/>
        </w:rPr>
        <w:t>PIB</w:t>
      </w:r>
      <w:r w:rsidRPr="00A61E58">
        <w:t xml:space="preserve"> avait atteint un taux record de croissance de </w:t>
      </w:r>
      <w:r w:rsidRPr="00A61E58">
        <w:rPr>
          <w:b/>
          <w:bCs/>
        </w:rPr>
        <w:t>6%</w:t>
      </w:r>
      <w:r w:rsidRPr="00A61E58">
        <w:t xml:space="preserve"> et la pauvreté a été réduite de 20%. Il apparaissait donc comme une figure qui faisait consensus auprès de la population.</w:t>
      </w:r>
    </w:p>
    <w:p w14:paraId="59E0B910" w14:textId="77777777" w:rsidR="00A61E58" w:rsidRPr="00A61E58" w:rsidRDefault="00A61E58" w:rsidP="00A61E58">
      <w:r w:rsidRPr="00A61E58">
        <w:t xml:space="preserve">Luis </w:t>
      </w:r>
      <w:proofErr w:type="spellStart"/>
      <w:r w:rsidRPr="00A61E58">
        <w:t>Arce</w:t>
      </w:r>
      <w:proofErr w:type="spellEnd"/>
      <w:r w:rsidRPr="00A61E58">
        <w:t xml:space="preserve"> fait partie de la « </w:t>
      </w:r>
      <w:r w:rsidRPr="00A61E58">
        <w:rPr>
          <w:b/>
          <w:bCs/>
        </w:rPr>
        <w:t>ola rosa</w:t>
      </w:r>
      <w:r w:rsidRPr="00A61E58">
        <w:t xml:space="preserve"> », c’est-à-dire des politiques de gauche latinoaméricains. Il instaure donc des mesures sociales dès son arrivée au pouvoir. Par exemple, il instaure un </w:t>
      </w:r>
      <w:r w:rsidRPr="00A61E58">
        <w:rPr>
          <w:b/>
          <w:bCs/>
        </w:rPr>
        <w:t>impôt sur les grandes fortunes</w:t>
      </w:r>
      <w:r w:rsidRPr="00A61E58">
        <w:t xml:space="preserve">. Ceci servira à financer entre autres une </w:t>
      </w:r>
      <w:r w:rsidRPr="00A61E58">
        <w:rPr>
          <w:b/>
          <w:bCs/>
        </w:rPr>
        <w:t>bourse alimentaire</w:t>
      </w:r>
      <w:r w:rsidRPr="00A61E58">
        <w:t xml:space="preserve"> à tous les Boliviens adultes qui ne reçoivent plus de revenus. Il a également prononcé son ambition de « </w:t>
      </w:r>
      <w:proofErr w:type="spellStart"/>
      <w:r w:rsidRPr="00A61E58">
        <w:rPr>
          <w:b/>
          <w:bCs/>
        </w:rPr>
        <w:t>dépatriarcaliser</w:t>
      </w:r>
      <w:proofErr w:type="spellEnd"/>
      <w:r w:rsidRPr="00A61E58">
        <w:t xml:space="preserve"> » le pays. Pour ce faire, une </w:t>
      </w:r>
      <w:r w:rsidRPr="00A61E58">
        <w:rPr>
          <w:b/>
          <w:bCs/>
        </w:rPr>
        <w:t>commission</w:t>
      </w:r>
      <w:r w:rsidRPr="00A61E58">
        <w:t xml:space="preserve"> de</w:t>
      </w:r>
      <w:r w:rsidRPr="00A61E58">
        <w:rPr>
          <w:b/>
          <w:bCs/>
        </w:rPr>
        <w:t xml:space="preserve"> révision des féminicides et viols</w:t>
      </w:r>
      <w:r w:rsidRPr="00A61E58">
        <w:t xml:space="preserve"> a été mise en place, afin de lutter plus efficacement contre les criminels. Ainsi, le pays a pris des mesures progressistes, mais il reste encore </w:t>
      </w:r>
      <w:r w:rsidRPr="00A61E58">
        <w:rPr>
          <w:b/>
          <w:bCs/>
        </w:rPr>
        <w:t>fragile</w:t>
      </w:r>
      <w:r w:rsidRPr="00A61E58">
        <w:t xml:space="preserve"> sur de nombreux aspects, comme l’omniprésence du narcotrafic.</w:t>
      </w:r>
    </w:p>
    <w:p w14:paraId="3A1E2CEC" w14:textId="77777777" w:rsidR="00F201E7" w:rsidRDefault="00F201E7"/>
    <w:sectPr w:rsidR="00F20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6093D"/>
    <w:multiLevelType w:val="multilevel"/>
    <w:tmpl w:val="3D1E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456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58"/>
    <w:rsid w:val="00952FC6"/>
    <w:rsid w:val="00A61E58"/>
    <w:rsid w:val="00BF4F51"/>
    <w:rsid w:val="00EB5DA4"/>
    <w:rsid w:val="00F2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2A86"/>
  <w15:chartTrackingRefBased/>
  <w15:docId w15:val="{7961D0E9-2C03-4316-AA8C-CBCD4929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1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1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1E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1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1E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1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1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1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1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1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1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1E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1E5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1E5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1E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1E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1E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1E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1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1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1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1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1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1E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1E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1E5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1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1E5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1E58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61E5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1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sterprepa.net/evo-morales-renouveau-bolivi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sterprepa.net/equipe/estelle-guyot/" TargetMode="External"/><Relationship Id="rId5" Type="http://schemas.openxmlformats.org/officeDocument/2006/relationships/hyperlink" Target="https://misterprepa.net/2025/02/07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5312</Characters>
  <Application>Microsoft Office Word</Application>
  <DocSecurity>0</DocSecurity>
  <Lines>44</Lines>
  <Paragraphs>12</Paragraphs>
  <ScaleCrop>false</ScaleCrop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1</cp:revision>
  <dcterms:created xsi:type="dcterms:W3CDTF">2026-01-19T08:48:00Z</dcterms:created>
  <dcterms:modified xsi:type="dcterms:W3CDTF">2026-01-19T08:49:00Z</dcterms:modified>
</cp:coreProperties>
</file>