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26225" w14:textId="77777777" w:rsidR="00973646" w:rsidRPr="00166E64" w:rsidRDefault="005E3F97" w:rsidP="005E3F97">
      <w:pPr>
        <w:spacing w:after="0"/>
        <w:rPr>
          <w:rFonts w:ascii="Baskerville" w:hAnsi="Baskerville"/>
          <w:b/>
          <w:sz w:val="32"/>
          <w:szCs w:val="32"/>
        </w:rPr>
      </w:pPr>
      <w:bookmarkStart w:id="0" w:name="_GoBack"/>
      <w:bookmarkEnd w:id="0"/>
      <w:r w:rsidRPr="00166E64">
        <w:rPr>
          <w:rFonts w:ascii="Baskerville" w:hAnsi="Baskerville"/>
          <w:b/>
          <w:sz w:val="32"/>
          <w:szCs w:val="32"/>
        </w:rPr>
        <w:t>ARGENTINA : DEL PERONISMO A MILEI</w:t>
      </w:r>
    </w:p>
    <w:p w14:paraId="6F6C0905" w14:textId="77777777" w:rsidR="005E3F97" w:rsidRDefault="005E3F97" w:rsidP="005E3F97">
      <w:pPr>
        <w:spacing w:after="0"/>
        <w:ind w:hanging="709"/>
        <w:rPr>
          <w:rFonts w:ascii="Baskerville" w:hAnsi="Baskerville"/>
        </w:rPr>
      </w:pPr>
      <w:r>
        <w:rPr>
          <w:rFonts w:ascii="Baskerville" w:hAnsi="Baskerville"/>
          <w:noProof/>
          <w:lang w:eastAsia="fr-FR"/>
        </w:rPr>
        <w:drawing>
          <wp:inline distT="0" distB="0" distL="0" distR="0" wp14:anchorId="2370EB99" wp14:editId="3E0B1CC1">
            <wp:extent cx="6509938" cy="1380595"/>
            <wp:effectExtent l="0" t="0" r="0" b="0"/>
            <wp:docPr id="1" name="Image 1" descr="Macintosh HD:Users:jeanchristophemartin:Desktop:Capture d’écran 2025-11-01 à 10.48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anchristophemartin:Desktop:Capture d’écran 2025-11-01 à 10.48.0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359" cy="138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2EE18" w14:textId="77777777" w:rsidR="005E3F97" w:rsidRPr="00166E64" w:rsidRDefault="005E3F97" w:rsidP="005E3F97">
      <w:pPr>
        <w:spacing w:after="0"/>
        <w:ind w:hanging="709"/>
        <w:rPr>
          <w:rFonts w:ascii="Baskerville" w:hAnsi="Baskerville"/>
          <w:b/>
          <w:sz w:val="28"/>
          <w:szCs w:val="28"/>
          <w:lang w:val="es-ES_tradnl"/>
        </w:rPr>
      </w:pPr>
      <w:r w:rsidRPr="00166E64">
        <w:rPr>
          <w:rFonts w:ascii="Baskerville" w:hAnsi="Baskerville"/>
          <w:b/>
          <w:sz w:val="28"/>
          <w:szCs w:val="28"/>
          <w:lang w:val="es-ES_tradnl"/>
        </w:rPr>
        <w:t>¿Por qué esa victoria de La libertad avanza?</w:t>
      </w:r>
    </w:p>
    <w:p w14:paraId="6B94CA22" w14:textId="77777777" w:rsidR="005E3F97" w:rsidRPr="005E3F97" w:rsidRDefault="005E3F97" w:rsidP="005E3F97">
      <w:pPr>
        <w:pStyle w:val="Paragraphedeliste"/>
        <w:numPr>
          <w:ilvl w:val="0"/>
          <w:numId w:val="2"/>
        </w:numPr>
        <w:rPr>
          <w:rFonts w:ascii="Baskerville" w:hAnsi="Baskerville"/>
          <w:lang w:val="es-ES"/>
        </w:rPr>
      </w:pPr>
      <w:r>
        <w:rPr>
          <w:rFonts w:ascii="Baskerville" w:hAnsi="Baskerville"/>
          <w:lang w:val="es-ES"/>
        </w:rPr>
        <w:t>T</w:t>
      </w:r>
      <w:r w:rsidRPr="005E3F97">
        <w:rPr>
          <w:rFonts w:ascii="Baskerville" w:hAnsi="Baskerville"/>
          <w:lang w:val="es-ES"/>
        </w:rPr>
        <w:t xml:space="preserve">asa de participación </w:t>
      </w:r>
      <w:r>
        <w:rPr>
          <w:rFonts w:ascii="Baskerville" w:hAnsi="Baskerville"/>
          <w:lang w:val="es-ES"/>
        </w:rPr>
        <w:t>de un</w:t>
      </w:r>
      <w:r w:rsidRPr="005E3F97">
        <w:rPr>
          <w:rFonts w:ascii="Baskerville" w:hAnsi="Baskerville"/>
          <w:lang w:val="es-ES"/>
        </w:rPr>
        <w:t xml:space="preserve"> 68% o sea el nivel bajo desde la dictadura (1976-1983). </w:t>
      </w:r>
      <w:r w:rsidRPr="005E3F97">
        <w:rPr>
          <w:rFonts w:ascii="Baskerville" w:hAnsi="Baskerville"/>
          <w:b/>
          <w:lang w:val="es-ES"/>
        </w:rPr>
        <w:t>En argentina, el voto es obligatorio</w:t>
      </w:r>
      <w:r w:rsidRPr="005E3F97">
        <w:rPr>
          <w:rFonts w:ascii="Baskerville" w:hAnsi="Baskerville"/>
          <w:lang w:val="es-ES"/>
        </w:rPr>
        <w:t xml:space="preserve"> y si no vas a votar te multan. Pero por ejemplo en Buenos Aires la multa vale lo mismo que un billete de transporte para ir a votar, entonces muchos prefirieron quedarse en casa.</w:t>
      </w:r>
    </w:p>
    <w:p w14:paraId="461B7C21" w14:textId="77777777" w:rsidR="005E3F97" w:rsidRPr="005E3F97" w:rsidRDefault="005E3F97" w:rsidP="005E3F97">
      <w:pPr>
        <w:pStyle w:val="Paragraphedeliste"/>
        <w:numPr>
          <w:ilvl w:val="0"/>
          <w:numId w:val="2"/>
        </w:numPr>
        <w:spacing w:after="0"/>
        <w:rPr>
          <w:rFonts w:ascii="Baskerville" w:hAnsi="Baskerville"/>
          <w:lang w:val="es-ES_tradnl"/>
        </w:rPr>
      </w:pPr>
      <w:r w:rsidRPr="005E3F97">
        <w:rPr>
          <w:rFonts w:ascii="Baskerville" w:hAnsi="Baskerville"/>
          <w:b/>
          <w:lang w:val="es-ES"/>
        </w:rPr>
        <w:t>Chantaje de Trump</w:t>
      </w:r>
      <w:r w:rsidRPr="00D12DAD">
        <w:rPr>
          <w:rFonts w:ascii="Baskerville" w:hAnsi="Baskerville"/>
          <w:lang w:val="es-ES"/>
        </w:rPr>
        <w:t xml:space="preserve"> que aportó una a</w:t>
      </w:r>
      <w:r>
        <w:rPr>
          <w:rFonts w:ascii="Baskerville" w:hAnsi="Baskerville"/>
          <w:lang w:val="es-ES"/>
        </w:rPr>
        <w:t>yuda financiera a Argentina de v</w:t>
      </w:r>
      <w:r w:rsidRPr="00D12DAD">
        <w:rPr>
          <w:rFonts w:ascii="Baskerville" w:hAnsi="Baskerville"/>
          <w:lang w:val="es-ES"/>
        </w:rPr>
        <w:t>einte mil millones de dólares hace algunas semanas y que prometió que aportaría otros tantos si Milei ganaba.</w:t>
      </w:r>
    </w:p>
    <w:p w14:paraId="2775C88B" w14:textId="77777777" w:rsidR="005E3F97" w:rsidRPr="005E3F97" w:rsidRDefault="00166E64" w:rsidP="005E3F97">
      <w:pPr>
        <w:pStyle w:val="Paragraphedeliste"/>
        <w:numPr>
          <w:ilvl w:val="0"/>
          <w:numId w:val="2"/>
        </w:numPr>
        <w:spacing w:after="0"/>
        <w:rPr>
          <w:rFonts w:ascii="Baskerville" w:hAnsi="Baskerville"/>
          <w:lang w:val="es-ES_tradnl"/>
        </w:rPr>
      </w:pPr>
      <w:r>
        <w:rPr>
          <w:rFonts w:ascii="Baskerville" w:hAnsi="Baskerville"/>
          <w:b/>
          <w:lang w:val="es-ES"/>
        </w:rPr>
        <w:t>Rechazo al llamado</w:t>
      </w:r>
      <w:r w:rsidR="005E3F97">
        <w:rPr>
          <w:rFonts w:ascii="Baskerville" w:hAnsi="Baskerville"/>
          <w:b/>
          <w:lang w:val="es-ES"/>
        </w:rPr>
        <w:t xml:space="preserve"> peronismo.</w:t>
      </w:r>
    </w:p>
    <w:p w14:paraId="6C9B4C11" w14:textId="77777777" w:rsidR="005E3F97" w:rsidRPr="005E3F97" w:rsidRDefault="005E3F97" w:rsidP="005E3F97">
      <w:pPr>
        <w:spacing w:after="0"/>
        <w:ind w:hanging="709"/>
        <w:rPr>
          <w:rFonts w:ascii="Baskerville" w:hAnsi="Baskerville"/>
          <w:lang w:val="es-ES_tradnl"/>
        </w:rPr>
      </w:pPr>
    </w:p>
    <w:p w14:paraId="1CC224A2" w14:textId="77777777" w:rsidR="005E3F97" w:rsidRPr="00166E64" w:rsidRDefault="00166E64" w:rsidP="005E3F97">
      <w:pPr>
        <w:spacing w:after="0"/>
        <w:ind w:hanging="709"/>
        <w:rPr>
          <w:rFonts w:ascii="Baskerville" w:hAnsi="Baskerville"/>
          <w:b/>
          <w:sz w:val="28"/>
          <w:szCs w:val="28"/>
          <w:lang w:val="es-ES_tradnl"/>
        </w:rPr>
      </w:pPr>
      <w:r w:rsidRPr="00166E64">
        <w:rPr>
          <w:rFonts w:ascii="Baskerville" w:hAnsi="Baskerville"/>
          <w:b/>
          <w:sz w:val="28"/>
          <w:szCs w:val="28"/>
          <w:lang w:val="es-ES_tradnl"/>
        </w:rPr>
        <w:t>¿Qué es e</w:t>
      </w:r>
      <w:r>
        <w:rPr>
          <w:rFonts w:ascii="Baskerville" w:hAnsi="Baskerville"/>
          <w:b/>
          <w:sz w:val="28"/>
          <w:szCs w:val="28"/>
          <w:lang w:val="es-ES_tradnl"/>
        </w:rPr>
        <w:t>l</w:t>
      </w:r>
      <w:r w:rsidRPr="00166E64">
        <w:rPr>
          <w:rFonts w:ascii="Baskerville" w:hAnsi="Baskerville"/>
          <w:b/>
          <w:sz w:val="28"/>
          <w:szCs w:val="28"/>
          <w:lang w:val="es-ES_tradnl"/>
        </w:rPr>
        <w:t xml:space="preserve"> peronismo?</w:t>
      </w:r>
    </w:p>
    <w:p w14:paraId="5F042973" w14:textId="77777777" w:rsidR="00166E64" w:rsidRPr="005E3F97" w:rsidRDefault="00166E64" w:rsidP="005E3F97">
      <w:pPr>
        <w:spacing w:after="0"/>
        <w:ind w:hanging="709"/>
        <w:rPr>
          <w:rFonts w:ascii="Baskerville" w:hAnsi="Baskerville"/>
          <w:lang w:val="es-ES_tradnl"/>
        </w:rPr>
      </w:pPr>
    </w:p>
    <w:p w14:paraId="3DB70F5F" w14:textId="77777777" w:rsidR="00166E64" w:rsidRPr="00391DAF" w:rsidRDefault="00166E64" w:rsidP="00166E64">
      <w:pPr>
        <w:pStyle w:val="Paragraphedeliste"/>
        <w:numPr>
          <w:ilvl w:val="0"/>
          <w:numId w:val="3"/>
        </w:numPr>
        <w:rPr>
          <w:rFonts w:ascii="Baskerville" w:hAnsi="Baskerville"/>
          <w:b/>
          <w:bCs/>
          <w:highlight w:val="cyan"/>
          <w:lang w:val="es-ES"/>
        </w:rPr>
      </w:pPr>
      <w:r>
        <w:rPr>
          <w:rFonts w:ascii="Baskerville" w:hAnsi="Baskerville"/>
          <w:b/>
          <w:bCs/>
          <w:lang w:val="es-ES"/>
        </w:rPr>
        <w:t>Los años 40: n</w:t>
      </w:r>
      <w:r w:rsidRPr="00166E64">
        <w:rPr>
          <w:rFonts w:ascii="Baskerville" w:hAnsi="Baskerville"/>
          <w:b/>
          <w:bCs/>
          <w:lang w:val="es-ES"/>
        </w:rPr>
        <w:t>ace como movimiento político el peronismo</w:t>
      </w:r>
      <w:r w:rsidRPr="00166E64">
        <w:rPr>
          <w:rFonts w:ascii="Baskerville" w:hAnsi="Baskerville"/>
          <w:lang w:val="es-ES"/>
        </w:rPr>
        <w:t xml:space="preserve"> </w:t>
      </w:r>
      <w:r w:rsidRPr="00166E64">
        <w:rPr>
          <w:rFonts w:ascii="Baskerville" w:hAnsi="Baskerville"/>
          <w:b/>
          <w:bCs/>
          <w:lang w:val="es-ES"/>
        </w:rPr>
        <w:t xml:space="preserve">con </w:t>
      </w:r>
      <w:r w:rsidRPr="00391DAF">
        <w:rPr>
          <w:rFonts w:ascii="Baskerville" w:hAnsi="Baskerville"/>
          <w:b/>
          <w:bCs/>
          <w:highlight w:val="cyan"/>
          <w:lang w:val="es-ES"/>
        </w:rPr>
        <w:t>Juan Domingo Perón</w:t>
      </w:r>
    </w:p>
    <w:p w14:paraId="32D58D40" w14:textId="77777777" w:rsidR="00166E64" w:rsidRDefault="00166E64" w:rsidP="00166E64">
      <w:pPr>
        <w:pStyle w:val="Paragraphedeliste"/>
        <w:ind w:left="11"/>
        <w:rPr>
          <w:rFonts w:ascii="Baskerville" w:hAnsi="Baskerville"/>
          <w:b/>
          <w:bCs/>
          <w:lang w:val="es-ES"/>
        </w:rPr>
      </w:pPr>
    </w:p>
    <w:p w14:paraId="45988CA4" w14:textId="77777777" w:rsidR="00166E64" w:rsidRPr="00166E64" w:rsidRDefault="00166E64" w:rsidP="00166E64">
      <w:pPr>
        <w:pStyle w:val="Paragraphedeliste"/>
        <w:numPr>
          <w:ilvl w:val="0"/>
          <w:numId w:val="5"/>
        </w:numPr>
        <w:spacing w:after="160" w:line="278" w:lineRule="auto"/>
        <w:rPr>
          <w:rFonts w:ascii="Baskerville" w:hAnsi="Baskerville"/>
          <w:lang w:val="es-ES"/>
        </w:rPr>
      </w:pPr>
      <w:r w:rsidRPr="00166E64">
        <w:rPr>
          <w:rFonts w:ascii="Baskerville" w:hAnsi="Baskerville"/>
          <w:lang w:val="es-ES"/>
        </w:rPr>
        <w:t xml:space="preserve">Argentina era </w:t>
      </w:r>
      <w:r w:rsidRPr="00166E64">
        <w:rPr>
          <w:rFonts w:ascii="Baskerville" w:hAnsi="Baskerville"/>
          <w:b/>
          <w:lang w:val="es-ES"/>
        </w:rPr>
        <w:t>rica pero desigual</w:t>
      </w:r>
      <w:r w:rsidRPr="00166E64">
        <w:rPr>
          <w:rFonts w:ascii="Baskerville" w:hAnsi="Baskerville"/>
          <w:lang w:val="es-ES"/>
        </w:rPr>
        <w:t xml:space="preserve"> (top 10 mundial en PIB per cápita)</w:t>
      </w:r>
    </w:p>
    <w:p w14:paraId="085858DB" w14:textId="77777777" w:rsidR="00166E64" w:rsidRPr="00166E64" w:rsidRDefault="00166E64" w:rsidP="00166E64">
      <w:pPr>
        <w:pStyle w:val="Paragraphedeliste"/>
        <w:numPr>
          <w:ilvl w:val="0"/>
          <w:numId w:val="5"/>
        </w:numPr>
        <w:spacing w:after="160" w:line="278" w:lineRule="auto"/>
        <w:rPr>
          <w:rFonts w:ascii="Baskerville" w:hAnsi="Baskerville"/>
          <w:lang w:val="es-ES"/>
        </w:rPr>
      </w:pPr>
      <w:r w:rsidRPr="00166E64">
        <w:rPr>
          <w:rFonts w:ascii="Baskerville" w:hAnsi="Baskerville"/>
          <w:lang w:val="es-ES"/>
        </w:rPr>
        <w:t xml:space="preserve">Perón da </w:t>
      </w:r>
      <w:r w:rsidRPr="00166E64">
        <w:rPr>
          <w:rFonts w:ascii="Baskerville" w:hAnsi="Baskerville"/>
          <w:b/>
          <w:lang w:val="es-ES"/>
        </w:rPr>
        <w:t>derechos laborales</w:t>
      </w:r>
      <w:r w:rsidRPr="00166E64">
        <w:rPr>
          <w:rFonts w:ascii="Baskerville" w:hAnsi="Baskerville"/>
          <w:lang w:val="es-ES"/>
        </w:rPr>
        <w:t xml:space="preserve">, aguinaldo (cf. Catolicismo fuerte), vacaciones, </w:t>
      </w:r>
      <w:r w:rsidRPr="00A31D4A">
        <w:rPr>
          <w:rFonts w:ascii="Baskerville" w:hAnsi="Baskerville"/>
          <w:b/>
          <w:lang w:val="es-ES"/>
        </w:rPr>
        <w:t xml:space="preserve">voto femenino-1947 </w:t>
      </w:r>
      <w:r w:rsidRPr="00166E64">
        <w:rPr>
          <w:rFonts w:ascii="Baskerville" w:hAnsi="Baskerville"/>
          <w:lang w:val="es-ES"/>
        </w:rPr>
        <w:t>(derechos laborales y justicia social). Fuerte protagonismo del Estado.</w:t>
      </w:r>
    </w:p>
    <w:p w14:paraId="405584E7" w14:textId="77777777" w:rsidR="00166E64" w:rsidRPr="00166E64" w:rsidRDefault="00166E64" w:rsidP="00166E64">
      <w:pPr>
        <w:pStyle w:val="Paragraphedeliste"/>
        <w:numPr>
          <w:ilvl w:val="0"/>
          <w:numId w:val="5"/>
        </w:numPr>
        <w:spacing w:after="160" w:line="278" w:lineRule="auto"/>
        <w:rPr>
          <w:rFonts w:ascii="Baskerville" w:hAnsi="Baskerville"/>
          <w:lang w:val="es-ES"/>
        </w:rPr>
      </w:pPr>
      <w:r w:rsidRPr="00166E64">
        <w:rPr>
          <w:rFonts w:ascii="Baskerville" w:hAnsi="Baskerville"/>
          <w:b/>
          <w:lang w:val="es-ES"/>
        </w:rPr>
        <w:t>Tercera vía: “</w:t>
      </w:r>
      <w:r w:rsidRPr="00166E64">
        <w:rPr>
          <w:rFonts w:ascii="Baskerville" w:hAnsi="Baskerville"/>
          <w:b/>
          <w:bCs/>
          <w:lang w:val="es-ES"/>
        </w:rPr>
        <w:t>ni comunismo, ni capitalismo</w:t>
      </w:r>
      <w:r>
        <w:rPr>
          <w:rFonts w:ascii="Baskerville" w:hAnsi="Baskerville"/>
          <w:b/>
          <w:bCs/>
          <w:lang w:val="es-ES"/>
        </w:rPr>
        <w:t>”</w:t>
      </w:r>
      <w:r w:rsidRPr="00166E64">
        <w:rPr>
          <w:rFonts w:ascii="Baskerville" w:hAnsi="Baskerville"/>
          <w:b/>
          <w:bCs/>
          <w:lang w:val="es-ES"/>
        </w:rPr>
        <w:t>.</w:t>
      </w:r>
    </w:p>
    <w:p w14:paraId="2BD8665D" w14:textId="77777777" w:rsidR="00166E64" w:rsidRPr="00166E64" w:rsidRDefault="00166E64" w:rsidP="00166E64">
      <w:pPr>
        <w:pStyle w:val="Paragraphedeliste"/>
        <w:numPr>
          <w:ilvl w:val="0"/>
          <w:numId w:val="5"/>
        </w:numPr>
        <w:spacing w:after="160" w:line="278" w:lineRule="auto"/>
        <w:rPr>
          <w:rFonts w:ascii="Baskerville" w:hAnsi="Baskerville"/>
          <w:lang w:val="es-ES"/>
        </w:rPr>
      </w:pPr>
      <w:r w:rsidRPr="00166E64">
        <w:rPr>
          <w:rFonts w:ascii="Baskerville" w:hAnsi="Baskerville"/>
          <w:lang w:val="es-ES"/>
        </w:rPr>
        <w:t xml:space="preserve">Crea una identidad: "los trabajadores vs. la oligarquía" y </w:t>
      </w:r>
      <w:r w:rsidRPr="00166E64">
        <w:rPr>
          <w:rFonts w:ascii="Baskerville" w:hAnsi="Baskerville"/>
          <w:b/>
          <w:lang w:val="es-ES"/>
        </w:rPr>
        <w:t>desarrolla la industrialización</w:t>
      </w:r>
      <w:r w:rsidRPr="00166E64">
        <w:rPr>
          <w:rFonts w:ascii="Baskerville" w:hAnsi="Baskerville"/>
          <w:lang w:val="es-ES"/>
        </w:rPr>
        <w:t xml:space="preserve"> por sustitución a importaciones, así como </w:t>
      </w:r>
      <w:r w:rsidRPr="00166E64">
        <w:rPr>
          <w:rFonts w:ascii="Baskerville" w:hAnsi="Baskerville"/>
          <w:b/>
          <w:lang w:val="es-ES"/>
        </w:rPr>
        <w:t>una organización sindical</w:t>
      </w:r>
      <w:r w:rsidRPr="00166E64">
        <w:rPr>
          <w:rFonts w:ascii="Baskerville" w:hAnsi="Baskerville"/>
          <w:lang w:val="es-ES"/>
        </w:rPr>
        <w:t>.</w:t>
      </w:r>
    </w:p>
    <w:p w14:paraId="27DBCC76" w14:textId="77777777" w:rsidR="00166E64" w:rsidRPr="00166E64" w:rsidRDefault="00166E64" w:rsidP="00166E64">
      <w:pPr>
        <w:pStyle w:val="Paragraphedeliste"/>
        <w:numPr>
          <w:ilvl w:val="0"/>
          <w:numId w:val="5"/>
        </w:numPr>
        <w:spacing w:after="160" w:line="278" w:lineRule="auto"/>
        <w:rPr>
          <w:rFonts w:ascii="Baskerville" w:hAnsi="Baskerville"/>
          <w:lang w:val="es-ES"/>
        </w:rPr>
      </w:pPr>
      <w:r w:rsidRPr="00166E64">
        <w:rPr>
          <w:rFonts w:ascii="Baskerville" w:hAnsi="Baskerville"/>
          <w:lang w:val="es-ES"/>
        </w:rPr>
        <w:t>Distribución del ingreso: Trabajadores pasaron del 40% al 50% del PBI</w:t>
      </w:r>
    </w:p>
    <w:p w14:paraId="363F9A11" w14:textId="77777777" w:rsidR="00166E64" w:rsidRPr="00166E64" w:rsidRDefault="00166E64" w:rsidP="00166E64">
      <w:pPr>
        <w:pStyle w:val="Paragraphedeliste"/>
        <w:numPr>
          <w:ilvl w:val="0"/>
          <w:numId w:val="5"/>
        </w:numPr>
        <w:spacing w:after="160" w:line="278" w:lineRule="auto"/>
        <w:rPr>
          <w:rFonts w:ascii="Baskerville" w:hAnsi="Baskerville"/>
          <w:lang w:val="es-ES"/>
        </w:rPr>
      </w:pPr>
      <w:r w:rsidRPr="00166E64">
        <w:rPr>
          <w:rFonts w:ascii="Baskerville" w:hAnsi="Baskerville"/>
          <w:lang w:val="es-ES"/>
        </w:rPr>
        <w:t>Movilidad social</w:t>
      </w:r>
    </w:p>
    <w:p w14:paraId="410657CA" w14:textId="77777777" w:rsidR="00166E64" w:rsidRDefault="00166E64" w:rsidP="00166E64">
      <w:pPr>
        <w:pStyle w:val="Paragraphedeliste"/>
        <w:numPr>
          <w:ilvl w:val="0"/>
          <w:numId w:val="5"/>
        </w:numPr>
        <w:spacing w:after="160" w:line="278" w:lineRule="auto"/>
        <w:rPr>
          <w:rFonts w:ascii="Baskerville" w:hAnsi="Baskerville"/>
          <w:lang w:val="es-ES"/>
        </w:rPr>
      </w:pPr>
      <w:r w:rsidRPr="00166E64">
        <w:rPr>
          <w:rFonts w:ascii="Baskerville" w:hAnsi="Baskerville"/>
          <w:lang w:val="es-ES"/>
        </w:rPr>
        <w:t>Su lema era "</w:t>
      </w:r>
      <w:r w:rsidRPr="00166E64">
        <w:rPr>
          <w:rFonts w:ascii="Baskerville" w:hAnsi="Baskerville"/>
          <w:b/>
          <w:lang w:val="es-ES"/>
        </w:rPr>
        <w:t>justicia social, independencia económica y soberanía política</w:t>
      </w:r>
      <w:r w:rsidRPr="00166E64">
        <w:rPr>
          <w:rFonts w:ascii="Baskerville" w:hAnsi="Baskerville"/>
          <w:lang w:val="es-ES"/>
        </w:rPr>
        <w:t>".</w:t>
      </w:r>
    </w:p>
    <w:p w14:paraId="2B62C384" w14:textId="77777777" w:rsidR="00166E64" w:rsidRPr="00166E64" w:rsidRDefault="00166E64" w:rsidP="00166E64">
      <w:pPr>
        <w:pStyle w:val="Paragraphedeliste"/>
        <w:numPr>
          <w:ilvl w:val="0"/>
          <w:numId w:val="5"/>
        </w:numPr>
        <w:spacing w:after="160" w:line="278" w:lineRule="auto"/>
        <w:rPr>
          <w:rFonts w:ascii="Baskerville" w:hAnsi="Baskerville"/>
          <w:lang w:val="es-ES"/>
        </w:rPr>
      </w:pPr>
      <w:r>
        <w:rPr>
          <w:rFonts w:ascii="Baskerville" w:hAnsi="Baskerville"/>
          <w:b/>
          <w:bCs/>
          <w:lang w:val="es-ES"/>
        </w:rPr>
        <w:t>G</w:t>
      </w:r>
      <w:r w:rsidRPr="00D12DAD">
        <w:rPr>
          <w:rFonts w:ascii="Baskerville" w:hAnsi="Baskerville"/>
          <w:b/>
          <w:bCs/>
          <w:lang w:val="es-ES"/>
        </w:rPr>
        <w:t xml:space="preserve">ran redistribución de la renta </w:t>
      </w:r>
      <w:r w:rsidRPr="00166E64">
        <w:rPr>
          <w:rFonts w:ascii="Baskerville" w:hAnsi="Baskerville"/>
          <w:bCs/>
          <w:lang w:val="es-ES"/>
        </w:rPr>
        <w:t>(justicia social)</w:t>
      </w:r>
    </w:p>
    <w:p w14:paraId="06F35E59" w14:textId="77777777" w:rsidR="00166E64" w:rsidRPr="00166E64" w:rsidRDefault="00166E64" w:rsidP="00166E64">
      <w:pPr>
        <w:pStyle w:val="Paragraphedeliste"/>
        <w:numPr>
          <w:ilvl w:val="0"/>
          <w:numId w:val="5"/>
        </w:numPr>
        <w:spacing w:after="160" w:line="278" w:lineRule="auto"/>
        <w:rPr>
          <w:rFonts w:ascii="Baskerville" w:hAnsi="Baskerville"/>
          <w:lang w:val="es-ES"/>
        </w:rPr>
      </w:pPr>
      <w:r w:rsidRPr="00D12DAD">
        <w:rPr>
          <w:rFonts w:ascii="Baskerville" w:hAnsi="Baskerville"/>
          <w:b/>
          <w:bCs/>
          <w:lang w:val="es-ES"/>
        </w:rPr>
        <w:t>crecimiento de la salud y la educación públicas</w:t>
      </w:r>
    </w:p>
    <w:p w14:paraId="41772312" w14:textId="77777777" w:rsidR="00166E64" w:rsidRPr="00166E64" w:rsidRDefault="00166E64" w:rsidP="00166E64">
      <w:pPr>
        <w:pStyle w:val="Paragraphedeliste"/>
        <w:numPr>
          <w:ilvl w:val="0"/>
          <w:numId w:val="5"/>
        </w:numPr>
        <w:spacing w:after="160" w:line="278" w:lineRule="auto"/>
        <w:rPr>
          <w:rFonts w:ascii="Baskerville" w:hAnsi="Baskerville"/>
          <w:lang w:val="es-ES"/>
        </w:rPr>
      </w:pPr>
      <w:r w:rsidRPr="00D12DAD">
        <w:rPr>
          <w:rFonts w:ascii="Baskerville" w:hAnsi="Baskerville"/>
          <w:b/>
          <w:bCs/>
          <w:lang w:val="es-ES"/>
        </w:rPr>
        <w:t>estatización de los transportes y servicios</w:t>
      </w:r>
    </w:p>
    <w:p w14:paraId="12893FDC" w14:textId="77777777" w:rsidR="00166E64" w:rsidRDefault="00166E64" w:rsidP="00166E64">
      <w:pPr>
        <w:pStyle w:val="Paragraphedeliste"/>
        <w:ind w:left="11"/>
        <w:rPr>
          <w:rFonts w:ascii="Baskerville" w:hAnsi="Baskerville"/>
          <w:b/>
          <w:bCs/>
          <w:lang w:val="es-ES"/>
        </w:rPr>
      </w:pPr>
    </w:p>
    <w:p w14:paraId="366397FD" w14:textId="77777777" w:rsidR="00166E64" w:rsidRPr="00166E64" w:rsidRDefault="00166E64" w:rsidP="00166E64">
      <w:pPr>
        <w:pStyle w:val="Paragraphedeliste"/>
        <w:ind w:left="11"/>
        <w:rPr>
          <w:rFonts w:ascii="Baskerville" w:hAnsi="Baskerville"/>
          <w:b/>
          <w:bCs/>
          <w:lang w:val="es-ES"/>
        </w:rPr>
      </w:pPr>
    </w:p>
    <w:p w14:paraId="25CAA02D" w14:textId="77777777" w:rsidR="005E3F97" w:rsidRDefault="00166E64" w:rsidP="00166E64">
      <w:pPr>
        <w:pStyle w:val="Paragraphedeliste"/>
        <w:numPr>
          <w:ilvl w:val="0"/>
          <w:numId w:val="3"/>
        </w:numPr>
        <w:rPr>
          <w:rFonts w:ascii="Baskerville" w:hAnsi="Baskerville"/>
          <w:b/>
          <w:bCs/>
          <w:lang w:val="es-ES"/>
        </w:rPr>
      </w:pPr>
      <w:r w:rsidRPr="00166E64">
        <w:rPr>
          <w:rFonts w:ascii="Baskerville" w:hAnsi="Baskerville"/>
          <w:b/>
          <w:bCs/>
          <w:lang w:val="es-ES"/>
        </w:rPr>
        <w:t>La grieta que nunca se cerró (1955-1983)</w:t>
      </w:r>
    </w:p>
    <w:p w14:paraId="696F9AF6" w14:textId="77777777" w:rsidR="005C796D" w:rsidRPr="00166E64" w:rsidRDefault="005C796D" w:rsidP="005C796D">
      <w:pPr>
        <w:pStyle w:val="Paragraphedeliste"/>
        <w:ind w:left="11"/>
        <w:rPr>
          <w:rFonts w:ascii="Baskerville" w:hAnsi="Baskerville"/>
          <w:b/>
          <w:bCs/>
          <w:lang w:val="es-ES"/>
        </w:rPr>
      </w:pPr>
    </w:p>
    <w:p w14:paraId="7998CD8B" w14:textId="77777777" w:rsidR="005C796D" w:rsidRPr="00D12DAD" w:rsidRDefault="005C796D" w:rsidP="005C796D">
      <w:pPr>
        <w:pStyle w:val="Paragraphedeliste"/>
        <w:ind w:left="11"/>
        <w:rPr>
          <w:rFonts w:ascii="Baskerville" w:hAnsi="Baskerville"/>
          <w:b/>
          <w:bCs/>
          <w:lang w:val="es-ES"/>
        </w:rPr>
      </w:pPr>
      <w:r w:rsidRPr="00D12DAD">
        <w:rPr>
          <w:rFonts w:ascii="Baskerville" w:hAnsi="Baskerville"/>
          <w:u w:val="single"/>
          <w:lang w:val="es-ES"/>
        </w:rPr>
        <w:t>No obstante</w:t>
      </w:r>
      <w:r w:rsidRPr="00D12DAD">
        <w:rPr>
          <w:rFonts w:ascii="Baskerville" w:hAnsi="Baskerville"/>
          <w:b/>
          <w:bCs/>
          <w:lang w:val="es-ES"/>
        </w:rPr>
        <w:t xml:space="preserve"> el progreso del país y la adhesión de los trabajadores </w:t>
      </w:r>
      <w:r w:rsidRPr="00D12DAD">
        <w:rPr>
          <w:rFonts w:ascii="Baskerville" w:hAnsi="Baskerville"/>
          <w:lang w:val="es-ES"/>
        </w:rPr>
        <w:t>al gobierno permitiendo la</w:t>
      </w:r>
      <w:r w:rsidRPr="00D12DAD">
        <w:rPr>
          <w:rFonts w:ascii="Baskerville" w:hAnsi="Baskerville"/>
          <w:b/>
          <w:bCs/>
          <w:lang w:val="es-ES"/>
        </w:rPr>
        <w:t xml:space="preserve"> reelección de 1952 </w:t>
      </w:r>
      <w:r w:rsidRPr="00D12DAD">
        <w:rPr>
          <w:rFonts w:ascii="Baskerville" w:hAnsi="Baskerville"/>
          <w:lang w:val="es-ES"/>
        </w:rPr>
        <w:t>fue fortaleciendo</w:t>
      </w:r>
      <w:r w:rsidRPr="00D12DAD">
        <w:rPr>
          <w:rFonts w:ascii="Baskerville" w:hAnsi="Baskerville"/>
          <w:b/>
          <w:bCs/>
          <w:lang w:val="es-ES"/>
        </w:rPr>
        <w:t xml:space="preserve"> el malestar de las viejas oligarquías </w:t>
      </w:r>
      <w:r w:rsidRPr="005C796D">
        <w:rPr>
          <w:rFonts w:ascii="Baskerville" w:hAnsi="Baskerville"/>
          <w:bCs/>
          <w:lang w:val="es-ES"/>
        </w:rPr>
        <w:t>apoyadas por las</w:t>
      </w:r>
      <w:r w:rsidRPr="00D12DAD">
        <w:rPr>
          <w:rFonts w:ascii="Baskerville" w:hAnsi="Baskerville"/>
          <w:b/>
          <w:bCs/>
          <w:lang w:val="es-ES"/>
        </w:rPr>
        <w:t xml:space="preserve"> potencias</w:t>
      </w:r>
      <w:r>
        <w:rPr>
          <w:rFonts w:ascii="Baskerville" w:hAnsi="Baskerville"/>
          <w:b/>
          <w:bCs/>
          <w:lang w:val="es-ES"/>
        </w:rPr>
        <w:t xml:space="preserve"> extranjeras</w:t>
      </w:r>
      <w:r w:rsidRPr="00D12DAD">
        <w:rPr>
          <w:rFonts w:ascii="Baskerville" w:hAnsi="Baskerville"/>
          <w:b/>
          <w:bCs/>
          <w:lang w:val="es-ES"/>
        </w:rPr>
        <w:t xml:space="preserve"> que veían afectados sus intereses en la Argentina. </w:t>
      </w:r>
    </w:p>
    <w:p w14:paraId="76124933" w14:textId="77777777" w:rsidR="005E3F97" w:rsidRPr="005E3F97" w:rsidRDefault="005E3F97" w:rsidP="005E3F97">
      <w:pPr>
        <w:spacing w:after="0"/>
        <w:ind w:hanging="709"/>
        <w:rPr>
          <w:rFonts w:ascii="Baskerville" w:hAnsi="Baskerville"/>
          <w:lang w:val="es-ES_tradnl"/>
        </w:rPr>
      </w:pPr>
    </w:p>
    <w:p w14:paraId="368F2589" w14:textId="77777777" w:rsidR="005C796D" w:rsidRPr="00D12DAD" w:rsidRDefault="00391DAF" w:rsidP="005C796D">
      <w:pPr>
        <w:pStyle w:val="Paragraphedeliste"/>
        <w:numPr>
          <w:ilvl w:val="0"/>
          <w:numId w:val="4"/>
        </w:numPr>
        <w:spacing w:after="160" w:line="278" w:lineRule="auto"/>
        <w:ind w:left="426" w:hanging="426"/>
        <w:rPr>
          <w:rFonts w:ascii="Baskerville" w:hAnsi="Baskerville"/>
          <w:lang w:val="es-ES"/>
        </w:rPr>
      </w:pPr>
      <w:r>
        <w:rPr>
          <w:rFonts w:ascii="Baskerville" w:hAnsi="Baskerville"/>
          <w:b/>
          <w:bCs/>
          <w:lang w:val="es-ES"/>
        </w:rPr>
        <w:lastRenderedPageBreak/>
        <w:t xml:space="preserve">ANTIPERONISMO: </w:t>
      </w:r>
      <w:r w:rsidR="005C796D" w:rsidRPr="00D12DAD">
        <w:rPr>
          <w:rFonts w:ascii="Baskerville" w:hAnsi="Baskerville"/>
          <w:b/>
          <w:bCs/>
          <w:lang w:val="es-ES"/>
        </w:rPr>
        <w:t>En 1955, un cruento golpe cívico militar logró el derrocamiento de Perón</w:t>
      </w:r>
      <w:r w:rsidR="005C796D" w:rsidRPr="00D12DAD">
        <w:rPr>
          <w:rFonts w:ascii="Baskerville" w:hAnsi="Baskerville"/>
          <w:lang w:val="es-ES"/>
        </w:rPr>
        <w:t>: hasta</w:t>
      </w:r>
      <w:r w:rsidR="005C796D">
        <w:rPr>
          <w:rFonts w:ascii="Baskerville" w:hAnsi="Baskerville"/>
          <w:lang w:val="es-ES"/>
        </w:rPr>
        <w:t xml:space="preserve"> se prohibió que se</w:t>
      </w:r>
      <w:r w:rsidR="005C796D" w:rsidRPr="00D12DAD">
        <w:rPr>
          <w:rFonts w:ascii="Baskerville" w:hAnsi="Baskerville"/>
          <w:lang w:val="es-ES"/>
        </w:rPr>
        <w:t xml:space="preserve"> nombrar</w:t>
      </w:r>
      <w:r w:rsidR="005C796D">
        <w:rPr>
          <w:rFonts w:ascii="Baskerville" w:hAnsi="Baskerville"/>
          <w:lang w:val="es-ES"/>
        </w:rPr>
        <w:t>a</w:t>
      </w:r>
      <w:r w:rsidR="005C796D" w:rsidRPr="00D12DAD">
        <w:rPr>
          <w:rFonts w:ascii="Baskerville" w:hAnsi="Baskerville"/>
          <w:lang w:val="es-ES"/>
        </w:rPr>
        <w:t xml:space="preserve"> a </w:t>
      </w:r>
      <w:r w:rsidR="005C796D" w:rsidRPr="005C796D">
        <w:rPr>
          <w:rFonts w:ascii="Baskerville" w:hAnsi="Baskerville"/>
          <w:b/>
          <w:lang w:val="es-ES"/>
        </w:rPr>
        <w:t>Perón</w:t>
      </w:r>
      <w:r w:rsidR="005C796D" w:rsidRPr="00D12DAD">
        <w:rPr>
          <w:rFonts w:ascii="Baskerville" w:hAnsi="Baskerville"/>
          <w:lang w:val="es-ES"/>
        </w:rPr>
        <w:t xml:space="preserve"> quien </w:t>
      </w:r>
      <w:r w:rsidR="005C796D" w:rsidRPr="005C796D">
        <w:rPr>
          <w:rFonts w:ascii="Baskerville" w:hAnsi="Baskerville"/>
          <w:b/>
          <w:lang w:val="es-ES"/>
        </w:rPr>
        <w:t>tuvo que exiliarse</w:t>
      </w:r>
    </w:p>
    <w:p w14:paraId="2C9FC3ED" w14:textId="77777777" w:rsidR="005C796D" w:rsidRPr="00D12DAD" w:rsidRDefault="005C796D" w:rsidP="005C796D">
      <w:pPr>
        <w:pStyle w:val="Paragraphedeliste"/>
        <w:numPr>
          <w:ilvl w:val="0"/>
          <w:numId w:val="4"/>
        </w:numPr>
        <w:spacing w:after="160" w:line="278" w:lineRule="auto"/>
        <w:ind w:left="426" w:hanging="426"/>
        <w:rPr>
          <w:rFonts w:ascii="Baskerville" w:hAnsi="Baskerville"/>
          <w:lang w:val="es-ES"/>
        </w:rPr>
      </w:pPr>
      <w:r w:rsidRPr="005C796D">
        <w:rPr>
          <w:rFonts w:ascii="Baskerville" w:hAnsi="Baskerville"/>
          <w:b/>
          <w:lang w:val="es-ES"/>
        </w:rPr>
        <w:t>Represión</w:t>
      </w:r>
      <w:r w:rsidRPr="00D12DAD">
        <w:rPr>
          <w:rFonts w:ascii="Baskerville" w:hAnsi="Baskerville"/>
          <w:lang w:val="es-ES"/>
        </w:rPr>
        <w:t xml:space="preserve"> feroz.18 años de proscripción y demonización del peronismo</w:t>
      </w:r>
      <w:r>
        <w:rPr>
          <w:rFonts w:ascii="Baskerville" w:hAnsi="Baskerville"/>
          <w:lang w:val="es-ES"/>
        </w:rPr>
        <w:t>. 13 años los pasó en España.</w:t>
      </w:r>
    </w:p>
    <w:p w14:paraId="082C15B2" w14:textId="77777777" w:rsidR="005C796D" w:rsidRPr="00D12DAD" w:rsidRDefault="005C796D" w:rsidP="005C796D">
      <w:pPr>
        <w:pStyle w:val="Paragraphedeliste"/>
        <w:numPr>
          <w:ilvl w:val="0"/>
          <w:numId w:val="4"/>
        </w:numPr>
        <w:spacing w:after="160" w:line="278" w:lineRule="auto"/>
        <w:ind w:left="426" w:hanging="426"/>
        <w:rPr>
          <w:rFonts w:ascii="Baskerville" w:hAnsi="Baskerville"/>
          <w:lang w:val="es-ES"/>
        </w:rPr>
      </w:pPr>
      <w:r w:rsidRPr="005C796D">
        <w:rPr>
          <w:rFonts w:ascii="Baskerville" w:hAnsi="Baskerville"/>
          <w:b/>
          <w:lang w:val="es-ES"/>
        </w:rPr>
        <w:t>Violencia política</w:t>
      </w:r>
      <w:r w:rsidRPr="00D12DAD">
        <w:rPr>
          <w:rFonts w:ascii="Baskerville" w:hAnsi="Baskerville"/>
          <w:lang w:val="es-ES"/>
        </w:rPr>
        <w:t>, dictadura, guerrilla</w:t>
      </w:r>
    </w:p>
    <w:p w14:paraId="1E4902CA" w14:textId="77777777" w:rsidR="005C796D" w:rsidRDefault="005C796D" w:rsidP="005C796D">
      <w:pPr>
        <w:pStyle w:val="Paragraphedeliste"/>
        <w:numPr>
          <w:ilvl w:val="0"/>
          <w:numId w:val="4"/>
        </w:numPr>
        <w:spacing w:after="160" w:line="278" w:lineRule="auto"/>
        <w:ind w:left="426" w:hanging="426"/>
        <w:rPr>
          <w:rFonts w:ascii="Baskerville" w:hAnsi="Baskerville"/>
          <w:lang w:val="es-ES"/>
        </w:rPr>
      </w:pPr>
      <w:r w:rsidRPr="005C796D">
        <w:rPr>
          <w:rFonts w:ascii="Baskerville" w:hAnsi="Baskerville"/>
          <w:b/>
          <w:lang w:val="es-ES"/>
        </w:rPr>
        <w:t xml:space="preserve">En 1973, </w:t>
      </w:r>
      <w:r w:rsidRPr="00391DAF">
        <w:rPr>
          <w:rFonts w:ascii="Baskerville" w:hAnsi="Baskerville"/>
          <w:b/>
          <w:highlight w:val="cyan"/>
          <w:lang w:val="es-ES"/>
        </w:rPr>
        <w:t>volvió a gobernar Perón</w:t>
      </w:r>
      <w:r w:rsidRPr="005C796D">
        <w:rPr>
          <w:rFonts w:ascii="Baskerville" w:hAnsi="Baskerville"/>
          <w:lang w:val="es-ES"/>
        </w:rPr>
        <w:t xml:space="preserve"> pero murió el 1 de julio de 1974. </w:t>
      </w:r>
    </w:p>
    <w:p w14:paraId="71FCD0E7" w14:textId="77777777" w:rsidR="005C796D" w:rsidRPr="005C796D" w:rsidRDefault="005C796D" w:rsidP="005C796D">
      <w:pPr>
        <w:pStyle w:val="Paragraphedeliste"/>
        <w:numPr>
          <w:ilvl w:val="0"/>
          <w:numId w:val="4"/>
        </w:numPr>
        <w:spacing w:after="160" w:line="278" w:lineRule="auto"/>
        <w:ind w:left="426" w:hanging="426"/>
        <w:rPr>
          <w:rFonts w:ascii="Baskerville" w:hAnsi="Baskerville"/>
          <w:lang w:val="es-ES"/>
        </w:rPr>
      </w:pPr>
      <w:r w:rsidRPr="00391DAF">
        <w:rPr>
          <w:rFonts w:ascii="Baskerville" w:hAnsi="Baskerville"/>
          <w:highlight w:val="cyan"/>
          <w:lang w:val="es-ES"/>
        </w:rPr>
        <w:t>María Estela Martínez de Perón</w:t>
      </w:r>
      <w:r w:rsidRPr="005C796D">
        <w:rPr>
          <w:rFonts w:ascii="Baskerville" w:hAnsi="Baskerville"/>
          <w:lang w:val="es-ES"/>
        </w:rPr>
        <w:t>, vice presidenta y tercera esposa del general asumió la presidencia.</w:t>
      </w:r>
    </w:p>
    <w:p w14:paraId="0AE71FBD" w14:textId="77777777" w:rsidR="005E3F97" w:rsidRDefault="005E3F97" w:rsidP="005C796D">
      <w:pPr>
        <w:spacing w:after="0"/>
        <w:rPr>
          <w:rFonts w:ascii="Baskerville" w:hAnsi="Baskerville"/>
        </w:rPr>
      </w:pPr>
    </w:p>
    <w:p w14:paraId="5FB945D6" w14:textId="77777777" w:rsidR="005C796D" w:rsidRDefault="005C796D" w:rsidP="005C796D">
      <w:pPr>
        <w:pStyle w:val="Paragraphedeliste"/>
        <w:numPr>
          <w:ilvl w:val="0"/>
          <w:numId w:val="3"/>
        </w:numPr>
        <w:rPr>
          <w:b/>
          <w:lang w:val="es-ES"/>
        </w:rPr>
      </w:pPr>
      <w:r w:rsidRPr="005C796D">
        <w:rPr>
          <w:b/>
          <w:lang w:val="es-ES"/>
        </w:rPr>
        <w:t xml:space="preserve">La dictadura argentina: 1976-1983 </w:t>
      </w:r>
    </w:p>
    <w:p w14:paraId="61B91B13" w14:textId="77777777" w:rsidR="005C796D" w:rsidRDefault="005C796D" w:rsidP="005C796D">
      <w:pPr>
        <w:pStyle w:val="Paragraphedeliste"/>
        <w:ind w:left="11"/>
        <w:rPr>
          <w:b/>
          <w:lang w:val="es-ES"/>
        </w:rPr>
      </w:pPr>
    </w:p>
    <w:p w14:paraId="15509D2B" w14:textId="77777777" w:rsidR="005C796D" w:rsidRPr="005C796D" w:rsidRDefault="005C796D" w:rsidP="005C796D">
      <w:pPr>
        <w:pStyle w:val="Paragraphedeliste"/>
        <w:numPr>
          <w:ilvl w:val="0"/>
          <w:numId w:val="4"/>
        </w:numPr>
        <w:spacing w:after="160" w:line="278" w:lineRule="auto"/>
        <w:ind w:left="426" w:hanging="426"/>
        <w:rPr>
          <w:lang w:val="es-ES"/>
        </w:rPr>
      </w:pPr>
      <w:r w:rsidRPr="005C796D">
        <w:rPr>
          <w:b/>
          <w:bCs/>
          <w:lang w:val="es-ES"/>
        </w:rPr>
        <w:t>Golpe de Estado que derrocó a Isabel Perón</w:t>
      </w:r>
      <w:r w:rsidRPr="005C796D">
        <w:rPr>
          <w:bCs/>
          <w:lang w:val="es-ES"/>
        </w:rPr>
        <w:t xml:space="preserve">. Terrorismo de Estado: </w:t>
      </w:r>
      <w:r w:rsidRPr="005C796D">
        <w:rPr>
          <w:b/>
          <w:bCs/>
          <w:lang w:val="es-ES"/>
        </w:rPr>
        <w:t>30.000 desaparecidos</w:t>
      </w:r>
      <w:r w:rsidRPr="005C796D">
        <w:rPr>
          <w:bCs/>
          <w:lang w:val="es-ES"/>
        </w:rPr>
        <w:t xml:space="preserve">. Juntas militares: </w:t>
      </w:r>
      <w:r w:rsidRPr="005C796D">
        <w:rPr>
          <w:b/>
          <w:bCs/>
          <w:lang w:val="es-ES"/>
        </w:rPr>
        <w:t>Videla, Viola, Galtieri, Bignone</w:t>
      </w:r>
      <w:r w:rsidRPr="005C796D">
        <w:rPr>
          <w:bCs/>
          <w:lang w:val="es-ES"/>
        </w:rPr>
        <w:t xml:space="preserve">. </w:t>
      </w:r>
      <w:r>
        <w:rPr>
          <w:bCs/>
          <w:lang w:val="es-ES"/>
        </w:rPr>
        <w:t xml:space="preserve">ref. </w:t>
      </w:r>
      <w:r w:rsidRPr="005C796D">
        <w:rPr>
          <w:bCs/>
          <w:i/>
          <w:highlight w:val="yellow"/>
          <w:lang w:val="es-ES"/>
        </w:rPr>
        <w:t xml:space="preserve">Les 500 </w:t>
      </w:r>
      <w:proofErr w:type="spellStart"/>
      <w:r w:rsidRPr="005C796D">
        <w:rPr>
          <w:bCs/>
          <w:i/>
          <w:highlight w:val="yellow"/>
          <w:lang w:val="es-ES"/>
        </w:rPr>
        <w:t>bébés</w:t>
      </w:r>
      <w:proofErr w:type="spellEnd"/>
      <w:r w:rsidRPr="005C796D">
        <w:rPr>
          <w:bCs/>
          <w:i/>
          <w:highlight w:val="yellow"/>
          <w:lang w:val="es-ES"/>
        </w:rPr>
        <w:t xml:space="preserve"> de la </w:t>
      </w:r>
      <w:proofErr w:type="spellStart"/>
      <w:r w:rsidRPr="005C796D">
        <w:rPr>
          <w:bCs/>
          <w:i/>
          <w:highlight w:val="yellow"/>
          <w:lang w:val="es-ES"/>
        </w:rPr>
        <w:t>dictature</w:t>
      </w:r>
      <w:proofErr w:type="spellEnd"/>
      <w:r w:rsidRPr="005C796D">
        <w:rPr>
          <w:bCs/>
          <w:highlight w:val="yellow"/>
          <w:lang w:val="es-ES"/>
        </w:rPr>
        <w:t xml:space="preserve">, Alexandre </w:t>
      </w:r>
      <w:proofErr w:type="spellStart"/>
      <w:r w:rsidRPr="005C796D">
        <w:rPr>
          <w:bCs/>
          <w:highlight w:val="yellow"/>
          <w:lang w:val="es-ES"/>
        </w:rPr>
        <w:t>Valenti</w:t>
      </w:r>
      <w:proofErr w:type="spellEnd"/>
      <w:r>
        <w:rPr>
          <w:bCs/>
          <w:lang w:val="es-ES"/>
        </w:rPr>
        <w:t xml:space="preserve">. </w:t>
      </w:r>
      <w:r w:rsidRPr="005C796D">
        <w:rPr>
          <w:bCs/>
          <w:lang w:val="es-ES"/>
        </w:rPr>
        <w:t>https://www.youtube.com/watch?v=JumjgHbBavA</w:t>
      </w:r>
    </w:p>
    <w:p w14:paraId="50AA385C" w14:textId="77777777" w:rsidR="005C796D" w:rsidRPr="005C796D" w:rsidRDefault="005C796D" w:rsidP="005C796D">
      <w:pPr>
        <w:pStyle w:val="Paragraphedeliste"/>
        <w:numPr>
          <w:ilvl w:val="0"/>
          <w:numId w:val="4"/>
        </w:numPr>
        <w:spacing w:after="160" w:line="278" w:lineRule="auto"/>
        <w:ind w:left="426" w:hanging="426"/>
        <w:rPr>
          <w:lang w:val="es-ES"/>
        </w:rPr>
      </w:pPr>
      <w:r w:rsidRPr="005C796D">
        <w:rPr>
          <w:bCs/>
          <w:lang w:val="es-ES"/>
        </w:rPr>
        <w:t>La dictadura argentina sirvió para defender los intereses de la oligarquía y de las multinacionales.</w:t>
      </w:r>
    </w:p>
    <w:p w14:paraId="2D41150A" w14:textId="77777777" w:rsidR="005C796D" w:rsidRPr="005C796D" w:rsidRDefault="005C796D" w:rsidP="005C796D">
      <w:pPr>
        <w:pStyle w:val="Paragraphedeliste"/>
        <w:numPr>
          <w:ilvl w:val="0"/>
          <w:numId w:val="4"/>
        </w:numPr>
        <w:spacing w:after="160" w:line="278" w:lineRule="auto"/>
        <w:ind w:left="426" w:hanging="426"/>
        <w:rPr>
          <w:lang w:val="es-ES"/>
        </w:rPr>
      </w:pPr>
      <w:r w:rsidRPr="005C796D">
        <w:rPr>
          <w:bCs/>
          <w:lang w:val="es-ES"/>
        </w:rPr>
        <w:t xml:space="preserve">Fueron 7 años de transformaciones económicas que permitieron llevar a cabo una </w:t>
      </w:r>
      <w:r w:rsidRPr="005C796D">
        <w:rPr>
          <w:b/>
          <w:bCs/>
          <w:lang w:val="es-ES"/>
        </w:rPr>
        <w:t>transformación del capital industrial en capital financiero</w:t>
      </w:r>
      <w:r w:rsidRPr="005C796D">
        <w:rPr>
          <w:bCs/>
          <w:lang w:val="es-ES"/>
        </w:rPr>
        <w:t xml:space="preserve">. Significa que las empresas estatales fueron vendidas en su gran mayoría a capitales extranjeros. </w:t>
      </w:r>
    </w:p>
    <w:p w14:paraId="34D0DE86" w14:textId="77777777" w:rsidR="005C796D" w:rsidRPr="00DA61D3" w:rsidRDefault="005C796D" w:rsidP="005C796D">
      <w:pPr>
        <w:pStyle w:val="Paragraphedeliste"/>
        <w:numPr>
          <w:ilvl w:val="0"/>
          <w:numId w:val="4"/>
        </w:numPr>
        <w:spacing w:after="160" w:line="278" w:lineRule="auto"/>
        <w:ind w:left="426" w:hanging="426"/>
        <w:rPr>
          <w:lang w:val="es-ES"/>
        </w:rPr>
      </w:pPr>
      <w:r w:rsidRPr="005C796D">
        <w:rPr>
          <w:bCs/>
          <w:lang w:val="es-ES"/>
        </w:rPr>
        <w:t xml:space="preserve">Ministro Martínez de Hoz implementó la "tablita" cambiaria y liberalización financiera. </w:t>
      </w:r>
      <w:r w:rsidRPr="005C796D">
        <w:rPr>
          <w:b/>
          <w:bCs/>
          <w:lang w:val="es-ES"/>
        </w:rPr>
        <w:t>Destrucción del modelo industrial</w:t>
      </w:r>
      <w:r w:rsidRPr="005C796D">
        <w:rPr>
          <w:bCs/>
          <w:lang w:val="es-ES"/>
        </w:rPr>
        <w:t xml:space="preserve">: las empresas descubrieron que era más rentable especular con dólares que producir. </w:t>
      </w:r>
      <w:r w:rsidRPr="005C796D">
        <w:rPr>
          <w:bCs/>
          <w:highlight w:val="yellow"/>
          <w:lang w:val="es-ES"/>
        </w:rPr>
        <w:t>Memoria del saqueo</w:t>
      </w:r>
      <w:r w:rsidRPr="005C796D">
        <w:rPr>
          <w:bCs/>
          <w:lang w:val="es-ES"/>
        </w:rPr>
        <w:t xml:space="preserve"> de Pino Solanas</w:t>
      </w:r>
      <w:r>
        <w:rPr>
          <w:bCs/>
          <w:lang w:val="es-ES"/>
        </w:rPr>
        <w:t>.</w:t>
      </w:r>
      <w:r w:rsidRPr="005C796D">
        <w:rPr>
          <w:bCs/>
          <w:lang w:val="es-ES"/>
        </w:rPr>
        <w:t xml:space="preserve"> </w:t>
      </w:r>
      <w:hyperlink r:id="rId7" w:history="1">
        <w:r w:rsidR="000C6648" w:rsidRPr="005C4AA2">
          <w:rPr>
            <w:rStyle w:val="Lienhypertexte"/>
            <w:bCs/>
            <w:lang w:val="es-ES"/>
          </w:rPr>
          <w:t>https://www.youtube.com/watch?v=K9Iu7XcBz94</w:t>
        </w:r>
      </w:hyperlink>
    </w:p>
    <w:p w14:paraId="4BF595DE" w14:textId="77777777" w:rsidR="00DA61D3" w:rsidRPr="000C6648" w:rsidRDefault="00DA61D3" w:rsidP="005C796D">
      <w:pPr>
        <w:pStyle w:val="Paragraphedeliste"/>
        <w:numPr>
          <w:ilvl w:val="0"/>
          <w:numId w:val="4"/>
        </w:numPr>
        <w:spacing w:after="160" w:line="278" w:lineRule="auto"/>
        <w:ind w:left="426" w:hanging="426"/>
        <w:rPr>
          <w:lang w:val="es-ES"/>
        </w:rPr>
      </w:pPr>
      <w:r>
        <w:rPr>
          <w:bCs/>
          <w:lang w:val="es-ES"/>
        </w:rPr>
        <w:t>Ejemplos de empresas desmanteladas :</w:t>
      </w:r>
    </w:p>
    <w:p w14:paraId="278341AA" w14:textId="77777777" w:rsidR="000C6648" w:rsidRPr="000C6648" w:rsidRDefault="000C6648" w:rsidP="00DA61D3">
      <w:pPr>
        <w:pStyle w:val="Paragraphedeliste"/>
        <w:numPr>
          <w:ilvl w:val="1"/>
          <w:numId w:val="4"/>
        </w:numPr>
        <w:spacing w:after="160" w:line="278" w:lineRule="auto"/>
      </w:pPr>
      <w:r w:rsidRPr="000C6648">
        <w:rPr>
          <w:b/>
        </w:rPr>
        <w:t xml:space="preserve">Empresas argentinas se vendieron sin deudas. </w:t>
      </w:r>
      <w:r w:rsidRPr="000C6648">
        <w:t>El estado se hizo cargo de 150 000 despidos exigidos por los concesionarios.</w:t>
      </w:r>
      <w:r w:rsidRPr="000C6648">
        <w:rPr>
          <w:b/>
        </w:rPr>
        <w:t xml:space="preserve"> Las principales inversiones vinieron de España y Francia. </w:t>
      </w:r>
      <w:r w:rsidRPr="000C6648">
        <w:t xml:space="preserve">La compañía de telecomunicaciones argentina se vendió por la quinta parte de su valor a telefónica y Telecom. La endeudaron por 6000 millones de dólares. </w:t>
      </w:r>
    </w:p>
    <w:p w14:paraId="717ACC54" w14:textId="77777777" w:rsidR="000C6648" w:rsidRPr="000C6648" w:rsidRDefault="000C6648" w:rsidP="00DA61D3">
      <w:pPr>
        <w:pStyle w:val="Paragraphedeliste"/>
        <w:numPr>
          <w:ilvl w:val="1"/>
          <w:numId w:val="4"/>
        </w:numPr>
        <w:spacing w:after="160" w:line="278" w:lineRule="auto"/>
      </w:pPr>
      <w:r w:rsidRPr="000C6648">
        <w:rPr>
          <w:b/>
        </w:rPr>
        <w:t xml:space="preserve">Aerolíneas Argentinas daba beneficios </w:t>
      </w:r>
      <w:r w:rsidRPr="000C6648">
        <w:t>y tenía 37 aviones. Fueron hipotecados por</w:t>
      </w:r>
      <w:r w:rsidRPr="000C6648">
        <w:rPr>
          <w:b/>
        </w:rPr>
        <w:t xml:space="preserve"> Iberia </w:t>
      </w:r>
      <w:r w:rsidRPr="000C6648">
        <w:t>para comprarla.</w:t>
      </w:r>
      <w:r w:rsidRPr="000C6648">
        <w:rPr>
          <w:b/>
        </w:rPr>
        <w:t xml:space="preserve"> Aerolíneas terminó vaciada.</w:t>
      </w:r>
    </w:p>
    <w:p w14:paraId="0EFDADDA" w14:textId="77777777" w:rsidR="000C6648" w:rsidRPr="000C6648" w:rsidRDefault="000C6648" w:rsidP="00DA61D3">
      <w:pPr>
        <w:pStyle w:val="Paragraphedeliste"/>
        <w:numPr>
          <w:ilvl w:val="1"/>
          <w:numId w:val="4"/>
        </w:numPr>
        <w:spacing w:after="160" w:line="278" w:lineRule="auto"/>
      </w:pPr>
      <w:r w:rsidRPr="000C6648">
        <w:rPr>
          <w:b/>
        </w:rPr>
        <w:t xml:space="preserve">La empresa de agua fue tomada por un consorcio europeo liderado por las compañías Suez y vivendi. </w:t>
      </w:r>
      <w:r w:rsidRPr="000C6648">
        <w:t>La endeudaron en 8 veces su capital. Obtuvieron rentas excepcionales y no realizaron las obras convenidas.</w:t>
      </w:r>
      <w:r w:rsidRPr="000C6648">
        <w:rPr>
          <w:b/>
        </w:rPr>
        <w:t xml:space="preserve"> 800000 personas quedaron sin agua potable y 1000 000 sin cloacas. </w:t>
      </w:r>
    </w:p>
    <w:p w14:paraId="350336EC" w14:textId="77777777" w:rsidR="000C6648" w:rsidRPr="000C6648" w:rsidRDefault="000C6648" w:rsidP="00DA61D3">
      <w:pPr>
        <w:pStyle w:val="Paragraphedeliste"/>
        <w:numPr>
          <w:ilvl w:val="1"/>
          <w:numId w:val="4"/>
        </w:numPr>
        <w:spacing w:after="160" w:line="278" w:lineRule="auto"/>
        <w:rPr>
          <w:lang w:val="es-ES"/>
        </w:rPr>
      </w:pPr>
      <w:r w:rsidRPr="000C6648">
        <w:rPr>
          <w:b/>
        </w:rPr>
        <w:t xml:space="preserve">Los ferrocarriles. </w:t>
      </w:r>
      <w:r w:rsidRPr="000C6648">
        <w:t xml:space="preserve">Fue el mayor golpe que sufrieron las economías regionales. </w:t>
      </w:r>
      <w:r w:rsidRPr="000C6648">
        <w:rPr>
          <w:b/>
        </w:rPr>
        <w:t xml:space="preserve">Miles de familias tuvieron que emigrar; había 36000 km de vías solo quedan 8000. De 95000 puestos de trabajo quedan 15000. </w:t>
      </w:r>
    </w:p>
    <w:p w14:paraId="575ED473" w14:textId="77777777" w:rsidR="000C6648" w:rsidRPr="000C6648" w:rsidRDefault="000C6648" w:rsidP="000C6648">
      <w:pPr>
        <w:pStyle w:val="Paragraphedeliste"/>
        <w:numPr>
          <w:ilvl w:val="0"/>
          <w:numId w:val="4"/>
        </w:numPr>
        <w:spacing w:after="160" w:line="278" w:lineRule="auto"/>
        <w:ind w:left="426" w:hanging="426"/>
      </w:pPr>
      <w:r w:rsidRPr="000C6648">
        <w:rPr>
          <w:b/>
          <w:bCs/>
        </w:rPr>
        <w:lastRenderedPageBreak/>
        <w:t xml:space="preserve">Deuda externa se multiplicó por 6. </w:t>
      </w:r>
      <w:r w:rsidRPr="000C6648">
        <w:rPr>
          <w:bCs/>
        </w:rPr>
        <w:t>Este cambio estructural marcó décadas.</w:t>
      </w:r>
      <w:r w:rsidRPr="000C6648">
        <w:rPr>
          <w:b/>
          <w:bCs/>
        </w:rPr>
        <w:t xml:space="preserve"> A partir de entonces, Argentina sería un país endeudado con una fuerte inflación incontrolable y dependiente de la política del FMI. </w:t>
      </w:r>
    </w:p>
    <w:p w14:paraId="6C091C03" w14:textId="77777777" w:rsidR="000C6648" w:rsidRDefault="000C6648" w:rsidP="000C6648">
      <w:pPr>
        <w:pStyle w:val="Paragraphedeliste"/>
        <w:spacing w:after="160" w:line="278" w:lineRule="auto"/>
        <w:ind w:left="426"/>
        <w:rPr>
          <w:b/>
          <w:bCs/>
        </w:rPr>
      </w:pPr>
    </w:p>
    <w:p w14:paraId="34848FEF" w14:textId="77777777" w:rsidR="000C6648" w:rsidRPr="000C6648" w:rsidRDefault="000C6648" w:rsidP="000C6648">
      <w:pPr>
        <w:pStyle w:val="Paragraphedeliste"/>
        <w:spacing w:after="160" w:line="278" w:lineRule="auto"/>
        <w:ind w:left="426"/>
      </w:pPr>
      <w:proofErr w:type="spellStart"/>
      <w:r>
        <w:rPr>
          <w:b/>
          <w:bCs/>
        </w:rPr>
        <w:t>C</w:t>
      </w:r>
      <w:r w:rsidRPr="000C6648">
        <w:rPr>
          <w:b/>
          <w:bCs/>
        </w:rPr>
        <w:t>onclusiones</w:t>
      </w:r>
      <w:proofErr w:type="spellEnd"/>
      <w:r w:rsidRPr="000C6648">
        <w:rPr>
          <w:b/>
          <w:bCs/>
        </w:rPr>
        <w:t xml:space="preserve">: Argentina </w:t>
      </w:r>
      <w:proofErr w:type="spellStart"/>
      <w:r w:rsidRPr="000C6648">
        <w:rPr>
          <w:b/>
          <w:bCs/>
        </w:rPr>
        <w:t>tiene</w:t>
      </w:r>
      <w:proofErr w:type="spellEnd"/>
      <w:r w:rsidRPr="000C6648">
        <w:rPr>
          <w:b/>
          <w:bCs/>
        </w:rPr>
        <w:t xml:space="preserve"> </w:t>
      </w:r>
      <w:proofErr w:type="spellStart"/>
      <w:r w:rsidRPr="000C6648">
        <w:rPr>
          <w:b/>
          <w:bCs/>
        </w:rPr>
        <w:t>crisis</w:t>
      </w:r>
      <w:proofErr w:type="spellEnd"/>
      <w:r w:rsidRPr="000C6648">
        <w:rPr>
          <w:b/>
          <w:bCs/>
        </w:rPr>
        <w:t xml:space="preserve"> recurrentes (no es solo "mala gestión" sino un modelo económico transformado). Faltan recetas e independencia económica en un país que sin embargo tiene recursos económicos.</w:t>
      </w:r>
    </w:p>
    <w:p w14:paraId="5C928C6E" w14:textId="77777777" w:rsidR="000C6648" w:rsidRDefault="000C6648" w:rsidP="000C6648">
      <w:pPr>
        <w:pStyle w:val="Paragraphedeliste"/>
        <w:spacing w:after="160" w:line="278" w:lineRule="auto"/>
        <w:ind w:left="426"/>
        <w:rPr>
          <w:lang w:val="es-ES"/>
        </w:rPr>
      </w:pPr>
    </w:p>
    <w:p w14:paraId="7D22322C" w14:textId="77777777" w:rsidR="000C6648" w:rsidRDefault="000C6648" w:rsidP="000C6648">
      <w:pPr>
        <w:pStyle w:val="Paragraphedeliste"/>
        <w:numPr>
          <w:ilvl w:val="0"/>
          <w:numId w:val="3"/>
        </w:numPr>
        <w:rPr>
          <w:b/>
          <w:lang w:val="es-ES"/>
        </w:rPr>
      </w:pPr>
      <w:r w:rsidRPr="000C6648">
        <w:rPr>
          <w:b/>
          <w:lang w:val="es-ES"/>
        </w:rPr>
        <w:t>Democracia con heridas (1983 hasta Milei)</w:t>
      </w:r>
    </w:p>
    <w:p w14:paraId="23EBB680" w14:textId="77777777" w:rsidR="000C6648" w:rsidRPr="000C6648" w:rsidRDefault="000C6648" w:rsidP="000C6648">
      <w:pPr>
        <w:pStyle w:val="Paragraphedeliste"/>
        <w:ind w:left="11"/>
        <w:rPr>
          <w:b/>
          <w:lang w:val="es-ES"/>
        </w:rPr>
      </w:pPr>
    </w:p>
    <w:p w14:paraId="24C5115C" w14:textId="77777777" w:rsidR="000C6648" w:rsidRPr="00D12DAD" w:rsidRDefault="000C6648" w:rsidP="000C6648">
      <w:pPr>
        <w:pStyle w:val="Paragraphedeliste"/>
        <w:ind w:left="1429"/>
        <w:rPr>
          <w:rFonts w:ascii="Baskerville" w:hAnsi="Baskerville"/>
          <w:lang w:val="es-ES"/>
        </w:rPr>
      </w:pPr>
      <w:r w:rsidRPr="00D12DAD">
        <w:rPr>
          <w:rFonts w:ascii="Baskerville" w:hAnsi="Baskerville"/>
          <w:highlight w:val="magenta"/>
          <w:lang w:val="es-ES"/>
        </w:rPr>
        <w:t>Raúl Alfonsín 1983 - 1989</w:t>
      </w:r>
      <w:r w:rsidRPr="00D12DAD">
        <w:rPr>
          <w:rFonts w:ascii="Baskerville" w:hAnsi="Baskerville"/>
        </w:rPr>
        <w:t xml:space="preserve"> </w:t>
      </w:r>
      <w:r w:rsidRPr="00D12DAD">
        <w:rPr>
          <w:rFonts w:ascii="Baskerville" w:hAnsi="Baskerville"/>
        </w:rPr>
        <w:fldChar w:fldCharType="begin"/>
      </w:r>
      <w:r w:rsidRPr="00D12DAD">
        <w:rPr>
          <w:rFonts w:ascii="Baskerville" w:hAnsi="Baskerville"/>
        </w:rPr>
        <w:instrText xml:space="preserve"> INCLUDEPICTURE "/Users/martinjeanchristophe/Library/Group Containers/UBF8T346G9.ms/WebArchiveCopyPasteTempFiles/com.microsoft.Word/OIP.atk17IMXyxLQL3SApFFNVgHaE8?pid=Api" \* MERGEFORMATINET </w:instrText>
      </w:r>
      <w:r w:rsidRPr="00D12DAD">
        <w:rPr>
          <w:rFonts w:ascii="Baskerville" w:hAnsi="Baskerville"/>
        </w:rPr>
        <w:fldChar w:fldCharType="separate"/>
      </w:r>
      <w:r w:rsidRPr="00D12DAD">
        <w:rPr>
          <w:rFonts w:ascii="Baskerville" w:hAnsi="Baskerville"/>
          <w:noProof/>
          <w:lang w:eastAsia="fr-FR"/>
        </w:rPr>
        <w:drawing>
          <wp:inline distT="0" distB="0" distL="0" distR="0" wp14:anchorId="4B5AFF97" wp14:editId="7D0C17C6">
            <wp:extent cx="3369310" cy="2244962"/>
            <wp:effectExtent l="0" t="0" r="0" b="3175"/>
            <wp:docPr id="28062353" name="Image 1" descr="Se cumplen 38 años del regreso a la democracia, el 10 de diciembr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 cumplen 38 años del regreso a la democracia, el 10 de diciembre d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224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DAD">
        <w:rPr>
          <w:rFonts w:ascii="Baskerville" w:hAnsi="Baskerville"/>
        </w:rPr>
        <w:fldChar w:fldCharType="end"/>
      </w:r>
    </w:p>
    <w:p w14:paraId="3737CD7D" w14:textId="77777777" w:rsidR="000C6648" w:rsidRPr="00D12DAD" w:rsidRDefault="000C6648" w:rsidP="000C6648">
      <w:pPr>
        <w:pStyle w:val="Paragraphedeliste"/>
        <w:ind w:left="1429"/>
        <w:rPr>
          <w:rFonts w:ascii="Baskerville" w:hAnsi="Baskerville"/>
          <w:lang w:val="es-ES"/>
        </w:rPr>
      </w:pPr>
    </w:p>
    <w:p w14:paraId="72D310CB" w14:textId="77777777" w:rsidR="000C6648" w:rsidRDefault="000C6648" w:rsidP="000C6648">
      <w:pPr>
        <w:pStyle w:val="Paragraphedeliste"/>
        <w:numPr>
          <w:ilvl w:val="0"/>
          <w:numId w:val="4"/>
        </w:numPr>
        <w:spacing w:after="160" w:line="278" w:lineRule="auto"/>
        <w:rPr>
          <w:rFonts w:ascii="Baskerville" w:hAnsi="Baskerville"/>
          <w:lang w:val="es-ES"/>
        </w:rPr>
      </w:pPr>
      <w:r w:rsidRPr="00D12DAD">
        <w:rPr>
          <w:rFonts w:ascii="Baskerville" w:hAnsi="Baskerville"/>
          <w:lang w:val="es-ES"/>
        </w:rPr>
        <w:t xml:space="preserve">Primer presidente tras la dictadura. </w:t>
      </w:r>
      <w:r w:rsidRPr="00D12DAD">
        <w:rPr>
          <w:rFonts w:ascii="Baskerville" w:hAnsi="Baskerville"/>
          <w:b/>
          <w:bCs/>
          <w:lang w:val="es-ES"/>
        </w:rPr>
        <w:t>Impulsó el juicio a las juntas militares</w:t>
      </w:r>
      <w:r w:rsidRPr="00D12DAD">
        <w:rPr>
          <w:rFonts w:ascii="Baskerville" w:hAnsi="Baskerville"/>
          <w:lang w:val="es-ES"/>
        </w:rPr>
        <w:t>. Enfrentó crisis económica con hiperinflación y entregó el poder anticipadamente.</w:t>
      </w:r>
    </w:p>
    <w:p w14:paraId="26383A87" w14:textId="77777777" w:rsidR="000C6648" w:rsidRDefault="000C6648" w:rsidP="000C6648">
      <w:pPr>
        <w:pStyle w:val="Paragraphedeliste"/>
        <w:numPr>
          <w:ilvl w:val="0"/>
          <w:numId w:val="4"/>
        </w:numPr>
        <w:spacing w:after="160" w:line="278" w:lineRule="auto"/>
        <w:rPr>
          <w:rFonts w:ascii="Baskerville" w:hAnsi="Baskerville"/>
          <w:lang w:val="es-ES"/>
        </w:rPr>
      </w:pPr>
      <w:r w:rsidRPr="00D12DAD">
        <w:rPr>
          <w:rFonts w:ascii="Baskerville" w:hAnsi="Baskerville"/>
          <w:lang w:val="es-ES"/>
        </w:rPr>
        <w:t>Herencia: </w:t>
      </w:r>
      <w:r w:rsidRPr="00D12DAD">
        <w:rPr>
          <w:rFonts w:ascii="Baskerville" w:hAnsi="Baskerville"/>
          <w:b/>
          <w:bCs/>
          <w:lang w:val="es-ES"/>
        </w:rPr>
        <w:t>Recibió un país con deuda externa impagable</w:t>
      </w:r>
      <w:r w:rsidRPr="00D12DAD">
        <w:rPr>
          <w:rFonts w:ascii="Baskerville" w:hAnsi="Baskerville"/>
          <w:lang w:val="es-ES"/>
        </w:rPr>
        <w:t xml:space="preserve">, </w:t>
      </w:r>
      <w:r w:rsidRPr="00D12DAD">
        <w:rPr>
          <w:rFonts w:ascii="Baskerville" w:hAnsi="Baskerville"/>
          <w:b/>
          <w:bCs/>
          <w:lang w:val="es-ES"/>
        </w:rPr>
        <w:t xml:space="preserve">industria desmantelada y una estructura económica </w:t>
      </w:r>
      <w:proofErr w:type="spellStart"/>
      <w:r w:rsidRPr="00D12DAD">
        <w:rPr>
          <w:rFonts w:ascii="Baskerville" w:hAnsi="Baskerville"/>
          <w:b/>
          <w:bCs/>
          <w:lang w:val="es-ES"/>
        </w:rPr>
        <w:t>financierizada</w:t>
      </w:r>
      <w:proofErr w:type="spellEnd"/>
      <w:r w:rsidRPr="00D12DAD">
        <w:rPr>
          <w:rFonts w:ascii="Baskerville" w:hAnsi="Baskerville"/>
          <w:lang w:val="es-ES"/>
        </w:rPr>
        <w:t>. La presión de los acreedores y los sectores concentrados limitó su margen de acción.</w:t>
      </w:r>
    </w:p>
    <w:p w14:paraId="562A0D68" w14:textId="77777777" w:rsidR="000C6648" w:rsidRDefault="000C6648" w:rsidP="000C6648">
      <w:pPr>
        <w:pStyle w:val="Paragraphedeliste"/>
        <w:numPr>
          <w:ilvl w:val="0"/>
          <w:numId w:val="4"/>
        </w:numPr>
        <w:spacing w:after="160" w:line="278" w:lineRule="auto"/>
        <w:rPr>
          <w:rFonts w:ascii="Baskerville" w:hAnsi="Baskerville"/>
          <w:lang w:val="es-ES"/>
        </w:rPr>
      </w:pPr>
      <w:r>
        <w:rPr>
          <w:rFonts w:ascii="Baskerville" w:hAnsi="Baskerville"/>
          <w:lang w:val="es-ES"/>
        </w:rPr>
        <w:t>No era peronista.</w:t>
      </w:r>
    </w:p>
    <w:p w14:paraId="265129BF" w14:textId="77777777" w:rsidR="000C6648" w:rsidRDefault="000C6648" w:rsidP="000C6648">
      <w:pPr>
        <w:pStyle w:val="Paragraphedeliste"/>
        <w:spacing w:after="160" w:line="278" w:lineRule="auto"/>
        <w:ind w:left="1429"/>
        <w:rPr>
          <w:rFonts w:ascii="Baskerville" w:hAnsi="Baskerville"/>
          <w:lang w:val="es-ES"/>
        </w:rPr>
      </w:pPr>
    </w:p>
    <w:p w14:paraId="12BB4B7F" w14:textId="77777777" w:rsidR="000C6648" w:rsidRPr="000C6648" w:rsidRDefault="000C6648" w:rsidP="000C6648">
      <w:pPr>
        <w:spacing w:after="160" w:line="278" w:lineRule="auto"/>
        <w:rPr>
          <w:rFonts w:ascii="Baskerville" w:hAnsi="Baskerville"/>
          <w:lang w:val="es-ES"/>
        </w:rPr>
      </w:pPr>
      <w:r w:rsidRPr="000C6648">
        <w:rPr>
          <w:rFonts w:ascii="Baskerville" w:hAnsi="Baskerville"/>
          <w:lang w:val="es-ES"/>
        </w:rPr>
        <w:t>La pregunta que siempre se formula desde Europa es: ¿</w:t>
      </w:r>
      <w:r w:rsidRPr="000C6648">
        <w:rPr>
          <w:rFonts w:ascii="Baskerville" w:hAnsi="Baskerville"/>
          <w:b/>
          <w:lang w:val="es-ES"/>
        </w:rPr>
        <w:t>El peronismo es de derechas o de izquierdas? Y la respuesta de los argentinos siempre es muy evasiva</w:t>
      </w:r>
      <w:r w:rsidRPr="000C6648">
        <w:rPr>
          <w:rFonts w:ascii="Baskerville" w:hAnsi="Baskerville"/>
          <w:lang w:val="es-ES"/>
        </w:rPr>
        <w:t>.</w:t>
      </w:r>
    </w:p>
    <w:p w14:paraId="364C0913" w14:textId="77777777" w:rsidR="000C6648" w:rsidRPr="000C6648" w:rsidRDefault="000C6648" w:rsidP="000C6648">
      <w:pPr>
        <w:spacing w:after="160" w:line="278" w:lineRule="auto"/>
        <w:rPr>
          <w:rFonts w:ascii="Baskerville" w:hAnsi="Baskerville"/>
          <w:lang w:val="es-ES"/>
        </w:rPr>
      </w:pPr>
    </w:p>
    <w:tbl>
      <w:tblPr>
        <w:tblStyle w:val="Grille"/>
        <w:tblW w:w="0" w:type="auto"/>
        <w:tblInd w:w="153" w:type="dxa"/>
        <w:tblLook w:val="04A0" w:firstRow="1" w:lastRow="0" w:firstColumn="1" w:lastColumn="0" w:noHBand="0" w:noVBand="1"/>
      </w:tblPr>
      <w:tblGrid>
        <w:gridCol w:w="4208"/>
        <w:gridCol w:w="4678"/>
      </w:tblGrid>
      <w:tr w:rsidR="000C6648" w:rsidRPr="0005063C" w14:paraId="29633FCD" w14:textId="77777777" w:rsidTr="000C6648">
        <w:tc>
          <w:tcPr>
            <w:tcW w:w="4208" w:type="dxa"/>
          </w:tcPr>
          <w:p w14:paraId="1E04F1C0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  <w:b/>
                <w:bCs/>
              </w:rPr>
            </w:pPr>
            <w:r w:rsidRPr="00391DAF">
              <w:rPr>
                <w:rFonts w:ascii="Baskerville" w:hAnsi="Baskerville"/>
                <w:b/>
                <w:bCs/>
                <w:highlight w:val="cyan"/>
              </w:rPr>
              <w:t>Carlos Menem (1989-1999)</w:t>
            </w:r>
          </w:p>
        </w:tc>
        <w:tc>
          <w:tcPr>
            <w:tcW w:w="4678" w:type="dxa"/>
          </w:tcPr>
          <w:p w14:paraId="3EBB100B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  <w:b/>
                <w:bCs/>
              </w:rPr>
            </w:pPr>
            <w:r w:rsidRPr="00391DAF">
              <w:rPr>
                <w:rFonts w:ascii="Baskerville" w:hAnsi="Baskerville"/>
                <w:b/>
                <w:bCs/>
                <w:highlight w:val="cyan"/>
              </w:rPr>
              <w:t>Los Kirchner (2003-2015)</w:t>
            </w:r>
          </w:p>
        </w:tc>
      </w:tr>
      <w:tr w:rsidR="000C6648" w:rsidRPr="0005063C" w14:paraId="233A9884" w14:textId="77777777" w:rsidTr="000C6648">
        <w:tc>
          <w:tcPr>
            <w:tcW w:w="4208" w:type="dxa"/>
          </w:tcPr>
          <w:p w14:paraId="5F937217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  <w:r w:rsidRPr="0005063C">
              <w:rPr>
                <w:rFonts w:ascii="Baskerville" w:hAnsi="Baskerville"/>
              </w:rPr>
              <w:t>Privatizaciones  masivas</w:t>
            </w:r>
          </w:p>
          <w:p w14:paraId="368CB54C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  <w:r w:rsidRPr="0005063C">
              <w:rPr>
                <w:rFonts w:ascii="Baskerville" w:hAnsi="Baskerville"/>
              </w:rPr>
              <w:t xml:space="preserve">apertura económica </w:t>
            </w:r>
          </w:p>
          <w:p w14:paraId="4F13EF63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  <w:r w:rsidRPr="0005063C">
              <w:rPr>
                <w:rFonts w:ascii="Baskerville" w:hAnsi="Baskerville"/>
              </w:rPr>
              <w:t>alianza con EEUU</w:t>
            </w:r>
          </w:p>
          <w:p w14:paraId="4AD38D71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  <w:r w:rsidRPr="0005063C">
              <w:rPr>
                <w:rFonts w:ascii="Baskerville" w:hAnsi="Baskerville"/>
              </w:rPr>
              <w:t>convertibilidad (1 peso = 1 dólar) Reformó la Constitución en 1994.</w:t>
            </w:r>
          </w:p>
          <w:p w14:paraId="30E61825" w14:textId="77777777" w:rsidR="000C6648" w:rsidRPr="0005063C" w:rsidRDefault="000C6648" w:rsidP="000C6648">
            <w:pPr>
              <w:pStyle w:val="Paragraphedeliste"/>
              <w:ind w:left="-11" w:firstLine="11"/>
              <w:rPr>
                <w:rFonts w:ascii="Baskerville" w:hAnsi="Baskerville"/>
              </w:rPr>
            </w:pPr>
            <w:r w:rsidRPr="0005063C">
              <w:rPr>
                <w:rFonts w:ascii="Baskerville" w:hAnsi="Baskerville"/>
              </w:rPr>
              <w:t>leyes de Juicio Final dejando libre a antiguos torcionarios</w:t>
            </w:r>
          </w:p>
          <w:p w14:paraId="06391318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  <w:r w:rsidRPr="0005063C">
              <w:rPr>
                <w:rFonts w:ascii="Baskerville" w:hAnsi="Baskerville"/>
              </w:rPr>
              <w:lastRenderedPageBreak/>
              <w:t>Corrupción</w:t>
            </w:r>
          </w:p>
          <w:p w14:paraId="569E366A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</w:p>
          <w:p w14:paraId="0E9A7147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</w:p>
          <w:p w14:paraId="55F8726E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</w:p>
          <w:p w14:paraId="374AC44C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  <w:r w:rsidRPr="0005063C">
              <w:rPr>
                <w:rFonts w:ascii="Baskerville" w:hAnsi="Baskerville"/>
              </w:rPr>
              <w:fldChar w:fldCharType="begin"/>
            </w:r>
            <w:r w:rsidRPr="0005063C">
              <w:rPr>
                <w:rFonts w:ascii="Baskerville" w:hAnsi="Baskerville"/>
              </w:rPr>
              <w:instrText xml:space="preserve"> INCLUDEPICTURE "/Users/martinjeanchristophe/Library/Group Containers/UBF8T346G9.ms/WebArchiveCopyPasteTempFiles/com.microsoft.Word/Carlos-Menem-1.jpg" \* MERGEFORMATINET </w:instrText>
            </w:r>
            <w:r w:rsidRPr="0005063C">
              <w:rPr>
                <w:rFonts w:ascii="Baskerville" w:hAnsi="Baskerville"/>
              </w:rPr>
              <w:fldChar w:fldCharType="separate"/>
            </w:r>
            <w:r w:rsidRPr="0005063C">
              <w:rPr>
                <w:rFonts w:ascii="Baskerville" w:hAnsi="Baskerville"/>
                <w:noProof/>
                <w:lang w:eastAsia="fr-FR"/>
              </w:rPr>
              <w:drawing>
                <wp:inline distT="0" distB="0" distL="0" distR="0" wp14:anchorId="53F8F18D" wp14:editId="10579A59">
                  <wp:extent cx="2327608" cy="1814946"/>
                  <wp:effectExtent l="0" t="0" r="0" b="1270"/>
                  <wp:docPr id="1014490934" name="Image 2" descr="Carlos Menem, el presidente argentino de los 90 - El diario de la pamp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los Menem, el presidente argentino de los 90 - El diario de la pamp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820" cy="1904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063C">
              <w:rPr>
                <w:rFonts w:ascii="Baskerville" w:hAnsi="Baskerville"/>
              </w:rPr>
              <w:fldChar w:fldCharType="end"/>
            </w:r>
          </w:p>
          <w:p w14:paraId="4A596562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</w:p>
        </w:tc>
        <w:tc>
          <w:tcPr>
            <w:tcW w:w="4678" w:type="dxa"/>
          </w:tcPr>
          <w:p w14:paraId="62934F45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  <w:r w:rsidRPr="0005063C">
              <w:rPr>
                <w:rFonts w:ascii="Baskerville" w:hAnsi="Baskerville"/>
              </w:rPr>
              <w:lastRenderedPageBreak/>
              <w:t>ÉL: Estatizaciones</w:t>
            </w:r>
          </w:p>
          <w:p w14:paraId="4854EEC5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  <w:r w:rsidRPr="0005063C">
              <w:rPr>
                <w:rFonts w:ascii="Baskerville" w:hAnsi="Baskerville"/>
              </w:rPr>
              <w:t>control de cambios</w:t>
            </w:r>
          </w:p>
          <w:p w14:paraId="7D58DA33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  <w:r w:rsidRPr="0005063C">
              <w:rPr>
                <w:rFonts w:ascii="Baskerville" w:hAnsi="Baskerville"/>
              </w:rPr>
              <w:t>distancia de EEUU</w:t>
            </w:r>
            <w:r>
              <w:rPr>
                <w:rFonts w:ascii="Baskerville" w:hAnsi="Baskerville"/>
              </w:rPr>
              <w:t>/comercio con China</w:t>
            </w:r>
          </w:p>
          <w:p w14:paraId="54B7C02D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  <w:r w:rsidRPr="0005063C">
              <w:rPr>
                <w:rFonts w:ascii="Baskerville" w:hAnsi="Baskerville"/>
              </w:rPr>
              <w:t>Recuperación económica post-crisis. Reestructuración de deuda</w:t>
            </w:r>
            <w:r>
              <w:rPr>
                <w:rFonts w:ascii="Baskerville" w:hAnsi="Baskerville"/>
              </w:rPr>
              <w:t xml:space="preserve"> : la redujo en un 65%</w:t>
            </w:r>
            <w:r w:rsidRPr="0005063C">
              <w:rPr>
                <w:rFonts w:ascii="Baskerville" w:hAnsi="Baskerville"/>
              </w:rPr>
              <w:t xml:space="preserve">. </w:t>
            </w:r>
          </w:p>
          <w:p w14:paraId="28545C89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  <w:r w:rsidRPr="0005063C">
              <w:rPr>
                <w:rFonts w:ascii="Baskerville" w:hAnsi="Baskerville"/>
              </w:rPr>
              <w:t xml:space="preserve">Políticas de derechos humanos. </w:t>
            </w:r>
          </w:p>
          <w:p w14:paraId="476EB39C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  <w:r w:rsidRPr="0005063C">
              <w:rPr>
                <w:rFonts w:ascii="Baskerville" w:hAnsi="Baskerville"/>
              </w:rPr>
              <w:lastRenderedPageBreak/>
              <w:t>Volvió a anular las leyes de juicio final para volver a encarcelar a los culpables de lesa humanidad</w:t>
            </w:r>
          </w:p>
          <w:p w14:paraId="7CED3837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  <w:r w:rsidRPr="0005063C">
              <w:rPr>
                <w:rFonts w:ascii="Baskerville" w:hAnsi="Baskerville"/>
              </w:rPr>
              <w:t>Transformó la ESMA (escuela mecánica de la armada) en un museo de la memoria.</w:t>
            </w:r>
          </w:p>
          <w:p w14:paraId="3392A04D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  <w:r w:rsidRPr="0005063C">
              <w:rPr>
                <w:rFonts w:ascii="Baskerville" w:hAnsi="Baskerville"/>
              </w:rPr>
              <w:fldChar w:fldCharType="begin"/>
            </w:r>
            <w:r w:rsidRPr="0005063C">
              <w:rPr>
                <w:rFonts w:ascii="Baskerville" w:hAnsi="Baskerville"/>
              </w:rPr>
              <w:instrText xml:space="preserve"> INCLUDEPICTURE "/Users/martinjeanchristophe/Library/Group Containers/UBF8T346G9.ms/WebArchiveCopyPasteTempFiles/com.microsoft.Word/nestor-kirchner-124.jpeg" \* MERGEFORMATINET </w:instrText>
            </w:r>
            <w:r w:rsidRPr="0005063C">
              <w:rPr>
                <w:rFonts w:ascii="Baskerville" w:hAnsi="Baskerville"/>
              </w:rPr>
              <w:fldChar w:fldCharType="separate"/>
            </w:r>
            <w:r w:rsidRPr="0005063C">
              <w:rPr>
                <w:rFonts w:ascii="Baskerville" w:hAnsi="Baskerville"/>
                <w:noProof/>
                <w:lang w:eastAsia="fr-FR"/>
              </w:rPr>
              <w:drawing>
                <wp:inline distT="0" distB="0" distL="0" distR="0" wp14:anchorId="0BC8FFEF" wp14:editId="390F1EC2">
                  <wp:extent cx="1510145" cy="1900882"/>
                  <wp:effectExtent l="0" t="0" r="1270" b="4445"/>
                  <wp:docPr id="1032427539" name="Image 1" descr="El legado político de Néstor Kirchner en Argentina – D24ar Notici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 legado político de Néstor Kirchner en Argentina – D24ar Notici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956" cy="1938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063C">
              <w:rPr>
                <w:rFonts w:ascii="Baskerville" w:hAnsi="Baskerville"/>
              </w:rPr>
              <w:fldChar w:fldCharType="end"/>
            </w:r>
          </w:p>
          <w:p w14:paraId="1B1C694A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</w:p>
          <w:p w14:paraId="2C000204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>Nacionalizó parcialmente el petróleo</w:t>
            </w:r>
          </w:p>
          <w:p w14:paraId="175A2DE5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</w:p>
          <w:p w14:paraId="799F66E1" w14:textId="77777777" w:rsidR="000C6648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  <w:r w:rsidRPr="0005063C">
              <w:rPr>
                <w:rFonts w:ascii="Baskerville" w:hAnsi="Baskerville"/>
              </w:rPr>
              <w:t>ELLA: Estatización de YPF, AFJP. Conflicto con el campo (2008). Polarización política creciente.</w:t>
            </w:r>
          </w:p>
          <w:p w14:paraId="733ACAE2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>Socios: Lula, Chavés y Correa</w:t>
            </w:r>
          </w:p>
          <w:p w14:paraId="318637C3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  <w:r w:rsidRPr="0005063C">
              <w:rPr>
                <w:rFonts w:ascii="Baskerville" w:hAnsi="Baskerville"/>
              </w:rPr>
              <w:t>Corrupción</w:t>
            </w:r>
          </w:p>
          <w:p w14:paraId="051610D4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</w:p>
          <w:p w14:paraId="3A905874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  <w:r w:rsidRPr="0005063C">
              <w:rPr>
                <w:rFonts w:ascii="Baskerville" w:hAnsi="Baskerville"/>
              </w:rPr>
              <w:fldChar w:fldCharType="begin"/>
            </w:r>
            <w:r w:rsidRPr="0005063C">
              <w:rPr>
                <w:rFonts w:ascii="Baskerville" w:hAnsi="Baskerville"/>
              </w:rPr>
              <w:instrText xml:space="preserve"> INCLUDEPICTURE "/Users/martinjeanchristophe/Library/Group Containers/UBF8T346G9.ms/WebArchiveCopyPasteTempFiles/com.microsoft.Word/facebook?v=022f900b5577a92c30e5f7ebdef5f2e4&amp;s=e53f2aa7af54d2fa3cf9f225504f5383" \* MERGEFORMATINET </w:instrText>
            </w:r>
            <w:r w:rsidRPr="0005063C">
              <w:rPr>
                <w:rFonts w:ascii="Baskerville" w:hAnsi="Baskerville"/>
              </w:rPr>
              <w:fldChar w:fldCharType="separate"/>
            </w:r>
            <w:r w:rsidRPr="0005063C">
              <w:rPr>
                <w:rFonts w:ascii="Baskerville" w:hAnsi="Baskerville"/>
                <w:noProof/>
                <w:lang w:eastAsia="fr-FR"/>
              </w:rPr>
              <w:drawing>
                <wp:inline distT="0" distB="0" distL="0" distR="0" wp14:anchorId="141BD564" wp14:editId="0AD619CD">
                  <wp:extent cx="2257646" cy="1181100"/>
                  <wp:effectExtent l="0" t="0" r="3175" b="0"/>
                  <wp:docPr id="1778677940" name="Image 2" descr="Cristina Kirchner apuntó a Kicillof por la derrota electoral: &quot;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istina Kirchner apuntó a Kicillof por la derrota electoral: &quot;E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178" cy="1217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063C">
              <w:rPr>
                <w:rFonts w:ascii="Baskerville" w:hAnsi="Baskerville"/>
              </w:rPr>
              <w:fldChar w:fldCharType="end"/>
            </w:r>
          </w:p>
          <w:p w14:paraId="4E9E1FE6" w14:textId="77777777" w:rsidR="000C6648" w:rsidRPr="0005063C" w:rsidRDefault="000C6648" w:rsidP="000C6648">
            <w:pPr>
              <w:pStyle w:val="Paragraphedeliste"/>
              <w:ind w:left="0"/>
              <w:rPr>
                <w:rFonts w:ascii="Baskerville" w:hAnsi="Baskerville"/>
              </w:rPr>
            </w:pPr>
          </w:p>
        </w:tc>
      </w:tr>
    </w:tbl>
    <w:p w14:paraId="19F9D141" w14:textId="77777777" w:rsidR="005C796D" w:rsidRDefault="005C796D" w:rsidP="005C796D">
      <w:pPr>
        <w:rPr>
          <w:b/>
          <w:lang w:val="es-ES"/>
        </w:rPr>
      </w:pPr>
    </w:p>
    <w:p w14:paraId="1FDD612A" w14:textId="77777777" w:rsidR="00391DAF" w:rsidRPr="00D12DAD" w:rsidRDefault="00391DAF" w:rsidP="00391DAF">
      <w:pPr>
        <w:rPr>
          <w:rFonts w:ascii="Baskerville" w:hAnsi="Baskerville"/>
          <w:lang w:val="es-ES"/>
        </w:rPr>
      </w:pPr>
      <w:r>
        <w:rPr>
          <w:b/>
          <w:lang w:val="es-ES"/>
        </w:rPr>
        <w:t xml:space="preserve">Puntos en común entre los Kirchner y Carlos Menem: </w:t>
      </w:r>
      <w:r w:rsidRPr="00D12DAD">
        <w:rPr>
          <w:rFonts w:ascii="Baskerville" w:hAnsi="Baskerville"/>
          <w:b/>
          <w:bCs/>
          <w:color w:val="000000"/>
          <w:sz w:val="27"/>
          <w:szCs w:val="27"/>
          <w:u w:val="single"/>
        </w:rPr>
        <w:t xml:space="preserve">Nada </w:t>
      </w:r>
      <w:proofErr w:type="spellStart"/>
      <w:r>
        <w:rPr>
          <w:rFonts w:ascii="Baskerville" w:hAnsi="Baskerville"/>
          <w:color w:val="000000"/>
          <w:sz w:val="27"/>
          <w:szCs w:val="27"/>
        </w:rPr>
        <w:t>salvo</w:t>
      </w:r>
      <w:proofErr w:type="spellEnd"/>
      <w:r>
        <w:rPr>
          <w:rFonts w:ascii="Baskerville" w:hAnsi="Baskerville"/>
          <w:color w:val="000000"/>
          <w:sz w:val="27"/>
          <w:szCs w:val="27"/>
        </w:rPr>
        <w:t xml:space="preserve"> e</w:t>
      </w:r>
      <w:r w:rsidRPr="00D12DAD">
        <w:rPr>
          <w:rFonts w:ascii="Baskerville" w:hAnsi="Baskerville"/>
          <w:color w:val="000000"/>
          <w:sz w:val="27"/>
          <w:szCs w:val="27"/>
        </w:rPr>
        <w:t xml:space="preserve">l </w:t>
      </w:r>
      <w:proofErr w:type="spellStart"/>
      <w:r w:rsidRPr="00D12DAD">
        <w:rPr>
          <w:rFonts w:ascii="Baskerville" w:hAnsi="Baskerville"/>
          <w:color w:val="000000"/>
          <w:sz w:val="27"/>
          <w:szCs w:val="27"/>
        </w:rPr>
        <w:t>método</w:t>
      </w:r>
      <w:proofErr w:type="spellEnd"/>
      <w:r w:rsidRPr="00D12DAD">
        <w:rPr>
          <w:rFonts w:ascii="Baskerville" w:hAnsi="Baskerville"/>
          <w:color w:val="000000"/>
          <w:sz w:val="27"/>
          <w:szCs w:val="27"/>
        </w:rPr>
        <w:t xml:space="preserve"> (</w:t>
      </w:r>
      <w:proofErr w:type="spellStart"/>
      <w:r w:rsidRPr="00D12DAD">
        <w:rPr>
          <w:rFonts w:ascii="Baskerville" w:hAnsi="Baskerville"/>
          <w:color w:val="000000"/>
          <w:sz w:val="27"/>
          <w:szCs w:val="27"/>
        </w:rPr>
        <w:t>liderazgo</w:t>
      </w:r>
      <w:proofErr w:type="spellEnd"/>
      <w:r w:rsidRPr="00D12DAD">
        <w:rPr>
          <w:rFonts w:ascii="Baskerville" w:hAnsi="Baskerville"/>
          <w:color w:val="000000"/>
          <w:sz w:val="27"/>
          <w:szCs w:val="27"/>
        </w:rPr>
        <w:t xml:space="preserve"> </w:t>
      </w:r>
      <w:proofErr w:type="spellStart"/>
      <w:r w:rsidRPr="00D12DAD">
        <w:rPr>
          <w:rFonts w:ascii="Baskerville" w:hAnsi="Baskerville"/>
          <w:color w:val="000000"/>
          <w:sz w:val="27"/>
          <w:szCs w:val="27"/>
        </w:rPr>
        <w:t>fuerte</w:t>
      </w:r>
      <w:proofErr w:type="spellEnd"/>
      <w:r w:rsidRPr="00D12DAD">
        <w:rPr>
          <w:rFonts w:ascii="Baskerville" w:hAnsi="Baskerville"/>
          <w:color w:val="000000"/>
          <w:sz w:val="27"/>
          <w:szCs w:val="27"/>
        </w:rPr>
        <w:t xml:space="preserve">, </w:t>
      </w:r>
      <w:proofErr w:type="spellStart"/>
      <w:r w:rsidRPr="00D12DAD">
        <w:rPr>
          <w:rFonts w:ascii="Baskerville" w:hAnsi="Baskerville"/>
          <w:color w:val="000000"/>
          <w:sz w:val="27"/>
          <w:szCs w:val="27"/>
        </w:rPr>
        <w:t>retórica</w:t>
      </w:r>
      <w:proofErr w:type="spellEnd"/>
      <w:r w:rsidRPr="00D12DAD">
        <w:rPr>
          <w:rFonts w:ascii="Baskerville" w:hAnsi="Baskerville"/>
          <w:color w:val="000000"/>
          <w:sz w:val="27"/>
          <w:szCs w:val="27"/>
        </w:rPr>
        <w:t xml:space="preserve"> pueblo vs. élites, </w:t>
      </w:r>
      <w:proofErr w:type="spellStart"/>
      <w:r w:rsidRPr="00D12DAD">
        <w:rPr>
          <w:rFonts w:ascii="Baskerville" w:hAnsi="Baskerville"/>
          <w:color w:val="000000"/>
          <w:sz w:val="27"/>
          <w:szCs w:val="27"/>
        </w:rPr>
        <w:t>clientelismo</w:t>
      </w:r>
      <w:proofErr w:type="spellEnd"/>
      <w:r w:rsidRPr="00D12DAD">
        <w:rPr>
          <w:rFonts w:ascii="Baskerville" w:hAnsi="Baskerville"/>
          <w:color w:val="000000"/>
          <w:sz w:val="27"/>
          <w:szCs w:val="27"/>
        </w:rPr>
        <w:t xml:space="preserve">) </w:t>
      </w:r>
      <w:proofErr w:type="spellStart"/>
      <w:r w:rsidRPr="00D12DAD">
        <w:rPr>
          <w:rFonts w:ascii="Baskerville" w:hAnsi="Baskerville"/>
          <w:color w:val="000000"/>
          <w:sz w:val="27"/>
          <w:szCs w:val="27"/>
        </w:rPr>
        <w:t>más</w:t>
      </w:r>
      <w:proofErr w:type="spellEnd"/>
      <w:r w:rsidRPr="00D12DAD">
        <w:rPr>
          <w:rFonts w:ascii="Baskerville" w:hAnsi="Baskerville"/>
          <w:color w:val="000000"/>
          <w:sz w:val="27"/>
          <w:szCs w:val="27"/>
        </w:rPr>
        <w:t xml:space="preserve"> que la </w:t>
      </w:r>
      <w:proofErr w:type="spellStart"/>
      <w:r w:rsidRPr="00D12DAD">
        <w:rPr>
          <w:rFonts w:ascii="Baskerville" w:hAnsi="Baskerville"/>
          <w:color w:val="000000"/>
          <w:sz w:val="27"/>
          <w:szCs w:val="27"/>
        </w:rPr>
        <w:t>ideología</w:t>
      </w:r>
      <w:proofErr w:type="spellEnd"/>
      <w:r w:rsidRPr="00D12DAD">
        <w:rPr>
          <w:rFonts w:ascii="Baskerville" w:hAnsi="Baskerville"/>
          <w:color w:val="000000"/>
          <w:sz w:val="27"/>
          <w:szCs w:val="27"/>
        </w:rPr>
        <w:t>.</w:t>
      </w:r>
    </w:p>
    <w:p w14:paraId="0AE544BA" w14:textId="77777777" w:rsidR="00391DAF" w:rsidRDefault="00391DAF" w:rsidP="00391DAF">
      <w:pPr>
        <w:rPr>
          <w:rFonts w:ascii="Baskerville" w:hAnsi="Baskerville"/>
          <w:highlight w:val="magenta"/>
          <w:lang w:val="es-ES"/>
        </w:rPr>
      </w:pPr>
    </w:p>
    <w:p w14:paraId="188A5D74" w14:textId="77777777" w:rsidR="00391DAF" w:rsidRPr="00D12DAD" w:rsidRDefault="00391DAF" w:rsidP="00391DAF">
      <w:pPr>
        <w:rPr>
          <w:rFonts w:ascii="Baskerville" w:hAnsi="Baskerville"/>
          <w:lang w:val="es-ES"/>
        </w:rPr>
      </w:pPr>
      <w:r w:rsidRPr="00391DAF">
        <w:rPr>
          <w:rFonts w:ascii="Baskerville" w:hAnsi="Baskerville"/>
          <w:highlight w:val="cyan"/>
          <w:lang w:val="es-ES"/>
        </w:rPr>
        <w:t>Alberto Fernández. 2019 - 2023</w:t>
      </w:r>
    </w:p>
    <w:p w14:paraId="0F2FE25E" w14:textId="77777777" w:rsidR="00391DAF" w:rsidRDefault="00391DAF" w:rsidP="00391DAF">
      <w:pPr>
        <w:rPr>
          <w:rFonts w:ascii="Baskerville" w:hAnsi="Baskerville"/>
          <w:lang w:val="es-ES"/>
        </w:rPr>
      </w:pPr>
      <w:r w:rsidRPr="00391DAF">
        <w:rPr>
          <w:rFonts w:ascii="Baskerville" w:hAnsi="Baskerville"/>
          <w:highlight w:val="cyan"/>
          <w:lang w:val="es-ES"/>
        </w:rPr>
        <w:t>Peronista</w:t>
      </w:r>
      <w:r w:rsidRPr="00D12DAD">
        <w:rPr>
          <w:rFonts w:ascii="Baskerville" w:hAnsi="Baskerville"/>
          <w:lang w:val="es-ES"/>
        </w:rPr>
        <w:t xml:space="preserve"> (Frente de Todos)</w:t>
      </w:r>
      <w:r>
        <w:rPr>
          <w:rFonts w:ascii="Baskerville" w:hAnsi="Baskerville"/>
          <w:lang w:val="es-ES"/>
        </w:rPr>
        <w:t xml:space="preserve">: </w:t>
      </w:r>
      <w:r w:rsidRPr="00D12DAD">
        <w:rPr>
          <w:rFonts w:ascii="Baskerville" w:hAnsi="Baskerville"/>
          <w:lang w:val="es-ES"/>
        </w:rPr>
        <w:t>Fórmula con Cristina como vice</w:t>
      </w:r>
      <w:r>
        <w:rPr>
          <w:rFonts w:ascii="Baskerville" w:hAnsi="Baskerville"/>
          <w:lang w:val="es-ES"/>
        </w:rPr>
        <w:t xml:space="preserve"> presidenta</w:t>
      </w:r>
      <w:r w:rsidRPr="00D12DAD">
        <w:rPr>
          <w:rFonts w:ascii="Baskerville" w:hAnsi="Baskerville"/>
          <w:lang w:val="es-ES"/>
        </w:rPr>
        <w:t xml:space="preserve">. </w:t>
      </w:r>
      <w:r w:rsidRPr="00391DAF">
        <w:rPr>
          <w:rFonts w:ascii="Baskerville" w:hAnsi="Baskerville"/>
          <w:b/>
          <w:lang w:val="es-ES"/>
        </w:rPr>
        <w:t>Pandemia COVID-19</w:t>
      </w:r>
      <w:r w:rsidRPr="00D12DAD">
        <w:rPr>
          <w:rFonts w:ascii="Baskerville" w:hAnsi="Baskerville"/>
          <w:lang w:val="es-ES"/>
        </w:rPr>
        <w:t xml:space="preserve">. </w:t>
      </w:r>
      <w:r w:rsidRPr="00391DAF">
        <w:rPr>
          <w:rFonts w:ascii="Baskerville" w:hAnsi="Baskerville"/>
          <w:b/>
          <w:lang w:val="es-ES"/>
        </w:rPr>
        <w:t>Crisis económica agravada</w:t>
      </w:r>
      <w:r w:rsidRPr="00D12DAD">
        <w:rPr>
          <w:rFonts w:ascii="Baskerville" w:hAnsi="Baskerville"/>
          <w:lang w:val="es-ES"/>
        </w:rPr>
        <w:t xml:space="preserve">. Inflación acelerada. Tensiones internas en el gobierno. </w:t>
      </w:r>
      <w:r w:rsidRPr="00391DAF">
        <w:rPr>
          <w:rFonts w:ascii="Baskerville" w:hAnsi="Baskerville"/>
          <w:b/>
          <w:lang w:val="es-ES"/>
        </w:rPr>
        <w:t>Derrota electoral 2023</w:t>
      </w:r>
      <w:r w:rsidRPr="00D12DAD">
        <w:rPr>
          <w:rFonts w:ascii="Baskerville" w:hAnsi="Baskerville"/>
          <w:lang w:val="es-ES"/>
        </w:rPr>
        <w:t>.</w:t>
      </w:r>
    </w:p>
    <w:p w14:paraId="3B0BDE9B" w14:textId="77777777" w:rsidR="00391DAF" w:rsidRDefault="00391DAF" w:rsidP="00391DAF">
      <w:pPr>
        <w:rPr>
          <w:rFonts w:ascii="Baskerville" w:hAnsi="Baskerville"/>
          <w:lang w:val="es-ES"/>
        </w:rPr>
      </w:pPr>
      <w:r>
        <w:rPr>
          <w:rFonts w:ascii="Baskerville" w:hAnsi="Baskerville"/>
          <w:lang w:val="es-ES"/>
        </w:rPr>
        <w:t>Actualmente los argentinos se clasifican a sí-mismos perteneciendo un 0,7% a la clase alta; un 26,6% a la clase media; un 30,2% a la clase media baja y un 40,7 à la clase baja. Desde el fin de la dictadura y las continuas crisis de incremento de la deuda, la descompensación (desequilibrio) fiscal y la superinflación agrava la pobreza y deja a los argentinos en la desesperanza.</w:t>
      </w:r>
    </w:p>
    <w:p w14:paraId="5167AB76" w14:textId="77777777" w:rsidR="005C796D" w:rsidRDefault="00391DAF" w:rsidP="005C796D">
      <w:pPr>
        <w:rPr>
          <w:b/>
          <w:lang w:val="es-ES"/>
        </w:rPr>
      </w:pPr>
      <w:r>
        <w:rPr>
          <w:b/>
          <w:lang w:val="es-ES"/>
        </w:rPr>
        <w:lastRenderedPageBreak/>
        <w:t>Otros presidentes que no fueron peronistas:</w:t>
      </w:r>
    </w:p>
    <w:p w14:paraId="1129AED4" w14:textId="2FDC8CBA" w:rsidR="00391DAF" w:rsidRPr="00B0530C" w:rsidRDefault="00DA61D3" w:rsidP="00DA61D3">
      <w:pPr>
        <w:pStyle w:val="Paragraphedeliste"/>
        <w:numPr>
          <w:ilvl w:val="0"/>
          <w:numId w:val="7"/>
        </w:numPr>
        <w:rPr>
          <w:b/>
          <w:lang w:val="es-ES"/>
        </w:rPr>
      </w:pPr>
      <w:r>
        <w:rPr>
          <w:b/>
          <w:lang w:val="es-ES"/>
        </w:rPr>
        <w:t xml:space="preserve">Fernando de la Rúa </w:t>
      </w:r>
      <w:r>
        <w:rPr>
          <w:lang w:val="es-ES"/>
        </w:rPr>
        <w:t xml:space="preserve">(UCR, Alianza): </w:t>
      </w:r>
      <w:r w:rsidRPr="00DA61D3">
        <w:rPr>
          <w:b/>
          <w:lang w:val="es-ES"/>
        </w:rPr>
        <w:t>1999-2001</w:t>
      </w:r>
      <w:r>
        <w:rPr>
          <w:lang w:val="es-ES"/>
        </w:rPr>
        <w:t xml:space="preserve"> (renunció antes de terminar y tuvo que huir del país en helicóptero.</w:t>
      </w:r>
    </w:p>
    <w:p w14:paraId="5E5700A9" w14:textId="77777777" w:rsidR="00B0530C" w:rsidRDefault="00B0530C" w:rsidP="00B0530C">
      <w:pPr>
        <w:pStyle w:val="Paragraphedeliste"/>
        <w:rPr>
          <w:b/>
          <w:lang w:val="es-ES"/>
        </w:rPr>
      </w:pPr>
    </w:p>
    <w:p w14:paraId="749CF2AB" w14:textId="7EFFB117" w:rsidR="00B0530C" w:rsidRPr="00DA61D3" w:rsidRDefault="00B0530C" w:rsidP="00B0530C">
      <w:pPr>
        <w:pStyle w:val="Paragraphedeliste"/>
        <w:rPr>
          <w:b/>
          <w:lang w:val="es-ES"/>
        </w:rPr>
      </w:pPr>
      <w:r>
        <w:fldChar w:fldCharType="begin"/>
      </w:r>
      <w:r>
        <w:instrText xml:space="preserve"> INCLUDEPICTURE "/Users/martinjeanchristophe/Library/Group Containers/UBF8T346G9.ms/WebArchiveCopyPasteTempFiles/com.microsoft.Word/De-la-rua.jpg?fit=840%2C471&amp;ssl=1" \* MERGEFORMATINET </w:instrText>
      </w:r>
      <w:r>
        <w:fldChar w:fldCharType="separate"/>
      </w:r>
      <w:r>
        <w:rPr>
          <w:noProof/>
          <w:lang w:eastAsia="fr-FR"/>
        </w:rPr>
        <w:drawing>
          <wp:inline distT="0" distB="0" distL="0" distR="0" wp14:anchorId="7223F9B9" wp14:editId="19D557F0">
            <wp:extent cx="2440250" cy="1368704"/>
            <wp:effectExtent l="0" t="0" r="0" b="3175"/>
            <wp:docPr id="659015622" name="Image 1" descr="Une image contenant Visage humain, habits, personne, vêtements habillé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015622" name="Image 1" descr="Une image contenant Visage humain, habits, personne, vêtements habillé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638" cy="140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724B025" w14:textId="77777777" w:rsidR="00DA61D3" w:rsidRDefault="00DA61D3" w:rsidP="00DA61D3">
      <w:pPr>
        <w:pStyle w:val="Paragraphedeliste"/>
        <w:numPr>
          <w:ilvl w:val="0"/>
          <w:numId w:val="7"/>
        </w:numPr>
        <w:rPr>
          <w:b/>
          <w:lang w:val="es-ES"/>
        </w:rPr>
      </w:pPr>
      <w:r>
        <w:rPr>
          <w:b/>
          <w:lang w:val="es-ES"/>
        </w:rPr>
        <w:t xml:space="preserve">Mauricio Macri </w:t>
      </w:r>
      <w:r w:rsidRPr="00DA61D3">
        <w:rPr>
          <w:lang w:val="es-ES"/>
        </w:rPr>
        <w:t xml:space="preserve">(PRO, Cambiemos-derecha </w:t>
      </w:r>
      <w:proofErr w:type="spellStart"/>
      <w:r w:rsidRPr="00DA61D3">
        <w:rPr>
          <w:lang w:val="es-ES"/>
        </w:rPr>
        <w:t>neolliberal</w:t>
      </w:r>
      <w:proofErr w:type="spellEnd"/>
      <w:r w:rsidRPr="00DA61D3">
        <w:rPr>
          <w:lang w:val="es-ES"/>
        </w:rPr>
        <w:t>)</w:t>
      </w:r>
      <w:r>
        <w:rPr>
          <w:b/>
          <w:lang w:val="es-ES"/>
        </w:rPr>
        <w:t xml:space="preserve"> 2015-2019</w:t>
      </w:r>
    </w:p>
    <w:p w14:paraId="799EAA8A" w14:textId="42E7E7AE" w:rsidR="00B0530C" w:rsidRDefault="00B0530C" w:rsidP="00B0530C">
      <w:pPr>
        <w:ind w:left="709"/>
        <w:rPr>
          <w:b/>
          <w:lang w:val="es-ES"/>
        </w:rPr>
      </w:pPr>
      <w:r>
        <w:fldChar w:fldCharType="begin"/>
      </w:r>
      <w:r>
        <w:instrText xml:space="preserve"> INCLUDEPICTURE "/Users/martinjeanchristophe/Library/Group Containers/UBF8T346G9.ms/WebArchiveCopyPasteTempFiles/com.microsoft.Word/mauricio-macri-782401-234509.jpg" \* MERGEFORMATINET </w:instrText>
      </w:r>
      <w:r>
        <w:fldChar w:fldCharType="separate"/>
      </w:r>
      <w:r>
        <w:rPr>
          <w:noProof/>
          <w:lang w:eastAsia="fr-FR"/>
        </w:rPr>
        <w:drawing>
          <wp:inline distT="0" distB="0" distL="0" distR="0" wp14:anchorId="55AFE4A3" wp14:editId="63793F6E">
            <wp:extent cx="2447866" cy="1629480"/>
            <wp:effectExtent l="0" t="0" r="3810" b="0"/>
            <wp:docPr id="1531768820" name="Image 2" descr="Une image contenant Visage humain, habits, personne, Entrepren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68820" name="Image 2" descr="Une image contenant Visage humain, habits, personne, Entreprene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38" cy="166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586269A" w14:textId="77777777" w:rsidR="00DA61D3" w:rsidRPr="00DA61D3" w:rsidRDefault="00DA61D3" w:rsidP="00DA61D3">
      <w:pPr>
        <w:pStyle w:val="Paragraphedeliste"/>
        <w:numPr>
          <w:ilvl w:val="0"/>
          <w:numId w:val="7"/>
        </w:numPr>
        <w:rPr>
          <w:b/>
          <w:lang w:val="es-ES"/>
        </w:rPr>
      </w:pPr>
      <w:r>
        <w:rPr>
          <w:b/>
          <w:lang w:val="es-ES"/>
        </w:rPr>
        <w:t>Javier Milei (2023-hoy)</w:t>
      </w:r>
    </w:p>
    <w:p w14:paraId="280DF7AF" w14:textId="77777777" w:rsidR="005E3F97" w:rsidRPr="005E3F97" w:rsidRDefault="005E3F97" w:rsidP="005E3F97">
      <w:pPr>
        <w:spacing w:after="0"/>
        <w:ind w:hanging="709"/>
        <w:rPr>
          <w:rFonts w:ascii="Baskerville" w:hAnsi="Baskerville"/>
          <w:b/>
        </w:rPr>
      </w:pPr>
      <w:r w:rsidRPr="005E3F97">
        <w:rPr>
          <w:rFonts w:ascii="Baskerville" w:hAnsi="Baskerville"/>
          <w:b/>
        </w:rPr>
        <w:t>LÉXICO</w:t>
      </w:r>
      <w:r w:rsidR="00166E64">
        <w:rPr>
          <w:rFonts w:ascii="Baskerville" w:hAnsi="Baskerville"/>
          <w:b/>
        </w:rPr>
        <w:t xml:space="preserve"> Y NOCIONES</w:t>
      </w:r>
      <w:r w:rsidRPr="005E3F97">
        <w:rPr>
          <w:rFonts w:ascii="Baskerville" w:hAnsi="Baskerville"/>
          <w:b/>
        </w:rPr>
        <w:t> :</w:t>
      </w:r>
    </w:p>
    <w:p w14:paraId="3AE3C798" w14:textId="77777777" w:rsidR="005E3F97" w:rsidRDefault="005E3F97" w:rsidP="005E3F97">
      <w:pPr>
        <w:pStyle w:val="Paragraphedeliste"/>
        <w:numPr>
          <w:ilvl w:val="0"/>
          <w:numId w:val="1"/>
        </w:numPr>
        <w:spacing w:after="0"/>
        <w:rPr>
          <w:rFonts w:ascii="Baskerville" w:hAnsi="Baskerville"/>
          <w:lang w:val="es-ES_tradnl"/>
        </w:rPr>
      </w:pPr>
      <w:r w:rsidRPr="005E3F97">
        <w:rPr>
          <w:rFonts w:ascii="Baskerville" w:hAnsi="Baskerville"/>
          <w:b/>
          <w:lang w:val="es-ES_tradnl"/>
        </w:rPr>
        <w:t>cámara alta</w:t>
      </w:r>
      <w:r>
        <w:rPr>
          <w:rFonts w:ascii="Baskerville" w:hAnsi="Baskerville"/>
          <w:lang w:val="es-ES_tradnl"/>
        </w:rPr>
        <w:t xml:space="preserve">: el senado / </w:t>
      </w:r>
      <w:r w:rsidRPr="005E3F97">
        <w:rPr>
          <w:rFonts w:ascii="Baskerville" w:hAnsi="Baskerville"/>
          <w:b/>
          <w:lang w:val="es-ES_tradnl"/>
        </w:rPr>
        <w:t>cámara baja</w:t>
      </w:r>
      <w:r>
        <w:rPr>
          <w:rFonts w:ascii="Baskerville" w:hAnsi="Baskerville"/>
          <w:lang w:val="es-ES_tradnl"/>
        </w:rPr>
        <w:t>:</w:t>
      </w:r>
      <w:r w:rsidRPr="005E3F97">
        <w:rPr>
          <w:rFonts w:ascii="Baskerville" w:hAnsi="Baskerville"/>
          <w:lang w:val="es-ES_tradnl"/>
        </w:rPr>
        <w:t xml:space="preserve"> </w:t>
      </w:r>
      <w:r>
        <w:rPr>
          <w:rFonts w:ascii="Baskerville" w:hAnsi="Baskerville"/>
          <w:lang w:val="es-ES_tradnl"/>
        </w:rPr>
        <w:t>congreso de los diputados</w:t>
      </w:r>
    </w:p>
    <w:p w14:paraId="4F6CF5F3" w14:textId="77777777" w:rsidR="00166E64" w:rsidRDefault="00166E64" w:rsidP="005E3F97">
      <w:pPr>
        <w:pStyle w:val="Paragraphedeliste"/>
        <w:numPr>
          <w:ilvl w:val="0"/>
          <w:numId w:val="1"/>
        </w:numPr>
        <w:spacing w:after="0"/>
        <w:rPr>
          <w:rFonts w:ascii="Baskerville" w:hAnsi="Baskerville"/>
          <w:lang w:val="es-ES_tradnl"/>
        </w:rPr>
      </w:pPr>
      <w:r>
        <w:rPr>
          <w:rFonts w:ascii="Baskerville" w:hAnsi="Baskerville"/>
          <w:b/>
          <w:lang w:val="es-ES_tradnl"/>
        </w:rPr>
        <w:t>¿Populismo</w:t>
      </w:r>
      <w:r w:rsidRPr="00166E64">
        <w:rPr>
          <w:rFonts w:ascii="Baskerville" w:hAnsi="Baskerville"/>
          <w:b/>
          <w:lang w:val="es-ES_tradnl"/>
        </w:rPr>
        <w:t>?</w:t>
      </w:r>
      <w:r>
        <w:rPr>
          <w:rFonts w:ascii="Baskerville" w:hAnsi="Baskerville"/>
          <w:b/>
          <w:lang w:val="es-ES_tradnl"/>
        </w:rPr>
        <w:t xml:space="preserve"> </w:t>
      </w:r>
      <w:r w:rsidRPr="00166E64">
        <w:rPr>
          <w:rFonts w:ascii="Baskerville" w:hAnsi="Baskerville"/>
          <w:lang w:val="es-ES_tradnl"/>
        </w:rPr>
        <w:t>El término “populismo” tiene cien significados. En este caso cabe entenderlo como que la relación entre el líder y el pueblo o los ciudadanos es directa sin otras intermediaciones. Un populismo económico con el predominio de la distribución por encima de otros elementos y predominio cultural donde no se muestran diferencias entre élites y pueblo.</w:t>
      </w:r>
    </w:p>
    <w:p w14:paraId="22243C0D" w14:textId="77777777" w:rsidR="00A31D4A" w:rsidRDefault="00A31D4A" w:rsidP="005E3F97">
      <w:pPr>
        <w:pStyle w:val="Paragraphedeliste"/>
        <w:numPr>
          <w:ilvl w:val="0"/>
          <w:numId w:val="1"/>
        </w:numPr>
        <w:spacing w:after="0"/>
        <w:rPr>
          <w:rFonts w:ascii="Baskerville" w:hAnsi="Baskerville"/>
          <w:lang w:val="es-ES_tradnl"/>
        </w:rPr>
      </w:pPr>
      <w:r>
        <w:rPr>
          <w:rFonts w:ascii="Baskerville" w:hAnsi="Baskerville"/>
          <w:b/>
          <w:lang w:val="es-ES_tradnl"/>
        </w:rPr>
        <w:t>tablita cambiaria:</w:t>
      </w:r>
      <w:r w:rsidR="00A6352A">
        <w:rPr>
          <w:rFonts w:ascii="Baskerville" w:hAnsi="Baskerville"/>
          <w:lang w:val="es-ES_tradnl"/>
        </w:rPr>
        <w:t xml:space="preserve"> </w:t>
      </w:r>
      <w:r w:rsidR="00A6352A">
        <w:rPr>
          <w:rFonts w:eastAsia="Times New Roman" w:cs="Times New Roman"/>
        </w:rPr>
        <w:t xml:space="preserve">a fines de 1978 se </w:t>
      </w:r>
      <w:proofErr w:type="spellStart"/>
      <w:r w:rsidR="00A6352A">
        <w:rPr>
          <w:rFonts w:eastAsia="Times New Roman" w:cs="Times New Roman"/>
        </w:rPr>
        <w:t>lanzó</w:t>
      </w:r>
      <w:proofErr w:type="spellEnd"/>
      <w:r w:rsidR="00A6352A">
        <w:rPr>
          <w:rFonts w:eastAsia="Times New Roman" w:cs="Times New Roman"/>
        </w:rPr>
        <w:t xml:space="preserve"> la </w:t>
      </w:r>
      <w:proofErr w:type="spellStart"/>
      <w:r w:rsidR="00A6352A">
        <w:rPr>
          <w:rFonts w:eastAsia="Times New Roman" w:cs="Times New Roman"/>
        </w:rPr>
        <w:t>famosa</w:t>
      </w:r>
      <w:proofErr w:type="spellEnd"/>
      <w:r w:rsidR="00A6352A">
        <w:rPr>
          <w:rFonts w:eastAsia="Times New Roman" w:cs="Times New Roman"/>
        </w:rPr>
        <w:t xml:space="preserve"> “</w:t>
      </w:r>
      <w:proofErr w:type="spellStart"/>
      <w:r w:rsidR="00A6352A">
        <w:rPr>
          <w:rFonts w:eastAsia="Times New Roman" w:cs="Times New Roman"/>
        </w:rPr>
        <w:t>tablita</w:t>
      </w:r>
      <w:proofErr w:type="spellEnd"/>
      <w:r w:rsidR="00A6352A">
        <w:rPr>
          <w:rFonts w:eastAsia="Times New Roman" w:cs="Times New Roman"/>
        </w:rPr>
        <w:t xml:space="preserve"> </w:t>
      </w:r>
      <w:proofErr w:type="spellStart"/>
      <w:r w:rsidR="00A6352A">
        <w:rPr>
          <w:rFonts w:eastAsia="Times New Roman" w:cs="Times New Roman"/>
        </w:rPr>
        <w:t>cambiaria</w:t>
      </w:r>
      <w:proofErr w:type="spellEnd"/>
      <w:r w:rsidR="00A6352A">
        <w:rPr>
          <w:rFonts w:eastAsia="Times New Roman" w:cs="Times New Roman"/>
        </w:rPr>
        <w:t xml:space="preserve">”, que </w:t>
      </w:r>
      <w:proofErr w:type="spellStart"/>
      <w:r w:rsidR="00A6352A">
        <w:rPr>
          <w:rFonts w:eastAsia="Times New Roman" w:cs="Times New Roman"/>
        </w:rPr>
        <w:t>era</w:t>
      </w:r>
      <w:proofErr w:type="spellEnd"/>
      <w:r w:rsidR="00A6352A">
        <w:rPr>
          <w:rFonts w:eastAsia="Times New Roman" w:cs="Times New Roman"/>
        </w:rPr>
        <w:t xml:space="preserve"> un </w:t>
      </w:r>
      <w:proofErr w:type="spellStart"/>
      <w:r w:rsidR="00A6352A">
        <w:rPr>
          <w:rFonts w:eastAsia="Times New Roman" w:cs="Times New Roman"/>
        </w:rPr>
        <w:t>esquema</w:t>
      </w:r>
      <w:proofErr w:type="spellEnd"/>
      <w:r w:rsidR="00A6352A">
        <w:rPr>
          <w:rFonts w:eastAsia="Times New Roman" w:cs="Times New Roman"/>
        </w:rPr>
        <w:t xml:space="preserve"> de </w:t>
      </w:r>
      <w:proofErr w:type="spellStart"/>
      <w:r w:rsidR="00A6352A">
        <w:rPr>
          <w:rFonts w:eastAsia="Times New Roman" w:cs="Times New Roman"/>
        </w:rPr>
        <w:t>devaluaciones</w:t>
      </w:r>
      <w:proofErr w:type="spellEnd"/>
      <w:r w:rsidR="00A6352A">
        <w:rPr>
          <w:rFonts w:eastAsia="Times New Roman" w:cs="Times New Roman"/>
        </w:rPr>
        <w:t xml:space="preserve"> </w:t>
      </w:r>
      <w:proofErr w:type="spellStart"/>
      <w:r w:rsidR="00A6352A">
        <w:rPr>
          <w:rFonts w:eastAsia="Times New Roman" w:cs="Times New Roman"/>
        </w:rPr>
        <w:t>periódicas</w:t>
      </w:r>
      <w:proofErr w:type="spellEnd"/>
      <w:r w:rsidR="00A6352A">
        <w:rPr>
          <w:rFonts w:eastAsia="Times New Roman" w:cs="Times New Roman"/>
        </w:rPr>
        <w:t xml:space="preserve"> </w:t>
      </w:r>
      <w:proofErr w:type="spellStart"/>
      <w:r w:rsidR="00A6352A">
        <w:rPr>
          <w:rFonts w:eastAsia="Times New Roman" w:cs="Times New Roman"/>
        </w:rPr>
        <w:t>preanunciadas</w:t>
      </w:r>
      <w:proofErr w:type="spellEnd"/>
      <w:r w:rsidR="00A6352A">
        <w:rPr>
          <w:rFonts w:eastAsia="Times New Roman" w:cs="Times New Roman"/>
        </w:rPr>
        <w:t>.</w:t>
      </w:r>
      <w:r w:rsidR="00A6352A">
        <w:rPr>
          <w:rFonts w:ascii="Baskerville" w:hAnsi="Baskerville"/>
          <w:lang w:val="es-ES_tradnl"/>
        </w:rPr>
        <w:t xml:space="preserve"> ver </w:t>
      </w:r>
      <w:hyperlink r:id="rId14" w:history="1">
        <w:r w:rsidR="00A6352A" w:rsidRPr="005C4AA2">
          <w:rPr>
            <w:rStyle w:val="Lienhypertexte"/>
            <w:rFonts w:ascii="Baskerville" w:hAnsi="Baskerville"/>
            <w:highlight w:val="yellow"/>
            <w:lang w:val="es-ES_tradnl"/>
          </w:rPr>
          <w:t>https://revistas.ungs.edu.ar/index.php/margenes/article/view/820/1112</w:t>
        </w:r>
      </w:hyperlink>
      <w:r w:rsidR="00A6352A">
        <w:rPr>
          <w:rFonts w:ascii="Baskerville" w:hAnsi="Baskerville"/>
          <w:lang w:val="es-ES_tradnl"/>
        </w:rPr>
        <w:t xml:space="preserve"> o </w:t>
      </w:r>
    </w:p>
    <w:p w14:paraId="63209138" w14:textId="77777777" w:rsidR="00A6352A" w:rsidRDefault="00A6352A" w:rsidP="00A6352A">
      <w:pPr>
        <w:pStyle w:val="Paragraphedeliste"/>
        <w:spacing w:after="0"/>
        <w:ind w:left="11"/>
        <w:rPr>
          <w:rFonts w:ascii="Baskerville" w:hAnsi="Baskerville"/>
          <w:lang w:val="es-ES_tradnl"/>
        </w:rPr>
      </w:pPr>
      <w:r w:rsidRPr="00A6352A">
        <w:rPr>
          <w:rFonts w:ascii="Baskerville" w:hAnsi="Baskerville"/>
          <w:highlight w:val="yellow"/>
          <w:lang w:val="es-ES_tradnl"/>
        </w:rPr>
        <w:t>https://www.ambito.com/opiniones/el-terrible-final-la-tablita-martinez-hoz-un-preanuncio-javier-milei-n6125683</w:t>
      </w:r>
    </w:p>
    <w:p w14:paraId="736FEAA8" w14:textId="77777777" w:rsidR="00A31D4A" w:rsidRDefault="00A31D4A" w:rsidP="005E3F97">
      <w:pPr>
        <w:pStyle w:val="Paragraphedeliste"/>
        <w:numPr>
          <w:ilvl w:val="0"/>
          <w:numId w:val="1"/>
        </w:numPr>
        <w:spacing w:after="0"/>
        <w:rPr>
          <w:rFonts w:ascii="Baskerville" w:hAnsi="Baskerville"/>
          <w:lang w:val="es-ES_tradnl"/>
        </w:rPr>
      </w:pPr>
      <w:r>
        <w:rPr>
          <w:rFonts w:ascii="Baskerville" w:hAnsi="Baskerville"/>
          <w:b/>
          <w:lang w:val="es-ES_tradnl"/>
        </w:rPr>
        <w:t>oligarquía:</w:t>
      </w:r>
      <w:r>
        <w:rPr>
          <w:rFonts w:ascii="Baskerville" w:hAnsi="Baskerville"/>
          <w:lang w:val="es-ES_tradnl"/>
        </w:rPr>
        <w:t xml:space="preserve"> </w:t>
      </w:r>
      <w:r>
        <w:rPr>
          <w:rFonts w:eastAsia="Times New Roman" w:cs="Times New Roman"/>
        </w:rPr>
        <w:t xml:space="preserve">f. Grupo </w:t>
      </w:r>
      <w:proofErr w:type="spellStart"/>
      <w:r>
        <w:rPr>
          <w:rFonts w:eastAsia="Times New Roman" w:cs="Times New Roman"/>
        </w:rPr>
        <w:t>reducido</w:t>
      </w:r>
      <w:proofErr w:type="spellEnd"/>
      <w:r>
        <w:rPr>
          <w:rFonts w:eastAsia="Times New Roman" w:cs="Times New Roman"/>
        </w:rPr>
        <w:t xml:space="preserve"> de </w:t>
      </w:r>
      <w:proofErr w:type="spellStart"/>
      <w:r>
        <w:rPr>
          <w:rFonts w:eastAsia="Times New Roman" w:cs="Times New Roman"/>
        </w:rPr>
        <w:t>personas</w:t>
      </w:r>
      <w:proofErr w:type="spellEnd"/>
      <w:r>
        <w:rPr>
          <w:rFonts w:eastAsia="Times New Roman" w:cs="Times New Roman"/>
        </w:rPr>
        <w:t xml:space="preserve"> que </w:t>
      </w:r>
      <w:proofErr w:type="spellStart"/>
      <w:r>
        <w:rPr>
          <w:rFonts w:eastAsia="Times New Roman" w:cs="Times New Roman"/>
        </w:rPr>
        <w:t>tiene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poder</w:t>
      </w:r>
      <w:proofErr w:type="spellEnd"/>
      <w:r>
        <w:rPr>
          <w:rFonts w:eastAsia="Times New Roman" w:cs="Times New Roman"/>
        </w:rPr>
        <w:t xml:space="preserve"> e </w:t>
      </w:r>
      <w:proofErr w:type="spellStart"/>
      <w:r>
        <w:rPr>
          <w:rFonts w:eastAsia="Times New Roman" w:cs="Times New Roman"/>
        </w:rPr>
        <w:t>influencia</w:t>
      </w:r>
      <w:proofErr w:type="spellEnd"/>
      <w:r>
        <w:rPr>
          <w:rFonts w:eastAsia="Times New Roman" w:cs="Times New Roman"/>
        </w:rPr>
        <w:t xml:space="preserve"> en un </w:t>
      </w:r>
      <w:proofErr w:type="spellStart"/>
      <w:r>
        <w:rPr>
          <w:rFonts w:eastAsia="Times New Roman" w:cs="Times New Roman"/>
        </w:rPr>
        <w:t>determinado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sector</w:t>
      </w:r>
      <w:proofErr w:type="spellEnd"/>
      <w:r>
        <w:rPr>
          <w:rFonts w:eastAsia="Times New Roman" w:cs="Times New Roman"/>
        </w:rPr>
        <w:t xml:space="preserve"> social, </w:t>
      </w:r>
      <w:proofErr w:type="spellStart"/>
      <w:r>
        <w:rPr>
          <w:rFonts w:eastAsia="Times New Roman" w:cs="Times New Roman"/>
        </w:rPr>
        <w:t>económico</w:t>
      </w:r>
      <w:proofErr w:type="spellEnd"/>
      <w:r>
        <w:rPr>
          <w:rFonts w:eastAsia="Times New Roman" w:cs="Times New Roman"/>
        </w:rPr>
        <w:t xml:space="preserve"> y </w:t>
      </w:r>
      <w:proofErr w:type="spellStart"/>
      <w:r>
        <w:rPr>
          <w:rFonts w:eastAsia="Times New Roman" w:cs="Times New Roman"/>
        </w:rPr>
        <w:t>político</w:t>
      </w:r>
      <w:proofErr w:type="spellEnd"/>
      <w:r>
        <w:rPr>
          <w:rFonts w:eastAsia="Times New Roman" w:cs="Times New Roman"/>
        </w:rPr>
        <w:t>.</w:t>
      </w:r>
    </w:p>
    <w:p w14:paraId="278A1CA7" w14:textId="77777777" w:rsidR="00391DAF" w:rsidRDefault="00391DAF" w:rsidP="005E3F97">
      <w:pPr>
        <w:pStyle w:val="Paragraphedeliste"/>
        <w:numPr>
          <w:ilvl w:val="0"/>
          <w:numId w:val="1"/>
        </w:numPr>
        <w:spacing w:after="0"/>
        <w:rPr>
          <w:rFonts w:ascii="Baskerville" w:hAnsi="Baskerville"/>
          <w:lang w:val="es-ES_tradnl"/>
        </w:rPr>
      </w:pPr>
      <w:r>
        <w:rPr>
          <w:rFonts w:ascii="Baskerville" w:hAnsi="Baskerville"/>
          <w:b/>
          <w:lang w:val="es-ES_tradnl"/>
        </w:rPr>
        <w:t>Los comicios:</w:t>
      </w:r>
      <w:r>
        <w:rPr>
          <w:rFonts w:ascii="Baskerville" w:hAnsi="Baskerville"/>
          <w:lang w:val="es-ES_tradnl"/>
        </w:rPr>
        <w:t xml:space="preserve"> las elecciones- </w:t>
      </w:r>
      <w:r w:rsidRPr="00391DAF">
        <w:rPr>
          <w:rFonts w:ascii="Baskerville" w:hAnsi="Baskerville"/>
          <w:b/>
          <w:lang w:val="es-ES_tradnl"/>
        </w:rPr>
        <w:t xml:space="preserve">votar </w:t>
      </w:r>
      <w:r w:rsidRPr="00391DAF">
        <w:rPr>
          <w:rFonts w:ascii="Baskerville" w:hAnsi="Baskerville"/>
          <w:b/>
          <w:u w:val="single"/>
          <w:lang w:val="es-ES_tradnl"/>
        </w:rPr>
        <w:t>por</w:t>
      </w:r>
    </w:p>
    <w:p w14:paraId="787A029D" w14:textId="77777777" w:rsidR="00391DAF" w:rsidRDefault="00391DAF" w:rsidP="005E3F97">
      <w:pPr>
        <w:pStyle w:val="Paragraphedeliste"/>
        <w:numPr>
          <w:ilvl w:val="0"/>
          <w:numId w:val="1"/>
        </w:numPr>
        <w:spacing w:after="0"/>
        <w:rPr>
          <w:rFonts w:ascii="Baskerville" w:hAnsi="Baskerville"/>
          <w:lang w:val="es-ES_tradnl"/>
        </w:rPr>
      </w:pPr>
      <w:r>
        <w:rPr>
          <w:rFonts w:ascii="Baskerville" w:hAnsi="Baskerville"/>
          <w:b/>
          <w:lang w:val="es-ES_tradnl"/>
        </w:rPr>
        <w:t>rechazo:</w:t>
      </w:r>
      <w:r>
        <w:rPr>
          <w:rFonts w:ascii="Baskerville" w:hAnsi="Baskerville"/>
          <w:lang w:val="es-ES_tradnl"/>
        </w:rPr>
        <w:t xml:space="preserve"> </w:t>
      </w:r>
      <w:proofErr w:type="spellStart"/>
      <w:r>
        <w:rPr>
          <w:rFonts w:ascii="Baskerville" w:hAnsi="Baskerville"/>
          <w:lang w:val="es-ES_tradnl"/>
        </w:rPr>
        <w:t>rejet</w:t>
      </w:r>
      <w:proofErr w:type="spellEnd"/>
      <w:r w:rsidR="00A31D4A">
        <w:rPr>
          <w:rFonts w:ascii="Baskerville" w:hAnsi="Baskerville"/>
          <w:lang w:val="es-ES_tradnl"/>
        </w:rPr>
        <w:t xml:space="preserve"> // </w:t>
      </w:r>
      <w:proofErr w:type="spellStart"/>
      <w:r w:rsidR="00A31D4A" w:rsidRPr="00A31D4A">
        <w:rPr>
          <w:rFonts w:ascii="Baskerville" w:hAnsi="Baskerville"/>
          <w:b/>
          <w:lang w:val="es-ES_tradnl"/>
        </w:rPr>
        <w:t>procribir</w:t>
      </w:r>
      <w:proofErr w:type="spellEnd"/>
      <w:r w:rsidR="00A31D4A" w:rsidRPr="00A31D4A">
        <w:rPr>
          <w:rFonts w:ascii="Baskerville" w:hAnsi="Baskerville"/>
          <w:b/>
          <w:lang w:val="es-ES_tradnl"/>
        </w:rPr>
        <w:t>:</w:t>
      </w:r>
      <w:r w:rsidR="00A31D4A">
        <w:rPr>
          <w:rFonts w:ascii="Baskerville" w:hAnsi="Baskerville"/>
          <w:lang w:val="es-ES_tradnl"/>
        </w:rPr>
        <w:t xml:space="preserve"> </w:t>
      </w:r>
      <w:r w:rsidR="00A31D4A">
        <w:rPr>
          <w:rFonts w:eastAsia="Times New Roman" w:cs="Times New Roman"/>
        </w:rPr>
        <w:t xml:space="preserve">tr. </w:t>
      </w:r>
      <w:proofErr w:type="spellStart"/>
      <w:r w:rsidR="00A31D4A">
        <w:rPr>
          <w:rFonts w:eastAsia="Times New Roman" w:cs="Times New Roman"/>
        </w:rPr>
        <w:t>Excluir</w:t>
      </w:r>
      <w:proofErr w:type="spellEnd"/>
      <w:r w:rsidR="00A31D4A">
        <w:rPr>
          <w:rFonts w:eastAsia="Times New Roman" w:cs="Times New Roman"/>
        </w:rPr>
        <w:t xml:space="preserve"> o </w:t>
      </w:r>
      <w:proofErr w:type="spellStart"/>
      <w:r w:rsidR="00A31D4A">
        <w:rPr>
          <w:rFonts w:eastAsia="Times New Roman" w:cs="Times New Roman"/>
        </w:rPr>
        <w:t>prohibir</w:t>
      </w:r>
      <w:proofErr w:type="spellEnd"/>
      <w:r w:rsidR="00A31D4A">
        <w:rPr>
          <w:rFonts w:eastAsia="Times New Roman" w:cs="Times New Roman"/>
        </w:rPr>
        <w:t xml:space="preserve"> </w:t>
      </w:r>
      <w:proofErr w:type="spellStart"/>
      <w:r w:rsidR="00A31D4A">
        <w:rPr>
          <w:rFonts w:eastAsia="Times New Roman" w:cs="Times New Roman"/>
        </w:rPr>
        <w:t>una</w:t>
      </w:r>
      <w:proofErr w:type="spellEnd"/>
      <w:r w:rsidR="00A31D4A">
        <w:rPr>
          <w:rFonts w:eastAsia="Times New Roman" w:cs="Times New Roman"/>
        </w:rPr>
        <w:t xml:space="preserve"> </w:t>
      </w:r>
      <w:proofErr w:type="spellStart"/>
      <w:r w:rsidR="00A31D4A">
        <w:rPr>
          <w:rFonts w:eastAsia="Times New Roman" w:cs="Times New Roman"/>
        </w:rPr>
        <w:t>costumbre</w:t>
      </w:r>
      <w:proofErr w:type="spellEnd"/>
      <w:r w:rsidR="00A31D4A">
        <w:rPr>
          <w:rFonts w:eastAsia="Times New Roman" w:cs="Times New Roman"/>
        </w:rPr>
        <w:t xml:space="preserve"> o el </w:t>
      </w:r>
      <w:proofErr w:type="spellStart"/>
      <w:r w:rsidR="00A31D4A">
        <w:rPr>
          <w:rFonts w:eastAsia="Times New Roman" w:cs="Times New Roman"/>
        </w:rPr>
        <w:t>uso</w:t>
      </w:r>
      <w:proofErr w:type="spellEnd"/>
      <w:r w:rsidR="00A31D4A">
        <w:rPr>
          <w:rFonts w:eastAsia="Times New Roman" w:cs="Times New Roman"/>
        </w:rPr>
        <w:t xml:space="preserve"> de algo.</w:t>
      </w:r>
    </w:p>
    <w:p w14:paraId="7BC339F7" w14:textId="77777777" w:rsidR="00391DAF" w:rsidRPr="00A31D4A" w:rsidRDefault="00391DAF" w:rsidP="005E3F97">
      <w:pPr>
        <w:pStyle w:val="Paragraphedeliste"/>
        <w:numPr>
          <w:ilvl w:val="0"/>
          <w:numId w:val="1"/>
        </w:numPr>
        <w:spacing w:after="0"/>
        <w:rPr>
          <w:rFonts w:ascii="Baskerville" w:hAnsi="Baskerville"/>
          <w:lang w:val="es-ES_tradnl"/>
        </w:rPr>
      </w:pPr>
      <w:r w:rsidRPr="00391DAF">
        <w:rPr>
          <w:rFonts w:ascii="Baskerville" w:hAnsi="Baskerville"/>
          <w:b/>
          <w:lang w:val="es-ES"/>
        </w:rPr>
        <w:t>aguinaldo</w:t>
      </w:r>
      <w:r w:rsidRPr="00166E64">
        <w:rPr>
          <w:rFonts w:ascii="Baskerville" w:hAnsi="Baskerville"/>
          <w:lang w:val="es-ES"/>
        </w:rPr>
        <w:t xml:space="preserve"> </w:t>
      </w:r>
      <w:r>
        <w:rPr>
          <w:rFonts w:ascii="Baskerville" w:hAnsi="Baskerville"/>
          <w:lang w:val="es-ES"/>
        </w:rPr>
        <w:t xml:space="preserve">: </w:t>
      </w:r>
      <w:r w:rsidRPr="00166E64">
        <w:rPr>
          <w:rFonts w:ascii="Baskerville" w:hAnsi="Baskerville"/>
          <w:lang w:val="es-ES"/>
        </w:rPr>
        <w:t>regalo que se da en la época navideña a los empleados</w:t>
      </w:r>
    </w:p>
    <w:p w14:paraId="0B93BF61" w14:textId="77777777" w:rsidR="00A31D4A" w:rsidRPr="00A31D4A" w:rsidRDefault="00A31D4A" w:rsidP="005E3F97">
      <w:pPr>
        <w:pStyle w:val="Paragraphedeliste"/>
        <w:numPr>
          <w:ilvl w:val="0"/>
          <w:numId w:val="1"/>
        </w:numPr>
        <w:spacing w:after="0"/>
        <w:rPr>
          <w:rFonts w:ascii="Baskerville" w:hAnsi="Baskerville"/>
          <w:lang w:val="es-ES_tradnl"/>
        </w:rPr>
      </w:pPr>
      <w:r>
        <w:rPr>
          <w:rFonts w:ascii="Baskerville" w:hAnsi="Baskerville"/>
          <w:b/>
          <w:lang w:val="es-ES"/>
        </w:rPr>
        <w:t>protagonismo</w:t>
      </w:r>
      <w:r>
        <w:rPr>
          <w:rFonts w:ascii="Baskerville" w:hAnsi="Baskerville"/>
          <w:lang w:val="es-ES"/>
        </w:rPr>
        <w:t xml:space="preserve"> de </w:t>
      </w:r>
      <w:r w:rsidRPr="00A31D4A">
        <w:rPr>
          <w:rFonts w:ascii="Baskerville" w:hAnsi="Baskerville"/>
          <w:b/>
          <w:lang w:val="es-ES"/>
        </w:rPr>
        <w:t>protagonista</w:t>
      </w:r>
      <w:r>
        <w:rPr>
          <w:rFonts w:ascii="Baskerville" w:hAnsi="Baskerville"/>
          <w:lang w:val="es-ES"/>
        </w:rPr>
        <w:t>:</w:t>
      </w:r>
      <w:r>
        <w:rPr>
          <w:rFonts w:ascii="Baskerville" w:hAnsi="Baskerville"/>
          <w:lang w:val="es-ES_tradnl"/>
        </w:rPr>
        <w:t xml:space="preserve"> </w:t>
      </w:r>
      <w:r>
        <w:rPr>
          <w:rFonts w:eastAsia="Times New Roman" w:cs="Times New Roman"/>
        </w:rPr>
        <w:t xml:space="preserve">Persona o </w:t>
      </w:r>
      <w:proofErr w:type="spellStart"/>
      <w:r>
        <w:rPr>
          <w:rFonts w:eastAsia="Times New Roman" w:cs="Times New Roman"/>
        </w:rPr>
        <w:t>cosa</w:t>
      </w:r>
      <w:proofErr w:type="spellEnd"/>
      <w:r>
        <w:rPr>
          <w:rFonts w:eastAsia="Times New Roman" w:cs="Times New Roman"/>
        </w:rPr>
        <w:t xml:space="preserve"> que en un </w:t>
      </w:r>
      <w:proofErr w:type="spellStart"/>
      <w:r>
        <w:rPr>
          <w:rFonts w:eastAsia="Times New Roman" w:cs="Times New Roman"/>
        </w:rPr>
        <w:t>suceso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cualquiera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desempeña</w:t>
      </w:r>
      <w:proofErr w:type="spellEnd"/>
      <w:r>
        <w:rPr>
          <w:rFonts w:eastAsia="Times New Roman" w:cs="Times New Roman"/>
        </w:rPr>
        <w:t xml:space="preserve"> la parte principal.</w:t>
      </w:r>
    </w:p>
    <w:p w14:paraId="3E21AF73" w14:textId="77777777" w:rsidR="00A31D4A" w:rsidRDefault="00A31D4A" w:rsidP="005E3F97">
      <w:pPr>
        <w:pStyle w:val="Paragraphedeliste"/>
        <w:numPr>
          <w:ilvl w:val="0"/>
          <w:numId w:val="1"/>
        </w:numPr>
        <w:spacing w:after="0"/>
        <w:rPr>
          <w:rFonts w:ascii="Baskerville" w:hAnsi="Baskerville"/>
          <w:lang w:val="es-ES_tradnl"/>
        </w:rPr>
      </w:pPr>
      <w:r>
        <w:rPr>
          <w:rFonts w:ascii="Baskerville" w:hAnsi="Baskerville"/>
          <w:b/>
          <w:lang w:val="es-ES"/>
        </w:rPr>
        <w:t>el lema:</w:t>
      </w:r>
      <w:r>
        <w:rPr>
          <w:rFonts w:ascii="Baskerville" w:hAnsi="Baskerville"/>
          <w:lang w:val="es-ES_tradnl"/>
        </w:rPr>
        <w:t xml:space="preserve"> el eslogan</w:t>
      </w:r>
    </w:p>
    <w:p w14:paraId="2D54A5FF" w14:textId="77777777" w:rsidR="00A6352A" w:rsidRPr="005E3F97" w:rsidRDefault="00A6352A" w:rsidP="005E3F97">
      <w:pPr>
        <w:pStyle w:val="Paragraphedeliste"/>
        <w:numPr>
          <w:ilvl w:val="0"/>
          <w:numId w:val="1"/>
        </w:numPr>
        <w:spacing w:after="0"/>
        <w:rPr>
          <w:rFonts w:ascii="Baskerville" w:hAnsi="Baskerville"/>
          <w:lang w:val="es-ES_tradnl"/>
        </w:rPr>
      </w:pPr>
      <w:r>
        <w:rPr>
          <w:rFonts w:ascii="Baskerville" w:hAnsi="Baskerville"/>
          <w:b/>
          <w:lang w:val="es-ES"/>
        </w:rPr>
        <w:t>endeudar:</w:t>
      </w:r>
      <w:r>
        <w:rPr>
          <w:rFonts w:ascii="Baskerville" w:hAnsi="Baskerville"/>
          <w:lang w:val="es-ES_tradnl"/>
        </w:rPr>
        <w:t xml:space="preserve"> </w:t>
      </w:r>
      <w:proofErr w:type="spellStart"/>
      <w:r>
        <w:rPr>
          <w:rFonts w:ascii="Baskerville" w:hAnsi="Baskerville"/>
          <w:lang w:val="es-ES_tradnl"/>
        </w:rPr>
        <w:t>endetter</w:t>
      </w:r>
      <w:proofErr w:type="spellEnd"/>
    </w:p>
    <w:sectPr w:rsidR="00A6352A" w:rsidRPr="005E3F97" w:rsidSect="0097364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E17F3"/>
    <w:multiLevelType w:val="hybridMultilevel"/>
    <w:tmpl w:val="D2E41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D1FD7"/>
    <w:multiLevelType w:val="hybridMultilevel"/>
    <w:tmpl w:val="69985D74"/>
    <w:lvl w:ilvl="0" w:tplc="040C000F">
      <w:start w:val="1"/>
      <w:numFmt w:val="decimal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2A5E001E"/>
    <w:multiLevelType w:val="hybridMultilevel"/>
    <w:tmpl w:val="43B01E3A"/>
    <w:lvl w:ilvl="0" w:tplc="040C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>
    <w:nsid w:val="314E44A6"/>
    <w:multiLevelType w:val="hybridMultilevel"/>
    <w:tmpl w:val="A59A928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9F5550"/>
    <w:multiLevelType w:val="hybridMultilevel"/>
    <w:tmpl w:val="59DE120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CE68DA"/>
    <w:multiLevelType w:val="hybridMultilevel"/>
    <w:tmpl w:val="8BB063B2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51114254"/>
    <w:multiLevelType w:val="hybridMultilevel"/>
    <w:tmpl w:val="956E1AC0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97"/>
    <w:rsid w:val="000C6648"/>
    <w:rsid w:val="00166E64"/>
    <w:rsid w:val="001F4311"/>
    <w:rsid w:val="00391DAF"/>
    <w:rsid w:val="00544D7F"/>
    <w:rsid w:val="005C796D"/>
    <w:rsid w:val="005E3F97"/>
    <w:rsid w:val="00973646"/>
    <w:rsid w:val="00A31D4A"/>
    <w:rsid w:val="00A6352A"/>
    <w:rsid w:val="00B0530C"/>
    <w:rsid w:val="00BC0C84"/>
    <w:rsid w:val="00C56DC5"/>
    <w:rsid w:val="00DA61D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FFD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7F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3F9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F97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E3F97"/>
    <w:pPr>
      <w:ind w:left="720"/>
      <w:contextualSpacing/>
    </w:pPr>
  </w:style>
  <w:style w:type="paragraph" w:customStyle="1" w:styleId="whitespace-normal">
    <w:name w:val="whitespace-normal"/>
    <w:basedOn w:val="Normal"/>
    <w:rsid w:val="005C796D"/>
    <w:pPr>
      <w:spacing w:before="100" w:beforeAutospacing="1" w:after="100" w:afterAutospacing="1"/>
    </w:pPr>
    <w:rPr>
      <w:rFonts w:eastAsia="Times New Roman" w:cs="Times New Roman"/>
      <w:lang w:val="uz-Cyrl-UZ" w:eastAsia="fr-FR"/>
    </w:rPr>
  </w:style>
  <w:style w:type="character" w:styleId="lev">
    <w:name w:val="Strong"/>
    <w:basedOn w:val="Policepardfaut"/>
    <w:uiPriority w:val="22"/>
    <w:qFormat/>
    <w:rsid w:val="005C796D"/>
    <w:rPr>
      <w:b/>
      <w:bCs/>
    </w:rPr>
  </w:style>
  <w:style w:type="character" w:styleId="Lienhypertexte">
    <w:name w:val="Hyperlink"/>
    <w:basedOn w:val="Policepardfaut"/>
    <w:uiPriority w:val="99"/>
    <w:unhideWhenUsed/>
    <w:rsid w:val="000C6648"/>
    <w:rPr>
      <w:color w:val="0000FF" w:themeColor="hyperlink"/>
      <w:u w:val="single"/>
    </w:rPr>
  </w:style>
  <w:style w:type="table" w:styleId="Grille">
    <w:name w:val="Table Grid"/>
    <w:basedOn w:val="TableauNormal"/>
    <w:uiPriority w:val="39"/>
    <w:rsid w:val="000C6648"/>
    <w:pPr>
      <w:spacing w:after="0"/>
    </w:pPr>
    <w:rPr>
      <w:rFonts w:eastAsiaTheme="minorHAnsi"/>
      <w:kern w:val="2"/>
      <w:lang w:val="uz-Cyrl-UZ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7F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3F9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F97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E3F97"/>
    <w:pPr>
      <w:ind w:left="720"/>
      <w:contextualSpacing/>
    </w:pPr>
  </w:style>
  <w:style w:type="paragraph" w:customStyle="1" w:styleId="whitespace-normal">
    <w:name w:val="whitespace-normal"/>
    <w:basedOn w:val="Normal"/>
    <w:rsid w:val="005C796D"/>
    <w:pPr>
      <w:spacing w:before="100" w:beforeAutospacing="1" w:after="100" w:afterAutospacing="1"/>
    </w:pPr>
    <w:rPr>
      <w:rFonts w:eastAsia="Times New Roman" w:cs="Times New Roman"/>
      <w:lang w:val="uz-Cyrl-UZ" w:eastAsia="fr-FR"/>
    </w:rPr>
  </w:style>
  <w:style w:type="character" w:styleId="lev">
    <w:name w:val="Strong"/>
    <w:basedOn w:val="Policepardfaut"/>
    <w:uiPriority w:val="22"/>
    <w:qFormat/>
    <w:rsid w:val="005C796D"/>
    <w:rPr>
      <w:b/>
      <w:bCs/>
    </w:rPr>
  </w:style>
  <w:style w:type="character" w:styleId="Lienhypertexte">
    <w:name w:val="Hyperlink"/>
    <w:basedOn w:val="Policepardfaut"/>
    <w:uiPriority w:val="99"/>
    <w:unhideWhenUsed/>
    <w:rsid w:val="000C6648"/>
    <w:rPr>
      <w:color w:val="0000FF" w:themeColor="hyperlink"/>
      <w:u w:val="single"/>
    </w:rPr>
  </w:style>
  <w:style w:type="table" w:styleId="Grille">
    <w:name w:val="Table Grid"/>
    <w:basedOn w:val="TableauNormal"/>
    <w:uiPriority w:val="39"/>
    <w:rsid w:val="000C6648"/>
    <w:pPr>
      <w:spacing w:after="0"/>
    </w:pPr>
    <w:rPr>
      <w:rFonts w:eastAsiaTheme="minorHAnsi"/>
      <w:kern w:val="2"/>
      <w:lang w:val="uz-Cyrl-UZ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hyperlink" Target="https://revistas.ungs.edu.ar/index.php/margenes/article/view/820/1112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www.youtube.com/watch?v=K9Iu7XcBz94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1458</Words>
  <Characters>8023</Characters>
  <Application>Microsoft Macintosh Word</Application>
  <DocSecurity>4</DocSecurity>
  <Lines>66</Lines>
  <Paragraphs>18</Paragraphs>
  <ScaleCrop>false</ScaleCrop>
  <Company/>
  <LinksUpToDate>false</LinksUpToDate>
  <CharactersWithSpaces>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christophe martin</dc:creator>
  <cp:keywords/>
  <dc:description/>
  <cp:lastModifiedBy>jean christophe martin</cp:lastModifiedBy>
  <cp:revision>2</cp:revision>
  <dcterms:created xsi:type="dcterms:W3CDTF">2025-11-08T11:34:00Z</dcterms:created>
  <dcterms:modified xsi:type="dcterms:W3CDTF">2025-11-08T11:34:00Z</dcterms:modified>
</cp:coreProperties>
</file>