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03D" w:rsidRDefault="0089603D" w:rsidP="0089603D">
      <w:pPr>
        <w:widowControl w:val="0"/>
        <w:pBdr>
          <w:bottom w:val="single" w:sz="18" w:space="1" w:color="000000"/>
        </w:pBdr>
        <w:spacing w:line="247" w:lineRule="auto"/>
        <w:jc w:val="center"/>
        <w:rPr>
          <w:rFonts w:cs="Calibri"/>
          <w:b/>
          <w:color w:val="343434"/>
          <w:sz w:val="28"/>
          <w:szCs w:val="26"/>
          <w:lang w:val="es-ES_tradnl"/>
        </w:rPr>
      </w:pPr>
      <w:r>
        <w:rPr>
          <w:rFonts w:cs="Calibri"/>
          <w:b/>
          <w:color w:val="343434"/>
          <w:sz w:val="28"/>
          <w:szCs w:val="26"/>
          <w:lang w:val="es-ES_tradnl"/>
        </w:rPr>
        <w:t>Síntesis lingüística y ficha balance</w:t>
      </w:r>
    </w:p>
    <w:p w:rsidR="0089603D" w:rsidRDefault="0089603D" w:rsidP="0089603D">
      <w:pPr>
        <w:widowControl w:val="0"/>
        <w:spacing w:line="247" w:lineRule="auto"/>
        <w:jc w:val="both"/>
        <w:rPr>
          <w:rFonts w:ascii="Calibri Light" w:hAnsi="Calibri Light" w:cs="Helvetica"/>
          <w:color w:val="343434"/>
          <w:sz w:val="18"/>
          <w:lang w:val="es-ES_tradnl"/>
        </w:rPr>
      </w:pPr>
    </w:p>
    <w:p w:rsidR="0089603D" w:rsidRDefault="0089603D" w:rsidP="0089603D">
      <w:pPr>
        <w:widowControl w:val="0"/>
        <w:numPr>
          <w:ilvl w:val="0"/>
          <w:numId w:val="1"/>
        </w:numPr>
        <w:spacing w:after="0" w:line="247" w:lineRule="auto"/>
        <w:textAlignment w:val="baseline"/>
        <w:rPr>
          <w:rFonts w:ascii="Calibri Light" w:hAnsi="Calibri Light" w:cs="Helvetica"/>
          <w:b/>
          <w:color w:val="1A1A1A"/>
          <w:lang w:val="es-ES_tradnl"/>
        </w:rPr>
      </w:pPr>
      <w:r>
        <w:rPr>
          <w:rFonts w:ascii="Calibri Light" w:hAnsi="Calibri Light" w:cs="Helvetica"/>
          <w:b/>
          <w:color w:val="1A1A1A"/>
          <w:lang w:val="es-ES_tradnl"/>
        </w:rPr>
        <w:t>Conforme vayas estudiando el expediente, completa los recuadros siguientes:</w:t>
      </w:r>
    </w:p>
    <w:p w:rsidR="0089603D" w:rsidRDefault="0089603D" w:rsidP="0089603D">
      <w:pPr>
        <w:spacing w:line="247" w:lineRule="auto"/>
        <w:ind w:left="720"/>
        <w:rPr>
          <w:rFonts w:ascii="Calibri Light" w:hAnsi="Calibri Light" w:cs="Helvetica"/>
          <w:b/>
          <w:color w:val="1A1A1A"/>
          <w:lang w:val="es-ES_tradnl"/>
        </w:rPr>
      </w:pPr>
    </w:p>
    <w:p w:rsidR="0089603D" w:rsidRDefault="0089603D" w:rsidP="0089603D">
      <w:pPr>
        <w:widowControl w:val="0"/>
        <w:numPr>
          <w:ilvl w:val="0"/>
          <w:numId w:val="2"/>
        </w:numPr>
        <w:spacing w:after="200" w:line="276" w:lineRule="auto"/>
        <w:textAlignment w:val="baseline"/>
        <w:rPr>
          <w:rFonts w:ascii="Calibri Light" w:hAnsi="Calibri Light" w:cs="Helvetica"/>
          <w:b/>
          <w:color w:val="1A1A1A"/>
          <w:lang w:val="es-ES_tradnl"/>
        </w:rPr>
      </w:pPr>
      <w:r>
        <w:rPr>
          <w:rFonts w:ascii="Calibri Light" w:hAnsi="Calibri Light" w:cs="Helvetica"/>
          <w:b/>
          <w:color w:val="1A1A1A"/>
          <w:lang w:val="es-ES_tradnl"/>
        </w:rPr>
        <w:t xml:space="preserve">Vocabulario </w:t>
      </w:r>
      <w:proofErr w:type="gramStart"/>
      <w:r>
        <w:rPr>
          <w:rFonts w:ascii="Calibri Light" w:hAnsi="Calibri Light" w:cs="Helvetica"/>
          <w:b/>
          <w:color w:val="1A1A1A"/>
          <w:lang w:val="es-ES_tradnl"/>
        </w:rPr>
        <w:t>temático :</w:t>
      </w:r>
      <w:proofErr w:type="gramEnd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414"/>
        <w:gridCol w:w="2551"/>
        <w:gridCol w:w="2976"/>
        <w:gridCol w:w="2977"/>
      </w:tblGrid>
      <w:tr w:rsidR="0089603D" w:rsidTr="00C93D2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03D" w:rsidRDefault="0089603D" w:rsidP="00C93D20">
            <w:pPr>
              <w:widowControl w:val="0"/>
              <w:spacing w:after="0" w:line="240" w:lineRule="auto"/>
              <w:jc w:val="center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03D" w:rsidRDefault="0089603D" w:rsidP="00C93D20">
            <w:pPr>
              <w:widowControl w:val="0"/>
              <w:spacing w:after="0" w:line="240" w:lineRule="auto"/>
              <w:jc w:val="center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La imagen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03D" w:rsidRDefault="0089603D" w:rsidP="00C93D20">
            <w:pPr>
              <w:widowControl w:val="0"/>
              <w:spacing w:after="0" w:line="240" w:lineRule="auto"/>
              <w:jc w:val="center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La lengua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jc w:val="center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La economía</w:t>
            </w:r>
          </w:p>
        </w:tc>
      </w:tr>
      <w:tr w:rsidR="0089603D" w:rsidTr="00C93D20">
        <w:trPr>
          <w:trHeight w:val="26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03D" w:rsidRDefault="0089603D" w:rsidP="00C93D20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cstheme="minorHAnsi"/>
                <w:bCs/>
                <w:color w:val="1A1A1A"/>
                <w:lang w:val="es-ES_tradnl"/>
              </w:rPr>
              <w:t>Vocabulario específico útil para expresarse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color w:val="1A1A1A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color w:val="1A1A1A"/>
                <w:sz w:val="20"/>
                <w:szCs w:val="20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color w:val="1A1A1A"/>
                <w:sz w:val="20"/>
                <w:szCs w:val="20"/>
                <w:lang w:val="es-ES_tradnl"/>
              </w:rPr>
            </w:pPr>
          </w:p>
        </w:tc>
      </w:tr>
    </w:tbl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1A1A1A"/>
          <w:sz w:val="28"/>
          <w:lang w:val="es-ES_tradnl"/>
        </w:rPr>
      </w:pPr>
    </w:p>
    <w:p w:rsidR="0089603D" w:rsidRDefault="0089603D" w:rsidP="0089603D">
      <w:pPr>
        <w:widowControl w:val="0"/>
        <w:numPr>
          <w:ilvl w:val="0"/>
          <w:numId w:val="3"/>
        </w:numPr>
        <w:spacing w:after="200" w:line="276" w:lineRule="auto"/>
        <w:textAlignment w:val="baseline"/>
        <w:rPr>
          <w:rFonts w:ascii="Calibri Light" w:hAnsi="Calibri Light" w:cs="Helvetica"/>
          <w:b/>
          <w:color w:val="1A1A1A"/>
          <w:lang w:val="es-ES_tradnl"/>
        </w:rPr>
      </w:pPr>
      <w:r>
        <w:rPr>
          <w:rFonts w:ascii="Calibri Light" w:hAnsi="Calibri Light" w:cs="Helvetica"/>
          <w:b/>
          <w:color w:val="1A1A1A"/>
          <w:lang w:val="es-ES_tradnl"/>
        </w:rPr>
        <w:t>Vocabulario general-Ortografía básica:</w:t>
      </w:r>
    </w:p>
    <w:tbl>
      <w:tblPr>
        <w:tblW w:w="9282" w:type="dxa"/>
        <w:tblLayout w:type="fixed"/>
        <w:tblLook w:val="0000" w:firstRow="0" w:lastRow="0" w:firstColumn="0" w:lastColumn="0" w:noHBand="0" w:noVBand="0"/>
      </w:tblPr>
      <w:tblGrid>
        <w:gridCol w:w="1793"/>
        <w:gridCol w:w="1810"/>
        <w:gridCol w:w="2043"/>
        <w:gridCol w:w="1981"/>
        <w:gridCol w:w="1655"/>
      </w:tblGrid>
      <w:tr w:rsidR="0089603D" w:rsidTr="00C93D20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Verbos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Verbos con preposici</w:t>
            </w:r>
            <w:r>
              <w:rPr>
                <w:rFonts w:ascii="Cambria" w:hAnsi="Cambria" w:cs="Helvetica"/>
                <w:b/>
                <w:color w:val="1A1A1A"/>
                <w:lang w:val="es-ES_tradnl"/>
              </w:rPr>
              <w:t>ó</w:t>
            </w: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n fija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Conectores lógicos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Nombres y adjetivos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lang w:val="es-ES_tradnl"/>
              </w:rPr>
            </w:pPr>
            <w:r>
              <w:rPr>
                <w:rFonts w:ascii="Calibri Light" w:hAnsi="Calibri Light" w:cs="Helvetica"/>
                <w:b/>
                <w:color w:val="1A1A1A"/>
                <w:lang w:val="es-ES_tradnl"/>
              </w:rPr>
              <w:t>expresiones</w:t>
            </w:r>
          </w:p>
        </w:tc>
      </w:tr>
      <w:tr w:rsidR="0089603D" w:rsidTr="00C93D20">
        <w:trPr>
          <w:trHeight w:val="1682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sz w:val="28"/>
                <w:lang w:val="es-ES_tradn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sz w:val="28"/>
                <w:lang w:val="es-ES_tradnl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sz w:val="28"/>
                <w:lang w:val="es-ES_tradn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sz w:val="28"/>
                <w:lang w:val="es-ES_tradn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03D" w:rsidRDefault="0089603D" w:rsidP="00C93D20">
            <w:pPr>
              <w:widowControl w:val="0"/>
              <w:spacing w:after="0" w:line="240" w:lineRule="auto"/>
              <w:rPr>
                <w:rFonts w:ascii="Calibri Light" w:hAnsi="Calibri Light" w:cs="Helvetica"/>
                <w:b/>
                <w:color w:val="1A1A1A"/>
                <w:sz w:val="28"/>
                <w:lang w:val="es-ES_tradnl"/>
              </w:rPr>
            </w:pPr>
          </w:p>
        </w:tc>
      </w:tr>
    </w:tbl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1A1A1A"/>
          <w:sz w:val="28"/>
          <w:lang w:val="es-ES_tradnl"/>
        </w:rPr>
      </w:pPr>
    </w:p>
    <w:p w:rsidR="0089603D" w:rsidRDefault="0089603D" w:rsidP="0089603D">
      <w:pPr>
        <w:widowControl w:val="0"/>
        <w:numPr>
          <w:ilvl w:val="0"/>
          <w:numId w:val="4"/>
        </w:numPr>
        <w:spacing w:after="200" w:line="276" w:lineRule="auto"/>
        <w:textAlignment w:val="baseline"/>
        <w:rPr>
          <w:rFonts w:ascii="Calibri Light" w:hAnsi="Calibri Light" w:cs="Helvetica"/>
          <w:b/>
          <w:color w:val="1A1A1A"/>
          <w:lang w:val="es-ES_tradnl"/>
        </w:rPr>
      </w:pPr>
      <w:r>
        <w:rPr>
          <w:rFonts w:ascii="Calibri Light" w:hAnsi="Calibri Light" w:cs="Helvetica"/>
          <w:b/>
          <w:color w:val="1A1A1A"/>
          <w:lang w:val="es-ES_tradnl"/>
        </w:rPr>
        <w:t>Datos que memorizar para ser capaz de expresarse sobre este tema:</w:t>
      </w:r>
    </w:p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343434"/>
          <w:lang w:val="es-ES_tradnl"/>
        </w:rPr>
      </w:pPr>
    </w:p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343434"/>
          <w:lang w:val="es-ES_tradnl"/>
        </w:rPr>
      </w:pPr>
    </w:p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343434"/>
          <w:lang w:val="es-ES_tradnl"/>
        </w:rPr>
      </w:pPr>
    </w:p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343434"/>
          <w:lang w:val="es-ES_tradnl"/>
        </w:rPr>
      </w:pPr>
    </w:p>
    <w:p w:rsidR="0089603D" w:rsidRDefault="0089603D" w:rsidP="0089603D">
      <w:pPr>
        <w:spacing w:line="247" w:lineRule="auto"/>
        <w:rPr>
          <w:rFonts w:ascii="Calibri Light" w:hAnsi="Calibri Light" w:cs="Helvetica"/>
          <w:b/>
          <w:color w:val="343434"/>
          <w:lang w:val="es-ES_tradnl"/>
        </w:rPr>
      </w:pPr>
    </w:p>
    <w:p w:rsidR="0089603D" w:rsidRDefault="0089603D" w:rsidP="0089603D">
      <w:pPr>
        <w:widowControl w:val="0"/>
        <w:numPr>
          <w:ilvl w:val="0"/>
          <w:numId w:val="4"/>
        </w:numPr>
        <w:spacing w:after="200" w:line="276" w:lineRule="auto"/>
        <w:textAlignment w:val="baseline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  <w:r>
        <w:rPr>
          <w:rFonts w:ascii="Calibri Light" w:hAnsi="Calibri Light" w:cs="Helvetica"/>
          <w:b/>
          <w:color w:val="343434"/>
          <w:lang w:val="es-ES_tradnl"/>
        </w:rPr>
        <w:t>Problemáticas y elementos de respuesta:</w:t>
      </w:r>
      <w:r>
        <w:br w:type="page"/>
      </w:r>
    </w:p>
    <w:p w:rsidR="0036781A" w:rsidRDefault="0036781A"/>
    <w:sectPr w:rsidR="0036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688"/>
    <w:multiLevelType w:val="multilevel"/>
    <w:tmpl w:val="DC2C09A0"/>
    <w:lvl w:ilvl="0"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5F670B"/>
    <w:multiLevelType w:val="multilevel"/>
    <w:tmpl w:val="D5E441EC"/>
    <w:lvl w:ilvl="0"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204785"/>
    <w:multiLevelType w:val="multilevel"/>
    <w:tmpl w:val="E8B2A1A2"/>
    <w:lvl w:ilvl="0"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1D7441"/>
    <w:multiLevelType w:val="multilevel"/>
    <w:tmpl w:val="7C6E2876"/>
    <w:lvl w:ilvl="0"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8832984">
    <w:abstractNumId w:val="0"/>
  </w:num>
  <w:num w:numId="2" w16cid:durableId="945311040">
    <w:abstractNumId w:val="2"/>
  </w:num>
  <w:num w:numId="3" w16cid:durableId="1615020179">
    <w:abstractNumId w:val="1"/>
  </w:num>
  <w:num w:numId="4" w16cid:durableId="151487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3D"/>
    <w:rsid w:val="00342E45"/>
    <w:rsid w:val="0036781A"/>
    <w:rsid w:val="00662E29"/>
    <w:rsid w:val="0089603D"/>
    <w:rsid w:val="00BE7151"/>
    <w:rsid w:val="00C17D25"/>
    <w:rsid w:val="00E9153B"/>
    <w:rsid w:val="00EA0E31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485743-021F-6E4B-B8A6-DED525A9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3D"/>
    <w:pPr>
      <w:suppressAutoHyphens/>
      <w:spacing w:after="160" w:line="259" w:lineRule="auto"/>
    </w:pPr>
    <w:rPr>
      <w:rFonts w:ascii="Calibri" w:eastAsia="Calibri" w:hAnsi="Calibri"/>
      <w:kern w:val="0"/>
      <w:sz w:val="22"/>
      <w:szCs w:val="22"/>
      <w:lang w:val="es-E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briec</dc:creator>
  <cp:keywords/>
  <dc:description/>
  <cp:lastModifiedBy>justine briec</cp:lastModifiedBy>
  <cp:revision>1</cp:revision>
  <dcterms:created xsi:type="dcterms:W3CDTF">2024-10-10T20:21:00Z</dcterms:created>
  <dcterms:modified xsi:type="dcterms:W3CDTF">2024-10-10T20:21:00Z</dcterms:modified>
</cp:coreProperties>
</file>