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ABBF" w14:textId="79F77691" w:rsidR="002604BF" w:rsidRPr="003E1799" w:rsidRDefault="002604BF" w:rsidP="002604B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3E1799">
        <w:rPr>
          <w:rFonts w:ascii="Times New Roman" w:hAnsi="Times New Roman" w:cs="Times New Roman"/>
          <w:b/>
          <w:bCs/>
          <w:sz w:val="24"/>
          <w:szCs w:val="24"/>
        </w:rPr>
        <w:t>Corrigé du résumé</w:t>
      </w:r>
    </w:p>
    <w:p w14:paraId="23794BAF" w14:textId="5FDBCA66" w:rsidR="00C40358" w:rsidRPr="003E1799" w:rsidRDefault="00E02780">
      <w:pPr>
        <w:rPr>
          <w:rFonts w:ascii="Times New Roman" w:hAnsi="Times New Roman" w:cs="Times New Roman"/>
          <w:b/>
          <w:bCs/>
          <w:sz w:val="24"/>
          <w:szCs w:val="24"/>
          <w:u w:val="single"/>
        </w:rPr>
      </w:pPr>
      <w:r w:rsidRPr="003E1799">
        <w:rPr>
          <w:rFonts w:ascii="Times New Roman" w:hAnsi="Times New Roman" w:cs="Times New Roman"/>
          <w:b/>
          <w:bCs/>
          <w:sz w:val="24"/>
          <w:szCs w:val="24"/>
          <w:u w:val="single"/>
        </w:rPr>
        <w:t>Support : t</w:t>
      </w:r>
      <w:r w:rsidR="007B1EA0" w:rsidRPr="003E1799">
        <w:rPr>
          <w:rFonts w:ascii="Times New Roman" w:hAnsi="Times New Roman" w:cs="Times New Roman"/>
          <w:b/>
          <w:bCs/>
          <w:sz w:val="24"/>
          <w:szCs w:val="24"/>
          <w:u w:val="single"/>
        </w:rPr>
        <w:t>exte de Michel Wieviorka intitulé « Aux sources du mensonge ».</w:t>
      </w:r>
    </w:p>
    <w:p w14:paraId="69654E5B" w14:textId="0443C123" w:rsidR="007B1EA0" w:rsidRPr="003E1799" w:rsidRDefault="003B3990">
      <w:pPr>
        <w:rPr>
          <w:rFonts w:ascii="Times New Roman" w:hAnsi="Times New Roman" w:cs="Times New Roman"/>
          <w:b/>
          <w:bCs/>
          <w:sz w:val="24"/>
          <w:szCs w:val="24"/>
          <w:u w:val="single"/>
        </w:rPr>
      </w:pPr>
      <w:r w:rsidRPr="003E1799">
        <w:rPr>
          <w:rFonts w:ascii="Times New Roman" w:hAnsi="Times New Roman" w:cs="Times New Roman"/>
          <w:b/>
          <w:bCs/>
          <w:sz w:val="24"/>
          <w:szCs w:val="24"/>
          <w:u w:val="single"/>
        </w:rPr>
        <w:t>Au brouillon : analyse et première tentative</w:t>
      </w:r>
    </w:p>
    <w:p w14:paraId="3E3F9044" w14:textId="01944EAE" w:rsidR="006728AA" w:rsidRPr="003E1799" w:rsidRDefault="007B1EA0" w:rsidP="006728AA">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1 s’intéresse à l’appréhension ambiguë du mensonge dans nos sociétés de façon assez large puisqu’il s’agit aussi bien </w:t>
      </w:r>
      <w:r w:rsidR="00B159F1" w:rsidRPr="003E1799">
        <w:rPr>
          <w:rFonts w:ascii="Times New Roman" w:hAnsi="Times New Roman" w:cs="Times New Roman"/>
          <w:sz w:val="24"/>
          <w:szCs w:val="24"/>
        </w:rPr>
        <w:t>de la vision personnelle que de la vision sociétale (</w:t>
      </w:r>
      <w:proofErr w:type="spellStart"/>
      <w:r w:rsidR="00B159F1" w:rsidRPr="003E1799">
        <w:rPr>
          <w:rFonts w:ascii="Times New Roman" w:hAnsi="Times New Roman" w:cs="Times New Roman"/>
          <w:sz w:val="24"/>
          <w:szCs w:val="24"/>
        </w:rPr>
        <w:t>cf</w:t>
      </w:r>
      <w:proofErr w:type="spellEnd"/>
      <w:r w:rsidR="00B159F1" w:rsidRPr="003E1799">
        <w:rPr>
          <w:rFonts w:ascii="Times New Roman" w:hAnsi="Times New Roman" w:cs="Times New Roman"/>
          <w:sz w:val="24"/>
          <w:szCs w:val="24"/>
        </w:rPr>
        <w:t xml:space="preserve"> l’opposition entre « vie publique » et « vie privée »), sur un temps long. Le texte porte sur « mensonges et secrets » : la question se pose de savoir s’il faut trouver un synonyme pour ces termes qui sont centraux. Dans ce cas, la notion de « dissimulation » pourrait convenir, mais les mots-clés pourront être ponctuellement réutilisés.</w:t>
      </w:r>
    </w:p>
    <w:p w14:paraId="083F7F87" w14:textId="31E80F63" w:rsidR="006728AA" w:rsidRPr="003E1799" w:rsidRDefault="006728AA" w:rsidP="006728AA">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La dissimulation a depuis toujours un statut ambigu </w:t>
      </w:r>
      <w:r w:rsidR="00FE4AE1" w:rsidRPr="003E1799">
        <w:rPr>
          <w:rFonts w:ascii="Times New Roman" w:hAnsi="Times New Roman" w:cs="Times New Roman"/>
          <w:sz w:val="24"/>
          <w:szCs w:val="24"/>
        </w:rPr>
        <w:t>individuellement</w:t>
      </w:r>
      <w:r w:rsidRPr="003E1799">
        <w:rPr>
          <w:rFonts w:ascii="Times New Roman" w:hAnsi="Times New Roman" w:cs="Times New Roman"/>
          <w:sz w:val="24"/>
          <w:szCs w:val="24"/>
        </w:rPr>
        <w:t xml:space="preserve"> autant que socialement parlant. </w:t>
      </w:r>
      <w:r w:rsidR="00FE4AE1" w:rsidRPr="003E1799">
        <w:rPr>
          <w:rFonts w:ascii="Times New Roman" w:hAnsi="Times New Roman" w:cs="Times New Roman"/>
          <w:sz w:val="24"/>
          <w:szCs w:val="24"/>
        </w:rPr>
        <w:t>13</w:t>
      </w:r>
      <w:bookmarkStart w:id="0" w:name="_Hlk145255605"/>
      <w:r w:rsidR="002048E2" w:rsidRPr="003E1799">
        <w:rPr>
          <w:rFonts w:ascii="Times New Roman" w:hAnsi="Times New Roman" w:cs="Times New Roman"/>
          <w:sz w:val="24"/>
          <w:szCs w:val="24"/>
        </w:rPr>
        <w:t xml:space="preserve"> mots</w:t>
      </w:r>
      <w:bookmarkEnd w:id="0"/>
    </w:p>
    <w:p w14:paraId="757DB0F8" w14:textId="77777777" w:rsidR="006728AA" w:rsidRPr="003E1799" w:rsidRDefault="006728AA" w:rsidP="006728AA">
      <w:pPr>
        <w:pStyle w:val="Paragraphedeliste"/>
        <w:ind w:left="1080"/>
        <w:jc w:val="both"/>
        <w:rPr>
          <w:rFonts w:ascii="Times New Roman" w:hAnsi="Times New Roman" w:cs="Times New Roman"/>
          <w:sz w:val="24"/>
          <w:szCs w:val="24"/>
        </w:rPr>
      </w:pPr>
    </w:p>
    <w:p w14:paraId="2870580A" w14:textId="77777777" w:rsidR="006728AA" w:rsidRPr="003E1799" w:rsidRDefault="00B159F1" w:rsidP="00B159F1">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2 explique qu’on ne va pas se cantonner à la vision sociétale (ce terme récapitule « publique » </w:t>
      </w:r>
      <w:proofErr w:type="gramStart"/>
      <w:r w:rsidRPr="003E1799">
        <w:rPr>
          <w:rFonts w:ascii="Times New Roman" w:hAnsi="Times New Roman" w:cs="Times New Roman"/>
          <w:sz w:val="24"/>
          <w:szCs w:val="24"/>
        </w:rPr>
        <w:t>employé</w:t>
      </w:r>
      <w:proofErr w:type="gramEnd"/>
      <w:r w:rsidRPr="003E1799">
        <w:rPr>
          <w:rFonts w:ascii="Times New Roman" w:hAnsi="Times New Roman" w:cs="Times New Roman"/>
          <w:sz w:val="24"/>
          <w:szCs w:val="24"/>
        </w:rPr>
        <w:t xml:space="preserve"> l.1 et « politique » employé l. 3) pour prouver la </w:t>
      </w:r>
      <w:r w:rsidRPr="003E1799">
        <w:rPr>
          <w:rFonts w:ascii="Times New Roman" w:hAnsi="Times New Roman" w:cs="Times New Roman"/>
          <w:strike/>
          <w:sz w:val="24"/>
          <w:szCs w:val="24"/>
        </w:rPr>
        <w:t>valeur</w:t>
      </w:r>
      <w:r w:rsidRPr="003E1799">
        <w:rPr>
          <w:rFonts w:ascii="Times New Roman" w:hAnsi="Times New Roman" w:cs="Times New Roman"/>
          <w:sz w:val="24"/>
          <w:szCs w:val="24"/>
        </w:rPr>
        <w:t xml:space="preserve"> morale du mensonge. Valeur morale qu’il illustre par l’exemple de Jankélévitch qui stigmatise celui qui dit toujours la vérité, et valorise le menteur qui refuse </w:t>
      </w:r>
      <w:r w:rsidR="006728AA" w:rsidRPr="003E1799">
        <w:rPr>
          <w:rFonts w:ascii="Times New Roman" w:hAnsi="Times New Roman" w:cs="Times New Roman"/>
          <w:sz w:val="24"/>
          <w:szCs w:val="24"/>
        </w:rPr>
        <w:t xml:space="preserve">de dévoiler sa fin prochaine à un mourant, autant que </w:t>
      </w:r>
      <w:r w:rsidRPr="003E1799">
        <w:rPr>
          <w:rFonts w:ascii="Times New Roman" w:hAnsi="Times New Roman" w:cs="Times New Roman"/>
          <w:sz w:val="24"/>
          <w:szCs w:val="24"/>
        </w:rPr>
        <w:t xml:space="preserve">de </w:t>
      </w:r>
      <w:r w:rsidR="006728AA" w:rsidRPr="003E1799">
        <w:rPr>
          <w:rFonts w:ascii="Times New Roman" w:hAnsi="Times New Roman" w:cs="Times New Roman"/>
          <w:sz w:val="24"/>
          <w:szCs w:val="24"/>
        </w:rPr>
        <w:t>livrer une personne recherchée par la police allemande. Ce dernier accomplit un « </w:t>
      </w:r>
      <w:r w:rsidR="006728AA" w:rsidRPr="003E1799">
        <w:rPr>
          <w:rFonts w:ascii="Times New Roman" w:hAnsi="Times New Roman" w:cs="Times New Roman"/>
          <w:strike/>
          <w:sz w:val="24"/>
          <w:szCs w:val="24"/>
        </w:rPr>
        <w:t>devoir</w:t>
      </w:r>
      <w:r w:rsidR="006728AA" w:rsidRPr="003E1799">
        <w:rPr>
          <w:rFonts w:ascii="Times New Roman" w:hAnsi="Times New Roman" w:cs="Times New Roman"/>
          <w:sz w:val="24"/>
          <w:szCs w:val="24"/>
        </w:rPr>
        <w:t> » « </w:t>
      </w:r>
      <w:proofErr w:type="gramStart"/>
      <w:r w:rsidR="006728AA" w:rsidRPr="003E1799">
        <w:rPr>
          <w:rFonts w:ascii="Times New Roman" w:hAnsi="Times New Roman" w:cs="Times New Roman"/>
          <w:strike/>
          <w:sz w:val="24"/>
          <w:szCs w:val="24"/>
        </w:rPr>
        <w:t>sacré</w:t>
      </w:r>
      <w:proofErr w:type="gramEnd"/>
      <w:r w:rsidR="006728AA" w:rsidRPr="003E1799">
        <w:rPr>
          <w:rFonts w:ascii="Times New Roman" w:hAnsi="Times New Roman" w:cs="Times New Roman"/>
          <w:sz w:val="24"/>
          <w:szCs w:val="24"/>
        </w:rPr>
        <w:t xml:space="preserve"> ». </w:t>
      </w:r>
    </w:p>
    <w:p w14:paraId="44043C7D" w14:textId="09E7E103" w:rsidR="00B159F1" w:rsidRPr="003E1799" w:rsidRDefault="006728AA" w:rsidP="006728AA">
      <w:pPr>
        <w:pStyle w:val="Paragraphedeliste"/>
        <w:jc w:val="both"/>
        <w:rPr>
          <w:rFonts w:ascii="Times New Roman" w:hAnsi="Times New Roman" w:cs="Times New Roman"/>
          <w:sz w:val="24"/>
          <w:szCs w:val="24"/>
        </w:rPr>
      </w:pPr>
      <w:r w:rsidRPr="003E1799">
        <w:rPr>
          <w:rFonts w:ascii="Times New Roman" w:hAnsi="Times New Roman" w:cs="Times New Roman"/>
          <w:sz w:val="24"/>
          <w:szCs w:val="24"/>
        </w:rPr>
        <w:t xml:space="preserve">NB : Il faudra trouver moyen de reformuler ici uniquement l’argument sans entrer dans le détail des exemples. On se demande à ce stade s’il faut citer Jankélévitch. Il reprend l’argument de Benjamin Constant (dans sa controverse avec Emmanuel Kant) repris plus loin l. </w:t>
      </w:r>
      <w:r w:rsidR="00D80F17" w:rsidRPr="003E1799">
        <w:rPr>
          <w:rFonts w:ascii="Times New Roman" w:hAnsi="Times New Roman" w:cs="Times New Roman"/>
          <w:sz w:val="24"/>
          <w:szCs w:val="24"/>
        </w:rPr>
        <w:t>18</w:t>
      </w:r>
      <w:r w:rsidRPr="003E1799">
        <w:rPr>
          <w:rFonts w:ascii="Times New Roman" w:hAnsi="Times New Roman" w:cs="Times New Roman"/>
          <w:sz w:val="24"/>
          <w:szCs w:val="24"/>
        </w:rPr>
        <w:t>. Une rapide lecture du texte nous indique que le texte s’appuie sur des exemples (il faudra s’interroger sur l’opportunité de les citer ou pas).</w:t>
      </w:r>
    </w:p>
    <w:p w14:paraId="5ADCAA09" w14:textId="433EAD39" w:rsidR="00A45E3D" w:rsidRPr="003E1799" w:rsidRDefault="006728AA" w:rsidP="006728AA">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Jankélévitch valorise le mensonge </w:t>
      </w:r>
      <w:r w:rsidR="00A45E3D" w:rsidRPr="003E1799">
        <w:rPr>
          <w:rFonts w:ascii="Times New Roman" w:hAnsi="Times New Roman" w:cs="Times New Roman"/>
          <w:sz w:val="24"/>
          <w:szCs w:val="24"/>
        </w:rPr>
        <w:t xml:space="preserve">s’il réconforte un mourant, ou s’il protège un innocent d’un pouvoir tyrannique.  </w:t>
      </w:r>
      <w:r w:rsidR="00FE4AE1" w:rsidRPr="003E1799">
        <w:rPr>
          <w:rFonts w:ascii="Times New Roman" w:hAnsi="Times New Roman" w:cs="Times New Roman"/>
          <w:sz w:val="24"/>
          <w:szCs w:val="24"/>
        </w:rPr>
        <w:t>19</w:t>
      </w:r>
      <w:r w:rsidR="002048E2" w:rsidRPr="003E1799">
        <w:rPr>
          <w:rFonts w:ascii="Times New Roman" w:hAnsi="Times New Roman" w:cs="Times New Roman"/>
          <w:sz w:val="24"/>
          <w:szCs w:val="24"/>
        </w:rPr>
        <w:t xml:space="preserve"> mots</w:t>
      </w:r>
    </w:p>
    <w:p w14:paraId="6CCF72FB" w14:textId="77777777" w:rsidR="00A45E3D" w:rsidRPr="003E1799" w:rsidRDefault="00A45E3D" w:rsidP="00A45E3D">
      <w:pPr>
        <w:jc w:val="both"/>
        <w:rPr>
          <w:rFonts w:ascii="Times New Roman" w:hAnsi="Times New Roman" w:cs="Times New Roman"/>
          <w:sz w:val="24"/>
          <w:szCs w:val="24"/>
        </w:rPr>
      </w:pPr>
    </w:p>
    <w:p w14:paraId="0AA11DC0" w14:textId="77777777" w:rsidR="000850E9" w:rsidRPr="003E1799" w:rsidRDefault="00A45E3D" w:rsidP="00A45E3D">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3 reprend les vertus du mensonge sous forme de questions rhétoriques (pour éviter le calque syntaxique, on évitera de reprendre systématiquement cette structure, qui équivaut à une affirmation). Il se fonde à nouveau sur une vision positive du mensonge autant dans la </w:t>
      </w:r>
      <w:r w:rsidRPr="003E1799">
        <w:rPr>
          <w:rFonts w:ascii="Times New Roman" w:hAnsi="Times New Roman" w:cs="Times New Roman"/>
          <w:strike/>
          <w:sz w:val="24"/>
          <w:szCs w:val="24"/>
        </w:rPr>
        <w:t>sphère privée</w:t>
      </w:r>
      <w:r w:rsidRPr="003E1799">
        <w:rPr>
          <w:rFonts w:ascii="Times New Roman" w:hAnsi="Times New Roman" w:cs="Times New Roman"/>
          <w:sz w:val="24"/>
          <w:szCs w:val="24"/>
        </w:rPr>
        <w:t xml:space="preserve"> que dans la </w:t>
      </w:r>
      <w:r w:rsidRPr="003E1799">
        <w:rPr>
          <w:rFonts w:ascii="Times New Roman" w:hAnsi="Times New Roman" w:cs="Times New Roman"/>
          <w:strike/>
          <w:sz w:val="24"/>
          <w:szCs w:val="24"/>
        </w:rPr>
        <w:t>sphère publique</w:t>
      </w:r>
      <w:r w:rsidRPr="003E1799">
        <w:rPr>
          <w:rFonts w:ascii="Times New Roman" w:hAnsi="Times New Roman" w:cs="Times New Roman"/>
          <w:sz w:val="24"/>
          <w:szCs w:val="24"/>
        </w:rPr>
        <w:t xml:space="preserve">. </w:t>
      </w:r>
      <w:r w:rsidR="000850E9" w:rsidRPr="003E1799">
        <w:rPr>
          <w:rFonts w:ascii="Times New Roman" w:hAnsi="Times New Roman" w:cs="Times New Roman"/>
          <w:sz w:val="24"/>
          <w:szCs w:val="24"/>
        </w:rPr>
        <w:t>Il assimile ici le mensonge à des concepts très positifs : « paix », « bien-être », « vivre ensemble », « équilibres ».</w:t>
      </w:r>
      <w:r w:rsidRPr="003E1799">
        <w:rPr>
          <w:rFonts w:ascii="Times New Roman" w:hAnsi="Times New Roman" w:cs="Times New Roman"/>
          <w:sz w:val="24"/>
          <w:szCs w:val="24"/>
        </w:rPr>
        <w:t xml:space="preserve"> </w:t>
      </w:r>
    </w:p>
    <w:p w14:paraId="481E7383" w14:textId="6BDD5F58" w:rsidR="006728AA" w:rsidRPr="003E1799" w:rsidRDefault="000850E9" w:rsidP="000850E9">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Dans la vie personnelle comme en société, ne pas tout dire favorise la concorde, la quiétude, l’harmonie, </w:t>
      </w:r>
      <w:r w:rsidR="00AA14D1" w:rsidRPr="003E1799">
        <w:rPr>
          <w:rFonts w:ascii="Times New Roman" w:hAnsi="Times New Roman" w:cs="Times New Roman"/>
          <w:sz w:val="24"/>
          <w:szCs w:val="24"/>
        </w:rPr>
        <w:t>comme la combativité</w:t>
      </w:r>
      <w:r w:rsidRPr="003E1799">
        <w:rPr>
          <w:rFonts w:ascii="Times New Roman" w:hAnsi="Times New Roman" w:cs="Times New Roman"/>
          <w:sz w:val="24"/>
          <w:szCs w:val="24"/>
        </w:rPr>
        <w:t>.</w:t>
      </w:r>
      <w:r w:rsidR="006728AA" w:rsidRPr="003E1799">
        <w:rPr>
          <w:rFonts w:ascii="Times New Roman" w:hAnsi="Times New Roman" w:cs="Times New Roman"/>
          <w:sz w:val="24"/>
          <w:szCs w:val="24"/>
        </w:rPr>
        <w:t xml:space="preserve"> </w:t>
      </w:r>
      <w:r w:rsidR="00FE4AE1" w:rsidRPr="003E1799">
        <w:rPr>
          <w:rFonts w:ascii="Times New Roman" w:hAnsi="Times New Roman" w:cs="Times New Roman"/>
          <w:sz w:val="24"/>
          <w:szCs w:val="24"/>
        </w:rPr>
        <w:t>21</w:t>
      </w:r>
      <w:r w:rsidR="002048E2" w:rsidRPr="003E1799">
        <w:rPr>
          <w:rFonts w:ascii="Times New Roman" w:hAnsi="Times New Roman" w:cs="Times New Roman"/>
          <w:sz w:val="24"/>
          <w:szCs w:val="24"/>
        </w:rPr>
        <w:t xml:space="preserve"> mots</w:t>
      </w:r>
    </w:p>
    <w:p w14:paraId="7FD64772" w14:textId="77777777" w:rsidR="00AA14D1" w:rsidRPr="003E1799" w:rsidRDefault="00AA14D1" w:rsidP="00AA14D1">
      <w:pPr>
        <w:jc w:val="both"/>
        <w:rPr>
          <w:rFonts w:ascii="Times New Roman" w:hAnsi="Times New Roman" w:cs="Times New Roman"/>
          <w:sz w:val="24"/>
          <w:szCs w:val="24"/>
        </w:rPr>
      </w:pPr>
    </w:p>
    <w:p w14:paraId="35110E4C" w14:textId="73F0C0E2" w:rsidR="00AA14D1" w:rsidRPr="003E1799" w:rsidRDefault="00AA14D1" w:rsidP="00AA14D1">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Le § 4 se penche sur le refus du mensonge dans l’</w:t>
      </w:r>
      <w:r w:rsidRPr="003E1799">
        <w:rPr>
          <w:rFonts w:ascii="Times New Roman" w:hAnsi="Times New Roman" w:cs="Times New Roman"/>
          <w:strike/>
          <w:sz w:val="24"/>
          <w:szCs w:val="24"/>
        </w:rPr>
        <w:t>absolu</w:t>
      </w:r>
      <w:r w:rsidRPr="003E1799">
        <w:rPr>
          <w:rFonts w:ascii="Times New Roman" w:hAnsi="Times New Roman" w:cs="Times New Roman"/>
          <w:sz w:val="24"/>
          <w:szCs w:val="24"/>
        </w:rPr>
        <w:t xml:space="preserve">, c’est-à-dire </w:t>
      </w:r>
      <w:r w:rsidRPr="003E1799">
        <w:rPr>
          <w:rFonts w:ascii="Times New Roman" w:hAnsi="Times New Roman" w:cs="Times New Roman"/>
          <w:i/>
          <w:iCs/>
          <w:sz w:val="24"/>
          <w:szCs w:val="24"/>
        </w:rPr>
        <w:t>a priori</w:t>
      </w:r>
      <w:r w:rsidRPr="003E1799">
        <w:rPr>
          <w:rFonts w:ascii="Times New Roman" w:hAnsi="Times New Roman" w:cs="Times New Roman"/>
          <w:sz w:val="24"/>
          <w:szCs w:val="24"/>
        </w:rPr>
        <w:t xml:space="preserve">, sans prise en compte des répercussions </w:t>
      </w:r>
      <w:r w:rsidRPr="003E1799">
        <w:rPr>
          <w:rFonts w:ascii="Times New Roman" w:hAnsi="Times New Roman" w:cs="Times New Roman"/>
          <w:strike/>
          <w:sz w:val="24"/>
          <w:szCs w:val="24"/>
        </w:rPr>
        <w:t>concrètes</w:t>
      </w:r>
      <w:r w:rsidRPr="003E1799">
        <w:rPr>
          <w:rFonts w:ascii="Times New Roman" w:hAnsi="Times New Roman" w:cs="Times New Roman"/>
          <w:sz w:val="24"/>
          <w:szCs w:val="24"/>
        </w:rPr>
        <w:t xml:space="preserve"> de ce refus. L’auteur reprend ici le débat entre Constant et Kant déjà évoqué</w:t>
      </w:r>
      <w:r w:rsidR="002525AE" w:rsidRPr="003E1799">
        <w:rPr>
          <w:rFonts w:ascii="Times New Roman" w:hAnsi="Times New Roman" w:cs="Times New Roman"/>
          <w:sz w:val="24"/>
          <w:szCs w:val="24"/>
        </w:rPr>
        <w:t xml:space="preserve">, </w:t>
      </w:r>
      <w:r w:rsidRPr="003E1799">
        <w:rPr>
          <w:rFonts w:ascii="Times New Roman" w:hAnsi="Times New Roman" w:cs="Times New Roman"/>
          <w:sz w:val="24"/>
          <w:szCs w:val="24"/>
        </w:rPr>
        <w:t xml:space="preserve">Kant étant le chantre de la vérité à tout prix, </w:t>
      </w:r>
      <w:r w:rsidR="00687F51" w:rsidRPr="003E1799">
        <w:rPr>
          <w:rFonts w:ascii="Times New Roman" w:hAnsi="Times New Roman" w:cs="Times New Roman"/>
          <w:sz w:val="24"/>
          <w:szCs w:val="24"/>
        </w:rPr>
        <w:t xml:space="preserve">sans même réfléchir à la situation qui se présente à nous, </w:t>
      </w:r>
      <w:r w:rsidRPr="003E1799">
        <w:rPr>
          <w:rFonts w:ascii="Times New Roman" w:hAnsi="Times New Roman" w:cs="Times New Roman"/>
          <w:sz w:val="24"/>
          <w:szCs w:val="24"/>
        </w:rPr>
        <w:t>tandis que Constant soutient une possibilité de mentir selon les cas</w:t>
      </w:r>
      <w:r w:rsidR="00687F51" w:rsidRPr="003E1799">
        <w:rPr>
          <w:rFonts w:ascii="Times New Roman" w:hAnsi="Times New Roman" w:cs="Times New Roman"/>
          <w:sz w:val="24"/>
          <w:szCs w:val="24"/>
        </w:rPr>
        <w:t>, au nom de la liberté de chacun de décider en son âme et conscience</w:t>
      </w:r>
      <w:r w:rsidRPr="003E1799">
        <w:rPr>
          <w:rFonts w:ascii="Times New Roman" w:hAnsi="Times New Roman" w:cs="Times New Roman"/>
          <w:sz w:val="24"/>
          <w:szCs w:val="24"/>
        </w:rPr>
        <w:t xml:space="preserve">. </w:t>
      </w:r>
    </w:p>
    <w:p w14:paraId="758F91F1" w14:textId="31EC30A6" w:rsidR="00AA14D1" w:rsidRPr="003E1799" w:rsidRDefault="003D32D0" w:rsidP="00AA14D1">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Refuser </w:t>
      </w:r>
      <w:r w:rsidRPr="003E1799">
        <w:rPr>
          <w:rFonts w:ascii="Times New Roman" w:hAnsi="Times New Roman" w:cs="Times New Roman"/>
          <w:i/>
          <w:iCs/>
          <w:sz w:val="24"/>
          <w:szCs w:val="24"/>
        </w:rPr>
        <w:t>a priori</w:t>
      </w:r>
      <w:r w:rsidRPr="003E1799">
        <w:rPr>
          <w:rFonts w:ascii="Times New Roman" w:hAnsi="Times New Roman" w:cs="Times New Roman"/>
          <w:sz w:val="24"/>
          <w:szCs w:val="24"/>
        </w:rPr>
        <w:t xml:space="preserve"> de mentir est délétère dans la pratique, comme le soutenait déjà Benjamin Constant</w:t>
      </w:r>
      <w:r w:rsidR="00687F51" w:rsidRPr="003E1799">
        <w:rPr>
          <w:rFonts w:ascii="Times New Roman" w:hAnsi="Times New Roman" w:cs="Times New Roman"/>
          <w:sz w:val="24"/>
          <w:szCs w:val="24"/>
        </w:rPr>
        <w:t xml:space="preserve"> au nom du libre-arbitre,</w:t>
      </w:r>
      <w:r w:rsidRPr="003E1799">
        <w:rPr>
          <w:rFonts w:ascii="Times New Roman" w:hAnsi="Times New Roman" w:cs="Times New Roman"/>
          <w:sz w:val="24"/>
          <w:szCs w:val="24"/>
        </w:rPr>
        <w:t xml:space="preserve"> face à Emmanuel Kant, chantre de la vérité à tout prix</w:t>
      </w:r>
      <w:r w:rsidR="00687F51" w:rsidRPr="003E1799">
        <w:rPr>
          <w:rFonts w:ascii="Times New Roman" w:hAnsi="Times New Roman" w:cs="Times New Roman"/>
          <w:sz w:val="24"/>
          <w:szCs w:val="24"/>
        </w:rPr>
        <w:t>, sans discussion</w:t>
      </w:r>
      <w:r w:rsidRPr="003E1799">
        <w:rPr>
          <w:rFonts w:ascii="Times New Roman" w:hAnsi="Times New Roman" w:cs="Times New Roman"/>
          <w:sz w:val="24"/>
          <w:szCs w:val="24"/>
        </w:rPr>
        <w:t xml:space="preserve">. </w:t>
      </w:r>
      <w:r w:rsidR="00FE4AE1" w:rsidRPr="003E1799">
        <w:rPr>
          <w:rFonts w:ascii="Times New Roman" w:hAnsi="Times New Roman" w:cs="Times New Roman"/>
          <w:sz w:val="24"/>
          <w:szCs w:val="24"/>
        </w:rPr>
        <w:t>32</w:t>
      </w:r>
      <w:r w:rsidR="002048E2" w:rsidRPr="003E1799">
        <w:rPr>
          <w:rFonts w:ascii="Times New Roman" w:hAnsi="Times New Roman" w:cs="Times New Roman"/>
          <w:sz w:val="24"/>
          <w:szCs w:val="24"/>
        </w:rPr>
        <w:t xml:space="preserve"> mots</w:t>
      </w:r>
    </w:p>
    <w:p w14:paraId="40F1829D" w14:textId="46D124DA" w:rsidR="003D32D0" w:rsidRPr="003E1799" w:rsidRDefault="003D32D0" w:rsidP="003D32D0">
      <w:pPr>
        <w:jc w:val="both"/>
        <w:rPr>
          <w:rFonts w:ascii="Times New Roman" w:hAnsi="Times New Roman" w:cs="Times New Roman"/>
          <w:sz w:val="24"/>
          <w:szCs w:val="24"/>
        </w:rPr>
      </w:pPr>
    </w:p>
    <w:p w14:paraId="4D2FFFF6" w14:textId="4FFBF5CB" w:rsidR="003D32D0" w:rsidRPr="003E1799" w:rsidRDefault="003D32D0" w:rsidP="003D32D0">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5 restitue le point de vue de Simmel, qui évoque les vertus du mensonge sur le « vivre ensemble », donc sur la possibilité à faire société. Le mensonge favorise selon lui la possibilité de faire société par la possibilité qu’il offre de créer des liens interindividuels, en autorisant la mise en place de </w:t>
      </w:r>
      <w:r w:rsidRPr="003E1799">
        <w:rPr>
          <w:rFonts w:ascii="Times New Roman" w:hAnsi="Times New Roman" w:cs="Times New Roman"/>
          <w:strike/>
          <w:sz w:val="24"/>
          <w:szCs w:val="24"/>
        </w:rPr>
        <w:t>hiérarchies</w:t>
      </w:r>
      <w:r w:rsidRPr="003E1799">
        <w:rPr>
          <w:rFonts w:ascii="Times New Roman" w:hAnsi="Times New Roman" w:cs="Times New Roman"/>
          <w:sz w:val="24"/>
          <w:szCs w:val="24"/>
        </w:rPr>
        <w:t xml:space="preserve"> (on suppose donc que l’égalité à tout prix n’est pas un facteur </w:t>
      </w:r>
      <w:r w:rsidR="0004121C" w:rsidRPr="003E1799">
        <w:rPr>
          <w:rFonts w:ascii="Times New Roman" w:hAnsi="Times New Roman" w:cs="Times New Roman"/>
          <w:sz w:val="24"/>
          <w:szCs w:val="24"/>
        </w:rPr>
        <w:t xml:space="preserve">d’équilibre social pour Simmel) indispensables aux </w:t>
      </w:r>
      <w:r w:rsidR="0004121C" w:rsidRPr="003E1799">
        <w:rPr>
          <w:rFonts w:ascii="Times New Roman" w:hAnsi="Times New Roman" w:cs="Times New Roman"/>
          <w:strike/>
          <w:sz w:val="24"/>
          <w:szCs w:val="24"/>
        </w:rPr>
        <w:t>interactions</w:t>
      </w:r>
      <w:r w:rsidR="0004121C" w:rsidRPr="003E1799">
        <w:rPr>
          <w:rFonts w:ascii="Times New Roman" w:hAnsi="Times New Roman" w:cs="Times New Roman"/>
          <w:sz w:val="24"/>
          <w:szCs w:val="24"/>
        </w:rPr>
        <w:t xml:space="preserve"> et en autorisant la dissimulation de ce qu’on ne veut pas dire à l’autre, ce qui permet de garder </w:t>
      </w:r>
      <w:r w:rsidR="0004121C" w:rsidRPr="003E1799">
        <w:rPr>
          <w:rFonts w:ascii="Times New Roman" w:hAnsi="Times New Roman" w:cs="Times New Roman"/>
          <w:strike/>
          <w:sz w:val="24"/>
          <w:szCs w:val="24"/>
        </w:rPr>
        <w:t>sa vie privée</w:t>
      </w:r>
      <w:r w:rsidR="0004121C" w:rsidRPr="003E1799">
        <w:rPr>
          <w:rFonts w:ascii="Times New Roman" w:hAnsi="Times New Roman" w:cs="Times New Roman"/>
          <w:sz w:val="24"/>
          <w:szCs w:val="24"/>
        </w:rPr>
        <w:t xml:space="preserve"> pour soi, de maintenir une forme de jardin secret et d’éviter </w:t>
      </w:r>
      <w:r w:rsidR="00FA1E71" w:rsidRPr="003E1799">
        <w:rPr>
          <w:rFonts w:ascii="Times New Roman" w:hAnsi="Times New Roman" w:cs="Times New Roman"/>
          <w:sz w:val="24"/>
          <w:szCs w:val="24"/>
        </w:rPr>
        <w:t xml:space="preserve">ainsi </w:t>
      </w:r>
      <w:r w:rsidR="0004121C" w:rsidRPr="003E1799">
        <w:rPr>
          <w:rFonts w:ascii="Times New Roman" w:hAnsi="Times New Roman" w:cs="Times New Roman"/>
          <w:sz w:val="24"/>
          <w:szCs w:val="24"/>
        </w:rPr>
        <w:t>tout assujettissement</w:t>
      </w:r>
      <w:r w:rsidR="00FA1E71" w:rsidRPr="003E1799">
        <w:rPr>
          <w:rFonts w:ascii="Times New Roman" w:hAnsi="Times New Roman" w:cs="Times New Roman"/>
          <w:sz w:val="24"/>
          <w:szCs w:val="24"/>
        </w:rPr>
        <w:t xml:space="preserve"> par l’immixtion d’autrui dans notre </w:t>
      </w:r>
      <w:r w:rsidR="00FA1E71" w:rsidRPr="003E1799">
        <w:rPr>
          <w:rFonts w:ascii="Times New Roman" w:hAnsi="Times New Roman" w:cs="Times New Roman"/>
          <w:strike/>
          <w:sz w:val="24"/>
          <w:szCs w:val="24"/>
        </w:rPr>
        <w:t>vie personnelle</w:t>
      </w:r>
      <w:r w:rsidR="0004121C" w:rsidRPr="003E1799">
        <w:rPr>
          <w:rFonts w:ascii="Times New Roman" w:hAnsi="Times New Roman" w:cs="Times New Roman"/>
          <w:sz w:val="24"/>
          <w:szCs w:val="24"/>
        </w:rPr>
        <w:t xml:space="preserve">.  </w:t>
      </w:r>
    </w:p>
    <w:p w14:paraId="396F549D" w14:textId="3DB77795" w:rsidR="00E07A25" w:rsidRPr="003E1799" w:rsidRDefault="00687F51" w:rsidP="00E07A25">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Selon Simmel, faire société implique la formation de liens interindividuels fondés sur la disparité </w:t>
      </w:r>
      <w:r w:rsidR="00FE4AE1" w:rsidRPr="003E1799">
        <w:rPr>
          <w:rFonts w:ascii="Times New Roman" w:hAnsi="Times New Roman" w:cs="Times New Roman"/>
          <w:sz w:val="24"/>
          <w:szCs w:val="24"/>
        </w:rPr>
        <w:t>et le classement</w:t>
      </w:r>
      <w:r w:rsidRPr="003E1799">
        <w:rPr>
          <w:rFonts w:ascii="Times New Roman" w:hAnsi="Times New Roman" w:cs="Times New Roman"/>
          <w:sz w:val="24"/>
          <w:szCs w:val="24"/>
        </w:rPr>
        <w:t>,</w:t>
      </w:r>
      <w:r w:rsidR="00FE4AE1" w:rsidRPr="003E1799">
        <w:rPr>
          <w:rFonts w:ascii="Times New Roman" w:hAnsi="Times New Roman" w:cs="Times New Roman"/>
          <w:sz w:val="24"/>
          <w:szCs w:val="24"/>
        </w:rPr>
        <w:t xml:space="preserve"> ce qui nécessite le maintien d’un jardin secret limitant tout assujettissement dû à l’ingérence [le maintien d’un jardin secret dans lequel autrui ne peut s’immiscer, ce qui limite tout assujettissement]. </w:t>
      </w:r>
      <w:r w:rsidR="003469BC" w:rsidRPr="003E1799">
        <w:rPr>
          <w:rFonts w:ascii="Times New Roman" w:hAnsi="Times New Roman" w:cs="Times New Roman"/>
          <w:sz w:val="24"/>
          <w:szCs w:val="24"/>
        </w:rPr>
        <w:t>33 mots</w:t>
      </w:r>
    </w:p>
    <w:p w14:paraId="43461193" w14:textId="77777777" w:rsidR="00E07A25" w:rsidRPr="003E1799" w:rsidRDefault="00E07A25" w:rsidP="00E07A25">
      <w:pPr>
        <w:jc w:val="both"/>
        <w:rPr>
          <w:rFonts w:ascii="Times New Roman" w:hAnsi="Times New Roman" w:cs="Times New Roman"/>
          <w:sz w:val="24"/>
          <w:szCs w:val="24"/>
        </w:rPr>
      </w:pPr>
    </w:p>
    <w:p w14:paraId="663AC776" w14:textId="4D601680" w:rsidR="00E07A25" w:rsidRPr="003E1799" w:rsidRDefault="00E07A25" w:rsidP="00E07A25">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6 généralise l’opinion de Simmel aux sociologues en général : ils valorisent le mensonge comme nécessaire au </w:t>
      </w:r>
      <w:r w:rsidRPr="003E1799">
        <w:rPr>
          <w:rFonts w:ascii="Times New Roman" w:hAnsi="Times New Roman" w:cs="Times New Roman"/>
          <w:strike/>
          <w:sz w:val="24"/>
          <w:szCs w:val="24"/>
        </w:rPr>
        <w:t>vivre ensemble</w:t>
      </w:r>
      <w:r w:rsidRPr="003E1799">
        <w:rPr>
          <w:rFonts w:ascii="Times New Roman" w:hAnsi="Times New Roman" w:cs="Times New Roman"/>
          <w:sz w:val="24"/>
          <w:szCs w:val="24"/>
        </w:rPr>
        <w:t xml:space="preserve">, à la </w:t>
      </w:r>
      <w:r w:rsidRPr="003E1799">
        <w:rPr>
          <w:rFonts w:ascii="Times New Roman" w:hAnsi="Times New Roman" w:cs="Times New Roman"/>
          <w:strike/>
          <w:sz w:val="24"/>
          <w:szCs w:val="24"/>
        </w:rPr>
        <w:t>vie collective</w:t>
      </w:r>
      <w:r w:rsidRPr="003E1799">
        <w:rPr>
          <w:rFonts w:ascii="Times New Roman" w:hAnsi="Times New Roman" w:cs="Times New Roman"/>
          <w:sz w:val="24"/>
          <w:szCs w:val="24"/>
        </w:rPr>
        <w:t xml:space="preserve">. Il permet d’éviter de se justifier continuellement, de blesser autrui. </w:t>
      </w:r>
      <w:r w:rsidR="006F5CA2" w:rsidRPr="003E1799">
        <w:rPr>
          <w:rFonts w:ascii="Times New Roman" w:hAnsi="Times New Roman" w:cs="Times New Roman"/>
          <w:sz w:val="24"/>
          <w:szCs w:val="24"/>
        </w:rPr>
        <w:t>La fin du § constitue un point de bascule vers une opposition potentielle : é</w:t>
      </w:r>
      <w:r w:rsidRPr="003E1799">
        <w:rPr>
          <w:rFonts w:ascii="Times New Roman" w:hAnsi="Times New Roman" w:cs="Times New Roman"/>
          <w:sz w:val="24"/>
          <w:szCs w:val="24"/>
        </w:rPr>
        <w:t>videmment, on pourrait très bien opposer la thèse inverse à cette idée, en arguant que le mensonge est néfaste à la collectivité, amenant à se méfier continuellement de l’autre.</w:t>
      </w:r>
    </w:p>
    <w:p w14:paraId="209E17BE" w14:textId="32CCD08F" w:rsidR="00E07A25" w:rsidRPr="003E1799" w:rsidRDefault="00E07A25" w:rsidP="00E07A25">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La communauté bénéficie donc du mensonge, qui évite de se justifier continuellement ou de blesser autrui. </w:t>
      </w:r>
      <w:r w:rsidR="006F5CA2" w:rsidRPr="003E1799">
        <w:rPr>
          <w:rFonts w:ascii="Times New Roman" w:hAnsi="Times New Roman" w:cs="Times New Roman"/>
          <w:sz w:val="24"/>
          <w:szCs w:val="24"/>
        </w:rPr>
        <w:t>C</w:t>
      </w:r>
      <w:r w:rsidR="0032699C" w:rsidRPr="003E1799">
        <w:rPr>
          <w:rFonts w:ascii="Times New Roman" w:hAnsi="Times New Roman" w:cs="Times New Roman"/>
          <w:sz w:val="24"/>
          <w:szCs w:val="24"/>
        </w:rPr>
        <w:t>ependant</w:t>
      </w:r>
      <w:r w:rsidR="006F5CA2" w:rsidRPr="003E1799">
        <w:rPr>
          <w:rFonts w:ascii="Times New Roman" w:hAnsi="Times New Roman" w:cs="Times New Roman"/>
          <w:sz w:val="24"/>
          <w:szCs w:val="24"/>
        </w:rPr>
        <w:t>,</w:t>
      </w:r>
      <w:r w:rsidRPr="003E1799">
        <w:rPr>
          <w:rFonts w:ascii="Times New Roman" w:hAnsi="Times New Roman" w:cs="Times New Roman"/>
          <w:sz w:val="24"/>
          <w:szCs w:val="24"/>
        </w:rPr>
        <w:t xml:space="preserve"> il mène aussi à </w:t>
      </w:r>
      <w:r w:rsidR="007D2173" w:rsidRPr="003E1799">
        <w:rPr>
          <w:rFonts w:ascii="Times New Roman" w:hAnsi="Times New Roman" w:cs="Times New Roman"/>
          <w:sz w:val="24"/>
          <w:szCs w:val="24"/>
        </w:rPr>
        <w:t>la suspicion.</w:t>
      </w:r>
      <w:r w:rsidRPr="003E1799">
        <w:rPr>
          <w:rFonts w:ascii="Times New Roman" w:hAnsi="Times New Roman" w:cs="Times New Roman"/>
          <w:sz w:val="24"/>
          <w:szCs w:val="24"/>
        </w:rPr>
        <w:t xml:space="preserve">  </w:t>
      </w:r>
      <w:r w:rsidR="003469BC" w:rsidRPr="003E1799">
        <w:rPr>
          <w:rFonts w:ascii="Times New Roman" w:hAnsi="Times New Roman" w:cs="Times New Roman"/>
          <w:sz w:val="24"/>
          <w:szCs w:val="24"/>
        </w:rPr>
        <w:t>23 mots</w:t>
      </w:r>
    </w:p>
    <w:p w14:paraId="1E399AA2" w14:textId="43A5605E" w:rsidR="009F206D" w:rsidRPr="003E1799" w:rsidRDefault="009F206D" w:rsidP="009F206D">
      <w:pPr>
        <w:pStyle w:val="Paragraphedeliste"/>
        <w:jc w:val="both"/>
        <w:rPr>
          <w:rFonts w:ascii="Times New Roman" w:hAnsi="Times New Roman" w:cs="Times New Roman"/>
          <w:sz w:val="24"/>
          <w:szCs w:val="24"/>
        </w:rPr>
      </w:pPr>
    </w:p>
    <w:p w14:paraId="486A4BDE" w14:textId="1C4D0C82" w:rsidR="009F206D" w:rsidRPr="003E1799" w:rsidRDefault="009F206D" w:rsidP="009F206D">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7 </w:t>
      </w:r>
      <w:r w:rsidR="009072E8" w:rsidRPr="003E1799">
        <w:rPr>
          <w:rFonts w:ascii="Times New Roman" w:hAnsi="Times New Roman" w:cs="Times New Roman"/>
          <w:sz w:val="24"/>
          <w:szCs w:val="24"/>
        </w:rPr>
        <w:t xml:space="preserve">reprend l’opposition amorcée au § 6 : le mensonge </w:t>
      </w:r>
      <w:r w:rsidR="000B03BF" w:rsidRPr="003E1799">
        <w:rPr>
          <w:rFonts w:ascii="Times New Roman" w:hAnsi="Times New Roman" w:cs="Times New Roman"/>
          <w:sz w:val="24"/>
          <w:szCs w:val="24"/>
        </w:rPr>
        <w:t>peut être accepté</w:t>
      </w:r>
      <w:r w:rsidR="00003D7C" w:rsidRPr="003E1799">
        <w:rPr>
          <w:rFonts w:ascii="Times New Roman" w:hAnsi="Times New Roman" w:cs="Times New Roman"/>
          <w:sz w:val="24"/>
          <w:szCs w:val="24"/>
        </w:rPr>
        <w:t xml:space="preserve"> dans certains cas</w:t>
      </w:r>
      <w:r w:rsidR="000B7D58" w:rsidRPr="003E1799">
        <w:rPr>
          <w:rFonts w:ascii="Times New Roman" w:hAnsi="Times New Roman" w:cs="Times New Roman"/>
          <w:sz w:val="24"/>
          <w:szCs w:val="24"/>
        </w:rPr>
        <w:t> : on apprend à le gérer</w:t>
      </w:r>
      <w:r w:rsidR="000B03BF" w:rsidRPr="003E1799">
        <w:rPr>
          <w:rFonts w:ascii="Times New Roman" w:hAnsi="Times New Roman" w:cs="Times New Roman"/>
          <w:sz w:val="24"/>
          <w:szCs w:val="24"/>
        </w:rPr>
        <w:t xml:space="preserve">, </w:t>
      </w:r>
      <w:r w:rsidR="00003D7C" w:rsidRPr="003E1799">
        <w:rPr>
          <w:rFonts w:ascii="Times New Roman" w:hAnsi="Times New Roman" w:cs="Times New Roman"/>
          <w:sz w:val="24"/>
          <w:szCs w:val="24"/>
        </w:rPr>
        <w:t>mais aussi refusé</w:t>
      </w:r>
      <w:r w:rsidR="000B7D58" w:rsidRPr="003E1799">
        <w:rPr>
          <w:rFonts w:ascii="Times New Roman" w:hAnsi="Times New Roman" w:cs="Times New Roman"/>
          <w:sz w:val="24"/>
          <w:szCs w:val="24"/>
        </w:rPr>
        <w:t xml:space="preserve"> dans d’autres cas, notamment, </w:t>
      </w:r>
      <w:r w:rsidR="00041CBC" w:rsidRPr="003E1799">
        <w:rPr>
          <w:rFonts w:ascii="Times New Roman" w:hAnsi="Times New Roman" w:cs="Times New Roman"/>
          <w:sz w:val="24"/>
          <w:szCs w:val="24"/>
        </w:rPr>
        <w:t xml:space="preserve">dans </w:t>
      </w:r>
      <w:r w:rsidR="00041CBC" w:rsidRPr="003E1799">
        <w:rPr>
          <w:rFonts w:ascii="Times New Roman" w:hAnsi="Times New Roman" w:cs="Times New Roman"/>
          <w:strike/>
          <w:sz w:val="24"/>
          <w:szCs w:val="24"/>
        </w:rPr>
        <w:t>ce qui touche au domaine scientifique</w:t>
      </w:r>
      <w:r w:rsidR="00041CBC" w:rsidRPr="003E1799">
        <w:rPr>
          <w:rFonts w:ascii="Times New Roman" w:hAnsi="Times New Roman" w:cs="Times New Roman"/>
          <w:sz w:val="24"/>
          <w:szCs w:val="24"/>
        </w:rPr>
        <w:t xml:space="preserve">, plus globalement ce qui a trait </w:t>
      </w:r>
      <w:r w:rsidR="00807092" w:rsidRPr="003E1799">
        <w:rPr>
          <w:rFonts w:ascii="Times New Roman" w:hAnsi="Times New Roman" w:cs="Times New Roman"/>
          <w:sz w:val="24"/>
          <w:szCs w:val="24"/>
        </w:rPr>
        <w:t xml:space="preserve">au raisonnement. </w:t>
      </w:r>
    </w:p>
    <w:p w14:paraId="00DBF097" w14:textId="743BA150" w:rsidR="0000380E" w:rsidRPr="003E1799" w:rsidRDefault="00B9601B" w:rsidP="0000380E">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 xml:space="preserve">Il n’a pas sa place partout, et doit être exclu des </w:t>
      </w:r>
      <w:r w:rsidR="00701280" w:rsidRPr="003E1799">
        <w:rPr>
          <w:rFonts w:ascii="Times New Roman" w:hAnsi="Times New Roman" w:cs="Times New Roman"/>
          <w:sz w:val="24"/>
          <w:szCs w:val="24"/>
        </w:rPr>
        <w:t>savoirs.</w:t>
      </w:r>
      <w:r w:rsidR="003469BC" w:rsidRPr="003E1799">
        <w:rPr>
          <w:rFonts w:ascii="Times New Roman" w:hAnsi="Times New Roman" w:cs="Times New Roman"/>
          <w:sz w:val="24"/>
          <w:szCs w:val="24"/>
        </w:rPr>
        <w:t xml:space="preserve"> 13 mots</w:t>
      </w:r>
    </w:p>
    <w:p w14:paraId="6030B366" w14:textId="77777777" w:rsidR="0098211D" w:rsidRPr="003E1799" w:rsidRDefault="0098211D" w:rsidP="0098211D">
      <w:pPr>
        <w:jc w:val="both"/>
        <w:rPr>
          <w:rFonts w:ascii="Times New Roman" w:hAnsi="Times New Roman" w:cs="Times New Roman"/>
          <w:sz w:val="24"/>
          <w:szCs w:val="24"/>
        </w:rPr>
      </w:pPr>
    </w:p>
    <w:p w14:paraId="3473893A" w14:textId="3C3FDF35" w:rsidR="0098211D" w:rsidRPr="003E1799" w:rsidRDefault="007655BB" w:rsidP="007655BB">
      <w:pPr>
        <w:pStyle w:val="Paragraphedeliste"/>
        <w:numPr>
          <w:ilvl w:val="0"/>
          <w:numId w:val="1"/>
        </w:numPr>
        <w:jc w:val="both"/>
        <w:rPr>
          <w:rFonts w:ascii="Times New Roman" w:hAnsi="Times New Roman" w:cs="Times New Roman"/>
          <w:sz w:val="24"/>
          <w:szCs w:val="24"/>
        </w:rPr>
      </w:pPr>
      <w:r w:rsidRPr="003E1799">
        <w:rPr>
          <w:rFonts w:ascii="Times New Roman" w:hAnsi="Times New Roman" w:cs="Times New Roman"/>
          <w:sz w:val="24"/>
          <w:szCs w:val="24"/>
        </w:rPr>
        <w:t xml:space="preserve">Le § 8 conclut en expliquant qu’il faut se demander d’où vient le mensonge, et à quoi </w:t>
      </w:r>
      <w:r w:rsidR="002D2E58" w:rsidRPr="003E1799">
        <w:rPr>
          <w:rFonts w:ascii="Times New Roman" w:hAnsi="Times New Roman" w:cs="Times New Roman"/>
          <w:sz w:val="24"/>
          <w:szCs w:val="24"/>
        </w:rPr>
        <w:t xml:space="preserve">il sert (origine et finalité). </w:t>
      </w:r>
      <w:r w:rsidR="00101B25" w:rsidRPr="003E1799">
        <w:rPr>
          <w:rFonts w:ascii="Times New Roman" w:hAnsi="Times New Roman" w:cs="Times New Roman"/>
          <w:sz w:val="24"/>
          <w:szCs w:val="24"/>
        </w:rPr>
        <w:t xml:space="preserve">Il faut réfléchir à cela </w:t>
      </w:r>
      <w:r w:rsidR="00F3419F" w:rsidRPr="003E1799">
        <w:rPr>
          <w:rFonts w:ascii="Times New Roman" w:hAnsi="Times New Roman" w:cs="Times New Roman"/>
          <w:sz w:val="24"/>
          <w:szCs w:val="24"/>
        </w:rPr>
        <w:t xml:space="preserve">et mener une réflexion d’ordre axiologique </w:t>
      </w:r>
      <w:r w:rsidR="00101B25" w:rsidRPr="003E1799">
        <w:rPr>
          <w:rFonts w:ascii="Times New Roman" w:hAnsi="Times New Roman" w:cs="Times New Roman"/>
          <w:sz w:val="24"/>
          <w:szCs w:val="24"/>
        </w:rPr>
        <w:t>en particulier pour le bon fonctionnement de la société</w:t>
      </w:r>
      <w:r w:rsidR="00F3419F" w:rsidRPr="003E1799">
        <w:rPr>
          <w:rFonts w:ascii="Times New Roman" w:hAnsi="Times New Roman" w:cs="Times New Roman"/>
          <w:sz w:val="24"/>
          <w:szCs w:val="24"/>
        </w:rPr>
        <w:t xml:space="preserve"> </w:t>
      </w:r>
      <w:r w:rsidR="00EE33C4" w:rsidRPr="003E1799">
        <w:rPr>
          <w:rFonts w:ascii="Times New Roman" w:hAnsi="Times New Roman" w:cs="Times New Roman"/>
          <w:sz w:val="24"/>
          <w:szCs w:val="24"/>
        </w:rPr>
        <w:t>dans les hautes sphères de l’</w:t>
      </w:r>
      <w:r w:rsidR="00C86931" w:rsidRPr="003E1799">
        <w:rPr>
          <w:rFonts w:ascii="Times New Roman" w:hAnsi="Times New Roman" w:cs="Times New Roman"/>
          <w:sz w:val="24"/>
          <w:szCs w:val="24"/>
        </w:rPr>
        <w:t>É</w:t>
      </w:r>
      <w:r w:rsidR="00EE33C4" w:rsidRPr="003E1799">
        <w:rPr>
          <w:rFonts w:ascii="Times New Roman" w:hAnsi="Times New Roman" w:cs="Times New Roman"/>
          <w:sz w:val="24"/>
          <w:szCs w:val="24"/>
        </w:rPr>
        <w:t xml:space="preserve">tat comme dans le </w:t>
      </w:r>
      <w:r w:rsidR="00684724" w:rsidRPr="003E1799">
        <w:rPr>
          <w:rFonts w:ascii="Times New Roman" w:hAnsi="Times New Roman" w:cs="Times New Roman"/>
          <w:sz w:val="24"/>
          <w:szCs w:val="24"/>
        </w:rPr>
        <w:t xml:space="preserve">cadre plus intime. Il convient aussi de s’interroger sur </w:t>
      </w:r>
      <w:r w:rsidR="001031C7" w:rsidRPr="003E1799">
        <w:rPr>
          <w:rFonts w:ascii="Times New Roman" w:hAnsi="Times New Roman" w:cs="Times New Roman"/>
          <w:sz w:val="24"/>
          <w:szCs w:val="24"/>
        </w:rPr>
        <w:t xml:space="preserve">la place des moyens d’information </w:t>
      </w:r>
      <w:r w:rsidR="003D38F5" w:rsidRPr="003E1799">
        <w:rPr>
          <w:rFonts w:ascii="Times New Roman" w:hAnsi="Times New Roman" w:cs="Times New Roman"/>
          <w:sz w:val="24"/>
          <w:szCs w:val="24"/>
        </w:rPr>
        <w:t>(d’hier et d’aujourd’hui)</w:t>
      </w:r>
      <w:r w:rsidR="00266F6C" w:rsidRPr="003E1799">
        <w:rPr>
          <w:rFonts w:ascii="Times New Roman" w:hAnsi="Times New Roman" w:cs="Times New Roman"/>
          <w:sz w:val="24"/>
          <w:szCs w:val="24"/>
        </w:rPr>
        <w:t>, en pleine mutation,</w:t>
      </w:r>
      <w:r w:rsidR="003D38F5" w:rsidRPr="003E1799">
        <w:rPr>
          <w:rFonts w:ascii="Times New Roman" w:hAnsi="Times New Roman" w:cs="Times New Roman"/>
          <w:sz w:val="24"/>
          <w:szCs w:val="24"/>
        </w:rPr>
        <w:t> </w:t>
      </w:r>
      <w:r w:rsidR="002B3260" w:rsidRPr="003E1799">
        <w:rPr>
          <w:rFonts w:ascii="Times New Roman" w:hAnsi="Times New Roman" w:cs="Times New Roman"/>
          <w:sz w:val="24"/>
          <w:szCs w:val="24"/>
        </w:rPr>
        <w:t xml:space="preserve">dans cette </w:t>
      </w:r>
      <w:r w:rsidR="003D38F5" w:rsidRPr="003E1799">
        <w:rPr>
          <w:rFonts w:ascii="Times New Roman" w:hAnsi="Times New Roman" w:cs="Times New Roman"/>
          <w:sz w:val="24"/>
          <w:szCs w:val="24"/>
        </w:rPr>
        <w:t>réflexion :</w:t>
      </w:r>
      <w:r w:rsidR="00C37A6D" w:rsidRPr="003E1799">
        <w:rPr>
          <w:rFonts w:ascii="Times New Roman" w:hAnsi="Times New Roman" w:cs="Times New Roman"/>
          <w:sz w:val="24"/>
          <w:szCs w:val="24"/>
        </w:rPr>
        <w:t xml:space="preserve"> leur métamorphose engage à</w:t>
      </w:r>
      <w:r w:rsidR="0000380E" w:rsidRPr="003E1799">
        <w:rPr>
          <w:rFonts w:ascii="Times New Roman" w:hAnsi="Times New Roman" w:cs="Times New Roman"/>
          <w:sz w:val="24"/>
          <w:szCs w:val="24"/>
        </w:rPr>
        <w:t xml:space="preserve"> les inclure dans ce débat sur la vérité. </w:t>
      </w:r>
      <w:r w:rsidR="00106CF7" w:rsidRPr="003E1799">
        <w:rPr>
          <w:rFonts w:ascii="Times New Roman" w:hAnsi="Times New Roman" w:cs="Times New Roman"/>
          <w:sz w:val="24"/>
          <w:szCs w:val="24"/>
        </w:rPr>
        <w:t xml:space="preserve">La question rhétorique finale engage à une réflexion sur </w:t>
      </w:r>
      <w:r w:rsidR="00DE3691" w:rsidRPr="003E1799">
        <w:rPr>
          <w:rFonts w:ascii="Times New Roman" w:hAnsi="Times New Roman" w:cs="Times New Roman"/>
          <w:sz w:val="24"/>
          <w:szCs w:val="24"/>
        </w:rPr>
        <w:t xml:space="preserve">le fait de mentir moins pour </w:t>
      </w:r>
      <w:r w:rsidR="00615576" w:rsidRPr="003E1799">
        <w:rPr>
          <w:rFonts w:ascii="Times New Roman" w:hAnsi="Times New Roman" w:cs="Times New Roman"/>
          <w:sz w:val="24"/>
          <w:szCs w:val="24"/>
        </w:rPr>
        <w:t xml:space="preserve">mieux faire société. </w:t>
      </w:r>
    </w:p>
    <w:p w14:paraId="67CAA91F" w14:textId="1E2E6E92" w:rsidR="00615576" w:rsidRPr="003E1799" w:rsidRDefault="00615576" w:rsidP="00615576">
      <w:pPr>
        <w:pStyle w:val="Paragraphedeliste"/>
        <w:numPr>
          <w:ilvl w:val="0"/>
          <w:numId w:val="2"/>
        </w:numPr>
        <w:jc w:val="both"/>
        <w:rPr>
          <w:rFonts w:ascii="Times New Roman" w:hAnsi="Times New Roman" w:cs="Times New Roman"/>
          <w:sz w:val="24"/>
          <w:szCs w:val="24"/>
        </w:rPr>
      </w:pPr>
      <w:r w:rsidRPr="003E1799">
        <w:rPr>
          <w:rFonts w:ascii="Times New Roman" w:hAnsi="Times New Roman" w:cs="Times New Roman"/>
          <w:sz w:val="24"/>
          <w:szCs w:val="24"/>
        </w:rPr>
        <w:t>Se questionner sur l’origine et la finalité du mensonge</w:t>
      </w:r>
      <w:r w:rsidR="00064328" w:rsidRPr="003E1799">
        <w:rPr>
          <w:rFonts w:ascii="Times New Roman" w:hAnsi="Times New Roman" w:cs="Times New Roman"/>
          <w:sz w:val="24"/>
          <w:szCs w:val="24"/>
        </w:rPr>
        <w:t xml:space="preserve"> permettrait d</w:t>
      </w:r>
      <w:r w:rsidR="00D03B2B" w:rsidRPr="003E1799">
        <w:rPr>
          <w:rFonts w:ascii="Times New Roman" w:hAnsi="Times New Roman" w:cs="Times New Roman"/>
          <w:sz w:val="24"/>
          <w:szCs w:val="24"/>
        </w:rPr>
        <w:t>’examiner</w:t>
      </w:r>
      <w:r w:rsidR="00B137FC" w:rsidRPr="003E1799">
        <w:rPr>
          <w:rFonts w:ascii="Times New Roman" w:hAnsi="Times New Roman" w:cs="Times New Roman"/>
          <w:sz w:val="24"/>
          <w:szCs w:val="24"/>
        </w:rPr>
        <w:t xml:space="preserve"> le mensonge </w:t>
      </w:r>
      <w:r w:rsidR="00525064" w:rsidRPr="003E1799">
        <w:rPr>
          <w:rFonts w:ascii="Times New Roman" w:hAnsi="Times New Roman" w:cs="Times New Roman"/>
          <w:sz w:val="24"/>
          <w:szCs w:val="24"/>
        </w:rPr>
        <w:t>sous l’angle axiologique</w:t>
      </w:r>
      <w:r w:rsidR="00BE155B" w:rsidRPr="003E1799">
        <w:rPr>
          <w:rFonts w:ascii="Times New Roman" w:hAnsi="Times New Roman" w:cs="Times New Roman"/>
          <w:sz w:val="24"/>
          <w:szCs w:val="24"/>
        </w:rPr>
        <w:t xml:space="preserve">, pour le bon fonctionnement de la </w:t>
      </w:r>
      <w:r w:rsidR="007E706C" w:rsidRPr="003E1799">
        <w:rPr>
          <w:rFonts w:ascii="Times New Roman" w:hAnsi="Times New Roman" w:cs="Times New Roman"/>
          <w:sz w:val="24"/>
          <w:szCs w:val="24"/>
        </w:rPr>
        <w:t>société, dans</w:t>
      </w:r>
      <w:r w:rsidR="00505550" w:rsidRPr="003E1799">
        <w:rPr>
          <w:rFonts w:ascii="Times New Roman" w:hAnsi="Times New Roman" w:cs="Times New Roman"/>
          <w:sz w:val="24"/>
          <w:szCs w:val="24"/>
        </w:rPr>
        <w:t xml:space="preserve"> les hautes sphères de l’</w:t>
      </w:r>
      <w:r w:rsidR="00C86931" w:rsidRPr="003E1799">
        <w:rPr>
          <w:rFonts w:ascii="Times New Roman" w:hAnsi="Times New Roman" w:cs="Times New Roman"/>
          <w:sz w:val="24"/>
          <w:szCs w:val="24"/>
        </w:rPr>
        <w:t>É</w:t>
      </w:r>
      <w:r w:rsidR="00505550" w:rsidRPr="003E1799">
        <w:rPr>
          <w:rFonts w:ascii="Times New Roman" w:hAnsi="Times New Roman" w:cs="Times New Roman"/>
          <w:sz w:val="24"/>
          <w:szCs w:val="24"/>
        </w:rPr>
        <w:t>tat comme dans le cadre privé, e</w:t>
      </w:r>
      <w:r w:rsidR="00B67BF4" w:rsidRPr="003E1799">
        <w:rPr>
          <w:rFonts w:ascii="Times New Roman" w:hAnsi="Times New Roman" w:cs="Times New Roman"/>
          <w:sz w:val="24"/>
          <w:szCs w:val="24"/>
        </w:rPr>
        <w:t xml:space="preserve">n </w:t>
      </w:r>
      <w:r w:rsidR="006F7ED3" w:rsidRPr="003E1799">
        <w:rPr>
          <w:rFonts w:ascii="Times New Roman" w:hAnsi="Times New Roman" w:cs="Times New Roman"/>
          <w:sz w:val="24"/>
          <w:szCs w:val="24"/>
        </w:rPr>
        <w:t xml:space="preserve">considérant </w:t>
      </w:r>
      <w:r w:rsidR="007E706C" w:rsidRPr="003E1799">
        <w:rPr>
          <w:rFonts w:ascii="Times New Roman" w:hAnsi="Times New Roman" w:cs="Times New Roman"/>
          <w:sz w:val="24"/>
          <w:szCs w:val="24"/>
        </w:rPr>
        <w:t>les supports de l’information en pleine mutation.</w:t>
      </w:r>
      <w:r w:rsidR="00182C9D" w:rsidRPr="003E1799">
        <w:rPr>
          <w:rFonts w:ascii="Times New Roman" w:hAnsi="Times New Roman" w:cs="Times New Roman"/>
          <w:sz w:val="24"/>
          <w:szCs w:val="24"/>
        </w:rPr>
        <w:t xml:space="preserve"> Peut-être faut-il mentir moins </w:t>
      </w:r>
      <w:r w:rsidR="0027461E" w:rsidRPr="003E1799">
        <w:rPr>
          <w:rFonts w:ascii="Times New Roman" w:hAnsi="Times New Roman" w:cs="Times New Roman"/>
          <w:sz w:val="24"/>
          <w:szCs w:val="24"/>
        </w:rPr>
        <w:t>pour mieux faire société.</w:t>
      </w:r>
      <w:r w:rsidR="003469BC" w:rsidRPr="003E1799">
        <w:rPr>
          <w:rFonts w:ascii="Times New Roman" w:hAnsi="Times New Roman" w:cs="Times New Roman"/>
          <w:sz w:val="24"/>
          <w:szCs w:val="24"/>
        </w:rPr>
        <w:t xml:space="preserve"> 58 mots</w:t>
      </w:r>
    </w:p>
    <w:p w14:paraId="3FCD7C66" w14:textId="01DA0BE2" w:rsidR="00D477DB" w:rsidRPr="003E1799" w:rsidRDefault="00D477DB" w:rsidP="00D477DB">
      <w:pPr>
        <w:jc w:val="both"/>
        <w:rPr>
          <w:rFonts w:ascii="Times New Roman" w:hAnsi="Times New Roman" w:cs="Times New Roman"/>
          <w:sz w:val="24"/>
          <w:szCs w:val="24"/>
        </w:rPr>
      </w:pPr>
      <w:r w:rsidRPr="003E1799">
        <w:rPr>
          <w:rFonts w:ascii="Times New Roman" w:hAnsi="Times New Roman" w:cs="Times New Roman"/>
          <w:sz w:val="24"/>
          <w:szCs w:val="24"/>
        </w:rPr>
        <w:lastRenderedPageBreak/>
        <w:t>Le résumé ainsi rédigé ferait 21</w:t>
      </w:r>
      <w:r w:rsidR="00EE655A" w:rsidRPr="003E1799">
        <w:rPr>
          <w:rFonts w:ascii="Times New Roman" w:hAnsi="Times New Roman" w:cs="Times New Roman"/>
          <w:sz w:val="24"/>
          <w:szCs w:val="24"/>
        </w:rPr>
        <w:t>2 mots (beaucoup trop long) et il faut en reformuler certaines idées.</w:t>
      </w:r>
    </w:p>
    <w:p w14:paraId="06C746C8" w14:textId="77777777" w:rsidR="00F80C2C" w:rsidRPr="003E1799" w:rsidRDefault="00F80C2C" w:rsidP="00F80C2C">
      <w:pPr>
        <w:jc w:val="both"/>
        <w:rPr>
          <w:rFonts w:ascii="Times New Roman" w:hAnsi="Times New Roman" w:cs="Times New Roman"/>
          <w:sz w:val="24"/>
          <w:szCs w:val="24"/>
        </w:rPr>
      </w:pPr>
    </w:p>
    <w:p w14:paraId="6B607427" w14:textId="745338EC" w:rsidR="00A662B1" w:rsidRPr="003E1799" w:rsidRDefault="00A662B1" w:rsidP="00A662B1">
      <w:pPr>
        <w:jc w:val="both"/>
        <w:rPr>
          <w:rFonts w:ascii="Times New Roman" w:hAnsi="Times New Roman" w:cs="Times New Roman"/>
          <w:b/>
          <w:bCs/>
          <w:sz w:val="24"/>
          <w:szCs w:val="24"/>
          <w:u w:val="single"/>
        </w:rPr>
      </w:pPr>
      <w:r w:rsidRPr="003E1799">
        <w:rPr>
          <w:rFonts w:ascii="Times New Roman" w:hAnsi="Times New Roman" w:cs="Times New Roman"/>
          <w:b/>
          <w:bCs/>
          <w:sz w:val="24"/>
          <w:szCs w:val="24"/>
          <w:u w:val="single"/>
        </w:rPr>
        <w:t xml:space="preserve">Au brouillon : premier jet </w:t>
      </w:r>
      <w:r w:rsidR="00760E22" w:rsidRPr="003E1799">
        <w:rPr>
          <w:rFonts w:ascii="Times New Roman" w:hAnsi="Times New Roman" w:cs="Times New Roman"/>
          <w:b/>
          <w:bCs/>
          <w:sz w:val="24"/>
          <w:szCs w:val="24"/>
          <w:u w:val="single"/>
        </w:rPr>
        <w:t>(</w:t>
      </w:r>
      <w:r w:rsidRPr="003E1799">
        <w:rPr>
          <w:rFonts w:ascii="Times New Roman" w:hAnsi="Times New Roman" w:cs="Times New Roman"/>
          <w:b/>
          <w:bCs/>
          <w:sz w:val="24"/>
          <w:szCs w:val="24"/>
          <w:u w:val="single"/>
        </w:rPr>
        <w:t>trop long</w:t>
      </w:r>
      <w:r w:rsidR="00760E22" w:rsidRPr="003E1799">
        <w:rPr>
          <w:rFonts w:ascii="Times New Roman" w:hAnsi="Times New Roman" w:cs="Times New Roman"/>
          <w:b/>
          <w:bCs/>
          <w:sz w:val="24"/>
          <w:szCs w:val="24"/>
          <w:u w:val="single"/>
        </w:rPr>
        <w:t>)</w:t>
      </w:r>
      <w:r w:rsidRPr="003E1799">
        <w:rPr>
          <w:rFonts w:ascii="Times New Roman" w:hAnsi="Times New Roman" w:cs="Times New Roman"/>
          <w:b/>
          <w:bCs/>
          <w:sz w:val="24"/>
          <w:szCs w:val="24"/>
          <w:u w:val="single"/>
        </w:rPr>
        <w:t xml:space="preserve"> en 209 mots</w:t>
      </w:r>
    </w:p>
    <w:p w14:paraId="6E54DABA" w14:textId="77777777" w:rsidR="00A662B1" w:rsidRPr="003E1799" w:rsidRDefault="00A662B1" w:rsidP="00A662B1">
      <w:pPr>
        <w:ind w:firstLine="708"/>
        <w:jc w:val="both"/>
        <w:rPr>
          <w:rFonts w:ascii="Times New Roman" w:hAnsi="Times New Roman" w:cs="Times New Roman"/>
          <w:sz w:val="24"/>
          <w:szCs w:val="24"/>
        </w:rPr>
      </w:pPr>
      <w:r w:rsidRPr="003E1799">
        <w:rPr>
          <w:rFonts w:ascii="Times New Roman" w:hAnsi="Times New Roman" w:cs="Times New Roman"/>
          <w:sz w:val="24"/>
          <w:szCs w:val="24"/>
        </w:rPr>
        <w:t xml:space="preserve">La dissimulation a depuis toujours un statut ambigu, individuellement autant que socialement parlant. Jankélévitch par exemple valorise le mensonge s’il réconforte un mourant, ou s’il protège un innocent d’un pouvoir tyrannique. Dans la vie personnelle comme en société, ne pas tout dire favorise la concorde, la quiétude, l’harmonie, comme la combativité. Refuser </w:t>
      </w:r>
      <w:r w:rsidRPr="003E1799">
        <w:rPr>
          <w:rFonts w:ascii="Times New Roman" w:hAnsi="Times New Roman" w:cs="Times New Roman"/>
          <w:i/>
          <w:iCs/>
          <w:sz w:val="24"/>
          <w:szCs w:val="24"/>
        </w:rPr>
        <w:t>a priori</w:t>
      </w:r>
      <w:r w:rsidRPr="003E1799">
        <w:rPr>
          <w:rFonts w:ascii="Times New Roman" w:hAnsi="Times New Roman" w:cs="Times New Roman"/>
          <w:sz w:val="24"/>
          <w:szCs w:val="24"/>
        </w:rPr>
        <w:t xml:space="preserve"> de mentir est délétère dans la pratique, comme le soutenait déjà Benjamin Constant au nom du libre-arbitre, face à Emmanuel Kant, chantre de la vérité à tout prix. Selon Simmel, faire société implique la formation de liens interindividuels fondés sur la disparité et le classement /, ce qui nécessite le maintien d’un jardin secret limitant tout assujettissement dû à l’ingérence [le maintien d’un jardin secret dans lequel autrui ne peut s’immiscer, ce qui limite tout assujettissement]. La communauté bénéficie donc du mensonge, qui évite de se justifier continuellement ou de blesser autrui. </w:t>
      </w:r>
    </w:p>
    <w:p w14:paraId="4857F467" w14:textId="77777777" w:rsidR="00A662B1" w:rsidRPr="003E1799" w:rsidRDefault="00A662B1" w:rsidP="00A662B1">
      <w:pPr>
        <w:ind w:firstLine="708"/>
        <w:jc w:val="both"/>
        <w:rPr>
          <w:rFonts w:ascii="Times New Roman" w:hAnsi="Times New Roman" w:cs="Times New Roman"/>
          <w:sz w:val="24"/>
          <w:szCs w:val="24"/>
        </w:rPr>
      </w:pPr>
      <w:r w:rsidRPr="003E1799">
        <w:rPr>
          <w:rFonts w:ascii="Times New Roman" w:hAnsi="Times New Roman" w:cs="Times New Roman"/>
          <w:sz w:val="24"/>
          <w:szCs w:val="24"/>
        </w:rPr>
        <w:t xml:space="preserve">Cependant, il mène aussi à la suspicion.  Il n’a pas sa place partout, et doit être exclu des savoirs. </w:t>
      </w:r>
    </w:p>
    <w:p w14:paraId="7147DD5F" w14:textId="61CE015B" w:rsidR="00A662B1" w:rsidRPr="003E1799" w:rsidRDefault="00A662B1" w:rsidP="00A662B1">
      <w:pPr>
        <w:ind w:firstLine="708"/>
        <w:jc w:val="both"/>
        <w:rPr>
          <w:rFonts w:ascii="Times New Roman" w:hAnsi="Times New Roman" w:cs="Times New Roman"/>
          <w:sz w:val="24"/>
          <w:szCs w:val="24"/>
        </w:rPr>
      </w:pPr>
      <w:r w:rsidRPr="003E1799">
        <w:rPr>
          <w:rFonts w:ascii="Times New Roman" w:hAnsi="Times New Roman" w:cs="Times New Roman"/>
          <w:sz w:val="24"/>
          <w:szCs w:val="24"/>
        </w:rPr>
        <w:t>Se questionner sur l’origine et la finalité du mensonge permettrait d’examiner le mensonge sous l’angle axiologique, pour le bon fonctionnement de la société, dans les hautes sphères de l’</w:t>
      </w:r>
      <w:r w:rsidR="00C86931" w:rsidRPr="003E1799">
        <w:rPr>
          <w:rFonts w:ascii="Times New Roman" w:hAnsi="Times New Roman" w:cs="Times New Roman"/>
          <w:sz w:val="24"/>
          <w:szCs w:val="24"/>
        </w:rPr>
        <w:t>É</w:t>
      </w:r>
      <w:r w:rsidRPr="003E1799">
        <w:rPr>
          <w:rFonts w:ascii="Times New Roman" w:hAnsi="Times New Roman" w:cs="Times New Roman"/>
          <w:sz w:val="24"/>
          <w:szCs w:val="24"/>
        </w:rPr>
        <w:t xml:space="preserve">tat comme dans le cadre privé, en considérant les supports de l’information en pleine mutation. Peut-être faut-il mentir moins pour mieux faire société. </w:t>
      </w:r>
    </w:p>
    <w:p w14:paraId="6D046A10" w14:textId="77777777" w:rsidR="00A662B1" w:rsidRPr="003E1799" w:rsidRDefault="00A662B1" w:rsidP="00A662B1">
      <w:pPr>
        <w:jc w:val="both"/>
        <w:rPr>
          <w:rFonts w:ascii="Times New Roman" w:hAnsi="Times New Roman" w:cs="Times New Roman"/>
          <w:sz w:val="24"/>
          <w:szCs w:val="24"/>
        </w:rPr>
      </w:pPr>
    </w:p>
    <w:p w14:paraId="5D65DF06" w14:textId="37F51888" w:rsidR="00A662B1" w:rsidRPr="003E1799" w:rsidRDefault="00A662B1" w:rsidP="00A662B1">
      <w:pPr>
        <w:jc w:val="both"/>
        <w:rPr>
          <w:rFonts w:ascii="Times New Roman" w:hAnsi="Times New Roman" w:cs="Times New Roman"/>
          <w:b/>
          <w:bCs/>
          <w:sz w:val="24"/>
          <w:szCs w:val="24"/>
          <w:u w:val="single"/>
        </w:rPr>
      </w:pPr>
      <w:r w:rsidRPr="003E1799">
        <w:rPr>
          <w:rFonts w:ascii="Times New Roman" w:hAnsi="Times New Roman" w:cs="Times New Roman"/>
          <w:sz w:val="24"/>
          <w:szCs w:val="24"/>
        </w:rPr>
        <w:t xml:space="preserve"> </w:t>
      </w:r>
      <w:r w:rsidRPr="003E1799">
        <w:rPr>
          <w:rFonts w:ascii="Times New Roman" w:hAnsi="Times New Roman" w:cs="Times New Roman"/>
          <w:b/>
          <w:bCs/>
          <w:sz w:val="24"/>
          <w:szCs w:val="24"/>
          <w:u w:val="single"/>
        </w:rPr>
        <w:t>Résumé final en 10</w:t>
      </w:r>
      <w:r w:rsidR="000B5877" w:rsidRPr="003E1799">
        <w:rPr>
          <w:rFonts w:ascii="Times New Roman" w:hAnsi="Times New Roman" w:cs="Times New Roman"/>
          <w:b/>
          <w:bCs/>
          <w:sz w:val="24"/>
          <w:szCs w:val="24"/>
          <w:u w:val="single"/>
        </w:rPr>
        <w:t>9</w:t>
      </w:r>
      <w:r w:rsidRPr="003E1799">
        <w:rPr>
          <w:rFonts w:ascii="Times New Roman" w:hAnsi="Times New Roman" w:cs="Times New Roman"/>
          <w:b/>
          <w:bCs/>
          <w:sz w:val="24"/>
          <w:szCs w:val="24"/>
          <w:u w:val="single"/>
        </w:rPr>
        <w:t xml:space="preserve"> mots</w:t>
      </w:r>
    </w:p>
    <w:p w14:paraId="2829C2B9" w14:textId="77777777" w:rsidR="00A662B1" w:rsidRPr="003E1799" w:rsidRDefault="00A662B1" w:rsidP="00A662B1">
      <w:pPr>
        <w:ind w:firstLine="708"/>
        <w:jc w:val="both"/>
        <w:rPr>
          <w:rFonts w:ascii="Times New Roman" w:hAnsi="Times New Roman" w:cs="Times New Roman"/>
          <w:sz w:val="24"/>
          <w:szCs w:val="24"/>
        </w:rPr>
      </w:pPr>
      <w:r w:rsidRPr="003E1799">
        <w:rPr>
          <w:rFonts w:ascii="Times New Roman" w:hAnsi="Times New Roman" w:cs="Times New Roman"/>
          <w:sz w:val="24"/>
          <w:szCs w:val="24"/>
        </w:rPr>
        <w:t xml:space="preserve">La dissimulation a un statut ambigu : on valorise le mensonge / réconfortant ou protecteur ; ne pas tout dire favorise la concorde / comme la combativité ; refuser </w:t>
      </w:r>
      <w:r w:rsidRPr="003E1799">
        <w:rPr>
          <w:rFonts w:ascii="Times New Roman" w:hAnsi="Times New Roman" w:cs="Times New Roman"/>
          <w:i/>
          <w:iCs/>
          <w:sz w:val="24"/>
          <w:szCs w:val="24"/>
        </w:rPr>
        <w:t>a priori</w:t>
      </w:r>
      <w:r w:rsidRPr="003E1799">
        <w:rPr>
          <w:rFonts w:ascii="Times New Roman" w:hAnsi="Times New Roman" w:cs="Times New Roman"/>
          <w:sz w:val="24"/>
          <w:szCs w:val="24"/>
        </w:rPr>
        <w:t xml:space="preserve"> de mentir est en / pratique délétère. Faire société implique le maintien d’un jardin / secret dans lequel autrui ne peut s’immiscer, évitant les / justifications et les frictions. </w:t>
      </w:r>
    </w:p>
    <w:p w14:paraId="651FE901" w14:textId="415F03FD" w:rsidR="00A662B1" w:rsidRPr="003E1799" w:rsidRDefault="00A662B1" w:rsidP="00A662B1">
      <w:pPr>
        <w:ind w:firstLine="708"/>
        <w:jc w:val="both"/>
        <w:rPr>
          <w:rFonts w:ascii="Times New Roman" w:hAnsi="Times New Roman" w:cs="Times New Roman"/>
          <w:sz w:val="24"/>
          <w:szCs w:val="24"/>
        </w:rPr>
      </w:pPr>
      <w:r w:rsidRPr="003E1799">
        <w:rPr>
          <w:rFonts w:ascii="Times New Roman" w:hAnsi="Times New Roman" w:cs="Times New Roman"/>
          <w:sz w:val="24"/>
          <w:szCs w:val="24"/>
        </w:rPr>
        <w:t xml:space="preserve">Cependant, </w:t>
      </w:r>
      <w:r w:rsidR="0085387A" w:rsidRPr="003E1799">
        <w:rPr>
          <w:rFonts w:ascii="Times New Roman" w:hAnsi="Times New Roman" w:cs="Times New Roman"/>
          <w:sz w:val="24"/>
          <w:szCs w:val="24"/>
        </w:rPr>
        <w:t>le mensonge</w:t>
      </w:r>
      <w:r w:rsidRPr="003E1799">
        <w:rPr>
          <w:rFonts w:ascii="Times New Roman" w:hAnsi="Times New Roman" w:cs="Times New Roman"/>
          <w:sz w:val="24"/>
          <w:szCs w:val="24"/>
        </w:rPr>
        <w:t xml:space="preserve"> mène à la suspicion / et n’a pas sa place partout, dans les savoirs / notamment. Un questionnement axiologique sur son origine et sa finalité / améliorerait le bon fonctionnement général, de l’</w:t>
      </w:r>
      <w:r w:rsidR="00C86931" w:rsidRPr="003E1799">
        <w:rPr>
          <w:rFonts w:ascii="Times New Roman" w:hAnsi="Times New Roman" w:cs="Times New Roman"/>
          <w:sz w:val="24"/>
          <w:szCs w:val="24"/>
        </w:rPr>
        <w:t>É</w:t>
      </w:r>
      <w:r w:rsidRPr="003E1799">
        <w:rPr>
          <w:rFonts w:ascii="Times New Roman" w:hAnsi="Times New Roman" w:cs="Times New Roman"/>
          <w:sz w:val="24"/>
          <w:szCs w:val="24"/>
        </w:rPr>
        <w:t xml:space="preserve">tat au cadre / privé, en incluant un débat sur la mutation de l’/ information. Mentir moins servirait sans doute la communauté. </w:t>
      </w:r>
    </w:p>
    <w:p w14:paraId="143AB53D" w14:textId="77777777" w:rsidR="00A662B1" w:rsidRPr="003E1799" w:rsidRDefault="00A662B1" w:rsidP="00A662B1">
      <w:pPr>
        <w:jc w:val="both"/>
        <w:rPr>
          <w:rFonts w:ascii="Times New Roman" w:hAnsi="Times New Roman" w:cs="Times New Roman"/>
          <w:sz w:val="24"/>
          <w:szCs w:val="24"/>
        </w:rPr>
      </w:pPr>
    </w:p>
    <w:p w14:paraId="294BA548" w14:textId="77777777" w:rsidR="00F80C2C" w:rsidRPr="003E1799" w:rsidRDefault="00F80C2C" w:rsidP="00F80C2C">
      <w:pPr>
        <w:jc w:val="both"/>
        <w:rPr>
          <w:rFonts w:ascii="Times New Roman" w:hAnsi="Times New Roman" w:cs="Times New Roman"/>
          <w:sz w:val="24"/>
          <w:szCs w:val="24"/>
        </w:rPr>
      </w:pPr>
    </w:p>
    <w:sectPr w:rsidR="00F80C2C" w:rsidRPr="003E1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75E"/>
    <w:multiLevelType w:val="hybridMultilevel"/>
    <w:tmpl w:val="565EAB7E"/>
    <w:lvl w:ilvl="0" w:tplc="980A5A52">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81B18"/>
    <w:multiLevelType w:val="hybridMultilevel"/>
    <w:tmpl w:val="21B220C6"/>
    <w:lvl w:ilvl="0" w:tplc="53149D0A">
      <w:start w:val="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31722825">
    <w:abstractNumId w:val="0"/>
  </w:num>
  <w:num w:numId="2" w16cid:durableId="92183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A0"/>
    <w:rsid w:val="0000380E"/>
    <w:rsid w:val="00003D7C"/>
    <w:rsid w:val="0004121C"/>
    <w:rsid w:val="00041CBC"/>
    <w:rsid w:val="00064328"/>
    <w:rsid w:val="000850E9"/>
    <w:rsid w:val="000B03BF"/>
    <w:rsid w:val="000B5877"/>
    <w:rsid w:val="000B7D58"/>
    <w:rsid w:val="00101B25"/>
    <w:rsid w:val="001031C7"/>
    <w:rsid w:val="00106CF7"/>
    <w:rsid w:val="00182C9D"/>
    <w:rsid w:val="002048E2"/>
    <w:rsid w:val="002525AE"/>
    <w:rsid w:val="002604BF"/>
    <w:rsid w:val="00266F6C"/>
    <w:rsid w:val="0027461E"/>
    <w:rsid w:val="002B3260"/>
    <w:rsid w:val="002D2E58"/>
    <w:rsid w:val="002F16FA"/>
    <w:rsid w:val="0032699C"/>
    <w:rsid w:val="003469BC"/>
    <w:rsid w:val="00383E80"/>
    <w:rsid w:val="003B3990"/>
    <w:rsid w:val="003D32D0"/>
    <w:rsid w:val="003D38F5"/>
    <w:rsid w:val="003E1799"/>
    <w:rsid w:val="00505550"/>
    <w:rsid w:val="00525064"/>
    <w:rsid w:val="00615576"/>
    <w:rsid w:val="006728AA"/>
    <w:rsid w:val="00684724"/>
    <w:rsid w:val="00687F51"/>
    <w:rsid w:val="006F5CA2"/>
    <w:rsid w:val="006F7ED3"/>
    <w:rsid w:val="00701280"/>
    <w:rsid w:val="00760E22"/>
    <w:rsid w:val="007655BB"/>
    <w:rsid w:val="0077194D"/>
    <w:rsid w:val="007B1EA0"/>
    <w:rsid w:val="007D2173"/>
    <w:rsid w:val="007E706C"/>
    <w:rsid w:val="00807092"/>
    <w:rsid w:val="0085387A"/>
    <w:rsid w:val="009072E8"/>
    <w:rsid w:val="0096762C"/>
    <w:rsid w:val="0098211D"/>
    <w:rsid w:val="009F206D"/>
    <w:rsid w:val="00A25326"/>
    <w:rsid w:val="00A45E3D"/>
    <w:rsid w:val="00A662B1"/>
    <w:rsid w:val="00AA14D1"/>
    <w:rsid w:val="00B137FC"/>
    <w:rsid w:val="00B159F1"/>
    <w:rsid w:val="00B67BF4"/>
    <w:rsid w:val="00B70D86"/>
    <w:rsid w:val="00B9601B"/>
    <w:rsid w:val="00BE155B"/>
    <w:rsid w:val="00C37A6D"/>
    <w:rsid w:val="00C40358"/>
    <w:rsid w:val="00C86931"/>
    <w:rsid w:val="00D03B2B"/>
    <w:rsid w:val="00D477DB"/>
    <w:rsid w:val="00D80F17"/>
    <w:rsid w:val="00DE3691"/>
    <w:rsid w:val="00E02780"/>
    <w:rsid w:val="00E07A25"/>
    <w:rsid w:val="00EE33C4"/>
    <w:rsid w:val="00EE655A"/>
    <w:rsid w:val="00F3419F"/>
    <w:rsid w:val="00F80C2C"/>
    <w:rsid w:val="00FA1E71"/>
    <w:rsid w:val="00FE4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9C30"/>
  <w15:docId w15:val="{60256AEB-7C94-42DB-988E-C96C35DA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1353</Words>
  <Characters>6957</Characters>
  <Application>Microsoft Office Word</Application>
  <DocSecurity>0</DocSecurity>
  <Lines>108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GRIFFET</dc:creator>
  <cp:keywords/>
  <dc:description/>
  <cp:lastModifiedBy>Cecile Flory</cp:lastModifiedBy>
  <cp:revision>2</cp:revision>
  <dcterms:created xsi:type="dcterms:W3CDTF">2025-11-28T10:28:00Z</dcterms:created>
  <dcterms:modified xsi:type="dcterms:W3CDTF">2025-11-28T10:28:00Z</dcterms:modified>
</cp:coreProperties>
</file>