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C844" w14:textId="53C73A08" w:rsidR="00CE2DF8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jc w:val="center"/>
        <w:rPr>
          <w:b/>
          <w:sz w:val="20"/>
          <w:szCs w:val="20"/>
        </w:rPr>
      </w:pPr>
      <w:r w:rsidRPr="006A1AEA">
        <w:rPr>
          <w:b/>
          <w:sz w:val="20"/>
          <w:szCs w:val="20"/>
        </w:rPr>
        <w:t xml:space="preserve">FICHES METHODES </w:t>
      </w:r>
      <w:r w:rsidR="009D0485">
        <w:rPr>
          <w:b/>
          <w:sz w:val="20"/>
          <w:szCs w:val="20"/>
        </w:rPr>
        <w:t xml:space="preserve">– liste des questions </w:t>
      </w:r>
      <w:r w:rsidR="002D6E4A">
        <w:rPr>
          <w:b/>
          <w:sz w:val="20"/>
          <w:szCs w:val="20"/>
        </w:rPr>
        <w:t>fréquentes</w:t>
      </w:r>
    </w:p>
    <w:p w14:paraId="683F9184" w14:textId="77777777" w:rsidR="00CE2DF8" w:rsidRPr="006A1AEA" w:rsidRDefault="00CE2DF8" w:rsidP="00CE2DF8">
      <w:pPr>
        <w:spacing w:after="0" w:line="260" w:lineRule="exact"/>
        <w:rPr>
          <w:b/>
          <w:sz w:val="20"/>
          <w:szCs w:val="20"/>
        </w:rPr>
      </w:pPr>
    </w:p>
    <w:p w14:paraId="69BE6318" w14:textId="77777777" w:rsidR="00CE2DF8" w:rsidRPr="006A1AEA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  <w:tab w:val="left" w:pos="6960"/>
        </w:tabs>
        <w:spacing w:after="0" w:line="260" w:lineRule="exact"/>
        <w:jc w:val="both"/>
        <w:rPr>
          <w:sz w:val="20"/>
          <w:szCs w:val="20"/>
        </w:rPr>
      </w:pPr>
      <w:r w:rsidRPr="006A1AEA">
        <w:rPr>
          <w:sz w:val="20"/>
          <w:szCs w:val="20"/>
        </w:rPr>
        <w:t xml:space="preserve">Repérez les </w:t>
      </w:r>
      <w:r w:rsidRPr="006A1AEA">
        <w:rPr>
          <w:b/>
          <w:sz w:val="20"/>
          <w:szCs w:val="20"/>
        </w:rPr>
        <w:t>questions</w:t>
      </w:r>
      <w:r w:rsidRPr="006A1AEA">
        <w:rPr>
          <w:sz w:val="20"/>
          <w:szCs w:val="20"/>
        </w:rPr>
        <w:t xml:space="preserve"> qui reviennent tout le temps dans les devoirs, et pour chacune d’elle :</w:t>
      </w:r>
    </w:p>
    <w:p w14:paraId="47EC905F" w14:textId="77777777" w:rsidR="00CE2DF8" w:rsidRPr="006A1AEA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</w:tabs>
        <w:spacing w:after="0" w:line="260" w:lineRule="exact"/>
        <w:jc w:val="both"/>
        <w:rPr>
          <w:sz w:val="20"/>
          <w:szCs w:val="20"/>
        </w:rPr>
      </w:pPr>
      <w:r w:rsidRPr="006A1AEA">
        <w:rPr>
          <w:sz w:val="20"/>
          <w:szCs w:val="20"/>
        </w:rPr>
        <w:sym w:font="Wingdings" w:char="F0F0"/>
      </w:r>
      <w:r>
        <w:rPr>
          <w:sz w:val="20"/>
          <w:szCs w:val="20"/>
        </w:rPr>
        <w:t>D</w:t>
      </w:r>
      <w:r w:rsidRPr="006A1AEA">
        <w:rPr>
          <w:sz w:val="20"/>
          <w:szCs w:val="20"/>
        </w:rPr>
        <w:t xml:space="preserve">écrivez </w:t>
      </w:r>
      <w:r w:rsidRPr="006A1AEA">
        <w:rPr>
          <w:b/>
          <w:sz w:val="20"/>
          <w:szCs w:val="20"/>
        </w:rPr>
        <w:t>comment y répondre</w:t>
      </w:r>
      <w:r w:rsidRPr="006A1AEA">
        <w:rPr>
          <w:sz w:val="20"/>
          <w:szCs w:val="20"/>
        </w:rPr>
        <w:t>, quelle est la structure de la réponse, les outils qu’il faut utiliser, le vocabulaire</w:t>
      </w:r>
      <w:r>
        <w:rPr>
          <w:sz w:val="20"/>
          <w:szCs w:val="20"/>
        </w:rPr>
        <w:t>.</w:t>
      </w:r>
    </w:p>
    <w:p w14:paraId="596B61A1" w14:textId="77777777" w:rsidR="00CE2DF8" w:rsidRPr="006A1AEA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  <w:tab w:val="left" w:pos="9855"/>
        </w:tabs>
        <w:spacing w:after="0" w:line="260" w:lineRule="exact"/>
        <w:jc w:val="both"/>
        <w:rPr>
          <w:sz w:val="20"/>
          <w:szCs w:val="20"/>
        </w:rPr>
      </w:pPr>
      <w:r w:rsidRPr="006A1AEA">
        <w:rPr>
          <w:sz w:val="20"/>
          <w:szCs w:val="20"/>
        </w:rPr>
        <w:sym w:font="Wingdings" w:char="F0F0"/>
      </w:r>
      <w:r w:rsidRPr="006A1AEA">
        <w:rPr>
          <w:sz w:val="20"/>
          <w:szCs w:val="20"/>
        </w:rPr>
        <w:t xml:space="preserve">Indiquez également les </w:t>
      </w:r>
      <w:r w:rsidRPr="006A1AEA">
        <w:rPr>
          <w:b/>
          <w:sz w:val="20"/>
          <w:szCs w:val="20"/>
        </w:rPr>
        <w:t>erreurs</w:t>
      </w:r>
      <w:r w:rsidRPr="006A1AEA">
        <w:rPr>
          <w:sz w:val="20"/>
          <w:szCs w:val="20"/>
        </w:rPr>
        <w:t xml:space="preserve"> à ne pas faire </w:t>
      </w:r>
      <w:r w:rsidRPr="00252503">
        <w:rPr>
          <w:sz w:val="20"/>
          <w:szCs w:val="20"/>
        </w:rPr>
        <w:t>(regardez pour cela vos anciens devoirs</w:t>
      </w:r>
      <w:r w:rsidRPr="006A1AEA">
        <w:rPr>
          <w:sz w:val="20"/>
          <w:szCs w:val="20"/>
        </w:rPr>
        <w:t>, où vous êtes-vous trompés ?)</w:t>
      </w:r>
    </w:p>
    <w:p w14:paraId="078D4485" w14:textId="77777777" w:rsidR="00CE2DF8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  <w:tab w:val="left" w:pos="9855"/>
        </w:tabs>
        <w:spacing w:after="0" w:line="260" w:lineRule="exact"/>
        <w:jc w:val="both"/>
        <w:rPr>
          <w:sz w:val="20"/>
          <w:szCs w:val="20"/>
        </w:rPr>
      </w:pPr>
      <w:r w:rsidRPr="006A1AEA">
        <w:rPr>
          <w:sz w:val="20"/>
          <w:szCs w:val="20"/>
        </w:rPr>
        <w:sym w:font="Wingdings" w:char="F0F0"/>
      </w:r>
      <w:r w:rsidRPr="00252503">
        <w:rPr>
          <w:sz w:val="20"/>
          <w:szCs w:val="20"/>
        </w:rPr>
        <w:t>Reprenez des bouts d’</w:t>
      </w:r>
      <w:r w:rsidRPr="00252503">
        <w:rPr>
          <w:b/>
          <w:sz w:val="20"/>
          <w:szCs w:val="20"/>
        </w:rPr>
        <w:t>exercices</w:t>
      </w:r>
      <w:r w:rsidRPr="00252503">
        <w:rPr>
          <w:sz w:val="20"/>
          <w:szCs w:val="20"/>
        </w:rPr>
        <w:t xml:space="preserve">, </w:t>
      </w:r>
      <w:r w:rsidRPr="00252503">
        <w:rPr>
          <w:b/>
          <w:bCs/>
          <w:sz w:val="20"/>
          <w:szCs w:val="20"/>
        </w:rPr>
        <w:t>de colles, ou de devoirs</w:t>
      </w:r>
      <w:r w:rsidRPr="00252503">
        <w:rPr>
          <w:sz w:val="20"/>
          <w:szCs w:val="20"/>
        </w:rPr>
        <w:t>, pour savoir comment procéder</w:t>
      </w:r>
      <w:r>
        <w:rPr>
          <w:sz w:val="20"/>
          <w:szCs w:val="20"/>
        </w:rPr>
        <w:t xml:space="preserve"> et pour éventuellement illustrer par un exemple.</w:t>
      </w:r>
    </w:p>
    <w:p w14:paraId="518A4C6D" w14:textId="77777777" w:rsidR="00CE2DF8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  <w:tab w:val="left" w:pos="9855"/>
        </w:tabs>
        <w:spacing w:after="0" w:line="260" w:lineRule="exact"/>
        <w:jc w:val="both"/>
        <w:rPr>
          <w:sz w:val="20"/>
          <w:szCs w:val="20"/>
        </w:rPr>
      </w:pPr>
      <w:r w:rsidRPr="006A1AEA">
        <w:rPr>
          <w:sz w:val="20"/>
          <w:szCs w:val="20"/>
        </w:rPr>
        <w:t>Ces fiches doivent être claires</w:t>
      </w:r>
      <w:r>
        <w:rPr>
          <w:sz w:val="20"/>
          <w:szCs w:val="20"/>
        </w:rPr>
        <w:t>,</w:t>
      </w:r>
      <w:r w:rsidRPr="006A1AEA">
        <w:rPr>
          <w:sz w:val="20"/>
          <w:szCs w:val="20"/>
        </w:rPr>
        <w:t xml:space="preserve"> synthétiques</w:t>
      </w:r>
      <w:r>
        <w:rPr>
          <w:sz w:val="20"/>
          <w:szCs w:val="20"/>
        </w:rPr>
        <w:t xml:space="preserve"> et opérationnelles</w:t>
      </w:r>
      <w:r w:rsidRPr="006A1AEA">
        <w:rPr>
          <w:sz w:val="20"/>
          <w:szCs w:val="20"/>
        </w:rPr>
        <w:t>. Vous pourrez les relire avant les concours !</w:t>
      </w:r>
    </w:p>
    <w:p w14:paraId="41A2CE95" w14:textId="77777777" w:rsidR="00CE2DF8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  <w:tab w:val="left" w:pos="9855"/>
        </w:tabs>
        <w:spacing w:after="0" w:line="260" w:lineRule="exact"/>
        <w:jc w:val="both"/>
        <w:rPr>
          <w:sz w:val="20"/>
          <w:szCs w:val="20"/>
        </w:rPr>
      </w:pPr>
    </w:p>
    <w:p w14:paraId="1DDC13EE" w14:textId="77777777" w:rsidR="00CE2DF8" w:rsidRPr="006A1AEA" w:rsidRDefault="00CE2DF8" w:rsidP="00CE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4290"/>
          <w:tab w:val="left" w:pos="9855"/>
        </w:tabs>
        <w:spacing w:after="0" w:line="260" w:lineRule="exact"/>
        <w:jc w:val="both"/>
        <w:rPr>
          <w:sz w:val="20"/>
          <w:szCs w:val="20"/>
        </w:rPr>
      </w:pPr>
      <w:r w:rsidRPr="00A31D5C">
        <w:rPr>
          <w:b/>
          <w:sz w:val="20"/>
          <w:szCs w:val="20"/>
        </w:rPr>
        <w:t>Préférez des feuilles A4</w:t>
      </w:r>
      <w:r>
        <w:rPr>
          <w:sz w:val="20"/>
          <w:szCs w:val="20"/>
        </w:rPr>
        <w:t xml:space="preserve"> pour les fiches méthodes (une au moins par chapitre/partie), afin d’avoir de la place pour mettre des exemples d’exercices, plusieurs possibilités de réponses par question, plusieurs étapes de calculs, …</w:t>
      </w:r>
    </w:p>
    <w:p w14:paraId="1EF55739" w14:textId="77777777" w:rsidR="00CE2DF8" w:rsidRDefault="00CE2DF8" w:rsidP="00CE2DF8">
      <w:pPr>
        <w:tabs>
          <w:tab w:val="left" w:pos="4290"/>
          <w:tab w:val="left" w:pos="7371"/>
        </w:tabs>
        <w:spacing w:after="0" w:line="260" w:lineRule="exact"/>
        <w:jc w:val="both"/>
        <w:rPr>
          <w:sz w:val="20"/>
          <w:szCs w:val="20"/>
        </w:rPr>
      </w:pPr>
      <w:r w:rsidRPr="007910F3">
        <w:rPr>
          <w:sz w:val="20"/>
          <w:szCs w:val="20"/>
        </w:rPr>
        <w:t xml:space="preserve">Voici les exemples de questions </w:t>
      </w:r>
      <w:r>
        <w:rPr>
          <w:sz w:val="20"/>
          <w:szCs w:val="20"/>
        </w:rPr>
        <w:t xml:space="preserve">de base </w:t>
      </w:r>
      <w:r w:rsidRPr="007910F3">
        <w:rPr>
          <w:sz w:val="20"/>
          <w:szCs w:val="20"/>
        </w:rPr>
        <w:t xml:space="preserve">qui reviennent souvent, </w:t>
      </w:r>
      <w:r>
        <w:rPr>
          <w:sz w:val="20"/>
          <w:szCs w:val="20"/>
        </w:rPr>
        <w:t xml:space="preserve">mais ce n’est pas exhaustif, vous pouvez compléter avec d’autres questions prises dans des devoirs. </w:t>
      </w:r>
    </w:p>
    <w:p w14:paraId="451FDD4E" w14:textId="77777777" w:rsidR="00CE2DF8" w:rsidRDefault="00CE2DF8" w:rsidP="00CE2DF8">
      <w:pPr>
        <w:tabs>
          <w:tab w:val="left" w:pos="4290"/>
          <w:tab w:val="left" w:pos="7371"/>
        </w:tabs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279CAA1" w14:textId="77777777" w:rsidR="00CE2DF8" w:rsidRPr="006A1AEA" w:rsidRDefault="00CE2DF8" w:rsidP="00CE2DF8">
      <w:pPr>
        <w:shd w:val="clear" w:color="auto" w:fill="BFBFBF" w:themeFill="background1" w:themeFillShade="BF"/>
        <w:tabs>
          <w:tab w:val="left" w:pos="4290"/>
        </w:tabs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PARTIE 1 : </w:t>
      </w:r>
      <w:r w:rsidRPr="006A1AEA">
        <w:rPr>
          <w:b/>
          <w:sz w:val="20"/>
          <w:szCs w:val="20"/>
        </w:rPr>
        <w:t>STRATEGIE </w:t>
      </w:r>
    </w:p>
    <w:p w14:paraId="455F85C3" w14:textId="77777777" w:rsidR="00CE2DF8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les finalités ? </w:t>
      </w:r>
    </w:p>
    <w:p w14:paraId="7C9B6CAB" w14:textId="77777777" w:rsidR="00CE2DF8" w:rsidRPr="005C1EB7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097C6D">
        <w:rPr>
          <w:b/>
          <w:sz w:val="20"/>
          <w:szCs w:val="20"/>
          <w:u w:val="single"/>
        </w:rPr>
        <w:sym w:font="Wingdings" w:char="F09F"/>
      </w:r>
      <w:r w:rsidRPr="00097C6D">
        <w:rPr>
          <w:b/>
          <w:sz w:val="20"/>
          <w:szCs w:val="20"/>
          <w:u w:val="single"/>
        </w:rPr>
        <w:t xml:space="preserve"> Comment analyser les</w:t>
      </w:r>
      <w:r>
        <w:rPr>
          <w:b/>
          <w:sz w:val="20"/>
          <w:szCs w:val="20"/>
          <w:u w:val="single"/>
        </w:rPr>
        <w:t xml:space="preserve"> dimensions de la RSE ?</w:t>
      </w:r>
    </w:p>
    <w:p w14:paraId="71A4CC5C" w14:textId="76951066" w:rsidR="00CE2DF8" w:rsidRPr="00295BB6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5E34" wp14:editId="62DA950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876425" cy="895350"/>
                <wp:effectExtent l="0" t="0" r="9525" b="0"/>
                <wp:wrapNone/>
                <wp:docPr id="9404104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B599AA" w14:textId="77777777" w:rsidR="00CE2DF8" w:rsidRPr="00EE4D41" w:rsidRDefault="00CE2DF8" w:rsidP="00CE2DF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EE4D41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Certains éléments peuvent être uniquement dans des fiches de cours, ou uniquement dans des fiches méthodes, ou les deux, à vous de voir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E5E3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6.55pt;margin-top:1pt;width:147.7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+HOwIAAJUEAAAOAAAAZHJzL2Uyb0RvYy54bWysVNtuGjEQfa/Uf7D8XhYoELJiiSgRVSWU&#10;RCJVno3XC6t6Pa49sEu/vmOzXJJGqlT1xYx3xnM55wyTu6bSbK+cL8FkvNfpcqaMhLw0m4x/f158&#10;GnPmUZhcaDAq4wfl+d3044dJbVPVhy3oXDlGSYxPa5vxLaJNk8TLraqE74BVhpwFuEogXd0myZ2o&#10;KXulk363O0pqcLl1IJX39PX+6OTTmL8olMTHovAKmc449YbxdPFchzOZTkS6ccJuS9m2If6hi0qU&#10;hoqeU90LFGznyj9SVaV04KHAjoQqgaIopYoz0DS97ptpVlthVZyFwPH2DJP/f2nlw35lnxzD5gs0&#10;RGAcwtslyB+esElq69M2JmDqU0/RYdCmcFX4pREYPSRsD2c8VYNMhmzjm9GgP+RMkm98O/w8jIAn&#10;l9fWefyqoGLByLgjvmIHYr/0GOqL9BQSinnQZb4otY6XoBE1147tBbGrsRfYpBevorRhdcZHofTf&#10;MmDzTgbKp00LxHH2gAI264aKBXMN+YEAdHDUlrdyUdIwS+HxSTgSE0FDC4KPdBQaqBloLc624H69&#10;9z3EE8fk5awmcWbc/9wJpzjT3wyxf9sbDIKa42UwvOnTxV171tces6vmQAj1aBWtjGaIR30yCwfV&#10;C+3RLFQllzCSamccT+YcjytDeyjVbBaDSL9W4NKsrDzpJlD13LwIZ1s+kZTwACcZi/QNrcfYQIuB&#10;2Q6hKCPnF1Rb3En7kdh2T8NyXd9j1OXfZPobAAD//wMAUEsDBBQABgAIAAAAIQAWTCV52wAAAAYB&#10;AAAPAAAAZHJzL2Rvd25yZXYueG1sTI/BTsMwDIbvSLxDZCQuiCV0G2Jd0wkhOCLBhuDqNV5baJyq&#10;ybbC02NO7GRZ/6/Pn4vV6Dt1oCG2gS3cTAwo4iq4lmsLb5un6ztQMSE77AKThW+KsCrPzwrMXTjy&#10;Kx3WqVYC4ZijhSalPtc6Vg15jJPQE0u2C4PHJOtQazfgUeC+05kxt9pjy3KhwZ4eGqq+1nsvlOer&#10;3lcvCz/7oOznHfExfk6NtZcX4/0SVKIx/ZfhT1/UoRSnbdizi6qzII8kC5kMCbPFfA5qK63Z1IAu&#10;C32qX/4CAAD//wMAUEsBAi0AFAAGAAgAAAAhALaDOJL+AAAA4QEAABMAAAAAAAAAAAAAAAAAAAAA&#10;AFtDb250ZW50X1R5cGVzXS54bWxQSwECLQAUAAYACAAAACEAOP0h/9YAAACUAQAACwAAAAAAAAAA&#10;AAAAAAAvAQAAX3JlbHMvLnJlbHNQSwECLQAUAAYACAAAACEAT+DvhzsCAACVBAAADgAAAAAAAAAA&#10;AAAAAAAuAgAAZHJzL2Uyb0RvYy54bWxQSwECLQAUAAYACAAAACEAFkwledsAAAAGAQAADwAAAAAA&#10;AAAAAAAAAACVBAAAZHJzL2Rvd25yZXYueG1sUEsFBgAAAAAEAAQA8wAAAJ0FAAAAAA==&#10;" fillcolor="white [3201]" strokecolor="black [3213]" strokeweight=".5pt">
                <v:path arrowok="t"/>
                <v:textbox>
                  <w:txbxContent>
                    <w:p w14:paraId="3FB599AA" w14:textId="77777777" w:rsidR="00CE2DF8" w:rsidRPr="00EE4D41" w:rsidRDefault="00CE2DF8" w:rsidP="00CE2DF8">
                      <w:pPr>
                        <w:spacing w:line="240" w:lineRule="auto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EE4D41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Certains éléments peuvent être uniquement dans des fiches de cours, ou uniquement dans des fiches méthodes, ou les deux, à vous de voir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5BB6">
        <w:rPr>
          <w:b/>
          <w:sz w:val="20"/>
          <w:szCs w:val="20"/>
        </w:rPr>
        <w:tab/>
      </w:r>
    </w:p>
    <w:p w14:paraId="5A40E985" w14:textId="77777777" w:rsidR="00CE2DF8" w:rsidRPr="00183DFF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le macro-environnement ? </w:t>
      </w:r>
    </w:p>
    <w:p w14:paraId="074B7627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-intro…</w:t>
      </w:r>
    </w:p>
    <w:p w14:paraId="750059AE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-modèle PESTEL…</w:t>
      </w:r>
    </w:p>
    <w:p w14:paraId="297D6C29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iCs/>
          <w:sz w:val="20"/>
          <w:szCs w:val="20"/>
        </w:rPr>
      </w:pPr>
      <w:r w:rsidRPr="00295BB6">
        <w:rPr>
          <w:i/>
          <w:iCs/>
          <w:sz w:val="20"/>
          <w:szCs w:val="20"/>
        </w:rPr>
        <w:t>-erreurs à ne pas faire : ne pas confondre…</w:t>
      </w:r>
    </w:p>
    <w:p w14:paraId="4BAB35CA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sz w:val="20"/>
          <w:szCs w:val="20"/>
        </w:rPr>
        <w:t xml:space="preserve"> </w:t>
      </w:r>
      <w:r w:rsidRPr="00295BB6">
        <w:rPr>
          <w:sz w:val="20"/>
          <w:szCs w:val="20"/>
        </w:rPr>
        <w:sym w:font="Wingdings" w:char="F0F0"/>
      </w:r>
      <w:proofErr w:type="gramStart"/>
      <w:r w:rsidRPr="00295BB6">
        <w:rPr>
          <w:sz w:val="20"/>
          <w:szCs w:val="20"/>
        </w:rPr>
        <w:t>si</w:t>
      </w:r>
      <w:proofErr w:type="gramEnd"/>
      <w:r w:rsidRPr="00295BB6">
        <w:rPr>
          <w:sz w:val="20"/>
          <w:szCs w:val="20"/>
        </w:rPr>
        <w:t xml:space="preserve"> Q° en plus sur « opportunités et menaces »</w:t>
      </w:r>
      <w:r>
        <w:rPr>
          <w:sz w:val="20"/>
          <w:szCs w:val="20"/>
        </w:rPr>
        <w:t>, alors il faut…</w:t>
      </w:r>
    </w:p>
    <w:p w14:paraId="023B5882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</w:p>
    <w:p w14:paraId="39BF29B3" w14:textId="77777777" w:rsidR="00CE2DF8" w:rsidRPr="00183DFF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le micro-environnement ? </w:t>
      </w:r>
    </w:p>
    <w:p w14:paraId="75AF93E4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 xml:space="preserve">-transition si modèle PESTEL </w:t>
      </w:r>
      <w:r>
        <w:rPr>
          <w:i/>
          <w:sz w:val="20"/>
          <w:szCs w:val="20"/>
        </w:rPr>
        <w:t xml:space="preserve">effectué </w:t>
      </w:r>
      <w:r w:rsidRPr="00295BB6">
        <w:rPr>
          <w:i/>
          <w:sz w:val="20"/>
          <w:szCs w:val="20"/>
        </w:rPr>
        <w:t>avant</w:t>
      </w:r>
    </w:p>
    <w:p w14:paraId="6BC976D4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-puis analyse de l’intensité concurrentielle</w:t>
      </w:r>
    </w:p>
    <w:p w14:paraId="2AE09D86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puis</w:t>
      </w:r>
      <w:r w:rsidRPr="00295BB6">
        <w:rPr>
          <w:i/>
          <w:sz w:val="20"/>
          <w:szCs w:val="20"/>
        </w:rPr>
        <w:t>…</w:t>
      </w:r>
      <w:proofErr w:type="gramStart"/>
      <w:r w:rsidRPr="00295BB6">
        <w:rPr>
          <w:i/>
          <w:sz w:val="20"/>
          <w:szCs w:val="20"/>
        </w:rPr>
        <w:t>…(</w:t>
      </w:r>
      <w:proofErr w:type="gramEnd"/>
      <w:r>
        <w:rPr>
          <w:i/>
          <w:sz w:val="20"/>
          <w:szCs w:val="20"/>
        </w:rPr>
        <w:sym w:font="Wingdings" w:char="F04D"/>
      </w:r>
      <w:r>
        <w:rPr>
          <w:i/>
          <w:sz w:val="20"/>
          <w:szCs w:val="20"/>
        </w:rPr>
        <w:t xml:space="preserve"> </w:t>
      </w:r>
      <w:r w:rsidRPr="00295BB6">
        <w:rPr>
          <w:i/>
          <w:sz w:val="20"/>
          <w:szCs w:val="20"/>
        </w:rPr>
        <w:t>bien décortiquer ce que vous devez indiquer pour chacune des fores concurrentielles</w:t>
      </w:r>
      <w:r>
        <w:rPr>
          <w:i/>
          <w:sz w:val="20"/>
          <w:szCs w:val="20"/>
        </w:rPr>
        <w:t> !</w:t>
      </w:r>
      <w:r w:rsidRPr="00295BB6">
        <w:rPr>
          <w:i/>
          <w:sz w:val="20"/>
          <w:szCs w:val="20"/>
        </w:rPr>
        <w:t>)</w:t>
      </w:r>
    </w:p>
    <w:p w14:paraId="0607F6EC" w14:textId="77777777" w:rsidR="00CE2DF8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i/>
          <w:sz w:val="20"/>
          <w:szCs w:val="20"/>
        </w:rPr>
        <w:t xml:space="preserve">-conclusion </w:t>
      </w:r>
      <w:r w:rsidRPr="00295BB6">
        <w:rPr>
          <w:sz w:val="20"/>
          <w:szCs w:val="20"/>
        </w:rPr>
        <w:sym w:font="Wingdings" w:char="F0F0"/>
      </w:r>
      <w:r w:rsidRPr="00295BB6">
        <w:rPr>
          <w:sz w:val="20"/>
          <w:szCs w:val="20"/>
        </w:rPr>
        <w:t>si Q° en plus sur « opportunités et menaces »</w:t>
      </w:r>
      <w:r>
        <w:rPr>
          <w:sz w:val="20"/>
          <w:szCs w:val="20"/>
        </w:rPr>
        <w:t>, alors il faut…</w:t>
      </w:r>
    </w:p>
    <w:p w14:paraId="7A987C05" w14:textId="77777777" w:rsidR="00CE2DF8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</w:p>
    <w:p w14:paraId="46DAC62D" w14:textId="77777777" w:rsidR="00CE2DF8" w:rsidRPr="005C1EB7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E42744">
        <w:rPr>
          <w:b/>
          <w:sz w:val="20"/>
          <w:szCs w:val="20"/>
          <w:u w:val="single"/>
        </w:rPr>
        <w:sym w:font="Wingdings" w:char="F09F"/>
      </w:r>
      <w:r w:rsidRPr="00E42744">
        <w:rPr>
          <w:b/>
          <w:sz w:val="20"/>
          <w:szCs w:val="20"/>
          <w:u w:val="single"/>
        </w:rPr>
        <w:t xml:space="preserve"> Comment analyser les FCS du secteur ?</w:t>
      </w:r>
    </w:p>
    <w:p w14:paraId="51F177A6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37880A33" w14:textId="77777777" w:rsidR="00CE2DF8" w:rsidRPr="00183DFF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présenter un diagnostic interne ?</w:t>
      </w:r>
    </w:p>
    <w:p w14:paraId="78FC19C5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 w:rsidRPr="00295BB6">
        <w:rPr>
          <w:b/>
          <w:sz w:val="20"/>
          <w:szCs w:val="20"/>
        </w:rPr>
        <w:t xml:space="preserve"> </w:t>
      </w:r>
    </w:p>
    <w:p w14:paraId="7A759333" w14:textId="63575FBD" w:rsidR="00CE2DF8" w:rsidRPr="00183DFF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les avantages concurrentiels ?</w:t>
      </w:r>
      <w:r>
        <w:rPr>
          <w:b/>
          <w:sz w:val="20"/>
          <w:szCs w:val="20"/>
          <w:u w:val="single"/>
        </w:rPr>
        <w:t xml:space="preserve"> (= les FCS de l’entreprise = capacités distinctives)</w:t>
      </w:r>
    </w:p>
    <w:p w14:paraId="0B9CF674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sz w:val="20"/>
          <w:szCs w:val="20"/>
        </w:rPr>
        <w:sym w:font="Wingdings" w:char="F0F0"/>
      </w:r>
      <w:r w:rsidRPr="00295BB6">
        <w:rPr>
          <w:sz w:val="20"/>
          <w:szCs w:val="20"/>
        </w:rPr>
        <w:t>1</w:t>
      </w:r>
      <w:r w:rsidRPr="00295BB6">
        <w:rPr>
          <w:sz w:val="20"/>
          <w:szCs w:val="20"/>
          <w:vertAlign w:val="superscript"/>
        </w:rPr>
        <w:t>ère</w:t>
      </w:r>
      <w:r w:rsidRPr="00295BB6">
        <w:rPr>
          <w:sz w:val="20"/>
          <w:szCs w:val="20"/>
        </w:rPr>
        <w:t xml:space="preserve"> possibilité : si juste Q° sur « avantage concurrentiel »</w:t>
      </w:r>
    </w:p>
    <w:p w14:paraId="1FA77B69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-déf°….</w:t>
      </w:r>
    </w:p>
    <w:p w14:paraId="7736389E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-puis…</w:t>
      </w:r>
    </w:p>
    <w:p w14:paraId="7626FE8E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sz w:val="20"/>
          <w:szCs w:val="20"/>
        </w:rPr>
        <w:sym w:font="Wingdings" w:char="F0F0"/>
      </w:r>
      <w:r w:rsidRPr="00295BB6">
        <w:rPr>
          <w:sz w:val="20"/>
          <w:szCs w:val="20"/>
        </w:rPr>
        <w:t>2ème possibilité : si Q° sur « les sources de l’avantage concurrentiel » ou « la nature de l’avantage concurrentiel »</w:t>
      </w:r>
    </w:p>
    <w:p w14:paraId="510082D9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sz w:val="20"/>
          <w:szCs w:val="20"/>
        </w:rPr>
        <w:t>-…</w:t>
      </w:r>
    </w:p>
    <w:p w14:paraId="1BA8A304" w14:textId="77777777" w:rsidR="00CE2DF8" w:rsidRPr="00183DFF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les choix stratégiques ?</w:t>
      </w:r>
    </w:p>
    <w:p w14:paraId="2F827E50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-justifier avec la définition et en faisant le lien avec le contexte</w:t>
      </w:r>
    </w:p>
    <w:p w14:paraId="3C347CD5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sz w:val="20"/>
          <w:szCs w:val="20"/>
        </w:rPr>
        <w:sym w:font="Wingdings" w:char="F0F0"/>
      </w:r>
      <w:proofErr w:type="gramStart"/>
      <w:r w:rsidRPr="00295BB6">
        <w:rPr>
          <w:sz w:val="20"/>
          <w:szCs w:val="20"/>
        </w:rPr>
        <w:t>si</w:t>
      </w:r>
      <w:proofErr w:type="gramEnd"/>
      <w:r w:rsidRPr="00295BB6">
        <w:rPr>
          <w:sz w:val="20"/>
          <w:szCs w:val="20"/>
        </w:rPr>
        <w:t xml:space="preserve"> en plus « Q° sur pertinence des choix stratégiques »</w:t>
      </w:r>
      <w:r>
        <w:rPr>
          <w:sz w:val="20"/>
          <w:szCs w:val="20"/>
        </w:rPr>
        <w:t>, alors il faut…</w:t>
      </w:r>
    </w:p>
    <w:p w14:paraId="44A5D2F1" w14:textId="77777777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</w:p>
    <w:p w14:paraId="289A400B" w14:textId="77777777" w:rsidR="00CE2DF8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les modes de croissance ? </w:t>
      </w:r>
    </w:p>
    <w:p w14:paraId="774E13B0" w14:textId="7EECFA13" w:rsidR="00CE2DF8" w:rsidRPr="00295BB6" w:rsidRDefault="00CE2DF8" w:rsidP="00CE2DF8">
      <w:pPr>
        <w:tabs>
          <w:tab w:val="left" w:pos="3420"/>
        </w:tabs>
        <w:spacing w:after="0" w:line="260" w:lineRule="exact"/>
        <w:rPr>
          <w:sz w:val="20"/>
          <w:szCs w:val="20"/>
        </w:rPr>
      </w:pPr>
      <w:r w:rsidRPr="00295BB6">
        <w:rPr>
          <w:sz w:val="20"/>
          <w:szCs w:val="20"/>
        </w:rPr>
        <w:sym w:font="Wingdings" w:char="F0F0"/>
      </w:r>
      <w:proofErr w:type="gramStart"/>
      <w:r w:rsidRPr="00295BB6">
        <w:rPr>
          <w:sz w:val="20"/>
          <w:szCs w:val="20"/>
        </w:rPr>
        <w:t>si</w:t>
      </w:r>
      <w:proofErr w:type="gramEnd"/>
      <w:r w:rsidRPr="00295BB6">
        <w:rPr>
          <w:sz w:val="20"/>
          <w:szCs w:val="20"/>
        </w:rPr>
        <w:t xml:space="preserve"> en plus « Q° sur pertinence des </w:t>
      </w:r>
      <w:r>
        <w:rPr>
          <w:sz w:val="20"/>
          <w:szCs w:val="20"/>
        </w:rPr>
        <w:t xml:space="preserve">modes de croissance </w:t>
      </w:r>
      <w:r w:rsidRPr="00295BB6">
        <w:rPr>
          <w:sz w:val="20"/>
          <w:szCs w:val="20"/>
        </w:rPr>
        <w:t>»</w:t>
      </w:r>
      <w:r>
        <w:rPr>
          <w:sz w:val="20"/>
          <w:szCs w:val="20"/>
        </w:rPr>
        <w:t>, alors il faut…</w:t>
      </w:r>
    </w:p>
    <w:p w14:paraId="4097AD54" w14:textId="77777777" w:rsidR="00CE2DF8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15E1465C" w14:textId="77777777" w:rsidR="00CE2DF8" w:rsidRDefault="00CE2DF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</w:t>
      </w:r>
      <w:r>
        <w:rPr>
          <w:b/>
          <w:sz w:val="20"/>
          <w:szCs w:val="20"/>
          <w:u w:val="single"/>
        </w:rPr>
        <w:t>analyser le modèle économique avec le modèle CANVAS ?</w:t>
      </w:r>
    </w:p>
    <w:p w14:paraId="1F324E1C" w14:textId="77777777" w:rsidR="001032D8" w:rsidRDefault="001032D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4F13B150" w14:textId="77777777" w:rsidR="001032D8" w:rsidRDefault="001032D8" w:rsidP="001032D8">
      <w:pPr>
        <w:shd w:val="clear" w:color="auto" w:fill="BFBFBF" w:themeFill="background1" w:themeFillShade="BF"/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PARTIE 2 : ANALYSE DU BILAN FONCTIONNEL</w:t>
      </w:r>
    </w:p>
    <w:p w14:paraId="418627B9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construire un bilan fonctionnel ?</w:t>
      </w:r>
    </w:p>
    <w:p w14:paraId="52AEBFFE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iCs/>
          <w:sz w:val="20"/>
          <w:szCs w:val="20"/>
        </w:rPr>
      </w:pPr>
      <w:r w:rsidRPr="00295BB6">
        <w:rPr>
          <w:i/>
          <w:iCs/>
          <w:sz w:val="20"/>
          <w:szCs w:val="20"/>
        </w:rPr>
        <w:t>-à quoi faut-il penser, quelles sont les erreurs à ne pas faire…</w:t>
      </w:r>
    </w:p>
    <w:p w14:paraId="150860AC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-si plusieurs années demandées, faire plusieurs colonnes…</w:t>
      </w:r>
    </w:p>
    <w:p w14:paraId="7D716173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01B4771C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présenter le calcul des indicateurs : FRNG, … ?</w:t>
      </w:r>
    </w:p>
    <w:p w14:paraId="034A2A3E" w14:textId="031E73CA" w:rsidR="001032D8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et commenter les différents ratios</w:t>
      </w:r>
      <w:r w:rsidR="007820AC">
        <w:rPr>
          <w:b/>
          <w:sz w:val="20"/>
          <w:szCs w:val="20"/>
          <w:u w:val="single"/>
        </w:rPr>
        <w:t xml:space="preserve"> : d’équilibre financer, de rotation, d’indépendance financière ? </w:t>
      </w:r>
    </w:p>
    <w:p w14:paraId="4F43416D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6231C636" w14:textId="77777777" w:rsidR="001032D8" w:rsidRDefault="001032D8" w:rsidP="001032D8">
      <w:pPr>
        <w:tabs>
          <w:tab w:val="left" w:pos="3420"/>
          <w:tab w:val="left" w:pos="474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commenter la structure financière ?</w:t>
      </w:r>
    </w:p>
    <w:p w14:paraId="2A8DF317" w14:textId="77777777" w:rsidR="001032D8" w:rsidRDefault="001032D8" w:rsidP="001032D8">
      <w:pPr>
        <w:shd w:val="clear" w:color="auto" w:fill="BFBFBF" w:themeFill="background1" w:themeFillShade="BF"/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PARTIE 2 (suite) : ANALYSE DU COMPTE DE RESULTAT</w:t>
      </w:r>
    </w:p>
    <w:p w14:paraId="22B37B4B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des SIG ? </w:t>
      </w:r>
    </w:p>
    <w:p w14:paraId="5A8DC017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-où on s’arrête pour chaque SIG ? (</w:t>
      </w:r>
      <w:proofErr w:type="gramStart"/>
      <w:r w:rsidRPr="00295BB6">
        <w:rPr>
          <w:i/>
          <w:sz w:val="20"/>
          <w:szCs w:val="20"/>
        </w:rPr>
        <w:t>montrer</w:t>
      </w:r>
      <w:proofErr w:type="gramEnd"/>
      <w:r w:rsidRPr="00295BB6">
        <w:rPr>
          <w:i/>
          <w:sz w:val="20"/>
          <w:szCs w:val="20"/>
        </w:rPr>
        <w:t xml:space="preserve"> un exemple de compte de résultat et de présentation des calculs)</w:t>
      </w:r>
    </w:p>
    <w:p w14:paraId="0B0F1603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</w:p>
    <w:p w14:paraId="5CCC3AE5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une CAF ?</w:t>
      </w:r>
    </w:p>
    <w:p w14:paraId="21FC39D0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64429323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</w:t>
      </w:r>
      <w:r>
        <w:rPr>
          <w:b/>
          <w:sz w:val="20"/>
          <w:szCs w:val="20"/>
          <w:u w:val="single"/>
        </w:rPr>
        <w:t>analyser la</w:t>
      </w:r>
      <w:r w:rsidRPr="00183DFF">
        <w:rPr>
          <w:b/>
          <w:sz w:val="20"/>
          <w:szCs w:val="20"/>
          <w:u w:val="single"/>
        </w:rPr>
        <w:t xml:space="preserve"> répartition de la VA ?</w:t>
      </w:r>
    </w:p>
    <w:p w14:paraId="691396DB" w14:textId="77777777" w:rsidR="001032D8" w:rsidRPr="00295BB6" w:rsidRDefault="001032D8" w:rsidP="001032D8">
      <w:pPr>
        <w:tabs>
          <w:tab w:val="left" w:pos="3420"/>
          <w:tab w:val="center" w:pos="5233"/>
        </w:tabs>
        <w:spacing w:after="0" w:line="260" w:lineRule="exact"/>
        <w:rPr>
          <w:b/>
          <w:sz w:val="20"/>
          <w:szCs w:val="20"/>
        </w:rPr>
      </w:pPr>
    </w:p>
    <w:p w14:paraId="2F8F340A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analyser la profitabilité ?</w:t>
      </w:r>
    </w:p>
    <w:p w14:paraId="23CC2D5D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-taux de marge brute, taux de marge nette</w:t>
      </w:r>
    </w:p>
    <w:p w14:paraId="6AF5186E" w14:textId="77777777" w:rsidR="001032D8" w:rsidRPr="00295BB6" w:rsidRDefault="001032D8" w:rsidP="001032D8">
      <w:pPr>
        <w:tabs>
          <w:tab w:val="left" w:pos="3420"/>
          <w:tab w:val="center" w:pos="5233"/>
        </w:tabs>
        <w:spacing w:after="0" w:line="260" w:lineRule="exact"/>
        <w:rPr>
          <w:b/>
          <w:sz w:val="20"/>
          <w:szCs w:val="20"/>
        </w:rPr>
      </w:pPr>
    </w:p>
    <w:p w14:paraId="57B73762" w14:textId="77777777" w:rsidR="001032D8" w:rsidRPr="00EE4D41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EE4D41">
        <w:rPr>
          <w:b/>
          <w:sz w:val="20"/>
          <w:szCs w:val="20"/>
          <w:u w:val="single"/>
        </w:rPr>
        <w:sym w:font="Wingdings" w:char="F09F"/>
      </w:r>
      <w:r w:rsidRPr="00EE4D41">
        <w:rPr>
          <w:b/>
          <w:sz w:val="20"/>
          <w:szCs w:val="20"/>
          <w:u w:val="single"/>
        </w:rPr>
        <w:t xml:space="preserve"> Comment analyser la rentabilité ?</w:t>
      </w:r>
    </w:p>
    <w:p w14:paraId="2AD49B85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iCs/>
          <w:sz w:val="20"/>
          <w:szCs w:val="20"/>
        </w:rPr>
      </w:pPr>
      <w:r w:rsidRPr="00295BB6">
        <w:rPr>
          <w:i/>
          <w:iCs/>
          <w:sz w:val="20"/>
          <w:szCs w:val="20"/>
        </w:rPr>
        <w:t>-taux de rentabilité financière, taux de rentabilité économique</w:t>
      </w:r>
    </w:p>
    <w:p w14:paraId="395F0CE4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0E7E5CED" w14:textId="77777777" w:rsidR="001032D8" w:rsidRPr="00233DCB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233DCB">
        <w:rPr>
          <w:b/>
          <w:sz w:val="20"/>
          <w:szCs w:val="20"/>
          <w:u w:val="single"/>
        </w:rPr>
        <w:sym w:font="Wingdings" w:char="F09F"/>
      </w:r>
      <w:r w:rsidRPr="00233DCB">
        <w:rPr>
          <w:b/>
          <w:sz w:val="20"/>
          <w:szCs w:val="20"/>
          <w:u w:val="single"/>
        </w:rPr>
        <w:t xml:space="preserve"> Si Q° sur le lien entre les deux taux de rentabilité ?</w:t>
      </w:r>
    </w:p>
    <w:p w14:paraId="20BF9843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-parler de l’effet de levier et expliquer…</w:t>
      </w:r>
    </w:p>
    <w:p w14:paraId="7141039A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66340CCD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Si Q° sur le lien entre la trésorerie dégagée et la croissance de l’activité ? </w:t>
      </w:r>
    </w:p>
    <w:p w14:paraId="75DBF700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-parler de l’effet de ciseaux</w:t>
      </w:r>
    </w:p>
    <w:p w14:paraId="129FB5BC" w14:textId="77777777" w:rsidR="001032D8" w:rsidRPr="00295BB6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</w:p>
    <w:p w14:paraId="140BB528" w14:textId="77777777" w:rsidR="001032D8" w:rsidRPr="00183DFF" w:rsidRDefault="001032D8" w:rsidP="001032D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présenter un commentaire sur la performance ? </w:t>
      </w:r>
    </w:p>
    <w:p w14:paraId="20317A6D" w14:textId="77777777" w:rsidR="001032D8" w:rsidRDefault="001032D8" w:rsidP="001032D8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5465C0">
        <w:rPr>
          <w:i/>
          <w:sz w:val="20"/>
          <w:szCs w:val="20"/>
        </w:rPr>
        <w:t>-structure du commentaire…</w:t>
      </w:r>
    </w:p>
    <w:p w14:paraId="491F412A" w14:textId="77777777" w:rsidR="001032D8" w:rsidRDefault="001032D8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76FCE441" w14:textId="77777777" w:rsidR="003E3240" w:rsidRDefault="003E3240" w:rsidP="00CE2DF8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144B991D" w14:textId="77777777" w:rsidR="009E7473" w:rsidRDefault="009E7473" w:rsidP="009E7473">
      <w:pPr>
        <w:shd w:val="clear" w:color="auto" w:fill="BFBFBF" w:themeFill="background1" w:themeFillShade="BF"/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PARTIE 3 : CHOIX D’INVESTISSEMENT</w:t>
      </w:r>
    </w:p>
    <w:p w14:paraId="333DB026" w14:textId="77777777" w:rsidR="009E7473" w:rsidRPr="00233DCB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233DCB">
        <w:rPr>
          <w:b/>
          <w:sz w:val="20"/>
          <w:szCs w:val="20"/>
          <w:u w:val="single"/>
        </w:rPr>
        <w:sym w:font="Wingdings" w:char="F09F"/>
      </w:r>
      <w:r w:rsidRPr="00233DCB">
        <w:rPr>
          <w:b/>
          <w:sz w:val="20"/>
          <w:szCs w:val="20"/>
          <w:u w:val="single"/>
        </w:rPr>
        <w:t xml:space="preserve"> Comment présenter un tableau des FNT ? </w:t>
      </w:r>
    </w:p>
    <w:p w14:paraId="609B67A3" w14:textId="77777777" w:rsidR="009E7473" w:rsidRPr="005465C0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5465C0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4 types de </w:t>
      </w:r>
      <w:r w:rsidRPr="005465C0">
        <w:rPr>
          <w:i/>
          <w:sz w:val="20"/>
          <w:szCs w:val="20"/>
        </w:rPr>
        <w:t>flux encaissés/décaissés …</w:t>
      </w:r>
    </w:p>
    <w:p w14:paraId="44E3BD25" w14:textId="77777777" w:rsidR="009E7473" w:rsidRPr="000C35D5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0C35D5">
        <w:rPr>
          <w:i/>
          <w:sz w:val="20"/>
          <w:szCs w:val="20"/>
        </w:rPr>
        <w:t>-comment calculer la variation du BFRE</w:t>
      </w:r>
      <w:r>
        <w:rPr>
          <w:i/>
          <w:sz w:val="20"/>
          <w:szCs w:val="20"/>
        </w:rPr>
        <w:t>…</w:t>
      </w:r>
    </w:p>
    <w:p w14:paraId="6FDC019D" w14:textId="77777777" w:rsidR="009E7473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0C35D5">
        <w:rPr>
          <w:i/>
          <w:sz w:val="20"/>
          <w:szCs w:val="20"/>
        </w:rPr>
        <w:t>-comment calculer la valeur résiduelle…</w:t>
      </w:r>
    </w:p>
    <w:p w14:paraId="6636E7AF" w14:textId="77777777" w:rsidR="009E7473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-comment expliquer le calcul de la CAF (montrer le lien avec un extrait de compte de résultat pour </w:t>
      </w:r>
      <w:proofErr w:type="gramStart"/>
      <w:r>
        <w:rPr>
          <w:i/>
          <w:sz w:val="20"/>
          <w:szCs w:val="20"/>
        </w:rPr>
        <w:t>comprendre)…</w:t>
      </w:r>
      <w:proofErr w:type="gramEnd"/>
    </w:p>
    <w:p w14:paraId="636303F5" w14:textId="77777777" w:rsidR="009E7473" w:rsidRDefault="009E7473" w:rsidP="009E7473">
      <w:pPr>
        <w:tabs>
          <w:tab w:val="left" w:pos="93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689BB09B" w14:textId="77777777" w:rsidR="009E7473" w:rsidRPr="00183DFF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une VAN d’investissement ?</w:t>
      </w:r>
      <w:r>
        <w:rPr>
          <w:b/>
          <w:sz w:val="20"/>
          <w:szCs w:val="20"/>
          <w:u w:val="single"/>
        </w:rPr>
        <w:t xml:space="preserve"> ou IP ? </w:t>
      </w:r>
    </w:p>
    <w:p w14:paraId="37D32C03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-1</w:t>
      </w:r>
      <w:r w:rsidRPr="00295BB6">
        <w:rPr>
          <w:i/>
          <w:sz w:val="20"/>
          <w:szCs w:val="20"/>
          <w:vertAlign w:val="superscript"/>
        </w:rPr>
        <w:t>ère</w:t>
      </w:r>
      <w:r w:rsidRPr="00295BB6">
        <w:rPr>
          <w:i/>
          <w:sz w:val="20"/>
          <w:szCs w:val="20"/>
        </w:rPr>
        <w:t xml:space="preserve"> étape : présenter les FNT actualisés</w:t>
      </w:r>
      <w:r>
        <w:rPr>
          <w:i/>
          <w:sz w:val="20"/>
          <w:szCs w:val="20"/>
        </w:rPr>
        <w:t xml:space="preserve"> en bas du tableau des FNT</w:t>
      </w:r>
    </w:p>
    <w:p w14:paraId="3B4C32AD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-2</w:t>
      </w:r>
      <w:r w:rsidRPr="00295BB6">
        <w:rPr>
          <w:i/>
          <w:sz w:val="20"/>
          <w:szCs w:val="20"/>
          <w:vertAlign w:val="superscript"/>
        </w:rPr>
        <w:t>ème</w:t>
      </w:r>
      <w:r w:rsidRPr="00295BB6">
        <w:rPr>
          <w:i/>
          <w:sz w:val="20"/>
          <w:szCs w:val="20"/>
        </w:rPr>
        <w:t xml:space="preserve"> étape : VAN=</w:t>
      </w:r>
      <w:r w:rsidRPr="00295BB6">
        <w:rPr>
          <w:rFonts w:cstheme="minorHAnsi"/>
          <w:i/>
          <w:sz w:val="20"/>
          <w:szCs w:val="20"/>
        </w:rPr>
        <w:t>∑</w:t>
      </w:r>
      <w:r w:rsidRPr="00295BB6">
        <w:rPr>
          <w:i/>
          <w:sz w:val="20"/>
          <w:szCs w:val="20"/>
        </w:rPr>
        <w:t xml:space="preserve">FNT actualisés…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donner</w:t>
      </w:r>
      <w:proofErr w:type="gramEnd"/>
      <w:r>
        <w:rPr>
          <w:i/>
          <w:sz w:val="20"/>
          <w:szCs w:val="20"/>
        </w:rPr>
        <w:t xml:space="preserve"> la formule, indiquer l’unité)</w:t>
      </w:r>
    </w:p>
    <w:p w14:paraId="7540EA8A" w14:textId="77777777" w:rsidR="009E7473" w:rsidRPr="00183DFF" w:rsidRDefault="009E7473" w:rsidP="009E7473">
      <w:pPr>
        <w:tabs>
          <w:tab w:val="left" w:pos="930"/>
        </w:tabs>
        <w:spacing w:after="0" w:line="260" w:lineRule="exact"/>
        <w:rPr>
          <w:i/>
          <w:sz w:val="20"/>
          <w:szCs w:val="20"/>
          <w:u w:val="single"/>
        </w:rPr>
      </w:pPr>
    </w:p>
    <w:p w14:paraId="5672AC37" w14:textId="77777777" w:rsidR="009E7473" w:rsidRPr="00183DFF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t xml:space="preserve"> </w:t>
      </w: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un CMPC = taux d’actualisation ?</w:t>
      </w:r>
    </w:p>
    <w:p w14:paraId="08458C08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 w:rsidRPr="00295BB6">
        <w:rPr>
          <w:b/>
          <w:sz w:val="20"/>
          <w:szCs w:val="20"/>
        </w:rPr>
        <w:t xml:space="preserve"> </w:t>
      </w:r>
    </w:p>
    <w:p w14:paraId="6F19BE69" w14:textId="77777777" w:rsidR="009E7473" w:rsidRPr="00183DFF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un TIR ? </w:t>
      </w:r>
    </w:p>
    <w:p w14:paraId="49AAA221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-interpolation linéaire</w:t>
      </w:r>
    </w:p>
    <w:p w14:paraId="321A99B1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4186DCA3" w14:textId="77777777" w:rsidR="009E7473" w:rsidRPr="00183DFF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calculer un DRCI ?</w:t>
      </w:r>
    </w:p>
    <w:p w14:paraId="6DCB4209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-1</w:t>
      </w:r>
      <w:r w:rsidRPr="00295BB6">
        <w:rPr>
          <w:i/>
          <w:sz w:val="20"/>
          <w:szCs w:val="20"/>
          <w:vertAlign w:val="superscript"/>
        </w:rPr>
        <w:t>ère</w:t>
      </w:r>
      <w:r w:rsidRPr="00295BB6">
        <w:rPr>
          <w:i/>
          <w:sz w:val="20"/>
          <w:szCs w:val="20"/>
        </w:rPr>
        <w:t xml:space="preserve"> étape : présenter les FNT cumulés pour repérer l’année au cours de laquelle le capital est récupéré</w:t>
      </w:r>
    </w:p>
    <w:p w14:paraId="29B157E5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95BB6">
        <w:rPr>
          <w:i/>
          <w:sz w:val="20"/>
          <w:szCs w:val="20"/>
        </w:rPr>
        <w:t>-2</w:t>
      </w:r>
      <w:r w:rsidRPr="00295BB6">
        <w:rPr>
          <w:i/>
          <w:sz w:val="20"/>
          <w:szCs w:val="20"/>
          <w:vertAlign w:val="superscript"/>
        </w:rPr>
        <w:t>ème</w:t>
      </w:r>
      <w:r w:rsidRPr="00295BB6">
        <w:rPr>
          <w:i/>
          <w:sz w:val="20"/>
          <w:szCs w:val="20"/>
        </w:rPr>
        <w:t xml:space="preserve"> étape : interpolation linéaire sur l’année pour connaitre le jour</w:t>
      </w:r>
    </w:p>
    <w:p w14:paraId="1385B327" w14:textId="77777777" w:rsidR="009E7473" w:rsidRPr="00295BB6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0B36932C" w14:textId="77777777" w:rsidR="009E7473" w:rsidRPr="00183DFF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Si Q° : « doit on réaliser le projet ? » ou « quel projet préférer » ?</w:t>
      </w:r>
    </w:p>
    <w:p w14:paraId="47B8B4B5" w14:textId="77777777" w:rsidR="009E7473" w:rsidRPr="00E44B99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95652" wp14:editId="32615557">
                <wp:simplePos x="0" y="0"/>
                <wp:positionH relativeFrom="column">
                  <wp:posOffset>2352674</wp:posOffset>
                </wp:positionH>
                <wp:positionV relativeFrom="paragraph">
                  <wp:posOffset>174625</wp:posOffset>
                </wp:positionV>
                <wp:extent cx="4695825" cy="9429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F78F7" w14:textId="77777777" w:rsidR="009E7473" w:rsidRPr="00E44B99" w:rsidRDefault="009E7473" w:rsidP="009E747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44B9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Si TIR du projet donné, comparer avec le taux d’actualisation de l’entreprise : </w:t>
                            </w:r>
                          </w:p>
                          <w:p w14:paraId="4CB08202" w14:textId="77777777" w:rsidR="009E7473" w:rsidRPr="00E44B99" w:rsidRDefault="009E7473" w:rsidP="009E747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44B99">
                              <w:rPr>
                                <w:i/>
                                <w:sz w:val="20"/>
                                <w:szCs w:val="20"/>
                              </w:rPr>
                              <w:t>-si TIR= taux …, alors VAN=0</w:t>
                            </w:r>
                          </w:p>
                          <w:p w14:paraId="2A785E3F" w14:textId="77777777" w:rsidR="009E7473" w:rsidRPr="00E44B99" w:rsidRDefault="009E7473" w:rsidP="009E747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44B99">
                              <w:rPr>
                                <w:i/>
                                <w:sz w:val="20"/>
                                <w:szCs w:val="20"/>
                              </w:rPr>
                              <w:t>-si TIR&gt;taux…, alors VAN&gt;0</w:t>
                            </w:r>
                          </w:p>
                          <w:p w14:paraId="66C4505B" w14:textId="77777777" w:rsidR="009E7473" w:rsidRPr="00E44B99" w:rsidRDefault="009E7473" w:rsidP="009E747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44B99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r w:rsidRPr="00E44B99">
                              <w:rPr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5652" id="Zone de texte 4" o:spid="_x0000_s1027" type="#_x0000_t202" style="position:absolute;margin-left:185.25pt;margin-top:13.75pt;width:369.7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tTLwIAAFs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4m0/H9cEwJx9h0NJzejSNMdj1tnQ9fBdQkGgV1OJbE&#10;FjusfehSzynxMg9alSuldXKiFMRSO3JgOEQdUo0I/luWNqQp6OTzuJ+ADcTjHbI2WMu1p2iFdtsS&#10;Vd70u4XyiDQ46BTiLV8prHXNfHhhDiWBnaPMwzMuUgPeBSeLkgrcz7/tx3ycFEYpaVBiBfU/9swJ&#10;SvQ3gzOcDkajqMnkjMZ3Q3TcbWR7GzH7eglIwAAflOXJjPlBn03poH7D17CIt2KIGY53FzSczWXo&#10;hI+viYvFIiWhCi0La7OxPEJHwuMkXts35uxpXAEH/QRnMbL83dS63HjSwGIfQKo00shzx+qJflRw&#10;EsXptcUncuunrOs/Yf4LAAD//wMAUEsDBBQABgAIAAAAIQBIjnJ54gAAAAsBAAAPAAAAZHJzL2Rv&#10;d25yZXYueG1sTI9LT8MwEITvSPwHa5G4IGq3URsU4lQI8ZC4teEhbm68JBHxOordJPx7tic47a5m&#10;NPtNvp1dJ0YcQutJw3KhQCBV3rZUa3gtH69vQIRoyJrOE2r4wQDb4vwsN5n1E+1w3MdacAiFzGho&#10;YuwzKUPVoDNh4Xsk1r784Ezkc6ilHczE4a6TK6U20pmW+ENjerxvsPreH52Gz6v64yXMT29Tsk76&#10;h+exTN9tqfXlxXx3CyLiHP/McMJndCiY6eCPZIPoNCSpWrNVwyrleTIsl4rbHXhLNwpkkcv/HYpf&#10;AAAA//8DAFBLAQItABQABgAIAAAAIQC2gziS/gAAAOEBAAATAAAAAAAAAAAAAAAAAAAAAABbQ29u&#10;dGVudF9UeXBlc10ueG1sUEsBAi0AFAAGAAgAAAAhADj9If/WAAAAlAEAAAsAAAAAAAAAAAAAAAAA&#10;LwEAAF9yZWxzLy5yZWxzUEsBAi0AFAAGAAgAAAAhAHySi1MvAgAAWwQAAA4AAAAAAAAAAAAAAAAA&#10;LgIAAGRycy9lMm9Eb2MueG1sUEsBAi0AFAAGAAgAAAAhAEiOcnniAAAACwEAAA8AAAAAAAAAAAAA&#10;AAAAiQQAAGRycy9kb3ducmV2LnhtbFBLBQYAAAAABAAEAPMAAACYBQAAAAA=&#10;" fillcolor="white [3201]" stroked="f" strokeweight=".5pt">
                <v:textbox>
                  <w:txbxContent>
                    <w:p w14:paraId="3F5F78F7" w14:textId="77777777" w:rsidR="009E7473" w:rsidRPr="00E44B99" w:rsidRDefault="009E7473" w:rsidP="009E747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E44B99">
                        <w:rPr>
                          <w:i/>
                          <w:sz w:val="20"/>
                          <w:szCs w:val="20"/>
                        </w:rPr>
                        <w:t xml:space="preserve">Si TIR du projet donné, comparer avec le taux d’actualisation de l’entreprise : </w:t>
                      </w:r>
                    </w:p>
                    <w:p w14:paraId="4CB08202" w14:textId="77777777" w:rsidR="009E7473" w:rsidRPr="00E44B99" w:rsidRDefault="009E7473" w:rsidP="009E747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E44B99">
                        <w:rPr>
                          <w:i/>
                          <w:sz w:val="20"/>
                          <w:szCs w:val="20"/>
                        </w:rPr>
                        <w:t>-si TIR= taux …, alors VAN=0</w:t>
                      </w:r>
                    </w:p>
                    <w:p w14:paraId="2A785E3F" w14:textId="77777777" w:rsidR="009E7473" w:rsidRPr="00E44B99" w:rsidRDefault="009E7473" w:rsidP="009E747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E44B99">
                        <w:rPr>
                          <w:i/>
                          <w:sz w:val="20"/>
                          <w:szCs w:val="20"/>
                        </w:rPr>
                        <w:t>-si TIR&gt;taux…, alors VAN&gt;0</w:t>
                      </w:r>
                    </w:p>
                    <w:p w14:paraId="66C4505B" w14:textId="77777777" w:rsidR="009E7473" w:rsidRPr="00E44B99" w:rsidRDefault="009E7473" w:rsidP="009E747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E44B99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…</w:t>
                      </w:r>
                      <w:r w:rsidRPr="00E44B99">
                        <w:rPr>
                          <w:i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3C45E" wp14:editId="20613B38">
                <wp:simplePos x="0" y="0"/>
                <wp:positionH relativeFrom="column">
                  <wp:posOffset>1885950</wp:posOffset>
                </wp:positionH>
                <wp:positionV relativeFrom="paragraph">
                  <wp:posOffset>174625</wp:posOffset>
                </wp:positionV>
                <wp:extent cx="466725" cy="104775"/>
                <wp:effectExtent l="0" t="0" r="6667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FE97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48.5pt;margin-top:13.75pt;width:36.75pt;height: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hbvQEAAMMDAAAOAAAAZHJzL2Uyb0RvYy54bWysU9uO0zAQfUfiHyy/0yTVbouipvvQBV4Q&#10;rGD5AK8zTiwc2xoPTfr32E6bIi7SasXLxJc5M+ccT3Z302DYETBoZxterUrOwErXats1/Nvj+zdv&#10;OQskbCuMs9DwEwR+t3/9ajf6Gtaud6YFZLGIDfXoG94T+booguxhEGHlPNh4qRwOguIWu6JFMcbq&#10;gynWZbkpRoetRychhHh6P1/yfa6vFEj6rFQAYqbhkRvliDk+pVjsd6LuUPheyzMN8QIWg9A2Nl1K&#10;3QsS7AfqP0oNWqILTtFKuqFwSmkJWUNUU5W/qfnaCw9ZSzQn+MWm8P/Kyk/Hg33AaMPoQx38AyYV&#10;k8IhfSM/NmWzTotZMBGT8fBms9mubzmT8aoqb7bb22RmcQV7DPQB3MDSouGBUOiup4OzNj6Lwyob&#10;Jo4fA83ACyB1NjZFEtq8sy2jk4+zQ6iF7Qyc+6SU4so6r+hkYIZ/AcV0G3nObfJAwcEgO4o4Cu33&#10;aqkSMxNEaWMWUJm5/RN0zk0wyEP2XOCSnTs6Swtw0Nbh37rSdKGq5vyL6llrkv3k2lN+w2xHnJT8&#10;DuepTqP46z7Dr//e/icAAAD//wMAUEsDBBQABgAIAAAAIQC6GIPh3gAAAAkBAAAPAAAAZHJzL2Rv&#10;d25yZXYueG1sTI/BTsMwEETvSPyDtUjcqE0ppA1xKoTgWCGaCnF0k00cYa+j2GnD37Oc4DajHc2+&#10;Kbazd+KEY+wDabhdKBBIdWh66jQcqtebNYiYDDXGBUIN3xhhW15eFCZvwpne8bRPneASirnRYFMa&#10;ciljbdGbuAgDEt/aMHqT2I6dbEZz5nLv5FKpB+lNT/zBmgGfLdZf+8lraKvuUH++rOXk2res+rAb&#10;u6t2Wl9fzU+PIBLO6S8Mv/iMDiUzHcNETRROw3KT8ZbEIrsHwYG7TLE4alitFMiykP8XlD8AAAD/&#10;/wMAUEsBAi0AFAAGAAgAAAAhALaDOJL+AAAA4QEAABMAAAAAAAAAAAAAAAAAAAAAAFtDb250ZW50&#10;X1R5cGVzXS54bWxQSwECLQAUAAYACAAAACEAOP0h/9YAAACUAQAACwAAAAAAAAAAAAAAAAAvAQAA&#10;X3JlbHMvLnJlbHNQSwECLQAUAAYACAAAACEAxDXIW70BAADDAwAADgAAAAAAAAAAAAAAAAAuAgAA&#10;ZHJzL2Uyb0RvYy54bWxQSwECLQAUAAYACAAAACEAuhiD4d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E44B99">
        <w:rPr>
          <w:i/>
          <w:sz w:val="20"/>
          <w:szCs w:val="20"/>
        </w:rPr>
        <w:t xml:space="preserve">-parler de la </w:t>
      </w:r>
      <w:r w:rsidRPr="00E44B99">
        <w:rPr>
          <w:i/>
          <w:sz w:val="20"/>
          <w:szCs w:val="20"/>
          <w:u w:val="single"/>
        </w:rPr>
        <w:t>rentabilité</w:t>
      </w:r>
      <w:r w:rsidRPr="00E44B99">
        <w:rPr>
          <w:i/>
          <w:sz w:val="20"/>
          <w:szCs w:val="20"/>
        </w:rPr>
        <w:t xml:space="preserve"> (analyse du TIR, de la VAN, …)</w:t>
      </w:r>
    </w:p>
    <w:p w14:paraId="13F966AA" w14:textId="77777777" w:rsidR="009E7473" w:rsidRPr="00E44B99" w:rsidRDefault="009E7473" w:rsidP="009E7473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E44B99">
        <w:rPr>
          <w:i/>
          <w:sz w:val="20"/>
          <w:szCs w:val="20"/>
        </w:rPr>
        <w:t xml:space="preserve">-parler du </w:t>
      </w:r>
      <w:r w:rsidRPr="00E44B99">
        <w:rPr>
          <w:i/>
          <w:sz w:val="20"/>
          <w:szCs w:val="20"/>
          <w:u w:val="single"/>
        </w:rPr>
        <w:t>risque</w:t>
      </w:r>
      <w:r w:rsidRPr="00E44B99">
        <w:rPr>
          <w:i/>
          <w:sz w:val="20"/>
          <w:szCs w:val="20"/>
        </w:rPr>
        <w:t xml:space="preserve"> (DRCI)</w:t>
      </w:r>
    </w:p>
    <w:p w14:paraId="61E4323E" w14:textId="77777777" w:rsidR="009E7473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0A684DFE" w14:textId="77777777" w:rsidR="009E7473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5E84B81A" w14:textId="77777777" w:rsidR="009E7473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497AB71" w14:textId="77777777" w:rsidR="009E7473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6998DA67" w14:textId="77777777" w:rsidR="009E7473" w:rsidRDefault="009E7473" w:rsidP="009E7473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27FF7EC8" w14:textId="77777777" w:rsidR="009E7473" w:rsidRDefault="009E7473" w:rsidP="009E7473">
      <w:pPr>
        <w:shd w:val="clear" w:color="auto" w:fill="BFBFBF" w:themeFill="background1" w:themeFillShade="BF"/>
        <w:tabs>
          <w:tab w:val="left" w:pos="3420"/>
        </w:tabs>
        <w:spacing w:after="0" w:line="2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PARTIE 3 (suite) : CHOIX DE FINANCEMENT</w:t>
      </w:r>
    </w:p>
    <w:p w14:paraId="0FAF7E93" w14:textId="77777777" w:rsidR="009E7473" w:rsidRDefault="009E7473" w:rsidP="009E7473">
      <w:pPr>
        <w:tabs>
          <w:tab w:val="left" w:pos="3420"/>
        </w:tabs>
        <w:spacing w:after="0" w:line="28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Etre</w:t>
      </w:r>
      <w:proofErr w:type="spellEnd"/>
      <w:r>
        <w:rPr>
          <w:b/>
          <w:sz w:val="20"/>
          <w:szCs w:val="20"/>
          <w:u w:val="single"/>
        </w:rPr>
        <w:t xml:space="preserve"> capable de proposer des modes de financement et connaître leurs avantages/inconvénients.</w:t>
      </w:r>
    </w:p>
    <w:p w14:paraId="5A977E8E" w14:textId="77777777" w:rsidR="009E7473" w:rsidRDefault="009E7473" w:rsidP="009E7473">
      <w:pPr>
        <w:tabs>
          <w:tab w:val="left" w:pos="3420"/>
        </w:tabs>
        <w:spacing w:after="0" w:line="280" w:lineRule="exact"/>
        <w:rPr>
          <w:b/>
          <w:sz w:val="20"/>
          <w:szCs w:val="20"/>
          <w:u w:val="single"/>
        </w:rPr>
      </w:pPr>
    </w:p>
    <w:p w14:paraId="00DEED6C" w14:textId="77777777" w:rsidR="009E7473" w:rsidRDefault="009E7473" w:rsidP="009E7473">
      <w:pPr>
        <w:tabs>
          <w:tab w:val="left" w:pos="3420"/>
        </w:tabs>
        <w:spacing w:after="0" w:line="280" w:lineRule="exact"/>
        <w:rPr>
          <w:b/>
          <w:sz w:val="20"/>
          <w:szCs w:val="20"/>
          <w:u w:val="single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Comment </w:t>
      </w:r>
      <w:r>
        <w:rPr>
          <w:b/>
          <w:sz w:val="20"/>
          <w:szCs w:val="20"/>
          <w:u w:val="single"/>
        </w:rPr>
        <w:t>établir un plan de remboursement d’emprunt et comment calculer le coût d’un emprunt (=</w:t>
      </w:r>
      <w:r>
        <w:rPr>
          <w:rFonts w:ascii="Copperplate Gothic Light" w:hAnsi="Copperplate Gothic Light"/>
          <w:b/>
          <w:sz w:val="20"/>
          <w:szCs w:val="20"/>
          <w:u w:val="single"/>
        </w:rPr>
        <w:t>∑</w:t>
      </w:r>
      <w:r>
        <w:rPr>
          <w:b/>
          <w:sz w:val="20"/>
          <w:szCs w:val="20"/>
          <w:u w:val="single"/>
        </w:rPr>
        <w:t xml:space="preserve">charges d’intérêt) ? </w:t>
      </w:r>
    </w:p>
    <w:p w14:paraId="034707ED" w14:textId="77777777" w:rsidR="009E7473" w:rsidRDefault="009E7473" w:rsidP="009E7473">
      <w:pPr>
        <w:tabs>
          <w:tab w:val="left" w:pos="3420"/>
        </w:tabs>
        <w:spacing w:after="0" w:line="280" w:lineRule="exact"/>
        <w:rPr>
          <w:i/>
          <w:sz w:val="20"/>
          <w:szCs w:val="20"/>
        </w:rPr>
      </w:pPr>
      <w:r w:rsidRPr="00097C6D">
        <w:rPr>
          <w:i/>
          <w:sz w:val="20"/>
          <w:szCs w:val="20"/>
        </w:rPr>
        <w:sym w:font="Wingdings" w:char="F0F0"/>
      </w:r>
      <w:r w:rsidRPr="00097C6D">
        <w:rPr>
          <w:i/>
          <w:sz w:val="20"/>
          <w:szCs w:val="20"/>
        </w:rPr>
        <w:t xml:space="preserve"> 3 possibilités</w:t>
      </w:r>
      <w:r>
        <w:rPr>
          <w:i/>
          <w:sz w:val="20"/>
          <w:szCs w:val="20"/>
        </w:rPr>
        <w:t>…</w:t>
      </w:r>
    </w:p>
    <w:p w14:paraId="5707D1B6" w14:textId="77777777" w:rsidR="009E7473" w:rsidRPr="00097C6D" w:rsidRDefault="009E7473" w:rsidP="009E7473">
      <w:pPr>
        <w:tabs>
          <w:tab w:val="left" w:pos="3420"/>
        </w:tabs>
        <w:spacing w:after="0" w:line="280" w:lineRule="exact"/>
        <w:rPr>
          <w:i/>
          <w:sz w:val="20"/>
          <w:szCs w:val="20"/>
        </w:rPr>
      </w:pPr>
      <w:r w:rsidRPr="00183DFF">
        <w:rPr>
          <w:b/>
          <w:sz w:val="20"/>
          <w:szCs w:val="20"/>
          <w:u w:val="single"/>
        </w:rPr>
        <w:sym w:font="Wingdings" w:char="F09F"/>
      </w:r>
      <w:r w:rsidRPr="00183DF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Savoir comparer les avantages/inconvénients des différents modes de remboursement d’emprunt.</w:t>
      </w:r>
    </w:p>
    <w:p w14:paraId="62050473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b/>
          <w:color w:val="808080" w:themeColor="background1" w:themeShade="80"/>
          <w:sz w:val="20"/>
          <w:szCs w:val="20"/>
        </w:rPr>
      </w:pPr>
      <w:r w:rsidRPr="003E3240">
        <w:rPr>
          <w:b/>
          <w:color w:val="808080" w:themeColor="background1" w:themeShade="80"/>
          <w:sz w:val="20"/>
          <w:szCs w:val="20"/>
        </w:rPr>
        <w:lastRenderedPageBreak/>
        <w:sym w:font="Wingdings" w:char="F09F"/>
      </w:r>
      <w:r w:rsidRPr="003E3240">
        <w:rPr>
          <w:b/>
          <w:color w:val="808080" w:themeColor="background1" w:themeShade="80"/>
          <w:sz w:val="20"/>
          <w:szCs w:val="20"/>
        </w:rPr>
        <w:t xml:space="preserve"> Comment calculer une VAN de financement liée à un emprunt ?</w:t>
      </w:r>
    </w:p>
    <w:p w14:paraId="75888C63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-1</w:t>
      </w:r>
      <w:r w:rsidRPr="003E3240">
        <w:rPr>
          <w:i/>
          <w:color w:val="808080" w:themeColor="background1" w:themeShade="80"/>
          <w:sz w:val="20"/>
          <w:szCs w:val="20"/>
          <w:vertAlign w:val="superscript"/>
        </w:rPr>
        <w:t>ère</w:t>
      </w:r>
      <w:r w:rsidRPr="003E3240">
        <w:rPr>
          <w:i/>
          <w:color w:val="808080" w:themeColor="background1" w:themeShade="80"/>
          <w:sz w:val="20"/>
          <w:szCs w:val="20"/>
        </w:rPr>
        <w:t xml:space="preserve"> étape : plan de remboursement d’emprunt </w:t>
      </w:r>
    </w:p>
    <w:p w14:paraId="127E9F4A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-2</w:t>
      </w:r>
      <w:r w:rsidRPr="003E3240">
        <w:rPr>
          <w:i/>
          <w:color w:val="808080" w:themeColor="background1" w:themeShade="80"/>
          <w:sz w:val="20"/>
          <w:szCs w:val="20"/>
          <w:vertAlign w:val="superscript"/>
        </w:rPr>
        <w:t>ème</w:t>
      </w:r>
      <w:r w:rsidRPr="003E3240">
        <w:rPr>
          <w:i/>
          <w:color w:val="808080" w:themeColor="background1" w:themeShade="80"/>
          <w:sz w:val="20"/>
          <w:szCs w:val="20"/>
        </w:rPr>
        <w:t xml:space="preserve"> étape : tableau des FNT liés à l’emprunt</w:t>
      </w:r>
    </w:p>
    <w:p w14:paraId="1EB18DF6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-3</w:t>
      </w:r>
      <w:r w:rsidRPr="003E3240">
        <w:rPr>
          <w:i/>
          <w:color w:val="808080" w:themeColor="background1" w:themeShade="80"/>
          <w:sz w:val="20"/>
          <w:szCs w:val="20"/>
          <w:vertAlign w:val="superscript"/>
        </w:rPr>
        <w:t>ème</w:t>
      </w:r>
      <w:r w:rsidRPr="003E3240">
        <w:rPr>
          <w:i/>
          <w:color w:val="808080" w:themeColor="background1" w:themeShade="80"/>
          <w:sz w:val="20"/>
          <w:szCs w:val="20"/>
        </w:rPr>
        <w:t xml:space="preserve"> étape : actualisation </w:t>
      </w:r>
    </w:p>
    <w:p w14:paraId="1C9FD310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-4</w:t>
      </w:r>
      <w:r w:rsidRPr="003E3240">
        <w:rPr>
          <w:i/>
          <w:color w:val="808080" w:themeColor="background1" w:themeShade="80"/>
          <w:sz w:val="20"/>
          <w:szCs w:val="20"/>
          <w:vertAlign w:val="superscript"/>
        </w:rPr>
        <w:t>ème</w:t>
      </w:r>
      <w:r w:rsidRPr="003E3240">
        <w:rPr>
          <w:i/>
          <w:color w:val="808080" w:themeColor="background1" w:themeShade="80"/>
          <w:sz w:val="20"/>
          <w:szCs w:val="20"/>
        </w:rPr>
        <w:t xml:space="preserve"> étape : VAN de financement = </w:t>
      </w:r>
      <w:r w:rsidRPr="003E3240">
        <w:rPr>
          <w:rFonts w:cstheme="minorHAnsi"/>
          <w:i/>
          <w:color w:val="808080" w:themeColor="background1" w:themeShade="80"/>
          <w:sz w:val="20"/>
          <w:szCs w:val="20"/>
        </w:rPr>
        <w:t>∑</w:t>
      </w:r>
      <w:r w:rsidRPr="003E3240">
        <w:rPr>
          <w:i/>
          <w:color w:val="808080" w:themeColor="background1" w:themeShade="80"/>
          <w:sz w:val="20"/>
          <w:szCs w:val="20"/>
        </w:rPr>
        <w:t xml:space="preserve"> FNT liés </w:t>
      </w:r>
      <w:proofErr w:type="gramStart"/>
      <w:r w:rsidRPr="003E3240">
        <w:rPr>
          <w:i/>
          <w:color w:val="808080" w:themeColor="background1" w:themeShade="80"/>
          <w:sz w:val="20"/>
          <w:szCs w:val="20"/>
        </w:rPr>
        <w:t>au financement actualisés</w:t>
      </w:r>
      <w:proofErr w:type="gramEnd"/>
    </w:p>
    <w:p w14:paraId="3A70C53C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</w:p>
    <w:p w14:paraId="134B6006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b/>
          <w:color w:val="808080" w:themeColor="background1" w:themeShade="80"/>
          <w:sz w:val="20"/>
          <w:szCs w:val="20"/>
        </w:rPr>
      </w:pPr>
      <w:r w:rsidRPr="003E3240">
        <w:rPr>
          <w:b/>
          <w:color w:val="808080" w:themeColor="background1" w:themeShade="80"/>
          <w:sz w:val="20"/>
          <w:szCs w:val="20"/>
        </w:rPr>
        <w:sym w:font="Wingdings" w:char="F09F"/>
      </w:r>
      <w:r w:rsidRPr="003E3240">
        <w:rPr>
          <w:b/>
          <w:color w:val="808080" w:themeColor="background1" w:themeShade="80"/>
          <w:sz w:val="20"/>
          <w:szCs w:val="20"/>
        </w:rPr>
        <w:t xml:space="preserve"> Comment expliquer une VAN de financement liée à un emprunt positive ?</w:t>
      </w:r>
    </w:p>
    <w:p w14:paraId="4DAF75C2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-effet de levier si taux d’intérêt &lt; taux d’actualisation (</w:t>
      </w:r>
      <w:r w:rsidRPr="003E3240">
        <w:rPr>
          <w:rFonts w:cstheme="minorHAnsi"/>
          <w:i/>
          <w:color w:val="808080" w:themeColor="background1" w:themeShade="80"/>
          <w:sz w:val="20"/>
          <w:szCs w:val="20"/>
        </w:rPr>
        <w:t>≈</w:t>
      </w:r>
      <w:r w:rsidRPr="003E3240">
        <w:rPr>
          <w:i/>
          <w:color w:val="808080" w:themeColor="background1" w:themeShade="80"/>
          <w:sz w:val="20"/>
          <w:szCs w:val="20"/>
        </w:rPr>
        <w:t>taux de rentabilité économique)</w:t>
      </w:r>
    </w:p>
    <w:p w14:paraId="5F457A6D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</w:p>
    <w:p w14:paraId="07769778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b/>
          <w:color w:val="808080" w:themeColor="background1" w:themeShade="80"/>
          <w:sz w:val="20"/>
          <w:szCs w:val="20"/>
        </w:rPr>
      </w:pPr>
      <w:r w:rsidRPr="003E3240">
        <w:rPr>
          <w:b/>
          <w:color w:val="808080" w:themeColor="background1" w:themeShade="80"/>
          <w:sz w:val="20"/>
          <w:szCs w:val="20"/>
        </w:rPr>
        <w:sym w:font="Wingdings" w:char="F09F"/>
      </w:r>
      <w:r w:rsidRPr="003E3240">
        <w:rPr>
          <w:b/>
          <w:color w:val="808080" w:themeColor="background1" w:themeShade="80"/>
          <w:sz w:val="20"/>
          <w:szCs w:val="20"/>
        </w:rPr>
        <w:t xml:space="preserve"> Comment calculer une VAN globale ? </w:t>
      </w:r>
    </w:p>
    <w:p w14:paraId="6B9D9156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VAN globale =VAN d’investissement + VAN de financement</w:t>
      </w:r>
    </w:p>
    <w:p w14:paraId="16DD79AB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b/>
          <w:i/>
          <w:color w:val="808080" w:themeColor="background1" w:themeShade="80"/>
          <w:sz w:val="20"/>
          <w:szCs w:val="20"/>
        </w:rPr>
      </w:pPr>
      <w:r w:rsidRPr="003E3240">
        <w:rPr>
          <w:b/>
          <w:i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98A7E" wp14:editId="4DB2D1A0">
                <wp:simplePos x="0" y="0"/>
                <wp:positionH relativeFrom="column">
                  <wp:posOffset>2971801</wp:posOffset>
                </wp:positionH>
                <wp:positionV relativeFrom="paragraph">
                  <wp:posOffset>31750</wp:posOffset>
                </wp:positionV>
                <wp:extent cx="533400" cy="266700"/>
                <wp:effectExtent l="0" t="0" r="76200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229C" id="Connecteur droit avec flèche 12" o:spid="_x0000_s1026" type="#_x0000_t32" style="position:absolute;margin-left:234pt;margin-top:2.5pt;width:4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hwugEAAMMDAAAOAAAAZHJzL2Uyb0RvYy54bWysU9uO0zAQfUfiHyy/06RdKChqug9d4AXB&#10;issHeB07sfBN46FJ/56x06aIi7Ra8TLxZc6ZOceT3e3kLDsqSCb4lq9XNWfKy9AZ37f829d3L95w&#10;llD4TtjgVctPKvHb/fNnuzE2ahOGYDsFjEh8asbY8gExNlWV5KCcSKsQladLHcAJpC30VQdiJHZn&#10;q01db6sxQBchSJUSnd7Nl3xf+LVWEj9pnRQy23LqDUuEEh9yrPY70fQg4mDkuQ3xhC6cMJ6KLlR3&#10;AgX7AeYPKmckhBQ0rmRwVdDaSFU0kJp1/ZuaL4OIqmghc1JcbEr/j1Z+PB78PZANY0xNiveQVUwa&#10;XP5Sf2wqZp0Ws9SETNLhq5ublzVZKulqs92+pjWxVFdwhITvVXAsL1qeEITpBzwE7+lZAqyLYeL4&#10;IeEMvAByZetzRGHsW98xPEWaHQQjfG/VuU5Oqa5dlxWerJrhn5VmpqM+5zJloNTBAjsKGoXu+3ph&#10;ocwM0cbaBVSX3v4JOudmmCpD9ljgkl0qBo8L0Bkf4G9Vcbq0quf8i+pZa5b9ELpTecNiB01KeYfz&#10;VOdR/HVf4Nd/b/8TAAD//wMAUEsDBBQABgAIAAAAIQBz8CgH3QAAAAgBAAAPAAAAZHJzL2Rvd25y&#10;ZXYueG1sTI9BT8MwDIXvSPyHyEjcWMpEt65rOiEExwmxTohj1rhNReNUTbqVf485sZNtvafn7xW7&#10;2fXijGPoPCl4XCQgkGpvOmoVHKu3hwxEiJqM7j2hgh8MsCtvbwqdG3+hDzwfYis4hEKuFdgYh1zK&#10;UFt0Oiz8gMRa40enI59jK82oLxzuerlMkpV0uiP+YPWALxbr78PkFDRVe6y/XjM59c37uvq0G7uv&#10;9krd383PWxAR5/hvhj98RoeSmU5+IhNEr+BplXGXqCDlwXqaLnk5sbBOQJaFvC5Q/gIAAP//AwBQ&#10;SwECLQAUAAYACAAAACEAtoM4kv4AAADhAQAAEwAAAAAAAAAAAAAAAAAAAAAAW0NvbnRlbnRfVHlw&#10;ZXNdLnhtbFBLAQItABQABgAIAAAAIQA4/SH/1gAAAJQBAAALAAAAAAAAAAAAAAAAAC8BAABfcmVs&#10;cy8ucmVsc1BLAQItABQABgAIAAAAIQC3m/hwugEAAMMDAAAOAAAAAAAAAAAAAAAAAC4CAABkcnMv&#10;ZTJvRG9jLnhtbFBLAQItABQABgAIAAAAIQBz8CgH3QAAAAg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Pr="003E3240">
        <w:rPr>
          <w:b/>
          <w:i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0B666" wp14:editId="620247A3">
                <wp:simplePos x="0" y="0"/>
                <wp:positionH relativeFrom="column">
                  <wp:posOffset>1990725</wp:posOffset>
                </wp:positionH>
                <wp:positionV relativeFrom="paragraph">
                  <wp:posOffset>41275</wp:posOffset>
                </wp:positionV>
                <wp:extent cx="495300" cy="190500"/>
                <wp:effectExtent l="38100" t="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7D1B" id="Connecteur droit avec flèche 11" o:spid="_x0000_s1026" type="#_x0000_t32" style="position:absolute;margin-left:156.75pt;margin-top:3.25pt;width:39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mywgEAAM0DAAAOAAAAZHJzL2Uyb0RvYy54bWysU9tu1DAQfUfiHyy/s8kWimi02T5suTwg&#10;qAr9ANexEwvfNB42yd8zdnZTBFRCiJeRY885c87MZHc9OcuOCpIJvuXbTc2Z8jJ0xvctv//67sUb&#10;zhIK3wkbvGr5rBK/3j9/thtjoy7CEGyngBGJT80YWz4gxqaqkhyUE2kTovL0qAM4gfQJfdWBGInd&#10;2eqirl9XY4AuQpAqJbq9WR75vvBrrSR+1jopZLblpA1LhBIfcqz2O9H0IOJg5EmG+AcVThhPRVeq&#10;G4GCfQfzG5UzEkIKGjcyuCpobaQqHsjNtv7FzZdBRFW8UHNSXNuU/h+t/HQ8+FugNowxNSneQnYx&#10;aXBMWxM/0EyLL1LKptK2eW2bmpBJunx1dfmypuZKetpe1Zd0Jr5qocl0ERK+V8GxfGh5QhCmH/AQ&#10;vKcBBVhKiOPHhAvwDMhg63NEYexb3zGcI20RghG+t+pUJ6dUj/rLCWerFvid0sx0pHMpU1ZLHSyw&#10;o6Cl6L5tVxbKzBBtrF1BdbH/JOiUm2GqrNvfAtfsUjF4XIHO+AB/qorTWape8s+uF6/Z9kPo5jLN&#10;0g7amTKH037npfz5u8Af/8L9DwAAAP//AwBQSwMEFAAGAAgAAAAhAD22C3TdAAAACAEAAA8AAABk&#10;cnMvZG93bnJldi54bWxMT8FOwkAQvZv4D5sx8SbbUgSt3RJj4kUNIHjhtnSHtqE72+wuUP16xxOe&#10;5s28l/feFPPBduKEPrSOFKSjBARS5UxLtYKvzevdA4gQNRndOUIF3xhgXl5fFTo37kyfeFrHWrAJ&#10;hVwraGLscylD1aDVYeR6JOb2zlsdefW1NF6f2dx2cpwkU2l1S5zQ6B5fGqwO66NV8JH65dtsu9hP&#10;Qu1/tvQ+WYWVU+r2Znh+AhFxiBcx/NXn6lByp507kgmiU5Cl2T1LFUx5MJ89pgx2DPggy0L+f6D8&#10;BQAA//8DAFBLAQItABQABgAIAAAAIQC2gziS/gAAAOEBAAATAAAAAAAAAAAAAAAAAAAAAABbQ29u&#10;dGVudF9UeXBlc10ueG1sUEsBAi0AFAAGAAgAAAAhADj9If/WAAAAlAEAAAsAAAAAAAAAAAAAAAAA&#10;LwEAAF9yZWxzLy5yZWxzUEsBAi0AFAAGAAgAAAAhACoN6bLCAQAAzQMAAA4AAAAAAAAAAAAAAAAA&#10;LgIAAGRycy9lMm9Eb2MueG1sUEsBAi0AFAAGAAgAAAAhAD22C3TdAAAACA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Pr="003E3240">
        <w:rPr>
          <w:b/>
          <w:i/>
          <w:color w:val="808080" w:themeColor="background1" w:themeShade="80"/>
          <w:sz w:val="20"/>
          <w:szCs w:val="20"/>
        </w:rPr>
        <w:t xml:space="preserve">                       =……</w:t>
      </w:r>
      <w:r w:rsidRPr="003E3240">
        <w:rPr>
          <w:b/>
          <w:i/>
          <w:color w:val="808080" w:themeColor="background1" w:themeShade="80"/>
          <w:sz w:val="20"/>
          <w:szCs w:val="20"/>
        </w:rPr>
        <w:tab/>
      </w:r>
    </w:p>
    <w:p w14:paraId="49915E7A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b/>
          <w:color w:val="808080" w:themeColor="background1" w:themeShade="80"/>
          <w:sz w:val="20"/>
          <w:szCs w:val="20"/>
        </w:rPr>
      </w:pPr>
      <w:r w:rsidRPr="003E3240">
        <w:rPr>
          <w:b/>
          <w:color w:val="808080" w:themeColor="background1" w:themeShade="80"/>
          <w:sz w:val="20"/>
          <w:szCs w:val="20"/>
        </w:rPr>
        <w:tab/>
      </w:r>
    </w:p>
    <w:p w14:paraId="68E2417D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 xml:space="preserve">                                                   </w:t>
      </w:r>
      <w:proofErr w:type="gramStart"/>
      <w:r w:rsidRPr="003E3240">
        <w:rPr>
          <w:i/>
          <w:color w:val="808080" w:themeColor="background1" w:themeShade="80"/>
          <w:sz w:val="20"/>
          <w:szCs w:val="20"/>
        </w:rPr>
        <w:t>si</w:t>
      </w:r>
      <w:proofErr w:type="gramEnd"/>
      <w:r w:rsidRPr="003E3240">
        <w:rPr>
          <w:i/>
          <w:color w:val="808080" w:themeColor="background1" w:themeShade="80"/>
          <w:sz w:val="20"/>
          <w:szCs w:val="20"/>
        </w:rPr>
        <w:t xml:space="preserve"> emprunt.. </w:t>
      </w:r>
      <w:r w:rsidRPr="003E3240">
        <w:rPr>
          <w:i/>
          <w:color w:val="808080" w:themeColor="background1" w:themeShade="80"/>
          <w:sz w:val="20"/>
          <w:szCs w:val="20"/>
        </w:rPr>
        <w:tab/>
      </w:r>
      <w:r w:rsidRPr="003E3240">
        <w:rPr>
          <w:i/>
          <w:color w:val="808080" w:themeColor="background1" w:themeShade="80"/>
          <w:sz w:val="20"/>
          <w:szCs w:val="20"/>
        </w:rPr>
        <w:tab/>
        <w:t xml:space="preserve">                   </w:t>
      </w:r>
      <w:proofErr w:type="gramStart"/>
      <w:r w:rsidRPr="003E3240">
        <w:rPr>
          <w:i/>
          <w:color w:val="808080" w:themeColor="background1" w:themeShade="80"/>
          <w:sz w:val="20"/>
          <w:szCs w:val="20"/>
        </w:rPr>
        <w:t>si</w:t>
      </w:r>
      <w:proofErr w:type="gramEnd"/>
      <w:r w:rsidRPr="003E3240">
        <w:rPr>
          <w:i/>
          <w:color w:val="808080" w:themeColor="background1" w:themeShade="80"/>
          <w:sz w:val="20"/>
          <w:szCs w:val="20"/>
        </w:rPr>
        <w:t xml:space="preserve"> financement par fonds propres : VAN de financement=0</w:t>
      </w:r>
    </w:p>
    <w:p w14:paraId="4AF74A13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</w:p>
    <w:p w14:paraId="0BE1A9CD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b/>
          <w:color w:val="808080" w:themeColor="background1" w:themeShade="80"/>
          <w:sz w:val="20"/>
          <w:szCs w:val="20"/>
        </w:rPr>
      </w:pPr>
      <w:r w:rsidRPr="003E3240">
        <w:rPr>
          <w:b/>
          <w:color w:val="808080" w:themeColor="background1" w:themeShade="80"/>
          <w:sz w:val="20"/>
          <w:szCs w:val="20"/>
        </w:rPr>
        <w:sym w:font="Wingdings" w:char="F09F"/>
      </w:r>
      <w:r w:rsidRPr="003E3240">
        <w:rPr>
          <w:b/>
          <w:color w:val="808080" w:themeColor="background1" w:themeShade="80"/>
          <w:sz w:val="20"/>
          <w:szCs w:val="20"/>
        </w:rPr>
        <w:t xml:space="preserve"> Si Q° : « quel financement est préférable ? »</w:t>
      </w:r>
    </w:p>
    <w:p w14:paraId="6B3BCA5A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color w:val="808080" w:themeColor="background1" w:themeShade="80"/>
          <w:sz w:val="20"/>
          <w:szCs w:val="20"/>
        </w:rPr>
      </w:pPr>
      <w:r w:rsidRPr="003E3240">
        <w:rPr>
          <w:color w:val="808080" w:themeColor="background1" w:themeShade="80"/>
          <w:sz w:val="20"/>
          <w:szCs w:val="20"/>
        </w:rPr>
        <w:t>-1</w:t>
      </w:r>
      <w:r w:rsidRPr="003E3240">
        <w:rPr>
          <w:color w:val="808080" w:themeColor="background1" w:themeShade="80"/>
          <w:sz w:val="20"/>
          <w:szCs w:val="20"/>
          <w:vertAlign w:val="superscript"/>
        </w:rPr>
        <w:t>ère</w:t>
      </w:r>
      <w:r w:rsidRPr="003E3240">
        <w:rPr>
          <w:color w:val="808080" w:themeColor="background1" w:themeShade="80"/>
          <w:sz w:val="20"/>
          <w:szCs w:val="20"/>
        </w:rPr>
        <w:t xml:space="preserve"> possibilité : si VAN globales calculées ou données, les comparer</w:t>
      </w:r>
    </w:p>
    <w:p w14:paraId="6FCED754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color w:val="808080" w:themeColor="background1" w:themeShade="80"/>
          <w:sz w:val="20"/>
          <w:szCs w:val="20"/>
        </w:rPr>
      </w:pPr>
      <w:r w:rsidRPr="003E3240">
        <w:rPr>
          <w:color w:val="808080" w:themeColor="background1" w:themeShade="80"/>
          <w:sz w:val="20"/>
          <w:szCs w:val="20"/>
        </w:rPr>
        <w:t>-2</w:t>
      </w:r>
      <w:r w:rsidRPr="003E3240">
        <w:rPr>
          <w:color w:val="808080" w:themeColor="background1" w:themeShade="80"/>
          <w:sz w:val="20"/>
          <w:szCs w:val="20"/>
          <w:vertAlign w:val="superscript"/>
        </w:rPr>
        <w:t>ème</w:t>
      </w:r>
      <w:r w:rsidRPr="003E3240">
        <w:rPr>
          <w:color w:val="808080" w:themeColor="background1" w:themeShade="80"/>
          <w:sz w:val="20"/>
          <w:szCs w:val="20"/>
        </w:rPr>
        <w:t xml:space="preserve"> possibilité : si pas d’info sur les VAN globales, réfléchir à l’impact du taux d’actualisation sur la VAN d’investissement…</w:t>
      </w:r>
    </w:p>
    <w:p w14:paraId="6D279C70" w14:textId="77777777" w:rsidR="009E7473" w:rsidRPr="003E3240" w:rsidRDefault="009E7473" w:rsidP="009E7473">
      <w:pPr>
        <w:tabs>
          <w:tab w:val="left" w:pos="3420"/>
        </w:tabs>
        <w:spacing w:after="0" w:line="280" w:lineRule="exact"/>
        <w:rPr>
          <w:i/>
          <w:color w:val="808080" w:themeColor="background1" w:themeShade="80"/>
          <w:sz w:val="20"/>
          <w:szCs w:val="20"/>
        </w:rPr>
      </w:pPr>
      <w:r w:rsidRPr="003E3240">
        <w:rPr>
          <w:i/>
          <w:color w:val="808080" w:themeColor="background1" w:themeShade="80"/>
          <w:sz w:val="20"/>
          <w:szCs w:val="20"/>
        </w:rPr>
        <w:t>-Attention, parler aussi du risque de dépendance financière (cf. taux d’endettement, …)</w:t>
      </w:r>
    </w:p>
    <w:p w14:paraId="2F1AFFBC" w14:textId="77777777" w:rsidR="0069455F" w:rsidRDefault="0069455F"/>
    <w:p w14:paraId="23FAEE79" w14:textId="77777777" w:rsidR="00706A0B" w:rsidRPr="00DE4997" w:rsidRDefault="00706A0B" w:rsidP="00706A0B">
      <w:pPr>
        <w:shd w:val="clear" w:color="auto" w:fill="BFBFBF" w:themeFill="background1" w:themeFillShade="BF"/>
        <w:spacing w:after="0" w:line="280" w:lineRule="exact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PARTIE 4 : </w:t>
      </w:r>
      <w:r w:rsidRPr="00DE4997">
        <w:rPr>
          <w:b/>
          <w:sz w:val="19"/>
          <w:szCs w:val="19"/>
        </w:rPr>
        <w:t xml:space="preserve">CONTROLE DE GESTION </w:t>
      </w:r>
    </w:p>
    <w:p w14:paraId="6C9B668E" w14:textId="77777777" w:rsidR="00706A0B" w:rsidRDefault="00706A0B" w:rsidP="00706A0B">
      <w:pPr>
        <w:tabs>
          <w:tab w:val="left" w:pos="3420"/>
        </w:tabs>
        <w:spacing w:after="0" w:line="28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>
        <w:rPr>
          <w:b/>
          <w:sz w:val="20"/>
          <w:szCs w:val="20"/>
          <w:u w:val="single"/>
        </w:rPr>
        <w:t xml:space="preserve"> Comment calculer des écarts sur coûts ? </w:t>
      </w:r>
    </w:p>
    <w:p w14:paraId="20BA442F" w14:textId="77777777" w:rsidR="00706A0B" w:rsidRDefault="00706A0B" w:rsidP="00706A0B">
      <w:pPr>
        <w:tabs>
          <w:tab w:val="left" w:pos="3420"/>
        </w:tabs>
        <w:spacing w:after="0" w:line="280" w:lineRule="exact"/>
        <w:rPr>
          <w:b/>
          <w:sz w:val="20"/>
          <w:szCs w:val="20"/>
          <w:u w:val="single"/>
        </w:rPr>
      </w:pPr>
    </w:p>
    <w:p w14:paraId="24D67673" w14:textId="77777777" w:rsidR="00706A0B" w:rsidRPr="00FC2B3F" w:rsidRDefault="00706A0B" w:rsidP="00706A0B">
      <w:pPr>
        <w:tabs>
          <w:tab w:val="left" w:pos="3420"/>
        </w:tabs>
        <w:spacing w:after="0" w:line="280" w:lineRule="exact"/>
        <w:jc w:val="both"/>
        <w:rPr>
          <w:bCs/>
          <w:i/>
          <w:iCs/>
          <w:sz w:val="20"/>
          <w:szCs w:val="20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le coût de revient d’un produit ou d’un service </w:t>
      </w:r>
      <w:r>
        <w:rPr>
          <w:b/>
          <w:sz w:val="20"/>
          <w:szCs w:val="20"/>
          <w:u w:val="single"/>
        </w:rPr>
        <w:t>avec la méthode des centres d’analyse ?</w:t>
      </w:r>
      <w:r w:rsidRPr="00FC2B3F">
        <w:rPr>
          <w:bCs/>
          <w:i/>
          <w:iCs/>
          <w:sz w:val="20"/>
          <w:szCs w:val="20"/>
        </w:rPr>
        <w:t xml:space="preserve"> (</w:t>
      </w:r>
      <w:proofErr w:type="gramStart"/>
      <w:r w:rsidRPr="00FC2B3F">
        <w:rPr>
          <w:bCs/>
          <w:i/>
          <w:iCs/>
          <w:sz w:val="20"/>
          <w:szCs w:val="20"/>
        </w:rPr>
        <w:t>montrer</w:t>
      </w:r>
      <w:proofErr w:type="gramEnd"/>
      <w:r w:rsidRPr="00FC2B3F">
        <w:rPr>
          <w:bCs/>
          <w:i/>
          <w:iCs/>
          <w:sz w:val="20"/>
          <w:szCs w:val="20"/>
        </w:rPr>
        <w:t xml:space="preserve"> un exercice décortiqué)</w:t>
      </w:r>
    </w:p>
    <w:p w14:paraId="528AD62B" w14:textId="77777777" w:rsidR="00706A0B" w:rsidRPr="00FC2B3F" w:rsidRDefault="00706A0B" w:rsidP="00706A0B">
      <w:pPr>
        <w:tabs>
          <w:tab w:val="left" w:pos="3420"/>
        </w:tabs>
        <w:spacing w:after="0" w:line="280" w:lineRule="exact"/>
        <w:rPr>
          <w:iCs/>
          <w:sz w:val="20"/>
          <w:szCs w:val="20"/>
        </w:rPr>
      </w:pPr>
      <w:r w:rsidRPr="00FC2B3F">
        <w:rPr>
          <w:iCs/>
          <w:sz w:val="19"/>
          <w:szCs w:val="19"/>
        </w:rPr>
        <w:sym w:font="Wingdings" w:char="F0F0"/>
      </w:r>
      <w:r w:rsidRPr="00FC2B3F">
        <w:rPr>
          <w:iCs/>
          <w:sz w:val="20"/>
          <w:szCs w:val="20"/>
        </w:rPr>
        <w:t>Savoir distinguer les charges directes et indirectes</w:t>
      </w:r>
    </w:p>
    <w:p w14:paraId="334718E5" w14:textId="77777777" w:rsidR="00706A0B" w:rsidRPr="00FC2B3F" w:rsidRDefault="00706A0B" w:rsidP="00706A0B">
      <w:pPr>
        <w:spacing w:after="0" w:line="280" w:lineRule="exact"/>
        <w:rPr>
          <w:iCs/>
          <w:sz w:val="19"/>
          <w:szCs w:val="19"/>
        </w:rPr>
      </w:pPr>
      <w:r w:rsidRPr="00FC2B3F">
        <w:rPr>
          <w:iCs/>
          <w:sz w:val="19"/>
          <w:szCs w:val="19"/>
        </w:rPr>
        <w:sym w:font="Wingdings" w:char="F0F0"/>
      </w:r>
      <w:r w:rsidRPr="00FC2B3F">
        <w:rPr>
          <w:iCs/>
          <w:sz w:val="19"/>
          <w:szCs w:val="19"/>
        </w:rPr>
        <w:t xml:space="preserve">Pour répartir les charges indirectes, </w:t>
      </w:r>
      <w:r>
        <w:rPr>
          <w:iCs/>
          <w:sz w:val="19"/>
          <w:szCs w:val="19"/>
        </w:rPr>
        <w:t xml:space="preserve">cf. </w:t>
      </w:r>
      <w:r w:rsidRPr="00FC2B3F">
        <w:rPr>
          <w:iCs/>
          <w:sz w:val="19"/>
          <w:szCs w:val="19"/>
          <w:u w:val="single"/>
        </w:rPr>
        <w:t>tableau de répartition des charges indirectes de la méthode des centres d’analyse</w:t>
      </w:r>
      <w:r w:rsidRPr="00FC2B3F">
        <w:rPr>
          <w:iCs/>
          <w:sz w:val="19"/>
          <w:szCs w:val="19"/>
        </w:rPr>
        <w:t xml:space="preserve"> </w:t>
      </w:r>
    </w:p>
    <w:p w14:paraId="4992EAE6" w14:textId="77777777" w:rsidR="00706A0B" w:rsidRDefault="00706A0B" w:rsidP="00706A0B">
      <w:pPr>
        <w:spacing w:after="0" w:line="28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>-</w:t>
      </w:r>
      <w:r w:rsidRPr="00707547">
        <w:rPr>
          <w:i/>
          <w:sz w:val="19"/>
          <w:szCs w:val="19"/>
        </w:rPr>
        <w:t>répartition primaire</w:t>
      </w:r>
    </w:p>
    <w:p w14:paraId="244A4E00" w14:textId="77777777" w:rsidR="00706A0B" w:rsidRDefault="00706A0B" w:rsidP="00706A0B">
      <w:pPr>
        <w:spacing w:after="0" w:line="28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>-</w:t>
      </w:r>
      <w:r w:rsidRPr="00707547">
        <w:rPr>
          <w:i/>
          <w:sz w:val="19"/>
          <w:szCs w:val="19"/>
        </w:rPr>
        <w:t>secondaire</w:t>
      </w:r>
    </w:p>
    <w:p w14:paraId="519F24AD" w14:textId="77777777" w:rsidR="00706A0B" w:rsidRPr="00707547" w:rsidRDefault="00706A0B" w:rsidP="00706A0B">
      <w:pPr>
        <w:spacing w:after="0" w:line="28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>-</w:t>
      </w:r>
      <w:r w:rsidRPr="00707547">
        <w:rPr>
          <w:i/>
          <w:sz w:val="19"/>
          <w:szCs w:val="19"/>
        </w:rPr>
        <w:t>et calcul du coût d’une unité d’œuvre</w:t>
      </w:r>
    </w:p>
    <w:p w14:paraId="614ED00C" w14:textId="77777777" w:rsidR="00706A0B" w:rsidRPr="00FC2B3F" w:rsidRDefault="00706A0B" w:rsidP="00706A0B">
      <w:pPr>
        <w:tabs>
          <w:tab w:val="left" w:pos="3420"/>
        </w:tabs>
        <w:spacing w:after="0" w:line="280" w:lineRule="exact"/>
        <w:rPr>
          <w:b/>
          <w:iCs/>
          <w:sz w:val="20"/>
          <w:szCs w:val="20"/>
          <w:u w:val="single"/>
        </w:rPr>
      </w:pPr>
      <w:r w:rsidRPr="00FC2B3F">
        <w:rPr>
          <w:iCs/>
          <w:sz w:val="19"/>
          <w:szCs w:val="19"/>
        </w:rPr>
        <w:sym w:font="Wingdings" w:char="F0F0"/>
      </w:r>
      <w:r w:rsidRPr="00FC2B3F">
        <w:rPr>
          <w:iCs/>
          <w:sz w:val="19"/>
          <w:szCs w:val="19"/>
        </w:rPr>
        <w:t>Puis</w:t>
      </w:r>
      <w:r w:rsidRPr="00FC2B3F">
        <w:rPr>
          <w:iCs/>
          <w:sz w:val="19"/>
          <w:szCs w:val="19"/>
          <w:u w:val="single"/>
        </w:rPr>
        <w:t xml:space="preserve"> tableau de calcul de coûts</w:t>
      </w:r>
      <w:r>
        <w:rPr>
          <w:iCs/>
          <w:sz w:val="19"/>
          <w:szCs w:val="19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1"/>
        <w:gridCol w:w="742"/>
        <w:gridCol w:w="742"/>
        <w:gridCol w:w="742"/>
      </w:tblGrid>
      <w:tr w:rsidR="00706A0B" w:rsidRPr="00707547" w14:paraId="06DC8D3C" w14:textId="77777777" w:rsidTr="00A22385">
        <w:trPr>
          <w:trHeight w:val="203"/>
        </w:trPr>
        <w:tc>
          <w:tcPr>
            <w:tcW w:w="931" w:type="dxa"/>
          </w:tcPr>
          <w:p w14:paraId="279035FA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  <w:tc>
          <w:tcPr>
            <w:tcW w:w="742" w:type="dxa"/>
          </w:tcPr>
          <w:p w14:paraId="62737496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Q</w:t>
            </w:r>
          </w:p>
        </w:tc>
        <w:tc>
          <w:tcPr>
            <w:tcW w:w="742" w:type="dxa"/>
          </w:tcPr>
          <w:p w14:paraId="024C8440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C.U.</w:t>
            </w:r>
          </w:p>
        </w:tc>
        <w:tc>
          <w:tcPr>
            <w:tcW w:w="742" w:type="dxa"/>
          </w:tcPr>
          <w:p w14:paraId="4C7A31FD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Total</w:t>
            </w:r>
          </w:p>
        </w:tc>
      </w:tr>
      <w:tr w:rsidR="00706A0B" w:rsidRPr="00707547" w14:paraId="6CB4FD43" w14:textId="77777777" w:rsidTr="00A22385">
        <w:trPr>
          <w:trHeight w:val="215"/>
        </w:trPr>
        <w:tc>
          <w:tcPr>
            <w:tcW w:w="931" w:type="dxa"/>
          </w:tcPr>
          <w:p w14:paraId="5622E481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Charges directes</w:t>
            </w:r>
          </w:p>
          <w:p w14:paraId="13A4FB10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-..</w:t>
            </w:r>
          </w:p>
          <w:p w14:paraId="3B405241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-…</w:t>
            </w:r>
          </w:p>
        </w:tc>
        <w:tc>
          <w:tcPr>
            <w:tcW w:w="742" w:type="dxa"/>
          </w:tcPr>
          <w:p w14:paraId="2DA05F5B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  <w:tc>
          <w:tcPr>
            <w:tcW w:w="742" w:type="dxa"/>
          </w:tcPr>
          <w:p w14:paraId="7C76F46E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  <w:tc>
          <w:tcPr>
            <w:tcW w:w="742" w:type="dxa"/>
          </w:tcPr>
          <w:p w14:paraId="7A8C2003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</w:tr>
      <w:tr w:rsidR="00706A0B" w:rsidRPr="00707547" w14:paraId="2BA497A4" w14:textId="77777777" w:rsidTr="00A22385">
        <w:trPr>
          <w:trHeight w:val="203"/>
        </w:trPr>
        <w:tc>
          <w:tcPr>
            <w:tcW w:w="931" w:type="dxa"/>
          </w:tcPr>
          <w:p w14:paraId="7664DC03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Charges indirectes</w:t>
            </w:r>
          </w:p>
          <w:p w14:paraId="165955DB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  <w:r w:rsidRPr="00707547">
              <w:rPr>
                <w:i/>
                <w:sz w:val="16"/>
                <w:szCs w:val="16"/>
              </w:rPr>
              <w:t>-…</w:t>
            </w:r>
          </w:p>
        </w:tc>
        <w:tc>
          <w:tcPr>
            <w:tcW w:w="742" w:type="dxa"/>
          </w:tcPr>
          <w:p w14:paraId="7C3F6249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  <w:tc>
          <w:tcPr>
            <w:tcW w:w="742" w:type="dxa"/>
          </w:tcPr>
          <w:p w14:paraId="26AA7F69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  <w:tc>
          <w:tcPr>
            <w:tcW w:w="742" w:type="dxa"/>
          </w:tcPr>
          <w:p w14:paraId="75E6A067" w14:textId="77777777" w:rsidR="00706A0B" w:rsidRPr="00707547" w:rsidRDefault="00706A0B" w:rsidP="00A22385">
            <w:pPr>
              <w:tabs>
                <w:tab w:val="left" w:pos="3420"/>
              </w:tabs>
              <w:spacing w:line="280" w:lineRule="exact"/>
              <w:rPr>
                <w:i/>
                <w:sz w:val="16"/>
                <w:szCs w:val="16"/>
              </w:rPr>
            </w:pPr>
          </w:p>
        </w:tc>
      </w:tr>
    </w:tbl>
    <w:p w14:paraId="645A2ABE" w14:textId="77777777" w:rsidR="00706A0B" w:rsidRDefault="00706A0B" w:rsidP="00706A0B">
      <w:pPr>
        <w:tabs>
          <w:tab w:val="left" w:pos="3420"/>
        </w:tabs>
        <w:spacing w:after="0" w:line="280" w:lineRule="exact"/>
        <w:rPr>
          <w:b/>
          <w:sz w:val="20"/>
          <w:szCs w:val="20"/>
        </w:rPr>
      </w:pPr>
    </w:p>
    <w:p w14:paraId="7226B5C1" w14:textId="77777777" w:rsidR="00706A0B" w:rsidRPr="00FC2B3F" w:rsidRDefault="00706A0B" w:rsidP="00706A0B">
      <w:pPr>
        <w:tabs>
          <w:tab w:val="left" w:pos="3420"/>
        </w:tabs>
        <w:spacing w:after="0" w:line="280" w:lineRule="exact"/>
        <w:jc w:val="both"/>
        <w:rPr>
          <w:bCs/>
          <w:i/>
          <w:iCs/>
          <w:sz w:val="20"/>
          <w:szCs w:val="20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le coût de revient d’un produit ou d’un service </w:t>
      </w:r>
      <w:r>
        <w:rPr>
          <w:b/>
          <w:sz w:val="20"/>
          <w:szCs w:val="20"/>
          <w:u w:val="single"/>
        </w:rPr>
        <w:t xml:space="preserve">avec la méthode ABC ? </w:t>
      </w:r>
      <w:r w:rsidRPr="00FC2B3F">
        <w:rPr>
          <w:bCs/>
          <w:i/>
          <w:iCs/>
          <w:sz w:val="20"/>
          <w:szCs w:val="20"/>
        </w:rPr>
        <w:t>(</w:t>
      </w:r>
      <w:proofErr w:type="gramStart"/>
      <w:r w:rsidRPr="00FC2B3F">
        <w:rPr>
          <w:bCs/>
          <w:i/>
          <w:iCs/>
          <w:sz w:val="20"/>
          <w:szCs w:val="20"/>
        </w:rPr>
        <w:t>montrer</w:t>
      </w:r>
      <w:proofErr w:type="gramEnd"/>
      <w:r w:rsidRPr="00FC2B3F">
        <w:rPr>
          <w:bCs/>
          <w:i/>
          <w:iCs/>
          <w:sz w:val="20"/>
          <w:szCs w:val="20"/>
        </w:rPr>
        <w:t xml:space="preserve"> un </w:t>
      </w:r>
      <w:r>
        <w:rPr>
          <w:bCs/>
          <w:i/>
          <w:iCs/>
          <w:sz w:val="20"/>
          <w:szCs w:val="20"/>
        </w:rPr>
        <w:t>exercice</w:t>
      </w:r>
      <w:r w:rsidRPr="00FC2B3F">
        <w:rPr>
          <w:bCs/>
          <w:i/>
          <w:iCs/>
          <w:sz w:val="20"/>
          <w:szCs w:val="20"/>
        </w:rPr>
        <w:t xml:space="preserve"> décortiqué)</w:t>
      </w:r>
    </w:p>
    <w:p w14:paraId="52179B2F" w14:textId="77777777" w:rsidR="00706A0B" w:rsidRPr="00FC2B3F" w:rsidRDefault="00706A0B" w:rsidP="00706A0B">
      <w:pPr>
        <w:tabs>
          <w:tab w:val="left" w:pos="3420"/>
        </w:tabs>
        <w:spacing w:after="0" w:line="280" w:lineRule="exact"/>
        <w:rPr>
          <w:iCs/>
          <w:sz w:val="20"/>
          <w:szCs w:val="20"/>
        </w:rPr>
      </w:pPr>
      <w:r w:rsidRPr="00FC2B3F">
        <w:rPr>
          <w:iCs/>
          <w:sz w:val="19"/>
          <w:szCs w:val="19"/>
        </w:rPr>
        <w:sym w:font="Wingdings" w:char="F0F0"/>
      </w:r>
      <w:r w:rsidRPr="00FC2B3F">
        <w:rPr>
          <w:iCs/>
          <w:sz w:val="20"/>
          <w:szCs w:val="20"/>
        </w:rPr>
        <w:t>Savoir distinguer les charges directes et indirectes</w:t>
      </w:r>
    </w:p>
    <w:p w14:paraId="6EA92D78" w14:textId="77777777" w:rsidR="00706A0B" w:rsidRPr="00FC2B3F" w:rsidRDefault="00706A0B" w:rsidP="00706A0B">
      <w:pPr>
        <w:spacing w:after="0" w:line="280" w:lineRule="exact"/>
        <w:rPr>
          <w:iCs/>
          <w:sz w:val="19"/>
          <w:szCs w:val="19"/>
        </w:rPr>
      </w:pPr>
      <w:r w:rsidRPr="00FC2B3F">
        <w:rPr>
          <w:iCs/>
          <w:sz w:val="19"/>
          <w:szCs w:val="19"/>
        </w:rPr>
        <w:sym w:font="Wingdings" w:char="F0F0"/>
      </w:r>
      <w:r w:rsidRPr="00FC2B3F">
        <w:rPr>
          <w:iCs/>
          <w:sz w:val="19"/>
          <w:szCs w:val="19"/>
        </w:rPr>
        <w:t xml:space="preserve">Pour répartir les charges indirectes, </w:t>
      </w:r>
      <w:r>
        <w:rPr>
          <w:iCs/>
          <w:sz w:val="19"/>
          <w:szCs w:val="19"/>
        </w:rPr>
        <w:t xml:space="preserve">cf. </w:t>
      </w:r>
      <w:r w:rsidRPr="00FC2B3F">
        <w:rPr>
          <w:iCs/>
          <w:sz w:val="19"/>
          <w:szCs w:val="19"/>
          <w:u w:val="single"/>
        </w:rPr>
        <w:t xml:space="preserve">tableau de répartition des charges indirectes de la </w:t>
      </w:r>
      <w:r>
        <w:rPr>
          <w:iCs/>
          <w:sz w:val="19"/>
          <w:szCs w:val="19"/>
          <w:u w:val="single"/>
        </w:rPr>
        <w:t>méthode ABC</w:t>
      </w:r>
      <w:r>
        <w:rPr>
          <w:iCs/>
          <w:sz w:val="19"/>
          <w:szCs w:val="19"/>
        </w:rPr>
        <w:t xml:space="preserve"> </w:t>
      </w:r>
    </w:p>
    <w:p w14:paraId="6B4234CD" w14:textId="77777777" w:rsidR="00706A0B" w:rsidRDefault="00706A0B" w:rsidP="00706A0B">
      <w:pPr>
        <w:spacing w:after="0" w:line="28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>-</w:t>
      </w:r>
      <w:r w:rsidRPr="00FC2B3F">
        <w:rPr>
          <w:i/>
          <w:sz w:val="19"/>
          <w:szCs w:val="19"/>
        </w:rPr>
        <w:t xml:space="preserve"> </w:t>
      </w:r>
      <w:r w:rsidRPr="00707547">
        <w:rPr>
          <w:i/>
          <w:sz w:val="19"/>
          <w:szCs w:val="19"/>
        </w:rPr>
        <w:t>regrouper les activités ayant le même inducteur</w:t>
      </w:r>
    </w:p>
    <w:p w14:paraId="65F07F00" w14:textId="77777777" w:rsidR="00706A0B" w:rsidRDefault="00706A0B" w:rsidP="00706A0B">
      <w:pPr>
        <w:spacing w:after="0" w:line="280" w:lineRule="exact"/>
        <w:rPr>
          <w:i/>
          <w:sz w:val="19"/>
          <w:szCs w:val="19"/>
        </w:rPr>
      </w:pPr>
      <w:r>
        <w:rPr>
          <w:i/>
          <w:sz w:val="19"/>
          <w:szCs w:val="19"/>
        </w:rPr>
        <w:t>-</w:t>
      </w:r>
      <w:r w:rsidRPr="00FC2B3F">
        <w:rPr>
          <w:i/>
          <w:sz w:val="19"/>
          <w:szCs w:val="19"/>
        </w:rPr>
        <w:t xml:space="preserve"> </w:t>
      </w:r>
      <w:r w:rsidRPr="00707547">
        <w:rPr>
          <w:i/>
          <w:sz w:val="19"/>
          <w:szCs w:val="19"/>
        </w:rPr>
        <w:t>calculer le coût d’un inducteur</w:t>
      </w:r>
    </w:p>
    <w:p w14:paraId="56451DCE" w14:textId="77777777" w:rsidR="00706A0B" w:rsidRDefault="00706A0B" w:rsidP="00706A0B">
      <w:pPr>
        <w:tabs>
          <w:tab w:val="left" w:pos="3420"/>
        </w:tabs>
        <w:spacing w:after="0" w:line="280" w:lineRule="exact"/>
        <w:rPr>
          <w:iCs/>
          <w:sz w:val="19"/>
          <w:szCs w:val="19"/>
          <w:u w:val="single"/>
        </w:rPr>
      </w:pPr>
      <w:r w:rsidRPr="00FC2B3F">
        <w:rPr>
          <w:iCs/>
          <w:sz w:val="19"/>
          <w:szCs w:val="19"/>
        </w:rPr>
        <w:sym w:font="Wingdings" w:char="F0F0"/>
      </w:r>
      <w:r w:rsidRPr="00FC2B3F">
        <w:rPr>
          <w:iCs/>
          <w:sz w:val="19"/>
          <w:szCs w:val="19"/>
        </w:rPr>
        <w:t>Puis</w:t>
      </w:r>
      <w:r w:rsidRPr="00FC2B3F">
        <w:rPr>
          <w:iCs/>
          <w:sz w:val="19"/>
          <w:szCs w:val="19"/>
          <w:u w:val="single"/>
        </w:rPr>
        <w:t xml:space="preserve"> tableau de calcul de coûts</w:t>
      </w:r>
      <w:r>
        <w:rPr>
          <w:iCs/>
          <w:sz w:val="19"/>
          <w:szCs w:val="19"/>
          <w:u w:val="single"/>
        </w:rPr>
        <w:t xml:space="preserve"> </w:t>
      </w:r>
    </w:p>
    <w:p w14:paraId="34955CE0" w14:textId="77777777" w:rsidR="00706A0B" w:rsidRDefault="00706A0B" w:rsidP="00706A0B">
      <w:pPr>
        <w:tabs>
          <w:tab w:val="left" w:pos="3420"/>
        </w:tabs>
        <w:spacing w:after="0" w:line="280" w:lineRule="exact"/>
        <w:rPr>
          <w:iCs/>
          <w:sz w:val="19"/>
          <w:szCs w:val="19"/>
          <w:u w:val="single"/>
        </w:rPr>
      </w:pPr>
    </w:p>
    <w:p w14:paraId="6118CC93" w14:textId="77777777" w:rsidR="00706A0B" w:rsidRDefault="00706A0B" w:rsidP="00706A0B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</w:t>
      </w:r>
      <w:r>
        <w:rPr>
          <w:b/>
          <w:sz w:val="20"/>
          <w:szCs w:val="20"/>
          <w:u w:val="single"/>
        </w:rPr>
        <w:t>omparer les coûts obtenus avec les deux méthodes : commentaire structuré</w:t>
      </w:r>
    </w:p>
    <w:p w14:paraId="0F6CFD05" w14:textId="77777777" w:rsidR="00706A0B" w:rsidRPr="00C028BB" w:rsidRDefault="00706A0B" w:rsidP="00706A0B">
      <w:pPr>
        <w:tabs>
          <w:tab w:val="left" w:pos="3420"/>
        </w:tabs>
        <w:spacing w:after="0" w:line="260" w:lineRule="exac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« </w:t>
      </w:r>
      <w:r w:rsidRPr="00C028BB">
        <w:rPr>
          <w:bCs/>
          <w:i/>
          <w:iCs/>
          <w:sz w:val="20"/>
          <w:szCs w:val="20"/>
        </w:rPr>
        <w:t>-Avec la méthode des centres d’analyse, le coût d</w:t>
      </w:r>
      <w:r>
        <w:rPr>
          <w:bCs/>
          <w:i/>
          <w:iCs/>
          <w:sz w:val="20"/>
          <w:szCs w:val="20"/>
        </w:rPr>
        <w:t xml:space="preserve">u produit </w:t>
      </w:r>
      <w:r w:rsidRPr="00C028BB">
        <w:rPr>
          <w:bCs/>
          <w:i/>
          <w:iCs/>
          <w:sz w:val="20"/>
          <w:szCs w:val="20"/>
        </w:rPr>
        <w:t>X était surestimé et le coût d</w:t>
      </w:r>
      <w:r>
        <w:rPr>
          <w:bCs/>
          <w:i/>
          <w:iCs/>
          <w:sz w:val="20"/>
          <w:szCs w:val="20"/>
        </w:rPr>
        <w:t xml:space="preserve">u produit </w:t>
      </w:r>
      <w:r w:rsidRPr="00C028BB">
        <w:rPr>
          <w:bCs/>
          <w:i/>
          <w:iCs/>
          <w:sz w:val="20"/>
          <w:szCs w:val="20"/>
        </w:rPr>
        <w:t xml:space="preserve">Y </w:t>
      </w:r>
      <w:r>
        <w:rPr>
          <w:bCs/>
          <w:i/>
          <w:iCs/>
          <w:sz w:val="20"/>
          <w:szCs w:val="20"/>
        </w:rPr>
        <w:t xml:space="preserve">était </w:t>
      </w:r>
      <w:r w:rsidRPr="00C028BB">
        <w:rPr>
          <w:bCs/>
          <w:i/>
          <w:iCs/>
          <w:sz w:val="20"/>
          <w:szCs w:val="20"/>
        </w:rPr>
        <w:t xml:space="preserve">sous-estimé. </w:t>
      </w:r>
    </w:p>
    <w:p w14:paraId="63336595" w14:textId="77777777" w:rsidR="00706A0B" w:rsidRPr="00C028BB" w:rsidRDefault="00706A0B" w:rsidP="00706A0B">
      <w:pPr>
        <w:tabs>
          <w:tab w:val="left" w:pos="3420"/>
        </w:tabs>
        <w:spacing w:after="0" w:line="260" w:lineRule="exact"/>
        <w:rPr>
          <w:bCs/>
          <w:i/>
          <w:iCs/>
          <w:sz w:val="19"/>
          <w:szCs w:val="19"/>
        </w:rPr>
      </w:pPr>
      <w:r w:rsidRPr="00C028BB">
        <w:rPr>
          <w:bCs/>
          <w:i/>
          <w:iCs/>
          <w:sz w:val="20"/>
          <w:szCs w:val="20"/>
        </w:rPr>
        <w:t>-La méthode ABC est plus fiable puisqu’elle permet de répartir les charges indirectes avec davantage d’inducteurs et des inducteurs plus pertinents. Par exemple, …</w:t>
      </w:r>
      <w:r>
        <w:rPr>
          <w:bCs/>
          <w:i/>
          <w:iCs/>
          <w:sz w:val="20"/>
          <w:szCs w:val="20"/>
        </w:rPr>
        <w:t> »</w:t>
      </w:r>
    </w:p>
    <w:p w14:paraId="45CCEAE2" w14:textId="77777777" w:rsidR="00706A0B" w:rsidRDefault="00706A0B" w:rsidP="00706A0B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09B99BCA" w14:textId="77777777" w:rsidR="00C303DA" w:rsidRDefault="00C303DA" w:rsidP="00706A0B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2756B088" w14:textId="77777777" w:rsidR="00C303DA" w:rsidRDefault="00C303DA" w:rsidP="00706A0B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463597E3" w14:textId="77777777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lastRenderedPageBreak/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le résultat </w:t>
      </w:r>
      <w:r>
        <w:rPr>
          <w:b/>
          <w:sz w:val="20"/>
          <w:szCs w:val="20"/>
          <w:u w:val="single"/>
        </w:rPr>
        <w:t xml:space="preserve">(et la MCV) </w:t>
      </w:r>
      <w:r w:rsidRPr="00327ACA">
        <w:rPr>
          <w:b/>
          <w:sz w:val="20"/>
          <w:szCs w:val="20"/>
          <w:u w:val="single"/>
        </w:rPr>
        <w:t xml:space="preserve">d’une activité ? </w:t>
      </w:r>
    </w:p>
    <w:p w14:paraId="1110AB5F" w14:textId="77777777" w:rsidR="00C303DA" w:rsidRPr="00707547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707547">
        <w:rPr>
          <w:i/>
          <w:sz w:val="20"/>
          <w:szCs w:val="20"/>
        </w:rPr>
        <w:t>Il faut établir un compte de résultat différentiel, en sachant distinguer charges variables et charges fixes.</w:t>
      </w:r>
    </w:p>
    <w:p w14:paraId="478B0F10" w14:textId="77777777" w:rsidR="00C303DA" w:rsidRPr="00707547" w:rsidRDefault="00C303DA" w:rsidP="00C303DA">
      <w:pPr>
        <w:spacing w:after="0" w:line="260" w:lineRule="exact"/>
        <w:jc w:val="both"/>
        <w:rPr>
          <w:sz w:val="19"/>
          <w:szCs w:val="19"/>
        </w:rPr>
      </w:pPr>
    </w:p>
    <w:p w14:paraId="3CCDB174" w14:textId="77777777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l</w:t>
      </w:r>
      <w:r>
        <w:rPr>
          <w:b/>
          <w:sz w:val="20"/>
          <w:szCs w:val="20"/>
          <w:u w:val="single"/>
        </w:rPr>
        <w:t xml:space="preserve">a MCS </w:t>
      </w:r>
      <w:r w:rsidRPr="00327ACA">
        <w:rPr>
          <w:b/>
          <w:sz w:val="20"/>
          <w:szCs w:val="20"/>
          <w:u w:val="single"/>
        </w:rPr>
        <w:t xml:space="preserve">d’une activité ? </w:t>
      </w:r>
      <w:r>
        <w:rPr>
          <w:b/>
          <w:sz w:val="20"/>
          <w:szCs w:val="20"/>
          <w:u w:val="single"/>
        </w:rPr>
        <w:t xml:space="preserve">et comment l’interpréter ? </w:t>
      </w:r>
    </w:p>
    <w:p w14:paraId="3A1D8469" w14:textId="77777777" w:rsidR="00C303DA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Pr="00707547">
        <w:rPr>
          <w:i/>
          <w:sz w:val="20"/>
          <w:szCs w:val="20"/>
        </w:rPr>
        <w:t>Il faut établir un compte de résultat différentiel</w:t>
      </w:r>
      <w:r>
        <w:rPr>
          <w:i/>
          <w:sz w:val="20"/>
          <w:szCs w:val="20"/>
        </w:rPr>
        <w:t xml:space="preserve"> plus élaboré</w:t>
      </w:r>
      <w:r w:rsidRPr="00707547">
        <w:rPr>
          <w:i/>
          <w:sz w:val="20"/>
          <w:szCs w:val="20"/>
        </w:rPr>
        <w:t>, en sachant distinguer charges variables</w:t>
      </w:r>
      <w:r>
        <w:rPr>
          <w:i/>
          <w:sz w:val="20"/>
          <w:szCs w:val="20"/>
        </w:rPr>
        <w:t xml:space="preserve">, </w:t>
      </w:r>
      <w:r w:rsidRPr="00707547">
        <w:rPr>
          <w:i/>
          <w:sz w:val="20"/>
          <w:szCs w:val="20"/>
        </w:rPr>
        <w:t>charges fixes</w:t>
      </w:r>
      <w:r>
        <w:rPr>
          <w:i/>
          <w:sz w:val="20"/>
          <w:szCs w:val="20"/>
        </w:rPr>
        <w:t xml:space="preserve"> directes et charges fixes indirectes (communes).</w:t>
      </w:r>
    </w:p>
    <w:p w14:paraId="196D7EBF" w14:textId="77777777" w:rsidR="00C303DA" w:rsidRPr="008D003F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-Pour l’interpréter, cf. schéma donné en cours.</w:t>
      </w:r>
    </w:p>
    <w:p w14:paraId="6D76E422" w14:textId="77777777" w:rsidR="00C303D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59A50D42" w14:textId="77777777" w:rsidR="00C303D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051ACF1C" w14:textId="77777777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un SR en valeur ou en volume ?</w:t>
      </w:r>
    </w:p>
    <w:p w14:paraId="7088283B" w14:textId="77777777" w:rsidR="00C303DA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2314E6">
        <w:rPr>
          <w:i/>
          <w:sz w:val="20"/>
          <w:szCs w:val="20"/>
          <w:u w:val="single"/>
        </w:rPr>
        <w:t>Comprendre</w:t>
      </w:r>
      <w:r w:rsidRPr="002314E6">
        <w:rPr>
          <w:i/>
          <w:sz w:val="20"/>
          <w:szCs w:val="20"/>
        </w:rPr>
        <w:t xml:space="preserve"> et connaître les formules… </w:t>
      </w:r>
    </w:p>
    <w:p w14:paraId="327C4F14" w14:textId="77777777" w:rsidR="00C303DA" w:rsidRPr="002314E6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</w:p>
    <w:p w14:paraId="65F27E9E" w14:textId="2CEC3CCA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</w:t>
      </w:r>
      <w:r>
        <w:rPr>
          <w:b/>
          <w:sz w:val="20"/>
          <w:szCs w:val="20"/>
          <w:u w:val="single"/>
        </w:rPr>
        <w:t xml:space="preserve">et interpréter </w:t>
      </w:r>
      <w:r w:rsidRPr="00327ACA">
        <w:rPr>
          <w:b/>
          <w:sz w:val="20"/>
          <w:szCs w:val="20"/>
          <w:u w:val="single"/>
        </w:rPr>
        <w:t xml:space="preserve">un SR en date (point mort) ? </w:t>
      </w:r>
    </w:p>
    <w:p w14:paraId="22F050C3" w14:textId="77777777" w:rsidR="00C303DA" w:rsidRPr="00256ED5" w:rsidRDefault="00C303DA" w:rsidP="00C303DA">
      <w:pPr>
        <w:spacing w:after="0" w:line="260" w:lineRule="exact"/>
        <w:jc w:val="both"/>
        <w:rPr>
          <w:i/>
          <w:sz w:val="19"/>
          <w:szCs w:val="19"/>
        </w:rPr>
      </w:pPr>
      <w:r w:rsidRPr="00256ED5">
        <w:rPr>
          <w:i/>
          <w:sz w:val="19"/>
          <w:szCs w:val="19"/>
        </w:rPr>
        <w:t xml:space="preserve">Calculs différents selon deux hypothèses différentes : des ventes mensuelles régulières et irrégulières </w:t>
      </w:r>
    </w:p>
    <w:p w14:paraId="785708C0" w14:textId="77777777" w:rsidR="00C303DA" w:rsidRDefault="00C303DA" w:rsidP="00C303DA">
      <w:pPr>
        <w:spacing w:after="0" w:line="260" w:lineRule="exact"/>
        <w:jc w:val="both"/>
        <w:rPr>
          <w:sz w:val="19"/>
          <w:szCs w:val="19"/>
        </w:rPr>
      </w:pPr>
    </w:p>
    <w:p w14:paraId="3DF7ABA1" w14:textId="77777777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calculer et interpréter une marge de sécurité, un indice de sécurité, un levier opérationnel ?</w:t>
      </w:r>
    </w:p>
    <w:p w14:paraId="61801F52" w14:textId="77777777" w:rsidR="00C303DA" w:rsidRPr="008D003F" w:rsidRDefault="00C303DA" w:rsidP="00C303DA">
      <w:pPr>
        <w:spacing w:after="0" w:line="260" w:lineRule="exact"/>
        <w:jc w:val="both"/>
        <w:rPr>
          <w:i/>
          <w:iCs/>
          <w:sz w:val="19"/>
          <w:szCs w:val="19"/>
        </w:rPr>
      </w:pPr>
      <w:r w:rsidRPr="008D003F">
        <w:rPr>
          <w:i/>
          <w:iCs/>
          <w:sz w:val="19"/>
          <w:szCs w:val="19"/>
        </w:rPr>
        <w:t>Formules + interprétation</w:t>
      </w:r>
    </w:p>
    <w:p w14:paraId="0B3E72D8" w14:textId="77777777" w:rsidR="00C303DA" w:rsidRDefault="00C303DA" w:rsidP="00C303DA">
      <w:pPr>
        <w:spacing w:after="0" w:line="260" w:lineRule="exact"/>
        <w:jc w:val="both"/>
        <w:rPr>
          <w:sz w:val="19"/>
          <w:szCs w:val="19"/>
          <w:u w:val="single"/>
        </w:rPr>
      </w:pPr>
    </w:p>
    <w:p w14:paraId="75C88B14" w14:textId="77777777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Comment comparer des situations dans le temps avec une variation des CF ou CV, ou entre différents scénarios ?</w:t>
      </w:r>
    </w:p>
    <w:p w14:paraId="298C6A77" w14:textId="77777777" w:rsidR="00C303DA" w:rsidRPr="00256ED5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Pr="00256ED5">
        <w:rPr>
          <w:i/>
          <w:sz w:val="20"/>
          <w:szCs w:val="20"/>
        </w:rPr>
        <w:t xml:space="preserve">analyse de la </w:t>
      </w:r>
      <w:r w:rsidRPr="00256ED5">
        <w:rPr>
          <w:i/>
          <w:sz w:val="20"/>
          <w:szCs w:val="20"/>
          <w:u w:val="single"/>
        </w:rPr>
        <w:t>rentabilité</w:t>
      </w:r>
      <w:r w:rsidRPr="00256ED5">
        <w:rPr>
          <w:i/>
          <w:sz w:val="20"/>
          <w:szCs w:val="20"/>
        </w:rPr>
        <w:t xml:space="preserve"> : résultat </w:t>
      </w:r>
      <w:r>
        <w:rPr>
          <w:i/>
          <w:sz w:val="20"/>
          <w:szCs w:val="20"/>
        </w:rPr>
        <w:t>calculé dans le compte de résultat</w:t>
      </w:r>
      <w:r w:rsidRPr="00256ED5">
        <w:rPr>
          <w:i/>
          <w:sz w:val="20"/>
          <w:szCs w:val="20"/>
        </w:rPr>
        <w:t xml:space="preserve"> différentiel</w:t>
      </w:r>
    </w:p>
    <w:p w14:paraId="0ADD15CD" w14:textId="77777777" w:rsidR="00C303DA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Pr="00256ED5">
        <w:rPr>
          <w:i/>
          <w:sz w:val="20"/>
          <w:szCs w:val="20"/>
        </w:rPr>
        <w:t xml:space="preserve"> analyse du </w:t>
      </w:r>
      <w:r w:rsidRPr="00256ED5">
        <w:rPr>
          <w:i/>
          <w:sz w:val="20"/>
          <w:szCs w:val="20"/>
          <w:u w:val="single"/>
        </w:rPr>
        <w:t>risque</w:t>
      </w:r>
      <w:r w:rsidRPr="00256ED5">
        <w:rPr>
          <w:i/>
          <w:sz w:val="20"/>
          <w:szCs w:val="20"/>
        </w:rPr>
        <w:t xml:space="preserve"> (SR en date, marge de sécurité,</w:t>
      </w:r>
      <w:r>
        <w:rPr>
          <w:i/>
          <w:sz w:val="20"/>
          <w:szCs w:val="20"/>
        </w:rPr>
        <w:t xml:space="preserve"> indice de sécurité, levier opérationnel…</w:t>
      </w:r>
      <w:r w:rsidRPr="00256ED5">
        <w:rPr>
          <w:i/>
          <w:sz w:val="20"/>
          <w:szCs w:val="20"/>
        </w:rPr>
        <w:t>)</w:t>
      </w:r>
    </w:p>
    <w:p w14:paraId="5E9A0049" w14:textId="77777777" w:rsidR="00C303D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5509CDCE" w14:textId="77777777" w:rsidR="00C303DA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Comment trouver le CA ou la quantité pour atteindre un R=… ? </w:t>
      </w:r>
    </w:p>
    <w:p w14:paraId="74293724" w14:textId="77777777" w:rsidR="00C303DA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On part de l’équation : R=taux MCV*CA-CF et on retourne l’équation</w:t>
      </w:r>
    </w:p>
    <w:p w14:paraId="6C356214" w14:textId="77777777" w:rsidR="00C303DA" w:rsidRPr="00256ED5" w:rsidRDefault="00C303DA" w:rsidP="00C303DA">
      <w:pPr>
        <w:tabs>
          <w:tab w:val="left" w:pos="3420"/>
        </w:tabs>
        <w:spacing w:after="0" w:line="26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Ou, si on cherche une quantité : R=mcv*Q-CF</w:t>
      </w:r>
    </w:p>
    <w:p w14:paraId="570078CC" w14:textId="77777777" w:rsidR="00C303D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</w:rPr>
      </w:pPr>
    </w:p>
    <w:p w14:paraId="48271ABA" w14:textId="105245E8" w:rsidR="00C303DA" w:rsidRPr="00327AC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  <w:r w:rsidRPr="00327ACA">
        <w:rPr>
          <w:b/>
          <w:sz w:val="20"/>
          <w:szCs w:val="20"/>
          <w:u w:val="single"/>
        </w:rPr>
        <w:sym w:font="Wingdings" w:char="F09F"/>
      </w:r>
      <w:r w:rsidRPr="00327ACA">
        <w:rPr>
          <w:b/>
          <w:sz w:val="20"/>
          <w:szCs w:val="20"/>
          <w:u w:val="single"/>
        </w:rPr>
        <w:t xml:space="preserve"> Comment analyser la rentabilité d’une commande supplémentaire (ou d’un supplément de ventes obtenu </w:t>
      </w:r>
      <w:r>
        <w:rPr>
          <w:b/>
          <w:sz w:val="20"/>
          <w:szCs w:val="20"/>
          <w:u w:val="single"/>
        </w:rPr>
        <w:t xml:space="preserve">par exemple </w:t>
      </w:r>
      <w:r w:rsidRPr="00327ACA">
        <w:rPr>
          <w:b/>
          <w:sz w:val="20"/>
          <w:szCs w:val="20"/>
          <w:u w:val="single"/>
        </w:rPr>
        <w:t>grâce à une opération de communication) ?</w:t>
      </w:r>
    </w:p>
    <w:p w14:paraId="1F392BA3" w14:textId="77777777" w:rsidR="00C303DA" w:rsidRDefault="00C303DA" w:rsidP="00C303DA">
      <w:pPr>
        <w:spacing w:after="0" w:line="260" w:lineRule="exact"/>
        <w:jc w:val="both"/>
        <w:rPr>
          <w:i/>
          <w:sz w:val="19"/>
          <w:szCs w:val="19"/>
        </w:rPr>
      </w:pPr>
      <w:r w:rsidRPr="00256ED5">
        <w:rPr>
          <w:i/>
          <w:sz w:val="19"/>
          <w:szCs w:val="19"/>
        </w:rPr>
        <w:t>Calcul</w:t>
      </w:r>
      <w:r>
        <w:rPr>
          <w:i/>
          <w:sz w:val="19"/>
          <w:szCs w:val="19"/>
        </w:rPr>
        <w:t xml:space="preserve"> du</w:t>
      </w:r>
      <w:r w:rsidRPr="00256ED5">
        <w:rPr>
          <w:i/>
          <w:sz w:val="19"/>
          <w:szCs w:val="19"/>
        </w:rPr>
        <w:t xml:space="preserve"> coût marginal</w:t>
      </w:r>
      <w:r>
        <w:rPr>
          <w:i/>
          <w:sz w:val="19"/>
          <w:szCs w:val="19"/>
        </w:rPr>
        <w:t xml:space="preserve"> et comparaison</w:t>
      </w:r>
      <w:r w:rsidRPr="00256ED5">
        <w:rPr>
          <w:i/>
          <w:sz w:val="19"/>
          <w:szCs w:val="19"/>
        </w:rPr>
        <w:t xml:space="preserve"> avec la recette marginale</w:t>
      </w:r>
    </w:p>
    <w:p w14:paraId="6F4BCC6D" w14:textId="77777777" w:rsidR="00C303DA" w:rsidRDefault="00C303DA" w:rsidP="00C303DA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615BAD33" w14:textId="77777777" w:rsidR="00706A0B" w:rsidRDefault="00706A0B" w:rsidP="00706A0B">
      <w:pPr>
        <w:tabs>
          <w:tab w:val="left" w:pos="3420"/>
        </w:tabs>
        <w:spacing w:after="0" w:line="260" w:lineRule="exact"/>
        <w:rPr>
          <w:b/>
          <w:sz w:val="20"/>
          <w:szCs w:val="20"/>
          <w:u w:val="single"/>
        </w:rPr>
      </w:pPr>
    </w:p>
    <w:p w14:paraId="19877395" w14:textId="77777777" w:rsidR="009A6261" w:rsidRPr="00DE4997" w:rsidRDefault="009A6261" w:rsidP="009A6261">
      <w:pPr>
        <w:shd w:val="clear" w:color="auto" w:fill="BFBFBF" w:themeFill="background1" w:themeFillShade="BF"/>
        <w:spacing w:after="0" w:line="280" w:lineRule="exact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PARTIE 5 : MARKETING</w:t>
      </w:r>
      <w:r w:rsidRPr="00DE4997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(en plus du vocabulaire et notions à maitriser </w:t>
      </w:r>
      <w:r>
        <w:rPr>
          <w:b/>
          <w:sz w:val="19"/>
          <w:szCs w:val="19"/>
        </w:rPr>
        <w:sym w:font="Wingdings" w:char="F0F0"/>
      </w:r>
      <w:r>
        <w:rPr>
          <w:b/>
          <w:sz w:val="19"/>
          <w:szCs w:val="19"/>
        </w:rPr>
        <w:t xml:space="preserve"> fiches de cours également indispensables !)</w:t>
      </w:r>
    </w:p>
    <w:p w14:paraId="7C69D63E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>•Comment réaliser (structurer) une étude de marché ?</w:t>
      </w:r>
    </w:p>
    <w:p w14:paraId="034D14CB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</w:rPr>
      </w:pPr>
    </w:p>
    <w:p w14:paraId="3F23646C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 xml:space="preserve">•Comment calculer une demande en valeur et une part de marché ? </w:t>
      </w:r>
    </w:p>
    <w:p w14:paraId="4BD05150" w14:textId="7777777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>Demande en valeur (CA) = prix*quantité</w:t>
      </w:r>
    </w:p>
    <w:p w14:paraId="11CC3EE2" w14:textId="7777777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>Part de marché…</w:t>
      </w:r>
    </w:p>
    <w:p w14:paraId="63952F41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</w:p>
    <w:p w14:paraId="6D42B191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</w:rPr>
      </w:pPr>
      <w:r w:rsidRPr="00242069">
        <w:rPr>
          <w:b/>
          <w:sz w:val="19"/>
          <w:szCs w:val="19"/>
          <w:u w:val="single"/>
        </w:rPr>
        <w:t>•Comment calculer des taux de variation </w:t>
      </w:r>
      <w:r w:rsidRPr="00242069">
        <w:rPr>
          <w:b/>
          <w:sz w:val="19"/>
          <w:szCs w:val="19"/>
        </w:rPr>
        <w:t>? Comment calculer et utiliser des indices : indices temporels, indice de richesse vive ?</w:t>
      </w:r>
    </w:p>
    <w:p w14:paraId="32A30987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</w:p>
    <w:p w14:paraId="72CC7958" w14:textId="77777777" w:rsidR="009A6261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>•Comment calculer des coefficients saisonniers pour analyser la saisonnalité ?</w:t>
      </w:r>
    </w:p>
    <w:p w14:paraId="295816B6" w14:textId="77777777" w:rsidR="009A6261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Comment les interpréter ?</w:t>
      </w:r>
    </w:p>
    <w:p w14:paraId="336C13C4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 xml:space="preserve">Comment les utiliser pour prévoir les ventes mensuelles/trimestrielles ? </w:t>
      </w:r>
    </w:p>
    <w:p w14:paraId="543F2343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</w:p>
    <w:p w14:paraId="1538B21C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 xml:space="preserve">•Comment prévoir les ventes annuelles futures ? </w:t>
      </w:r>
    </w:p>
    <w:p w14:paraId="3B159DCF" w14:textId="7777777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 xml:space="preserve">Méthode de prévision des moindres carrés (en utilisant la calculatrice), </w:t>
      </w:r>
      <w:r w:rsidRPr="00242069">
        <w:rPr>
          <w:i/>
          <w:sz w:val="19"/>
          <w:szCs w:val="19"/>
          <w:u w:val="single"/>
        </w:rPr>
        <w:t>bien rédiger sa réponse !!!</w:t>
      </w:r>
    </w:p>
    <w:p w14:paraId="4753EC89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</w:p>
    <w:p w14:paraId="22261EF3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>•Comment analyser la stratégie de segmentation d’une entreprise ?</w:t>
      </w:r>
    </w:p>
    <w:p w14:paraId="2B7E1669" w14:textId="5E2D748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>-qualifier la politique de ciblage : marketing concentré/différencié/adapté/indifférencié + justifier et identifier les cibles</w:t>
      </w:r>
      <w:r>
        <w:rPr>
          <w:i/>
          <w:sz w:val="19"/>
          <w:szCs w:val="19"/>
        </w:rPr>
        <w:t xml:space="preserve"> et </w:t>
      </w:r>
      <w:r w:rsidR="005B0E59">
        <w:rPr>
          <w:i/>
          <w:sz w:val="19"/>
          <w:szCs w:val="19"/>
        </w:rPr>
        <w:t>les</w:t>
      </w:r>
      <w:r>
        <w:rPr>
          <w:i/>
          <w:sz w:val="19"/>
          <w:szCs w:val="19"/>
        </w:rPr>
        <w:t xml:space="preserve"> offres liées</w:t>
      </w:r>
    </w:p>
    <w:p w14:paraId="1F2E9496" w14:textId="7777777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>-</w:t>
      </w:r>
      <w:r w:rsidRPr="00E37B18">
        <w:rPr>
          <w:i/>
          <w:sz w:val="19"/>
          <w:szCs w:val="19"/>
          <w:u w:val="single"/>
        </w:rPr>
        <w:t>si dans la question il est demandé d’évaluer la pertinence</w:t>
      </w:r>
      <w:r w:rsidRPr="00242069">
        <w:rPr>
          <w:i/>
          <w:sz w:val="19"/>
          <w:szCs w:val="19"/>
        </w:rPr>
        <w:t> : 1/fort potentiel de vente de la cible ? ; 2/peu de concurrents directs et indirects qui s’adressent à la cible ? ; 3/ressources et compétences pour s’adresser à la cible ?</w:t>
      </w:r>
    </w:p>
    <w:p w14:paraId="5906FB2F" w14:textId="7777777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</w:p>
    <w:p w14:paraId="7BDF18DB" w14:textId="77777777" w:rsidR="009A6261" w:rsidRPr="00242069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242069">
        <w:rPr>
          <w:b/>
          <w:sz w:val="19"/>
          <w:szCs w:val="19"/>
          <w:u w:val="single"/>
        </w:rPr>
        <w:t>•Comment analyser la stratégie de positionnement d’une entreprise ?</w:t>
      </w:r>
    </w:p>
    <w:p w14:paraId="38C98125" w14:textId="77777777" w:rsidR="009A6261" w:rsidRPr="00242069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 xml:space="preserve">-décrire le positionnement en une phrase </w:t>
      </w:r>
    </w:p>
    <w:p w14:paraId="256C3E63" w14:textId="77777777" w:rsidR="009A6261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>-</w:t>
      </w:r>
      <w:r w:rsidRPr="00E37B18">
        <w:rPr>
          <w:i/>
          <w:sz w:val="19"/>
          <w:szCs w:val="19"/>
          <w:u w:val="single"/>
        </w:rPr>
        <w:t>S’il faut évaluer sa pertinence </w:t>
      </w:r>
      <w:r w:rsidRPr="00242069">
        <w:rPr>
          <w:i/>
          <w:sz w:val="19"/>
          <w:szCs w:val="19"/>
        </w:rPr>
        <w:t>: 1/créé de la valeur pour les clients ? ; 2/différent des concurrents ? ; 3/ ressources et compétences suffisantes ?</w:t>
      </w:r>
    </w:p>
    <w:p w14:paraId="26976662" w14:textId="77777777" w:rsidR="005B0E59" w:rsidRDefault="005B0E59" w:rsidP="009A6261">
      <w:pPr>
        <w:spacing w:after="0" w:line="280" w:lineRule="exact"/>
        <w:jc w:val="both"/>
        <w:rPr>
          <w:i/>
          <w:sz w:val="19"/>
          <w:szCs w:val="19"/>
        </w:rPr>
      </w:pPr>
    </w:p>
    <w:p w14:paraId="3BD82659" w14:textId="77777777" w:rsidR="005B0E59" w:rsidRPr="00242069" w:rsidRDefault="005B0E59" w:rsidP="005B0E59">
      <w:pPr>
        <w:spacing w:after="0" w:line="280" w:lineRule="exact"/>
        <w:jc w:val="both"/>
        <w:rPr>
          <w:b/>
          <w:sz w:val="19"/>
          <w:szCs w:val="19"/>
        </w:rPr>
      </w:pPr>
      <w:r w:rsidRPr="00242069">
        <w:rPr>
          <w:b/>
          <w:sz w:val="19"/>
          <w:szCs w:val="19"/>
        </w:rPr>
        <w:lastRenderedPageBreak/>
        <w:t>•Comment segmenter une base de données de clients ?</w:t>
      </w:r>
    </w:p>
    <w:p w14:paraId="6E43FADF" w14:textId="77777777" w:rsidR="005B0E59" w:rsidRPr="00242069" w:rsidRDefault="005B0E59" w:rsidP="005B0E59">
      <w:pPr>
        <w:spacing w:after="0" w:line="280" w:lineRule="exact"/>
        <w:jc w:val="both"/>
        <w:rPr>
          <w:i/>
          <w:sz w:val="19"/>
          <w:szCs w:val="19"/>
        </w:rPr>
      </w:pPr>
      <w:r w:rsidRPr="00242069">
        <w:rPr>
          <w:i/>
          <w:sz w:val="19"/>
          <w:szCs w:val="19"/>
        </w:rPr>
        <w:t>(Méthode de Pareto, courbe de concentration, méthode ABC)</w:t>
      </w:r>
    </w:p>
    <w:p w14:paraId="6F30BD39" w14:textId="77777777" w:rsidR="005B0E59" w:rsidRPr="00024B02" w:rsidRDefault="005B0E59" w:rsidP="009A6261">
      <w:pPr>
        <w:spacing w:after="0" w:line="280" w:lineRule="exact"/>
        <w:jc w:val="both"/>
        <w:rPr>
          <w:i/>
          <w:sz w:val="19"/>
          <w:szCs w:val="19"/>
        </w:rPr>
      </w:pPr>
    </w:p>
    <w:p w14:paraId="1A2E3D18" w14:textId="77777777" w:rsidR="009A6261" w:rsidRPr="00024B02" w:rsidRDefault="009A6261" w:rsidP="009A6261">
      <w:pPr>
        <w:spacing w:after="0" w:line="280" w:lineRule="exact"/>
        <w:jc w:val="both"/>
        <w:rPr>
          <w:bCs/>
          <w:sz w:val="19"/>
          <w:szCs w:val="19"/>
        </w:rPr>
      </w:pPr>
      <w:r w:rsidRPr="00024B02">
        <w:rPr>
          <w:b/>
          <w:sz w:val="19"/>
          <w:szCs w:val="19"/>
          <w:u w:val="single"/>
        </w:rPr>
        <w:t>•Comment analyser le plan de marchéage d’une entreprise </w:t>
      </w:r>
      <w:r w:rsidRPr="00024B02">
        <w:rPr>
          <w:bCs/>
          <w:sz w:val="19"/>
          <w:szCs w:val="19"/>
        </w:rPr>
        <w:t xml:space="preserve">?  </w:t>
      </w:r>
    </w:p>
    <w:p w14:paraId="7AEA7C76" w14:textId="77777777" w:rsidR="009A6261" w:rsidRPr="00024B02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024B02">
        <w:rPr>
          <w:b/>
          <w:i/>
          <w:iCs/>
          <w:sz w:val="19"/>
          <w:szCs w:val="19"/>
        </w:rPr>
        <w:t>(</w:t>
      </w:r>
      <w:proofErr w:type="gramStart"/>
      <w:r w:rsidRPr="00024B02">
        <w:rPr>
          <w:b/>
          <w:i/>
          <w:iCs/>
          <w:sz w:val="19"/>
          <w:szCs w:val="19"/>
        </w:rPr>
        <w:t>ou</w:t>
      </w:r>
      <w:proofErr w:type="gramEnd"/>
      <w:r w:rsidRPr="00024B02">
        <w:rPr>
          <w:b/>
          <w:i/>
          <w:iCs/>
          <w:sz w:val="19"/>
          <w:szCs w:val="19"/>
        </w:rPr>
        <w:t xml:space="preserve"> possible question séparée pour chaque variable, à savoir développer et structurer/rédiger)</w:t>
      </w:r>
    </w:p>
    <w:p w14:paraId="10B5A44B" w14:textId="77777777" w:rsidR="009A6261" w:rsidRPr="00024B02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024B02">
        <w:rPr>
          <w:i/>
          <w:sz w:val="19"/>
          <w:szCs w:val="19"/>
        </w:rPr>
        <w:sym w:font="Wingdings" w:char="F0F0"/>
      </w:r>
      <w:r w:rsidRPr="00024B02">
        <w:rPr>
          <w:i/>
          <w:sz w:val="19"/>
          <w:szCs w:val="19"/>
        </w:rPr>
        <w:t xml:space="preserve"> </w:t>
      </w:r>
      <w:proofErr w:type="gramStart"/>
      <w:r w:rsidRPr="00024B02">
        <w:rPr>
          <w:i/>
          <w:sz w:val="19"/>
          <w:szCs w:val="19"/>
        </w:rPr>
        <w:t>comment</w:t>
      </w:r>
      <w:proofErr w:type="gramEnd"/>
      <w:r w:rsidRPr="00024B02">
        <w:rPr>
          <w:i/>
          <w:sz w:val="19"/>
          <w:szCs w:val="19"/>
        </w:rPr>
        <w:t xml:space="preserve"> analyser le </w:t>
      </w:r>
      <w:r w:rsidRPr="00024B02">
        <w:rPr>
          <w:b/>
          <w:bCs/>
          <w:i/>
          <w:sz w:val="19"/>
          <w:szCs w:val="19"/>
          <w:u w:val="single"/>
        </w:rPr>
        <w:t>produit </w:t>
      </w:r>
      <w:r w:rsidRPr="00024B02">
        <w:rPr>
          <w:b/>
          <w:bCs/>
          <w:i/>
          <w:sz w:val="19"/>
          <w:szCs w:val="19"/>
        </w:rPr>
        <w:t xml:space="preserve">? </w:t>
      </w:r>
      <w:r w:rsidRPr="00024B02">
        <w:rPr>
          <w:i/>
          <w:sz w:val="19"/>
          <w:szCs w:val="19"/>
        </w:rPr>
        <w:t xml:space="preserve"> </w:t>
      </w:r>
      <w:proofErr w:type="gramStart"/>
      <w:r w:rsidRPr="00024B02">
        <w:rPr>
          <w:i/>
          <w:sz w:val="19"/>
          <w:szCs w:val="19"/>
        </w:rPr>
        <w:t>analyse</w:t>
      </w:r>
      <w:proofErr w:type="gramEnd"/>
      <w:r w:rsidRPr="00024B02">
        <w:rPr>
          <w:i/>
          <w:sz w:val="19"/>
          <w:szCs w:val="19"/>
        </w:rPr>
        <w:t xml:space="preserve"> des gammes ou assortiments ; offre globale (biens et services associés ?) ; caractéristiques </w:t>
      </w:r>
    </w:p>
    <w:p w14:paraId="236C9A9A" w14:textId="77777777" w:rsidR="009A6261" w:rsidRPr="00024B02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024B02">
        <w:rPr>
          <w:i/>
          <w:sz w:val="19"/>
          <w:szCs w:val="19"/>
        </w:rPr>
        <w:sym w:font="Wingdings" w:char="F0F0"/>
      </w:r>
      <w:r w:rsidRPr="00024B02">
        <w:rPr>
          <w:b/>
          <w:bCs/>
          <w:i/>
          <w:sz w:val="19"/>
          <w:szCs w:val="19"/>
          <w:u w:val="single"/>
        </w:rPr>
        <w:t xml:space="preserve"> </w:t>
      </w:r>
      <w:proofErr w:type="gramStart"/>
      <w:r w:rsidRPr="00024B02">
        <w:rPr>
          <w:i/>
          <w:sz w:val="19"/>
          <w:szCs w:val="19"/>
        </w:rPr>
        <w:t>comment</w:t>
      </w:r>
      <w:proofErr w:type="gramEnd"/>
      <w:r w:rsidRPr="00024B02">
        <w:rPr>
          <w:i/>
          <w:sz w:val="19"/>
          <w:szCs w:val="19"/>
        </w:rPr>
        <w:t xml:space="preserve"> analyser le </w:t>
      </w:r>
      <w:r w:rsidRPr="00024B02">
        <w:rPr>
          <w:b/>
          <w:bCs/>
          <w:i/>
          <w:sz w:val="19"/>
          <w:szCs w:val="19"/>
          <w:u w:val="single"/>
        </w:rPr>
        <w:t>prix </w:t>
      </w:r>
      <w:r w:rsidRPr="00024B02">
        <w:rPr>
          <w:i/>
          <w:sz w:val="19"/>
          <w:szCs w:val="19"/>
        </w:rPr>
        <w:t>: identification de la stratégie de prix</w:t>
      </w:r>
    </w:p>
    <w:p w14:paraId="1873D91E" w14:textId="77777777" w:rsidR="009A6261" w:rsidRPr="00024B02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024B02">
        <w:rPr>
          <w:i/>
          <w:sz w:val="19"/>
          <w:szCs w:val="19"/>
        </w:rPr>
        <w:sym w:font="Wingdings" w:char="F0F0"/>
      </w:r>
      <w:r w:rsidRPr="00024B02">
        <w:rPr>
          <w:i/>
          <w:sz w:val="19"/>
          <w:szCs w:val="19"/>
        </w:rPr>
        <w:t xml:space="preserve"> </w:t>
      </w:r>
      <w:proofErr w:type="gramStart"/>
      <w:r w:rsidRPr="00024B02">
        <w:rPr>
          <w:i/>
          <w:sz w:val="19"/>
          <w:szCs w:val="19"/>
        </w:rPr>
        <w:t>comment</w:t>
      </w:r>
      <w:proofErr w:type="gramEnd"/>
      <w:r w:rsidRPr="00024B02">
        <w:rPr>
          <w:i/>
          <w:sz w:val="19"/>
          <w:szCs w:val="19"/>
        </w:rPr>
        <w:t xml:space="preserve"> analyser la stratégie de </w:t>
      </w:r>
      <w:r w:rsidRPr="00024B02">
        <w:rPr>
          <w:b/>
          <w:bCs/>
          <w:i/>
          <w:sz w:val="19"/>
          <w:szCs w:val="19"/>
          <w:u w:val="single"/>
        </w:rPr>
        <w:t>communication</w:t>
      </w:r>
      <w:r w:rsidRPr="00024B02">
        <w:rPr>
          <w:i/>
          <w:sz w:val="19"/>
          <w:szCs w:val="19"/>
        </w:rPr>
        <w:t> : identification des canaux de communication</w:t>
      </w:r>
    </w:p>
    <w:p w14:paraId="2F5D1F34" w14:textId="77777777" w:rsidR="009A6261" w:rsidRPr="00024B02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  <w:r w:rsidRPr="00024B02">
        <w:rPr>
          <w:i/>
          <w:sz w:val="19"/>
          <w:szCs w:val="19"/>
        </w:rPr>
        <w:sym w:font="Wingdings" w:char="F0F0"/>
      </w:r>
      <w:r w:rsidRPr="00024B02">
        <w:rPr>
          <w:i/>
          <w:sz w:val="19"/>
          <w:szCs w:val="19"/>
        </w:rPr>
        <w:t xml:space="preserve"> </w:t>
      </w:r>
      <w:proofErr w:type="gramStart"/>
      <w:r w:rsidRPr="00024B02">
        <w:rPr>
          <w:i/>
          <w:sz w:val="19"/>
          <w:szCs w:val="19"/>
        </w:rPr>
        <w:t>comment</w:t>
      </w:r>
      <w:proofErr w:type="gramEnd"/>
      <w:r w:rsidRPr="00024B02">
        <w:rPr>
          <w:i/>
          <w:sz w:val="19"/>
          <w:szCs w:val="19"/>
        </w:rPr>
        <w:t xml:space="preserve"> analyser la stratégie de </w:t>
      </w:r>
      <w:r w:rsidRPr="00024B02">
        <w:rPr>
          <w:b/>
          <w:bCs/>
          <w:i/>
          <w:sz w:val="19"/>
          <w:szCs w:val="19"/>
          <w:u w:val="single"/>
        </w:rPr>
        <w:t>distribution</w:t>
      </w:r>
      <w:r w:rsidRPr="00024B02">
        <w:rPr>
          <w:i/>
          <w:sz w:val="19"/>
          <w:szCs w:val="19"/>
        </w:rPr>
        <w:t> : analyse de la stratégie de distribution (cf. structure de la réponse – Module 4 –P5C4)</w:t>
      </w:r>
    </w:p>
    <w:p w14:paraId="2282D66C" w14:textId="77777777" w:rsidR="009A6261" w:rsidRPr="00024B02" w:rsidRDefault="009A6261" w:rsidP="009A6261">
      <w:pPr>
        <w:spacing w:after="0" w:line="280" w:lineRule="exact"/>
        <w:jc w:val="both"/>
        <w:rPr>
          <w:i/>
          <w:sz w:val="19"/>
          <w:szCs w:val="19"/>
        </w:rPr>
      </w:pPr>
    </w:p>
    <w:p w14:paraId="1068C07C" w14:textId="77777777" w:rsidR="009A6261" w:rsidRPr="00024B02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024B02">
        <w:rPr>
          <w:b/>
          <w:sz w:val="19"/>
          <w:szCs w:val="19"/>
          <w:u w:val="single"/>
        </w:rPr>
        <w:t>•Comment calculer un taux de marge et un taux de marque ? Comment les utiliser pour calculer un prix de vente ?</w:t>
      </w:r>
    </w:p>
    <w:p w14:paraId="1DAD00F5" w14:textId="77777777" w:rsidR="009A6261" w:rsidRPr="00024B02" w:rsidRDefault="009A6261" w:rsidP="009A6261">
      <w:pPr>
        <w:spacing w:after="0" w:line="280" w:lineRule="exact"/>
        <w:jc w:val="both"/>
        <w:rPr>
          <w:bCs/>
          <w:i/>
          <w:iCs/>
          <w:sz w:val="19"/>
          <w:szCs w:val="19"/>
        </w:rPr>
      </w:pPr>
      <w:r w:rsidRPr="00024B02">
        <w:rPr>
          <w:bCs/>
          <w:i/>
          <w:iCs/>
          <w:sz w:val="19"/>
          <w:szCs w:val="19"/>
        </w:rPr>
        <w:t>Schéma puis poser l’équation…</w:t>
      </w:r>
    </w:p>
    <w:p w14:paraId="110A7B6B" w14:textId="77777777" w:rsidR="009A6261" w:rsidRPr="00024B02" w:rsidRDefault="009A6261" w:rsidP="009A6261">
      <w:pPr>
        <w:spacing w:after="0" w:line="280" w:lineRule="exact"/>
        <w:jc w:val="both"/>
        <w:rPr>
          <w:bCs/>
          <w:i/>
          <w:iCs/>
          <w:sz w:val="19"/>
          <w:szCs w:val="19"/>
        </w:rPr>
      </w:pPr>
    </w:p>
    <w:p w14:paraId="3582542B" w14:textId="63E3B442" w:rsidR="005B0E59" w:rsidRPr="00024B02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024B02">
        <w:rPr>
          <w:b/>
          <w:sz w:val="19"/>
          <w:szCs w:val="19"/>
          <w:u w:val="single"/>
        </w:rPr>
        <w:t xml:space="preserve">•Comment calculer et interpréter les élasticités-prix de la demande ? </w:t>
      </w:r>
    </w:p>
    <w:p w14:paraId="1A8D71BE" w14:textId="77777777" w:rsidR="009A6261" w:rsidRPr="00024B02" w:rsidRDefault="009A6261" w:rsidP="009A6261">
      <w:pPr>
        <w:spacing w:after="0" w:line="280" w:lineRule="exact"/>
        <w:jc w:val="both"/>
        <w:rPr>
          <w:b/>
          <w:sz w:val="19"/>
          <w:szCs w:val="19"/>
          <w:u w:val="single"/>
        </w:rPr>
      </w:pPr>
      <w:r w:rsidRPr="00024B02">
        <w:rPr>
          <w:b/>
          <w:sz w:val="19"/>
          <w:szCs w:val="19"/>
          <w:u w:val="single"/>
        </w:rPr>
        <w:t xml:space="preserve">•Comment les utiliser pour étudier la pertinence d’une promotion des ventes ? </w:t>
      </w:r>
    </w:p>
    <w:p w14:paraId="772A11D4" w14:textId="77777777" w:rsidR="00706A0B" w:rsidRDefault="00706A0B"/>
    <w:p w14:paraId="05D10375" w14:textId="77777777" w:rsidR="00024B02" w:rsidRPr="00DE4997" w:rsidRDefault="00024B02" w:rsidP="00024B02">
      <w:pPr>
        <w:shd w:val="clear" w:color="auto" w:fill="BFBFBF" w:themeFill="background1" w:themeFillShade="BF"/>
        <w:spacing w:after="0" w:line="280" w:lineRule="exact"/>
        <w:jc w:val="both"/>
        <w:rPr>
          <w:b/>
          <w:sz w:val="19"/>
          <w:szCs w:val="19"/>
        </w:rPr>
      </w:pPr>
      <w:r w:rsidRPr="00DE4997">
        <w:rPr>
          <w:b/>
          <w:sz w:val="19"/>
          <w:szCs w:val="19"/>
        </w:rPr>
        <w:t xml:space="preserve">PARTIE 6 : GRH  </w:t>
      </w:r>
    </w:p>
    <w:p w14:paraId="3E7E5F32" w14:textId="77777777" w:rsidR="00024B02" w:rsidRPr="00544479" w:rsidRDefault="00024B02" w:rsidP="00024B02">
      <w:pPr>
        <w:spacing w:after="0" w:line="280" w:lineRule="exact"/>
        <w:jc w:val="both"/>
        <w:rPr>
          <w:sz w:val="19"/>
          <w:szCs w:val="19"/>
          <w:u w:val="single"/>
        </w:rPr>
      </w:pPr>
      <w:r w:rsidRPr="00544479">
        <w:rPr>
          <w:b/>
          <w:bCs/>
          <w:sz w:val="19"/>
          <w:szCs w:val="19"/>
          <w:u w:val="single"/>
        </w:rPr>
        <w:t>•Connaître les sources de la motivation</w:t>
      </w:r>
      <w:r w:rsidRPr="00544479">
        <w:rPr>
          <w:sz w:val="19"/>
          <w:szCs w:val="19"/>
          <w:u w:val="single"/>
        </w:rPr>
        <w:t xml:space="preserve"> </w:t>
      </w:r>
      <w:r w:rsidRPr="00544479">
        <w:rPr>
          <w:sz w:val="19"/>
          <w:szCs w:val="19"/>
        </w:rPr>
        <w:t>(extrinsèques, intrinsèques, mobilité) </w:t>
      </w:r>
    </w:p>
    <w:p w14:paraId="1116C3C7" w14:textId="77777777" w:rsidR="00024B02" w:rsidRPr="00544479" w:rsidRDefault="00024B02" w:rsidP="00024B02">
      <w:pPr>
        <w:spacing w:after="0" w:line="280" w:lineRule="exact"/>
        <w:jc w:val="both"/>
        <w:rPr>
          <w:sz w:val="19"/>
          <w:szCs w:val="19"/>
          <w:u w:val="single"/>
        </w:rPr>
      </w:pPr>
    </w:p>
    <w:p w14:paraId="31616F21" w14:textId="77777777" w:rsidR="00024B02" w:rsidRPr="00544479" w:rsidRDefault="00024B02" w:rsidP="00024B02">
      <w:pPr>
        <w:spacing w:after="0" w:line="280" w:lineRule="exact"/>
        <w:jc w:val="both"/>
        <w:rPr>
          <w:b/>
          <w:bCs/>
          <w:sz w:val="19"/>
          <w:szCs w:val="19"/>
          <w:u w:val="single"/>
        </w:rPr>
      </w:pPr>
      <w:r w:rsidRPr="00544479">
        <w:rPr>
          <w:b/>
          <w:bCs/>
          <w:sz w:val="19"/>
          <w:szCs w:val="19"/>
          <w:u w:val="single"/>
        </w:rPr>
        <w:t>•</w:t>
      </w:r>
      <w:proofErr w:type="spellStart"/>
      <w:r w:rsidRPr="00544479">
        <w:rPr>
          <w:b/>
          <w:bCs/>
          <w:sz w:val="19"/>
          <w:szCs w:val="19"/>
          <w:u w:val="single"/>
        </w:rPr>
        <w:t>Etre</w:t>
      </w:r>
      <w:proofErr w:type="spellEnd"/>
      <w:r w:rsidRPr="00544479">
        <w:rPr>
          <w:b/>
          <w:bCs/>
          <w:sz w:val="19"/>
          <w:szCs w:val="19"/>
          <w:u w:val="single"/>
        </w:rPr>
        <w:t xml:space="preserve"> capable de citer des auteurs de l’Ecole des Relations Humaines en expliquant leurs apports</w:t>
      </w:r>
    </w:p>
    <w:p w14:paraId="01F1038F" w14:textId="77777777" w:rsidR="00024B02" w:rsidRPr="00544479" w:rsidRDefault="00024B02" w:rsidP="00024B02">
      <w:pPr>
        <w:spacing w:after="0" w:line="280" w:lineRule="exact"/>
        <w:jc w:val="both"/>
        <w:rPr>
          <w:sz w:val="19"/>
          <w:szCs w:val="19"/>
          <w:u w:val="single"/>
        </w:rPr>
      </w:pPr>
    </w:p>
    <w:p w14:paraId="16222BC4" w14:textId="77777777" w:rsidR="00024B02" w:rsidRPr="00544479" w:rsidRDefault="00024B02" w:rsidP="00024B02">
      <w:pPr>
        <w:spacing w:after="0" w:line="280" w:lineRule="exact"/>
        <w:jc w:val="both"/>
        <w:rPr>
          <w:sz w:val="19"/>
          <w:szCs w:val="19"/>
        </w:rPr>
      </w:pPr>
      <w:r w:rsidRPr="00544479">
        <w:rPr>
          <w:b/>
          <w:bCs/>
          <w:sz w:val="19"/>
          <w:szCs w:val="19"/>
          <w:u w:val="single"/>
        </w:rPr>
        <w:t>•Connaître le vocabulaire utile :</w:t>
      </w:r>
      <w:r w:rsidRPr="00544479">
        <w:rPr>
          <w:sz w:val="19"/>
          <w:szCs w:val="19"/>
        </w:rPr>
        <w:t xml:space="preserve"> enrichissement des tâches </w:t>
      </w:r>
      <w:r w:rsidRPr="00544479">
        <w:rPr>
          <w:rFonts w:cstheme="minorHAnsi"/>
          <w:sz w:val="19"/>
          <w:szCs w:val="19"/>
        </w:rPr>
        <w:t xml:space="preserve">≠ </w:t>
      </w:r>
      <w:r w:rsidRPr="00544479">
        <w:rPr>
          <w:sz w:val="19"/>
          <w:szCs w:val="19"/>
        </w:rPr>
        <w:t xml:space="preserve">division verticale du travail ; élargissement des tâches </w:t>
      </w:r>
      <w:r w:rsidRPr="00544479">
        <w:rPr>
          <w:rFonts w:cstheme="minorHAnsi"/>
          <w:sz w:val="19"/>
          <w:szCs w:val="19"/>
        </w:rPr>
        <w:t>≠</w:t>
      </w:r>
      <w:r w:rsidRPr="00544479">
        <w:rPr>
          <w:sz w:val="19"/>
          <w:szCs w:val="19"/>
        </w:rPr>
        <w:t xml:space="preserve"> division horizontale du travail ; flexibilité quantitative </w:t>
      </w:r>
      <w:r w:rsidRPr="00544479">
        <w:rPr>
          <w:rFonts w:cstheme="minorHAnsi"/>
          <w:sz w:val="19"/>
          <w:szCs w:val="19"/>
        </w:rPr>
        <w:t>≠</w:t>
      </w:r>
      <w:r w:rsidRPr="00544479">
        <w:rPr>
          <w:sz w:val="19"/>
          <w:szCs w:val="19"/>
        </w:rPr>
        <w:t xml:space="preserve"> qualitative ; mobilité </w:t>
      </w:r>
      <w:proofErr w:type="gramStart"/>
      <w:r w:rsidRPr="00544479">
        <w:rPr>
          <w:sz w:val="19"/>
          <w:szCs w:val="19"/>
        </w:rPr>
        <w:t xml:space="preserve">interne  </w:t>
      </w:r>
      <w:r w:rsidRPr="00544479">
        <w:rPr>
          <w:rFonts w:cstheme="minorHAnsi"/>
          <w:sz w:val="19"/>
          <w:szCs w:val="19"/>
        </w:rPr>
        <w:t>≠</w:t>
      </w:r>
      <w:proofErr w:type="gramEnd"/>
      <w:r w:rsidRPr="00544479">
        <w:rPr>
          <w:rFonts w:cstheme="minorHAnsi"/>
          <w:sz w:val="19"/>
          <w:szCs w:val="19"/>
        </w:rPr>
        <w:t xml:space="preserve"> externe</w:t>
      </w:r>
    </w:p>
    <w:p w14:paraId="37F5B521" w14:textId="77777777" w:rsidR="00024B02" w:rsidRDefault="00024B02" w:rsidP="00024B02">
      <w:pPr>
        <w:spacing w:after="0" w:line="280" w:lineRule="exact"/>
        <w:jc w:val="both"/>
        <w:rPr>
          <w:b/>
          <w:bCs/>
          <w:sz w:val="19"/>
          <w:szCs w:val="19"/>
          <w:u w:val="single"/>
        </w:rPr>
      </w:pPr>
    </w:p>
    <w:p w14:paraId="683282EF" w14:textId="77777777" w:rsidR="00024B02" w:rsidRDefault="00024B02" w:rsidP="00024B02">
      <w:pPr>
        <w:spacing w:after="0" w:line="280" w:lineRule="exact"/>
        <w:jc w:val="both"/>
        <w:rPr>
          <w:b/>
          <w:bCs/>
          <w:sz w:val="19"/>
          <w:szCs w:val="19"/>
          <w:u w:val="single"/>
        </w:rPr>
      </w:pPr>
      <w:r w:rsidRPr="00026F31">
        <w:rPr>
          <w:b/>
          <w:bCs/>
          <w:sz w:val="19"/>
          <w:szCs w:val="19"/>
          <w:u w:val="single"/>
        </w:rPr>
        <w:t>•Analyser le climat social (turnover, absentéisme) </w:t>
      </w:r>
      <w:r w:rsidRPr="00026F31">
        <w:rPr>
          <w:sz w:val="19"/>
          <w:szCs w:val="19"/>
        </w:rPr>
        <w:t>;</w:t>
      </w:r>
      <w:r w:rsidRPr="00026F31">
        <w:rPr>
          <w:b/>
          <w:bCs/>
          <w:sz w:val="19"/>
          <w:szCs w:val="19"/>
          <w:u w:val="single"/>
        </w:rPr>
        <w:t xml:space="preserve"> </w:t>
      </w:r>
    </w:p>
    <w:p w14:paraId="74D603C1" w14:textId="77777777" w:rsidR="00024B02" w:rsidRDefault="00024B02" w:rsidP="00024B02">
      <w:pPr>
        <w:spacing w:after="0" w:line="280" w:lineRule="exact"/>
        <w:jc w:val="both"/>
        <w:rPr>
          <w:b/>
          <w:bCs/>
          <w:sz w:val="19"/>
          <w:szCs w:val="19"/>
          <w:u w:val="single"/>
        </w:rPr>
      </w:pPr>
      <w:proofErr w:type="gramStart"/>
      <w:r w:rsidRPr="00026F31">
        <w:rPr>
          <w:b/>
          <w:bCs/>
          <w:sz w:val="19"/>
          <w:szCs w:val="19"/>
          <w:u w:val="single"/>
        </w:rPr>
        <w:t>expliquer</w:t>
      </w:r>
      <w:proofErr w:type="gramEnd"/>
      <w:r w:rsidRPr="00026F31">
        <w:rPr>
          <w:b/>
          <w:bCs/>
          <w:sz w:val="19"/>
          <w:szCs w:val="19"/>
          <w:u w:val="single"/>
        </w:rPr>
        <w:t xml:space="preserve"> ses enjeux</w:t>
      </w:r>
      <w:r w:rsidRPr="00026F31">
        <w:rPr>
          <w:sz w:val="19"/>
          <w:szCs w:val="19"/>
        </w:rPr>
        <w:t> ;</w:t>
      </w:r>
      <w:r w:rsidRPr="00026F31">
        <w:rPr>
          <w:b/>
          <w:bCs/>
          <w:sz w:val="19"/>
          <w:szCs w:val="19"/>
          <w:u w:val="single"/>
        </w:rPr>
        <w:t xml:space="preserve"> </w:t>
      </w:r>
    </w:p>
    <w:p w14:paraId="515B09C2" w14:textId="77777777" w:rsidR="00024B02" w:rsidRDefault="00024B02" w:rsidP="00024B02">
      <w:pPr>
        <w:spacing w:after="0" w:line="280" w:lineRule="exact"/>
        <w:jc w:val="both"/>
        <w:rPr>
          <w:sz w:val="19"/>
          <w:szCs w:val="19"/>
        </w:rPr>
      </w:pPr>
      <w:proofErr w:type="gramStart"/>
      <w:r w:rsidRPr="00026F31">
        <w:rPr>
          <w:b/>
          <w:bCs/>
          <w:sz w:val="19"/>
          <w:szCs w:val="19"/>
          <w:u w:val="single"/>
        </w:rPr>
        <w:t>expliquer</w:t>
      </w:r>
      <w:proofErr w:type="gramEnd"/>
      <w:r w:rsidRPr="00026F31">
        <w:rPr>
          <w:b/>
          <w:bCs/>
          <w:sz w:val="19"/>
          <w:szCs w:val="19"/>
          <w:u w:val="single"/>
        </w:rPr>
        <w:t xml:space="preserve"> les causes d’une dégradation du climat social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>(en faisant d</w:t>
      </w:r>
      <w:r w:rsidRPr="008004EA">
        <w:rPr>
          <w:sz w:val="19"/>
          <w:szCs w:val="19"/>
        </w:rPr>
        <w:t>es liens entre les indicateurs sociaux donnés dans un tableau de bord</w:t>
      </w:r>
      <w:r>
        <w:rPr>
          <w:sz w:val="19"/>
          <w:szCs w:val="19"/>
        </w:rPr>
        <w:t xml:space="preserve"> social ou un bilan social</w:t>
      </w:r>
      <w:r w:rsidRPr="008004EA">
        <w:rPr>
          <w:sz w:val="19"/>
          <w:szCs w:val="19"/>
        </w:rPr>
        <w:t>)</w:t>
      </w:r>
    </w:p>
    <w:p w14:paraId="2C92410D" w14:textId="77777777" w:rsidR="00024B02" w:rsidRPr="008004EA" w:rsidRDefault="00024B02" w:rsidP="00024B02">
      <w:pPr>
        <w:spacing w:after="0" w:line="280" w:lineRule="exact"/>
        <w:jc w:val="both"/>
        <w:rPr>
          <w:sz w:val="19"/>
          <w:szCs w:val="19"/>
        </w:rPr>
      </w:pPr>
    </w:p>
    <w:p w14:paraId="01D666F1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•Définir et réaliser une GPE</w:t>
      </w:r>
      <w:r w:rsidRPr="00867619">
        <w:rPr>
          <w:color w:val="C45911" w:themeColor="accent2" w:themeShade="BF"/>
          <w:sz w:val="19"/>
          <w:szCs w:val="19"/>
          <w:u w:val="single"/>
        </w:rPr>
        <w:t> </w:t>
      </w:r>
      <w:r w:rsidRPr="00867619">
        <w:rPr>
          <w:color w:val="C45911" w:themeColor="accent2" w:themeShade="BF"/>
          <w:sz w:val="19"/>
          <w:szCs w:val="19"/>
        </w:rPr>
        <w:t>;</w:t>
      </w:r>
      <w:r w:rsidRPr="00867619">
        <w:rPr>
          <w:color w:val="C45911" w:themeColor="accent2" w:themeShade="BF"/>
          <w:sz w:val="19"/>
          <w:szCs w:val="19"/>
          <w:u w:val="single"/>
        </w:rPr>
        <w:t xml:space="preserve"> </w:t>
      </w: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proposer des solutions pour ajuster les RH aux besoins</w:t>
      </w:r>
      <w:r w:rsidRPr="00867619">
        <w:rPr>
          <w:color w:val="C45911" w:themeColor="accent2" w:themeShade="BF"/>
          <w:sz w:val="19"/>
          <w:szCs w:val="19"/>
        </w:rPr>
        <w:t> ; expliquer les avantages et inconvénients d’un recrutement externe et d’un recrutement interne</w:t>
      </w:r>
    </w:p>
    <w:p w14:paraId="1937EF83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</w:p>
    <w:p w14:paraId="11EC44C5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 xml:space="preserve">•Définir la GPEC(GEPP) et connaître ses objectifs </w:t>
      </w:r>
    </w:p>
    <w:p w14:paraId="3016EB52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</w:p>
    <w:p w14:paraId="7A4E73A4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•Définir les compétences recherchées pour un salarié : savoirs, savoir-être, savoir-faire</w:t>
      </w:r>
    </w:p>
    <w:p w14:paraId="2EB74607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</w:p>
    <w:p w14:paraId="4806404D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•Savoir repérer les composantes du coût du travail dans un compte de résultat</w:t>
      </w:r>
      <w:r w:rsidRPr="00867619">
        <w:rPr>
          <w:b/>
          <w:bCs/>
          <w:color w:val="C45911" w:themeColor="accent2" w:themeShade="BF"/>
          <w:sz w:val="19"/>
          <w:szCs w:val="19"/>
        </w:rPr>
        <w:t> </w:t>
      </w:r>
      <w:r w:rsidRPr="00867619">
        <w:rPr>
          <w:color w:val="C45911" w:themeColor="accent2" w:themeShade="BF"/>
          <w:sz w:val="19"/>
          <w:szCs w:val="19"/>
        </w:rPr>
        <w:t>: charges de personnel, personnel intérimaire, intéressement et participation, …</w:t>
      </w:r>
    </w:p>
    <w:p w14:paraId="32DDA7EF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</w:p>
    <w:p w14:paraId="7C804D1E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•Connaître les enjeux associés à chaque forme de rémunération</w:t>
      </w:r>
    </w:p>
    <w:p w14:paraId="611B7B2C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</w:p>
    <w:p w14:paraId="765129D0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•Analyser les variations de la masse salariale : effet d’effectif, variation du salaire moyen</w:t>
      </w:r>
    </w:p>
    <w:p w14:paraId="22BE00CF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</w:p>
    <w:p w14:paraId="6E31BC92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•Analyser la compétitivité-coût du personnel</w:t>
      </w:r>
      <w:r w:rsidRPr="00867619">
        <w:rPr>
          <w:color w:val="C45911" w:themeColor="accent2" w:themeShade="BF"/>
          <w:sz w:val="19"/>
          <w:szCs w:val="19"/>
        </w:rPr>
        <w:t xml:space="preserve"> (charges de personnel/VA) et l’expliquer avec la rémunération et la productivité (VA/effectif)</w:t>
      </w:r>
    </w:p>
    <w:p w14:paraId="051C0FCC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</w:p>
    <w:p w14:paraId="2096C82C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•Identifier les objectifs de la formation professionnelle</w:t>
      </w:r>
    </w:p>
    <w:p w14:paraId="538A0943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</w:p>
    <w:p w14:paraId="719241E7" w14:textId="77777777" w:rsidR="00024B02" w:rsidRPr="008004EA" w:rsidRDefault="00024B02" w:rsidP="00024B02">
      <w:pPr>
        <w:spacing w:after="0" w:line="280" w:lineRule="exact"/>
        <w:jc w:val="both"/>
        <w:rPr>
          <w:sz w:val="19"/>
          <w:szCs w:val="19"/>
          <w:u w:val="single"/>
        </w:rPr>
      </w:pPr>
    </w:p>
    <w:p w14:paraId="12F730B5" w14:textId="77777777" w:rsidR="00024B02" w:rsidRDefault="00024B02" w:rsidP="00024B02">
      <w:pPr>
        <w:shd w:val="clear" w:color="auto" w:fill="BFBFBF" w:themeFill="background1" w:themeFillShade="BF"/>
        <w:spacing w:after="0" w:line="280" w:lineRule="exact"/>
        <w:jc w:val="both"/>
        <w:rPr>
          <w:b/>
          <w:sz w:val="19"/>
          <w:szCs w:val="19"/>
        </w:rPr>
      </w:pPr>
      <w:r w:rsidRPr="00DE4997">
        <w:rPr>
          <w:b/>
          <w:sz w:val="19"/>
          <w:szCs w:val="19"/>
        </w:rPr>
        <w:t xml:space="preserve">PARTIE 7 : COMMUNICATION ET SYSTEMES D’INFORMATION  </w:t>
      </w:r>
    </w:p>
    <w:p w14:paraId="301457E9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  <w:r w:rsidRPr="00867619">
        <w:rPr>
          <w:color w:val="C45911" w:themeColor="accent2" w:themeShade="BF"/>
          <w:sz w:val="19"/>
          <w:szCs w:val="19"/>
          <w:u w:val="single"/>
        </w:rPr>
        <w:t>•Connaître les différentes formes de communication et leurs objectifs (cognitif, conatif, affectif)</w:t>
      </w:r>
    </w:p>
    <w:p w14:paraId="177D5C6A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</w:p>
    <w:p w14:paraId="3F4F0F05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  <w:r w:rsidRPr="00867619">
        <w:rPr>
          <w:color w:val="C45911" w:themeColor="accent2" w:themeShade="BF"/>
          <w:sz w:val="19"/>
          <w:szCs w:val="19"/>
          <w:u w:val="single"/>
        </w:rPr>
        <w:t>•Définir un système d’information et connaître les fonctions et les objectifs d’un SI</w:t>
      </w:r>
    </w:p>
    <w:p w14:paraId="57001BB7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</w:p>
    <w:p w14:paraId="3A3420B6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  <w:r w:rsidRPr="00867619">
        <w:rPr>
          <w:color w:val="C45911" w:themeColor="accent2" w:themeShade="BF"/>
          <w:sz w:val="19"/>
          <w:szCs w:val="19"/>
          <w:u w:val="single"/>
        </w:rPr>
        <w:lastRenderedPageBreak/>
        <w:t>•Faire le lien entre le SI et la stratégie (alignement stratégique du SI)</w:t>
      </w:r>
    </w:p>
    <w:p w14:paraId="7CD7A8CD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  <w:u w:val="single"/>
        </w:rPr>
      </w:pPr>
      <w:r w:rsidRPr="00867619">
        <w:rPr>
          <w:color w:val="C45911" w:themeColor="accent2" w:themeShade="BF"/>
          <w:sz w:val="19"/>
          <w:szCs w:val="19"/>
        </w:rPr>
        <w:t>•Connaître les avantages et les limites du cloud public/cloud privé.</w:t>
      </w:r>
    </w:p>
    <w:p w14:paraId="7873B3A2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color w:val="C45911" w:themeColor="accent2" w:themeShade="BF"/>
          <w:sz w:val="19"/>
          <w:szCs w:val="19"/>
        </w:rPr>
        <w:t>•Connaître les avantages et les limites du recours à des logiciels en mode Saas (accessible via le cloud)</w:t>
      </w:r>
    </w:p>
    <w:p w14:paraId="09BF551A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color w:val="C45911" w:themeColor="accent2" w:themeShade="BF"/>
          <w:sz w:val="19"/>
          <w:szCs w:val="19"/>
        </w:rPr>
        <w:t>•Connaître les avantages et les limites du recours à des logiciels open source.</w:t>
      </w:r>
    </w:p>
    <w:p w14:paraId="0C3074AE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color w:val="C45911" w:themeColor="accent2" w:themeShade="BF"/>
          <w:sz w:val="19"/>
          <w:szCs w:val="19"/>
        </w:rPr>
        <w:t>•Connaître les avantages et les limites d’une externalisation de la gestion du SI (=infogérance)</w:t>
      </w:r>
    </w:p>
    <w:p w14:paraId="39F8ED76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</w:p>
    <w:p w14:paraId="1DBA8ED4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•Comprendre un schéma de processus</w:t>
      </w:r>
    </w:p>
    <w:p w14:paraId="19060F05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</w:p>
    <w:p w14:paraId="187AE88B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•Donner des exemples et expliquer les avantages de la digitalisation (transformation numérique) des processus internes</w:t>
      </w:r>
      <w:r w:rsidRPr="00867619">
        <w:rPr>
          <w:color w:val="C45911" w:themeColor="accent2" w:themeShade="BF"/>
          <w:sz w:val="19"/>
          <w:szCs w:val="19"/>
        </w:rPr>
        <w:t> : robotisation, technologie RFID, objets connectés et IoT, intelligence artificielle et RPA, outils collaboratifs, application métier, PGI</w:t>
      </w:r>
    </w:p>
    <w:p w14:paraId="3E37D90A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</w:p>
    <w:p w14:paraId="7F8E257A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•Donner des exemples et expliquer les avantages de la digitalisation (transformation numérique) des processus externes</w:t>
      </w:r>
      <w:r w:rsidRPr="00867619">
        <w:rPr>
          <w:color w:val="C45911" w:themeColor="accent2" w:themeShade="BF"/>
          <w:sz w:val="19"/>
          <w:szCs w:val="19"/>
        </w:rPr>
        <w:t> : EDI, technologie blockchain, …</w:t>
      </w:r>
    </w:p>
    <w:p w14:paraId="0B40B927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</w:p>
    <w:p w14:paraId="4D0BBC26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•Donner des exemples de risques liés à la digitalisation des processus</w:t>
      </w:r>
    </w:p>
    <w:p w14:paraId="563DD35F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</w:p>
    <w:p w14:paraId="1CE2CDFD" w14:textId="77777777" w:rsidR="00024B02" w:rsidRPr="00867619" w:rsidRDefault="00024B02" w:rsidP="00024B02">
      <w:pPr>
        <w:spacing w:after="0" w:line="280" w:lineRule="exact"/>
        <w:jc w:val="both"/>
        <w:rPr>
          <w:b/>
          <w:bCs/>
          <w:color w:val="C45911" w:themeColor="accent2" w:themeShade="BF"/>
          <w:sz w:val="19"/>
          <w:szCs w:val="19"/>
          <w:u w:val="single"/>
        </w:rPr>
      </w:pPr>
      <w:r w:rsidRPr="00867619">
        <w:rPr>
          <w:b/>
          <w:bCs/>
          <w:color w:val="C45911" w:themeColor="accent2" w:themeShade="BF"/>
          <w:sz w:val="19"/>
          <w:szCs w:val="19"/>
          <w:u w:val="single"/>
        </w:rPr>
        <w:t>•Définir le PGI et connaître ses avantages, ses limites</w:t>
      </w:r>
    </w:p>
    <w:p w14:paraId="44051AA8" w14:textId="77777777" w:rsidR="00024B02" w:rsidRPr="00867619" w:rsidRDefault="00024B02" w:rsidP="00024B02">
      <w:pPr>
        <w:spacing w:after="0" w:line="280" w:lineRule="exact"/>
        <w:jc w:val="both"/>
        <w:rPr>
          <w:color w:val="C45911" w:themeColor="accent2" w:themeShade="BF"/>
          <w:sz w:val="19"/>
          <w:szCs w:val="19"/>
        </w:rPr>
      </w:pPr>
      <w:r w:rsidRPr="00867619">
        <w:rPr>
          <w:color w:val="C45911" w:themeColor="accent2" w:themeShade="BF"/>
          <w:sz w:val="19"/>
          <w:szCs w:val="19"/>
        </w:rPr>
        <w:t>•Décrire les fonctionnalités d’un site internet marchand et son interaction avec le SI de l’entreprise</w:t>
      </w:r>
    </w:p>
    <w:p w14:paraId="12DC7E45" w14:textId="77777777" w:rsidR="00024B02" w:rsidRPr="00867619" w:rsidRDefault="00024B02" w:rsidP="00024B02">
      <w:pPr>
        <w:spacing w:after="0" w:line="280" w:lineRule="exact"/>
        <w:jc w:val="both"/>
        <w:rPr>
          <w:noProof/>
          <w:color w:val="C45911" w:themeColor="accent2" w:themeShade="BF"/>
          <w:sz w:val="19"/>
          <w:szCs w:val="19"/>
        </w:rPr>
      </w:pPr>
      <w:r w:rsidRPr="00867619">
        <w:rPr>
          <w:color w:val="C45911" w:themeColor="accent2" w:themeShade="BF"/>
          <w:sz w:val="19"/>
          <w:szCs w:val="19"/>
        </w:rPr>
        <w:t>•</w:t>
      </w:r>
      <w:r w:rsidRPr="00867619">
        <w:rPr>
          <w:noProof/>
          <w:color w:val="C45911" w:themeColor="accent2" w:themeShade="BF"/>
          <w:sz w:val="19"/>
          <w:szCs w:val="19"/>
        </w:rPr>
        <w:t>Connaître les avantages et inconvénients des logiciels d’aide à la gestion de contenu d’un site internet</w:t>
      </w:r>
    </w:p>
    <w:p w14:paraId="2FE4CB60" w14:textId="77777777" w:rsidR="00024B02" w:rsidRPr="00867619" w:rsidRDefault="00024B02" w:rsidP="00024B02">
      <w:pPr>
        <w:rPr>
          <w:color w:val="C45911" w:themeColor="accent2" w:themeShade="BF"/>
        </w:rPr>
      </w:pPr>
    </w:p>
    <w:p w14:paraId="5C355A2B" w14:textId="77777777" w:rsidR="00024B02" w:rsidRDefault="00024B02"/>
    <w:sectPr w:rsidR="00024B02" w:rsidSect="00E2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8"/>
    <w:rsid w:val="00024B02"/>
    <w:rsid w:val="00097E27"/>
    <w:rsid w:val="001032D8"/>
    <w:rsid w:val="00135DB0"/>
    <w:rsid w:val="001D6246"/>
    <w:rsid w:val="002D6E4A"/>
    <w:rsid w:val="003B153F"/>
    <w:rsid w:val="003E3240"/>
    <w:rsid w:val="004A1BC7"/>
    <w:rsid w:val="005B0E59"/>
    <w:rsid w:val="0069455F"/>
    <w:rsid w:val="00706A0B"/>
    <w:rsid w:val="00736E29"/>
    <w:rsid w:val="007820AC"/>
    <w:rsid w:val="00867619"/>
    <w:rsid w:val="009A6261"/>
    <w:rsid w:val="009D0485"/>
    <w:rsid w:val="009E2C80"/>
    <w:rsid w:val="009E7473"/>
    <w:rsid w:val="00A901E6"/>
    <w:rsid w:val="00B653B8"/>
    <w:rsid w:val="00C303DA"/>
    <w:rsid w:val="00CE2DF8"/>
    <w:rsid w:val="00D766DB"/>
    <w:rsid w:val="00E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A138"/>
  <w15:chartTrackingRefBased/>
  <w15:docId w15:val="{10CFF66B-69E0-46F6-BE7F-CCF2366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F8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A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martin</dc:creator>
  <cp:keywords/>
  <dc:description/>
  <cp:lastModifiedBy>cecile martin</cp:lastModifiedBy>
  <cp:revision>3</cp:revision>
  <cp:lastPrinted>2024-03-22T08:04:00Z</cp:lastPrinted>
  <dcterms:created xsi:type="dcterms:W3CDTF">2025-02-04T20:51:00Z</dcterms:created>
  <dcterms:modified xsi:type="dcterms:W3CDTF">2025-02-04T20:51:00Z</dcterms:modified>
</cp:coreProperties>
</file>