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6B8BE" w14:textId="3192E8E4" w:rsidR="00985EC1" w:rsidRDefault="00985EC1" w:rsidP="00985EC1">
      <w:pPr>
        <w:pStyle w:val="NormalWeb"/>
        <w:spacing w:before="0" w:beforeAutospacing="0" w:after="0" w:afterAutospacing="0"/>
        <w:rPr>
          <w:rFonts w:ascii="Cambria" w:hAnsi="Cambria"/>
          <w:lang w:val="en-US"/>
        </w:rPr>
      </w:pPr>
      <w:r w:rsidRPr="00985EC1">
        <w:rPr>
          <w:rFonts w:ascii="Cambria" w:hAnsi="Cambria"/>
          <w:b/>
          <w:bCs/>
          <w:lang w:val="en-US"/>
        </w:rPr>
        <w:t>UK to rejoin EU's Erasmus scheme at huge cost of £570m: What will it mean for students?</w:t>
      </w:r>
      <w:r>
        <w:rPr>
          <w:rFonts w:ascii="Cambria" w:hAnsi="Cambria"/>
          <w:b/>
          <w:bCs/>
          <w:lang w:val="en-US"/>
        </w:rPr>
        <w:t xml:space="preserve">                           </w:t>
      </w:r>
      <w:r w:rsidRPr="00985EC1">
        <w:rPr>
          <w:rFonts w:ascii="Cambria" w:hAnsi="Cambria"/>
          <w:lang w:val="en-US"/>
        </w:rPr>
        <w:t xml:space="preserve">Rachael Burford – 4th January 2026 – The Standard </w:t>
      </w:r>
    </w:p>
    <w:p w14:paraId="2FE450EC" w14:textId="77777777" w:rsidR="00985EC1" w:rsidRPr="00985EC1" w:rsidRDefault="00985EC1" w:rsidP="00985EC1">
      <w:pPr>
        <w:pStyle w:val="NormalWeb"/>
        <w:spacing w:before="0" w:beforeAutospacing="0" w:after="0" w:afterAutospacing="0"/>
        <w:rPr>
          <w:lang w:val="en-US"/>
        </w:rPr>
      </w:pPr>
    </w:p>
    <w:p w14:paraId="4A1E89F4" w14:textId="78231B24" w:rsidR="00985EC1" w:rsidRPr="00985EC1" w:rsidRDefault="00985EC1" w:rsidP="00985EC1">
      <w:pPr>
        <w:pStyle w:val="NormalWeb"/>
        <w:spacing w:before="0" w:beforeAutospacing="0" w:after="0" w:afterAutospacing="0"/>
        <w:jc w:val="both"/>
        <w:rPr>
          <w:lang w:val="en-US"/>
        </w:rPr>
      </w:pPr>
      <w:r w:rsidRPr="00985EC1">
        <w:rPr>
          <w:rFonts w:ascii="Cambria" w:hAnsi="Cambria"/>
          <w:lang w:val="en-US"/>
        </w:rPr>
        <w:t>Britain’s plan to rejoin the Erasmus student exchange scheme has sparked controversy over its huge £570m cost.</w:t>
      </w:r>
      <w:r>
        <w:rPr>
          <w:rFonts w:ascii="Cambria" w:hAnsi="Cambria"/>
          <w:lang w:val="en-US"/>
        </w:rPr>
        <w:t xml:space="preserve"> </w:t>
      </w:r>
      <w:r w:rsidRPr="00985EC1">
        <w:rPr>
          <w:rFonts w:ascii="Cambria" w:hAnsi="Cambria"/>
          <w:lang w:val="en-US"/>
        </w:rPr>
        <w:t xml:space="preserve">While ministers negotiated a 30% discount for Britons to take part for the first year, critics have slammed the significant cost, which is more than five times that of a similar existing scheme. </w:t>
      </w:r>
      <w:r>
        <w:rPr>
          <w:lang w:val="en-US"/>
        </w:rPr>
        <w:t xml:space="preserve"> </w:t>
      </w:r>
      <w:r w:rsidRPr="00985EC1">
        <w:rPr>
          <w:rFonts w:ascii="Cambria" w:hAnsi="Cambria"/>
          <w:lang w:val="en-US"/>
        </w:rPr>
        <w:t xml:space="preserve">Brussels has also </w:t>
      </w:r>
      <w:proofErr w:type="spellStart"/>
      <w:r w:rsidRPr="00985EC1">
        <w:rPr>
          <w:rFonts w:ascii="Cambria" w:hAnsi="Cambria"/>
          <w:lang w:val="en-US"/>
        </w:rPr>
        <w:t>signalled</w:t>
      </w:r>
      <w:proofErr w:type="spellEnd"/>
      <w:r w:rsidRPr="00985EC1">
        <w:rPr>
          <w:rFonts w:ascii="Cambria" w:hAnsi="Cambria"/>
          <w:lang w:val="en-US"/>
        </w:rPr>
        <w:t xml:space="preserve"> that the discount will not be repeated, meaning the cost could hit £810m-a-year in future.</w:t>
      </w:r>
      <w:r>
        <w:rPr>
          <w:rFonts w:ascii="Cambria" w:hAnsi="Cambria"/>
          <w:lang w:val="en-US"/>
        </w:rPr>
        <w:t xml:space="preserve"> </w:t>
      </w:r>
    </w:p>
    <w:p w14:paraId="0DC810FA" w14:textId="77777777" w:rsidR="00985EC1" w:rsidRDefault="00985EC1" w:rsidP="00985EC1">
      <w:pPr>
        <w:pStyle w:val="NormalWeb"/>
        <w:spacing w:before="0" w:beforeAutospacing="0" w:after="0" w:afterAutospacing="0"/>
        <w:jc w:val="both"/>
        <w:rPr>
          <w:rFonts w:ascii="Cambria" w:hAnsi="Cambria"/>
          <w:lang w:val="en-US"/>
        </w:rPr>
      </w:pPr>
      <w:r w:rsidRPr="00985EC1">
        <w:rPr>
          <w:rFonts w:ascii="Cambria" w:hAnsi="Cambria"/>
          <w:lang w:val="en-US"/>
        </w:rPr>
        <w:t>The UK will rejoin the Erasmus scheme from 2027, the Government has confirmed, six years after ending its participation following Brexit.</w:t>
      </w:r>
      <w:r>
        <w:rPr>
          <w:rFonts w:ascii="Cambria" w:hAnsi="Cambria"/>
          <w:lang w:val="en-US"/>
        </w:rPr>
        <w:t xml:space="preserve"> </w:t>
      </w:r>
      <w:r w:rsidRPr="00985EC1">
        <w:rPr>
          <w:rFonts w:ascii="Cambria" w:hAnsi="Cambria"/>
          <w:lang w:val="en-US"/>
        </w:rPr>
        <w:t>It means UK students will be able to spend a year in Europe as part of their degree courses without paying extra fees.</w:t>
      </w:r>
      <w:r>
        <w:rPr>
          <w:rFonts w:ascii="Cambria" w:hAnsi="Cambria"/>
          <w:lang w:val="en-US"/>
        </w:rPr>
        <w:t xml:space="preserve"> </w:t>
      </w:r>
      <w:r w:rsidRPr="00985EC1">
        <w:rPr>
          <w:rFonts w:ascii="Cambria" w:hAnsi="Cambria"/>
          <w:lang w:val="en-US"/>
        </w:rPr>
        <w:t>Europeans will be able to come to Britain under the same terms. Before Brexit, more than twice as many EU students came to the UK as British students travelled to Europe.</w:t>
      </w:r>
      <w:r>
        <w:rPr>
          <w:rFonts w:ascii="Cambria" w:hAnsi="Cambria"/>
          <w:lang w:val="en-US"/>
        </w:rPr>
        <w:t xml:space="preserve"> </w:t>
      </w:r>
    </w:p>
    <w:p w14:paraId="693C903C" w14:textId="1A34E1D5" w:rsidR="00985EC1" w:rsidRDefault="00985EC1" w:rsidP="00985EC1">
      <w:pPr>
        <w:pStyle w:val="NormalWeb"/>
        <w:spacing w:before="0" w:beforeAutospacing="0" w:after="0" w:afterAutospacing="0"/>
        <w:jc w:val="both"/>
        <w:rPr>
          <w:rFonts w:ascii="Cambria" w:hAnsi="Cambria"/>
          <w:lang w:val="en-US"/>
        </w:rPr>
      </w:pPr>
      <w:r w:rsidRPr="00985EC1">
        <w:rPr>
          <w:rFonts w:ascii="Cambria" w:hAnsi="Cambria"/>
          <w:lang w:val="en-US"/>
        </w:rPr>
        <w:t xml:space="preserve">This landed the British taxpayers with a net cost of more than £200m- a-year. </w:t>
      </w:r>
      <w:r>
        <w:rPr>
          <w:lang w:val="en-US"/>
        </w:rPr>
        <w:t xml:space="preserve"> </w:t>
      </w:r>
      <w:r w:rsidRPr="00985EC1">
        <w:rPr>
          <w:rFonts w:ascii="Cambria" w:hAnsi="Cambria"/>
          <w:lang w:val="en-US"/>
        </w:rPr>
        <w:t>In 2018-19, the last year the scheme operated, 18,300 UK students studied in the EU, while 30,000 students came here from Europe.</w:t>
      </w:r>
      <w:r>
        <w:rPr>
          <w:rFonts w:ascii="Cambria" w:hAnsi="Cambria"/>
          <w:lang w:val="en-US"/>
        </w:rPr>
        <w:t xml:space="preserve"> </w:t>
      </w:r>
      <w:r w:rsidRPr="00985EC1">
        <w:rPr>
          <w:rFonts w:ascii="Cambria" w:hAnsi="Cambria"/>
          <w:lang w:val="en-US"/>
        </w:rPr>
        <w:t xml:space="preserve">Students from Turkey will be eligible to come to the UK under the scheme in 2027. </w:t>
      </w:r>
      <w:r>
        <w:rPr>
          <w:lang w:val="en-US"/>
        </w:rPr>
        <w:t xml:space="preserve"> </w:t>
      </w:r>
      <w:r w:rsidRPr="00985EC1">
        <w:rPr>
          <w:rFonts w:ascii="Cambria" w:hAnsi="Cambria"/>
          <w:lang w:val="en-US"/>
        </w:rPr>
        <w:t>Brussels has indicated it also wants to expand it to cover countries such as Egypt, Algeria and Morocco.</w:t>
      </w:r>
    </w:p>
    <w:p w14:paraId="2BD3B170" w14:textId="77777777" w:rsidR="00985EC1" w:rsidRDefault="00985EC1" w:rsidP="00985EC1">
      <w:pPr>
        <w:pStyle w:val="NormalWeb"/>
        <w:spacing w:before="0" w:beforeAutospacing="0" w:after="0" w:afterAutospacing="0"/>
        <w:jc w:val="both"/>
        <w:rPr>
          <w:lang w:val="en-US"/>
        </w:rPr>
      </w:pPr>
      <w:r w:rsidRPr="00985EC1">
        <w:rPr>
          <w:rFonts w:ascii="Cambria" w:hAnsi="Cambria"/>
          <w:lang w:val="en-US"/>
        </w:rPr>
        <w:t xml:space="preserve">Post Brexit, the UK in 2021 replaced the Erasmus </w:t>
      </w:r>
      <w:proofErr w:type="spellStart"/>
      <w:r w:rsidRPr="00985EC1">
        <w:rPr>
          <w:rFonts w:ascii="Cambria" w:hAnsi="Cambria"/>
          <w:lang w:val="en-US"/>
        </w:rPr>
        <w:t>programme</w:t>
      </w:r>
      <w:proofErr w:type="spellEnd"/>
      <w:r w:rsidRPr="00985EC1">
        <w:rPr>
          <w:rFonts w:ascii="Cambria" w:hAnsi="Cambria"/>
          <w:lang w:val="en-US"/>
        </w:rPr>
        <w:t xml:space="preserve"> with the Turing scheme - named after British mathematician and codebreaker Alan Turing. The </w:t>
      </w:r>
      <w:proofErr w:type="spellStart"/>
      <w:r w:rsidRPr="00985EC1">
        <w:rPr>
          <w:rFonts w:ascii="Cambria" w:hAnsi="Cambria"/>
          <w:lang w:val="en-US"/>
        </w:rPr>
        <w:t>programme</w:t>
      </w:r>
      <w:proofErr w:type="spellEnd"/>
      <w:r w:rsidRPr="00985EC1">
        <w:rPr>
          <w:rFonts w:ascii="Cambria" w:hAnsi="Cambria"/>
          <w:lang w:val="en-US"/>
        </w:rPr>
        <w:t xml:space="preserve"> provides funding to support students to take up study and work placements around the world.</w:t>
      </w:r>
      <w:r>
        <w:rPr>
          <w:rFonts w:ascii="Cambria" w:hAnsi="Cambria"/>
          <w:lang w:val="en-US"/>
        </w:rPr>
        <w:t xml:space="preserve"> </w:t>
      </w:r>
      <w:r w:rsidRPr="00985EC1">
        <w:rPr>
          <w:rFonts w:ascii="Cambria" w:hAnsi="Cambria"/>
          <w:lang w:val="en-US"/>
        </w:rPr>
        <w:t xml:space="preserve">Its future is now uncertain. Turing scheme placements under way this year will not be affected, the Government has confirmed. </w:t>
      </w:r>
      <w:proofErr w:type="gramStart"/>
      <w:r w:rsidRPr="00985EC1">
        <w:rPr>
          <w:rFonts w:ascii="Cambria" w:hAnsi="Cambria"/>
          <w:lang w:val="en-US"/>
        </w:rPr>
        <w:t>However</w:t>
      </w:r>
      <w:proofErr w:type="gramEnd"/>
      <w:r w:rsidRPr="00985EC1">
        <w:rPr>
          <w:rFonts w:ascii="Cambria" w:hAnsi="Cambria"/>
          <w:lang w:val="en-US"/>
        </w:rPr>
        <w:t xml:space="preserve"> there are no long term assurances. Both schemes are open not just to university students, but also to those on vocational courses, as well as apprentices. </w:t>
      </w:r>
    </w:p>
    <w:p w14:paraId="0D5EF964" w14:textId="6BFD3EBA" w:rsidR="00985EC1" w:rsidRDefault="00985EC1" w:rsidP="00985EC1">
      <w:pPr>
        <w:pStyle w:val="NormalWeb"/>
        <w:spacing w:before="0" w:beforeAutospacing="0" w:after="0" w:afterAutospacing="0"/>
        <w:jc w:val="both"/>
        <w:rPr>
          <w:rFonts w:ascii="Cambria" w:hAnsi="Cambria"/>
          <w:lang w:val="en-US"/>
        </w:rPr>
      </w:pPr>
      <w:r w:rsidRPr="00985EC1">
        <w:rPr>
          <w:rFonts w:ascii="Cambria" w:hAnsi="Cambria"/>
          <w:lang w:val="en-US"/>
        </w:rPr>
        <w:t xml:space="preserve">Under </w:t>
      </w:r>
      <w:proofErr w:type="spellStart"/>
      <w:r w:rsidRPr="00985EC1">
        <w:rPr>
          <w:rFonts w:ascii="Cambria" w:hAnsi="Cambria"/>
          <w:lang w:val="en-US"/>
        </w:rPr>
        <w:t>Mr</w:t>
      </w:r>
      <w:proofErr w:type="spellEnd"/>
      <w:r w:rsidRPr="00985EC1">
        <w:rPr>
          <w:rFonts w:ascii="Cambria" w:hAnsi="Cambria"/>
          <w:lang w:val="en-US"/>
        </w:rPr>
        <w:t xml:space="preserve"> Johnson’s government, the UK pulled out of Erasmus and launched Turing because it argued that remaining in the EU scheme would have meant a net cost of £2bn over seven years. </w:t>
      </w:r>
      <w:r>
        <w:rPr>
          <w:lang w:val="en-US"/>
        </w:rPr>
        <w:t xml:space="preserve"> </w:t>
      </w:r>
      <w:r w:rsidRPr="00985EC1">
        <w:rPr>
          <w:rFonts w:ascii="Cambria" w:hAnsi="Cambria"/>
          <w:lang w:val="en-US"/>
        </w:rPr>
        <w:t xml:space="preserve">The Conservatives have </w:t>
      </w:r>
      <w:proofErr w:type="spellStart"/>
      <w:r w:rsidRPr="00985EC1">
        <w:rPr>
          <w:rFonts w:ascii="Cambria" w:hAnsi="Cambria"/>
          <w:lang w:val="en-US"/>
        </w:rPr>
        <w:t>criticised</w:t>
      </w:r>
      <w:proofErr w:type="spellEnd"/>
      <w:r w:rsidRPr="00985EC1">
        <w:rPr>
          <w:rFonts w:ascii="Cambria" w:hAnsi="Cambria"/>
          <w:lang w:val="en-US"/>
        </w:rPr>
        <w:t xml:space="preserve"> Britain rejoining, arguing the </w:t>
      </w:r>
      <w:proofErr w:type="spellStart"/>
      <w:r w:rsidRPr="00985EC1">
        <w:rPr>
          <w:rFonts w:ascii="Cambria" w:hAnsi="Cambria"/>
          <w:lang w:val="en-US"/>
        </w:rPr>
        <w:t>programme</w:t>
      </w:r>
      <w:proofErr w:type="spellEnd"/>
      <w:r w:rsidRPr="00985EC1">
        <w:rPr>
          <w:rFonts w:ascii="Cambria" w:hAnsi="Cambria"/>
          <w:lang w:val="en-US"/>
        </w:rPr>
        <w:t xml:space="preserve"> is "drastically more expensive" than the Turing scheme, and have accused the government of "caving" into EU demands.</w:t>
      </w:r>
      <w:r>
        <w:rPr>
          <w:rFonts w:ascii="Cambria" w:hAnsi="Cambria"/>
          <w:lang w:val="en-US"/>
        </w:rPr>
        <w:t xml:space="preserve"> </w:t>
      </w:r>
    </w:p>
    <w:p w14:paraId="4E1DD4B2" w14:textId="77777777" w:rsidR="00985EC1" w:rsidRDefault="00985EC1" w:rsidP="00985EC1">
      <w:pPr>
        <w:pStyle w:val="NormalWeb"/>
        <w:spacing w:before="0" w:beforeAutospacing="0" w:after="0" w:afterAutospacing="0"/>
        <w:jc w:val="both"/>
        <w:rPr>
          <w:rFonts w:ascii="Cambria" w:hAnsi="Cambria"/>
          <w:lang w:val="en-US"/>
        </w:rPr>
      </w:pPr>
      <w:r w:rsidRPr="00985EC1">
        <w:rPr>
          <w:rFonts w:ascii="Cambria" w:hAnsi="Cambria"/>
          <w:lang w:val="en-US"/>
        </w:rPr>
        <w:t xml:space="preserve">The Erasmus announcement comes following months of negotiations. </w:t>
      </w:r>
      <w:r>
        <w:rPr>
          <w:rFonts w:ascii="Cambria" w:hAnsi="Cambria"/>
          <w:lang w:val="en-US"/>
        </w:rPr>
        <w:t xml:space="preserve"> </w:t>
      </w:r>
      <w:r w:rsidRPr="00985EC1">
        <w:rPr>
          <w:rFonts w:ascii="Cambria" w:hAnsi="Cambria"/>
          <w:lang w:val="en-US"/>
        </w:rPr>
        <w:t xml:space="preserve">It is understood to be part of a broader planned reset of UK-EU relations by the </w:t>
      </w:r>
      <w:proofErr w:type="spellStart"/>
      <w:r w:rsidRPr="00985EC1">
        <w:rPr>
          <w:rFonts w:ascii="Cambria" w:hAnsi="Cambria"/>
          <w:lang w:val="en-US"/>
        </w:rPr>
        <w:t>Labour</w:t>
      </w:r>
      <w:proofErr w:type="spellEnd"/>
      <w:r w:rsidRPr="00985EC1">
        <w:rPr>
          <w:rFonts w:ascii="Cambria" w:hAnsi="Cambria"/>
          <w:lang w:val="en-US"/>
        </w:rPr>
        <w:t xml:space="preserve"> government.</w:t>
      </w:r>
      <w:r w:rsidRPr="00985EC1">
        <w:rPr>
          <w:rFonts w:ascii="Cambria" w:hAnsi="Cambria"/>
          <w:lang w:val="en-US"/>
        </w:rPr>
        <w:br/>
        <w:t xml:space="preserve">Sir Keir </w:t>
      </w:r>
      <w:proofErr w:type="spellStart"/>
      <w:r w:rsidRPr="00985EC1">
        <w:rPr>
          <w:rFonts w:ascii="Cambria" w:hAnsi="Cambria"/>
          <w:lang w:val="en-US"/>
        </w:rPr>
        <w:t>Starmer</w:t>
      </w:r>
      <w:proofErr w:type="spellEnd"/>
      <w:r w:rsidRPr="00985EC1">
        <w:rPr>
          <w:rFonts w:ascii="Cambria" w:hAnsi="Cambria"/>
          <w:lang w:val="en-US"/>
        </w:rPr>
        <w:t xml:space="preserve"> has previously </w:t>
      </w:r>
      <w:proofErr w:type="spellStart"/>
      <w:r w:rsidRPr="00985EC1">
        <w:rPr>
          <w:rFonts w:ascii="Cambria" w:hAnsi="Cambria"/>
          <w:lang w:val="en-US"/>
        </w:rPr>
        <w:t>signalled</w:t>
      </w:r>
      <w:proofErr w:type="spellEnd"/>
      <w:r w:rsidRPr="00985EC1">
        <w:rPr>
          <w:rFonts w:ascii="Cambria" w:hAnsi="Cambria"/>
          <w:lang w:val="en-US"/>
        </w:rPr>
        <w:t xml:space="preserve"> that a youth mobility scheme could also be agreed. </w:t>
      </w:r>
      <w:r>
        <w:rPr>
          <w:rFonts w:ascii="Cambria" w:hAnsi="Cambria"/>
          <w:lang w:val="en-US"/>
        </w:rPr>
        <w:t xml:space="preserve"> </w:t>
      </w:r>
      <w:r w:rsidRPr="00985EC1">
        <w:rPr>
          <w:rFonts w:ascii="Cambria" w:hAnsi="Cambria"/>
          <w:lang w:val="en-US"/>
        </w:rPr>
        <w:t xml:space="preserve">This would </w:t>
      </w:r>
      <w:proofErr w:type="gramStart"/>
      <w:r w:rsidRPr="00985EC1">
        <w:rPr>
          <w:rFonts w:ascii="Cambria" w:hAnsi="Cambria"/>
          <w:lang w:val="en-US"/>
        </w:rPr>
        <w:t>allowing</w:t>
      </w:r>
      <w:proofErr w:type="gramEnd"/>
      <w:r w:rsidRPr="00985EC1">
        <w:rPr>
          <w:rFonts w:ascii="Cambria" w:hAnsi="Cambria"/>
          <w:lang w:val="en-US"/>
        </w:rPr>
        <w:t xml:space="preserve"> young Britons, aged 18 to 30, to live and work in EU nations for up to two years.</w:t>
      </w:r>
    </w:p>
    <w:p w14:paraId="27F6635A" w14:textId="55FF188A" w:rsidR="00985EC1" w:rsidRPr="00985EC1" w:rsidRDefault="00985EC1" w:rsidP="00985EC1">
      <w:pPr>
        <w:pStyle w:val="NormalWeb"/>
        <w:spacing w:before="0" w:beforeAutospacing="0" w:after="0" w:afterAutospacing="0"/>
        <w:jc w:val="both"/>
        <w:rPr>
          <w:rFonts w:ascii="Cambria" w:hAnsi="Cambria"/>
          <w:lang w:val="en-US"/>
        </w:rPr>
      </w:pPr>
      <w:r w:rsidRPr="00985EC1">
        <w:rPr>
          <w:rFonts w:ascii="Cambria" w:hAnsi="Cambria"/>
          <w:lang w:val="en-US"/>
        </w:rPr>
        <w:t xml:space="preserve">Chancellor Rachel Reeves had pushed for an "ambitious" youth migration deal before her Budget last month. The proposal has been </w:t>
      </w:r>
      <w:proofErr w:type="spellStart"/>
      <w:r w:rsidRPr="00985EC1">
        <w:rPr>
          <w:rFonts w:ascii="Cambria" w:hAnsi="Cambria"/>
          <w:lang w:val="en-US"/>
        </w:rPr>
        <w:t>criticised</w:t>
      </w:r>
      <w:proofErr w:type="spellEnd"/>
      <w:r w:rsidRPr="00985EC1">
        <w:rPr>
          <w:rFonts w:ascii="Cambria" w:hAnsi="Cambria"/>
          <w:lang w:val="en-US"/>
        </w:rPr>
        <w:t xml:space="preserve"> by Conservative and Reform UK politicians who argue it would amount to a partial return to freedom of movement, which ended when the UK left the EU.</w:t>
      </w:r>
    </w:p>
    <w:p w14:paraId="1A4D7BE7" w14:textId="7E9D3E0C" w:rsidR="00985EC1" w:rsidRDefault="00985EC1" w:rsidP="00985EC1">
      <w:pPr>
        <w:pStyle w:val="NormalWeb"/>
        <w:spacing w:before="0" w:beforeAutospacing="0" w:after="0" w:afterAutospacing="0"/>
        <w:jc w:val="both"/>
        <w:rPr>
          <w:rFonts w:ascii="Cambria" w:hAnsi="Cambria"/>
          <w:lang w:val="en-US"/>
        </w:rPr>
      </w:pPr>
      <w:r w:rsidRPr="00985EC1">
        <w:rPr>
          <w:rFonts w:ascii="Cambria" w:hAnsi="Cambria"/>
          <w:lang w:val="en-US"/>
        </w:rPr>
        <w:t>The Erasmus scheme breakthrough has been welcomed by UK universities.</w:t>
      </w:r>
      <w:r>
        <w:rPr>
          <w:rFonts w:ascii="Cambria" w:hAnsi="Cambria"/>
          <w:lang w:val="en-US"/>
        </w:rPr>
        <w:t xml:space="preserve"> </w:t>
      </w:r>
      <w:r w:rsidRPr="00985EC1">
        <w:rPr>
          <w:rFonts w:ascii="Cambria" w:hAnsi="Cambria"/>
          <w:lang w:val="en-US"/>
        </w:rPr>
        <w:t>Tim Bradshaw, chief executive of the Russell Group of leading universities, said: "We're delighted at the UK's association to Erasmus+.</w:t>
      </w:r>
      <w:r>
        <w:rPr>
          <w:rFonts w:ascii="Cambria" w:hAnsi="Cambria"/>
          <w:lang w:val="en-US"/>
        </w:rPr>
        <w:t xml:space="preserve"> </w:t>
      </w:r>
      <w:r w:rsidRPr="00985EC1">
        <w:rPr>
          <w:rFonts w:ascii="Cambria" w:hAnsi="Cambria"/>
          <w:lang w:val="en-US"/>
        </w:rPr>
        <w:t xml:space="preserve">With an even greater scope than previous </w:t>
      </w:r>
      <w:proofErr w:type="spellStart"/>
      <w:r w:rsidRPr="00985EC1">
        <w:rPr>
          <w:rFonts w:ascii="Cambria" w:hAnsi="Cambria"/>
          <w:lang w:val="en-US"/>
        </w:rPr>
        <w:t>programmes</w:t>
      </w:r>
      <w:proofErr w:type="spellEnd"/>
      <w:r w:rsidRPr="00985EC1">
        <w:rPr>
          <w:rFonts w:ascii="Cambria" w:hAnsi="Cambria"/>
          <w:lang w:val="en-US"/>
        </w:rPr>
        <w:t>, Erasmus+ opens up fantastic opportunities for students, adult learners and young people to all benefit from new experiences and learning.</w:t>
      </w:r>
      <w:r>
        <w:rPr>
          <w:rFonts w:ascii="Cambria" w:hAnsi="Cambria"/>
          <w:lang w:val="en-US"/>
        </w:rPr>
        <w:t xml:space="preserve"> </w:t>
      </w:r>
      <w:r w:rsidRPr="00985EC1">
        <w:rPr>
          <w:rFonts w:ascii="Cambria" w:hAnsi="Cambria"/>
          <w:lang w:val="en-US"/>
        </w:rPr>
        <w:t>It will also renew the huge contributions that EU students and staff make to life on our university campuses."</w:t>
      </w:r>
    </w:p>
    <w:p w14:paraId="66EB0B95" w14:textId="71624958" w:rsidR="000B49FF" w:rsidRPr="00985EC1" w:rsidRDefault="00985EC1" w:rsidP="00985EC1">
      <w:pPr>
        <w:pStyle w:val="NormalWeb"/>
        <w:spacing w:before="0" w:beforeAutospacing="0" w:after="0" w:afterAutospacing="0"/>
        <w:jc w:val="both"/>
        <w:rPr>
          <w:rFonts w:ascii="Cambria" w:hAnsi="Cambria"/>
          <w:lang w:val="en-US"/>
        </w:rPr>
      </w:pPr>
      <w:r w:rsidRPr="00985EC1">
        <w:rPr>
          <w:rFonts w:ascii="Cambria" w:hAnsi="Cambria"/>
          <w:lang w:val="en-US"/>
        </w:rPr>
        <w:t xml:space="preserve">Liberal Democrats universities spokesman Ian </w:t>
      </w:r>
      <w:proofErr w:type="spellStart"/>
      <w:r w:rsidRPr="00985EC1">
        <w:rPr>
          <w:rFonts w:ascii="Cambria" w:hAnsi="Cambria"/>
          <w:lang w:val="en-US"/>
        </w:rPr>
        <w:t>Sollom</w:t>
      </w:r>
      <w:proofErr w:type="spellEnd"/>
      <w:r w:rsidRPr="00985EC1">
        <w:rPr>
          <w:rFonts w:ascii="Cambria" w:hAnsi="Cambria"/>
          <w:lang w:val="en-US"/>
        </w:rPr>
        <w:t xml:space="preserve"> said: "While this is a welcome breakthrough, it must be viewed as a crucial first step on a clear roadmap to a closer relationship with Europe. Starting with negotiating a bespoke UK-EU customs union, and committing to a youth mobility scheme for benefit of the next generation." </w:t>
      </w:r>
    </w:p>
    <w:sectPr w:rsidR="000B49FF" w:rsidRPr="00985E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EC1"/>
    <w:rsid w:val="000B49FF"/>
    <w:rsid w:val="00985E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B070F9E"/>
  <w15:chartTrackingRefBased/>
  <w15:docId w15:val="{8A0096C5-2D2D-3D4C-AF0D-07EE005C5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985EC1"/>
    <w:pPr>
      <w:spacing w:before="100" w:beforeAutospacing="1" w:after="100" w:afterAutospacing="1"/>
    </w:pPr>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3738846">
      <w:bodyDiv w:val="1"/>
      <w:marLeft w:val="0"/>
      <w:marRight w:val="0"/>
      <w:marTop w:val="0"/>
      <w:marBottom w:val="0"/>
      <w:divBdr>
        <w:top w:val="none" w:sz="0" w:space="0" w:color="auto"/>
        <w:left w:val="none" w:sz="0" w:space="0" w:color="auto"/>
        <w:bottom w:val="none" w:sz="0" w:space="0" w:color="auto"/>
        <w:right w:val="none" w:sz="0" w:space="0" w:color="auto"/>
      </w:divBdr>
      <w:divsChild>
        <w:div w:id="1656058707">
          <w:marLeft w:val="0"/>
          <w:marRight w:val="0"/>
          <w:marTop w:val="0"/>
          <w:marBottom w:val="0"/>
          <w:divBdr>
            <w:top w:val="none" w:sz="0" w:space="0" w:color="auto"/>
            <w:left w:val="none" w:sz="0" w:space="0" w:color="auto"/>
            <w:bottom w:val="none" w:sz="0" w:space="0" w:color="auto"/>
            <w:right w:val="none" w:sz="0" w:space="0" w:color="auto"/>
          </w:divBdr>
          <w:divsChild>
            <w:div w:id="945039919">
              <w:marLeft w:val="0"/>
              <w:marRight w:val="0"/>
              <w:marTop w:val="0"/>
              <w:marBottom w:val="0"/>
              <w:divBdr>
                <w:top w:val="none" w:sz="0" w:space="0" w:color="auto"/>
                <w:left w:val="none" w:sz="0" w:space="0" w:color="auto"/>
                <w:bottom w:val="none" w:sz="0" w:space="0" w:color="auto"/>
                <w:right w:val="none" w:sz="0" w:space="0" w:color="auto"/>
              </w:divBdr>
              <w:divsChild>
                <w:div w:id="75887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9306">
          <w:marLeft w:val="0"/>
          <w:marRight w:val="0"/>
          <w:marTop w:val="0"/>
          <w:marBottom w:val="0"/>
          <w:divBdr>
            <w:top w:val="none" w:sz="0" w:space="0" w:color="auto"/>
            <w:left w:val="none" w:sz="0" w:space="0" w:color="auto"/>
            <w:bottom w:val="none" w:sz="0" w:space="0" w:color="auto"/>
            <w:right w:val="none" w:sz="0" w:space="0" w:color="auto"/>
          </w:divBdr>
          <w:divsChild>
            <w:div w:id="1690717161">
              <w:marLeft w:val="0"/>
              <w:marRight w:val="0"/>
              <w:marTop w:val="0"/>
              <w:marBottom w:val="0"/>
              <w:divBdr>
                <w:top w:val="none" w:sz="0" w:space="0" w:color="auto"/>
                <w:left w:val="none" w:sz="0" w:space="0" w:color="auto"/>
                <w:bottom w:val="none" w:sz="0" w:space="0" w:color="auto"/>
                <w:right w:val="none" w:sz="0" w:space="0" w:color="auto"/>
              </w:divBdr>
              <w:divsChild>
                <w:div w:id="190691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589</Words>
  <Characters>3242</Characters>
  <Application>Microsoft Office Word</Application>
  <DocSecurity>0</DocSecurity>
  <Lines>27</Lines>
  <Paragraphs>7</Paragraphs>
  <ScaleCrop>false</ScaleCrop>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Mathilde Henriot</dc:creator>
  <cp:keywords/>
  <dc:description/>
  <cp:lastModifiedBy>Mathilde Henriot</cp:lastModifiedBy>
  <cp:revision>1</cp:revision>
  <dcterms:created xsi:type="dcterms:W3CDTF">2026-09-07T07:37:00Z</dcterms:created>
  <dcterms:modified xsi:type="dcterms:W3CDTF">2026-09-07T07:44:00Z</dcterms:modified>
</cp:coreProperties>
</file>