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D7" w:rsidRDefault="00B90EC9" w:rsidP="00C60ED7">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 xml:space="preserve">HK et KH : </w:t>
      </w:r>
      <w:r w:rsidR="00C60ED7">
        <w:rPr>
          <w:b/>
          <w:sz w:val="36"/>
          <w:szCs w:val="36"/>
        </w:rPr>
        <w:t xml:space="preserve">Grec confirmé - Atelier de rentrée </w:t>
      </w:r>
    </w:p>
    <w:p w:rsidR="00C60ED7" w:rsidRDefault="00C60ED7" w:rsidP="00C60ED7"/>
    <w:p w:rsidR="00A06A28" w:rsidRPr="00384CEF" w:rsidRDefault="00384CEF" w:rsidP="00384CEF">
      <w:pPr>
        <w:jc w:val="center"/>
        <w:rPr>
          <w:b/>
        </w:rPr>
      </w:pPr>
      <w:r w:rsidRPr="00384CEF">
        <w:rPr>
          <w:b/>
        </w:rPr>
        <w:t>La piété filiale est récompensée par les dieux</w:t>
      </w:r>
    </w:p>
    <w:p w:rsidR="00C60ED7" w:rsidRDefault="00C60ED7" w:rsidP="00C60ED7"/>
    <w:p w:rsidR="00C60ED7" w:rsidRPr="00AF7DDC" w:rsidRDefault="00B47F50" w:rsidP="00C60ED7">
      <w:pPr>
        <w:jc w:val="both"/>
        <w:rPr>
          <w:i/>
        </w:rPr>
      </w:pPr>
      <w:r>
        <w:rPr>
          <w:i/>
        </w:rPr>
        <w:t>Lycurgue (390-324 av. J.-C.) est un orateur et homme politique athénien</w:t>
      </w:r>
      <w:r w:rsidR="00F318A6" w:rsidRPr="00F318A6">
        <w:rPr>
          <w:i/>
        </w:rPr>
        <w:t>.</w:t>
      </w:r>
      <w:r>
        <w:rPr>
          <w:i/>
        </w:rPr>
        <w:t xml:space="preserve"> Dans ce discours, qui se situe juste après la défaite de Chéronée, Lycurgue, anti-macédonien, accuse un certain </w:t>
      </w:r>
      <w:proofErr w:type="spellStart"/>
      <w:r>
        <w:rPr>
          <w:i/>
        </w:rPr>
        <w:t>Léocratès</w:t>
      </w:r>
      <w:proofErr w:type="spellEnd"/>
      <w:r>
        <w:rPr>
          <w:i/>
        </w:rPr>
        <w:t xml:space="preserve"> de trahison car il a préféré quitter Athènes pour se rendre à Rhodes. </w:t>
      </w:r>
      <w:r w:rsidR="00384CEF">
        <w:rPr>
          <w:i/>
        </w:rPr>
        <w:t xml:space="preserve">L’extrait suivant se compose d’un exemplum, un exemple mythologique destiné à donner du crédit à son accusation. </w:t>
      </w:r>
    </w:p>
    <w:p w:rsidR="00C60ED7" w:rsidRDefault="00C60ED7" w:rsidP="00C60ED7"/>
    <w:tbl>
      <w:tblPr>
        <w:tblStyle w:val="Grilledutableau"/>
        <w:tblW w:w="11448" w:type="dxa"/>
        <w:tblInd w:w="-1026" w:type="dxa"/>
        <w:tblBorders>
          <w:top w:val="none" w:sz="0" w:space="0" w:color="auto"/>
          <w:left w:val="none" w:sz="0" w:space="0" w:color="auto"/>
          <w:bottom w:val="none" w:sz="0" w:space="0" w:color="auto"/>
          <w:right w:val="none" w:sz="0" w:space="0" w:color="auto"/>
        </w:tblBorders>
        <w:tblLook w:val="04A0"/>
      </w:tblPr>
      <w:tblGrid>
        <w:gridCol w:w="436"/>
        <w:gridCol w:w="7326"/>
        <w:gridCol w:w="3686"/>
      </w:tblGrid>
      <w:tr w:rsidR="00C60ED7" w:rsidTr="001E08F8">
        <w:tc>
          <w:tcPr>
            <w:tcW w:w="425" w:type="dxa"/>
          </w:tcPr>
          <w:p w:rsidR="00C60ED7" w:rsidRDefault="00C60ED7" w:rsidP="001E08F8">
            <w:pPr>
              <w:spacing w:line="360" w:lineRule="auto"/>
              <w:jc w:val="both"/>
            </w:pPr>
            <w:r>
              <w:t>1</w:t>
            </w:r>
          </w:p>
          <w:p w:rsidR="00C60ED7" w:rsidRDefault="00C60ED7" w:rsidP="001E08F8">
            <w:pPr>
              <w:spacing w:line="360" w:lineRule="auto"/>
              <w:jc w:val="both"/>
            </w:pPr>
          </w:p>
          <w:p w:rsidR="00C60ED7" w:rsidRDefault="00C60ED7" w:rsidP="001E08F8">
            <w:pPr>
              <w:spacing w:line="360" w:lineRule="auto"/>
              <w:jc w:val="both"/>
            </w:pPr>
          </w:p>
          <w:p w:rsidR="00C60ED7" w:rsidRDefault="00C60ED7" w:rsidP="001E08F8">
            <w:pPr>
              <w:spacing w:line="360" w:lineRule="auto"/>
              <w:jc w:val="both"/>
            </w:pPr>
          </w:p>
          <w:p w:rsidR="00C60ED7" w:rsidRDefault="00C60ED7" w:rsidP="001E08F8">
            <w:pPr>
              <w:spacing w:line="360" w:lineRule="auto"/>
              <w:jc w:val="both"/>
            </w:pPr>
            <w:r>
              <w:t>5</w:t>
            </w:r>
          </w:p>
          <w:p w:rsidR="00C60ED7" w:rsidRDefault="00C60ED7" w:rsidP="001E08F8">
            <w:pPr>
              <w:spacing w:line="360" w:lineRule="auto"/>
              <w:jc w:val="both"/>
            </w:pPr>
          </w:p>
          <w:p w:rsidR="00C60ED7" w:rsidRDefault="00C60ED7" w:rsidP="001E08F8">
            <w:pPr>
              <w:spacing w:line="360" w:lineRule="auto"/>
              <w:jc w:val="both"/>
            </w:pPr>
          </w:p>
          <w:p w:rsidR="00C60ED7" w:rsidRDefault="00C60ED7" w:rsidP="001E08F8">
            <w:pPr>
              <w:spacing w:line="360" w:lineRule="auto"/>
              <w:jc w:val="both"/>
            </w:pPr>
          </w:p>
          <w:p w:rsidR="00C60ED7" w:rsidRDefault="00C60ED7" w:rsidP="001E08F8">
            <w:pPr>
              <w:spacing w:line="360" w:lineRule="auto"/>
              <w:jc w:val="both"/>
            </w:pPr>
          </w:p>
          <w:p w:rsidR="00C32816" w:rsidRDefault="00C32816" w:rsidP="001E08F8">
            <w:pPr>
              <w:spacing w:line="360" w:lineRule="auto"/>
              <w:jc w:val="both"/>
              <w:rPr>
                <w:lang w:val="el-GR"/>
              </w:rPr>
            </w:pPr>
          </w:p>
          <w:p w:rsidR="00C60ED7" w:rsidRDefault="00C60ED7" w:rsidP="001E08F8">
            <w:pPr>
              <w:spacing w:line="360" w:lineRule="auto"/>
              <w:jc w:val="both"/>
            </w:pPr>
            <w:r>
              <w:t>10</w:t>
            </w:r>
          </w:p>
          <w:p w:rsidR="00B47F50" w:rsidRDefault="00B47F50" w:rsidP="001E08F8">
            <w:pPr>
              <w:spacing w:line="360" w:lineRule="auto"/>
              <w:jc w:val="both"/>
            </w:pPr>
          </w:p>
          <w:p w:rsidR="00B47F50" w:rsidRDefault="00B47F50" w:rsidP="001E08F8">
            <w:pPr>
              <w:spacing w:line="360" w:lineRule="auto"/>
              <w:jc w:val="both"/>
            </w:pPr>
          </w:p>
          <w:p w:rsidR="00B47F50" w:rsidRDefault="00B47F50" w:rsidP="001E08F8">
            <w:pPr>
              <w:spacing w:line="360" w:lineRule="auto"/>
              <w:jc w:val="both"/>
            </w:pPr>
          </w:p>
          <w:p w:rsidR="00B47F50" w:rsidRDefault="00B47F50" w:rsidP="001E08F8">
            <w:pPr>
              <w:spacing w:line="360" w:lineRule="auto"/>
              <w:jc w:val="both"/>
            </w:pPr>
          </w:p>
          <w:p w:rsidR="00B47F50" w:rsidRDefault="00B47F50" w:rsidP="001E08F8">
            <w:pPr>
              <w:spacing w:line="360" w:lineRule="auto"/>
              <w:jc w:val="both"/>
            </w:pPr>
            <w:r>
              <w:t>15</w:t>
            </w:r>
          </w:p>
          <w:p w:rsidR="00C60ED7" w:rsidRDefault="00C60ED7" w:rsidP="001E08F8">
            <w:pPr>
              <w:spacing w:line="360" w:lineRule="auto"/>
              <w:jc w:val="both"/>
            </w:pPr>
          </w:p>
          <w:p w:rsidR="00C60ED7" w:rsidRDefault="00C60ED7" w:rsidP="001E08F8">
            <w:pPr>
              <w:spacing w:line="360" w:lineRule="auto"/>
              <w:jc w:val="both"/>
            </w:pPr>
          </w:p>
          <w:p w:rsidR="00C60ED7" w:rsidRDefault="00C60ED7" w:rsidP="001E08F8">
            <w:pPr>
              <w:spacing w:line="360" w:lineRule="auto"/>
              <w:jc w:val="both"/>
            </w:pPr>
          </w:p>
        </w:tc>
        <w:tc>
          <w:tcPr>
            <w:tcW w:w="7337" w:type="dxa"/>
          </w:tcPr>
          <w:p w:rsidR="00C32816" w:rsidRDefault="00C32816" w:rsidP="00B47F50">
            <w:pPr>
              <w:spacing w:line="360" w:lineRule="auto"/>
              <w:jc w:val="both"/>
              <w:rPr>
                <w:lang w:val="el-GR"/>
              </w:rPr>
            </w:pPr>
            <w:r>
              <w:rPr>
                <w:lang w:val="el-GR"/>
              </w:rPr>
              <w:t xml:space="preserve">      </w:t>
            </w:r>
            <w:proofErr w:type="spellStart"/>
            <w:r w:rsidR="00B47F50" w:rsidRPr="00026CA9">
              <w:rPr>
                <w:u w:val="single"/>
              </w:rPr>
              <w:t>Λέγεται</w:t>
            </w:r>
            <w:proofErr w:type="spellEnd"/>
            <w:r w:rsidR="00B47F50" w:rsidRPr="00026CA9">
              <w:rPr>
                <w:u w:val="single"/>
              </w:rPr>
              <w:t xml:space="preserve"> </w:t>
            </w:r>
            <w:proofErr w:type="spellStart"/>
            <w:r w:rsidR="00B47F50">
              <w:t>γοῦν</w:t>
            </w:r>
            <w:proofErr w:type="spellEnd"/>
            <w:r w:rsidR="00B47F50">
              <w:t xml:space="preserve"> </w:t>
            </w:r>
            <w:proofErr w:type="spellStart"/>
            <w:r w:rsidR="00B47F50">
              <w:t>ἐν</w:t>
            </w:r>
            <w:proofErr w:type="spellEnd"/>
            <w:r w:rsidR="00B47F50">
              <w:t xml:space="preserve"> </w:t>
            </w:r>
            <w:proofErr w:type="spellStart"/>
            <w:r w:rsidR="00B47F50">
              <w:t>Σικελίᾳ</w:t>
            </w:r>
            <w:proofErr w:type="spellEnd"/>
            <w:r w:rsidR="00B47F50">
              <w:t xml:space="preserve"> (</w:t>
            </w:r>
            <w:proofErr w:type="spellStart"/>
            <w:r w:rsidR="00B47F50">
              <w:t>εἰ</w:t>
            </w:r>
            <w:proofErr w:type="spellEnd"/>
            <w:r w:rsidR="00B47F50">
              <w:t xml:space="preserve"> </w:t>
            </w:r>
            <w:proofErr w:type="spellStart"/>
            <w:r w:rsidR="00B47F50">
              <w:t>γὰρ</w:t>
            </w:r>
            <w:proofErr w:type="spellEnd"/>
            <w:r w:rsidR="00B47F50">
              <w:t xml:space="preserve"> </w:t>
            </w:r>
            <w:proofErr w:type="spellStart"/>
            <w:r w:rsidR="00B47F50">
              <w:t>καὶ</w:t>
            </w:r>
            <w:proofErr w:type="spellEnd"/>
            <w:r w:rsidR="00B47F50">
              <w:t xml:space="preserve"> </w:t>
            </w:r>
            <w:proofErr w:type="spellStart"/>
            <w:r w:rsidR="00B47F50">
              <w:t>μυθωδέστερόν</w:t>
            </w:r>
            <w:proofErr w:type="spellEnd"/>
            <w:r w:rsidR="00B47F50">
              <w:t xml:space="preserve"> </w:t>
            </w:r>
            <w:proofErr w:type="spellStart"/>
            <w:r w:rsidR="00B47F50">
              <w:t>ἐστιν</w:t>
            </w:r>
            <w:proofErr w:type="spellEnd"/>
            <w:r w:rsidR="00B47F50">
              <w:t xml:space="preserve">, </w:t>
            </w:r>
            <w:proofErr w:type="spellStart"/>
            <w:r w:rsidR="00B47F50">
              <w:t>ἀλλ</w:t>
            </w:r>
            <w:proofErr w:type="spellEnd"/>
            <w:r w:rsidR="00B47F50">
              <w:t xml:space="preserve">’ </w:t>
            </w:r>
            <w:proofErr w:type="spellStart"/>
            <w:r w:rsidR="00B47F50" w:rsidRPr="00026CA9">
              <w:rPr>
                <w:u w:val="single"/>
              </w:rPr>
              <w:t>ἁρμόσει</w:t>
            </w:r>
            <w:proofErr w:type="spellEnd"/>
            <w:r w:rsidR="00B47F50" w:rsidRPr="00026CA9">
              <w:rPr>
                <w:u w:val="single"/>
              </w:rPr>
              <w:t xml:space="preserve"> </w:t>
            </w:r>
            <w:proofErr w:type="spellStart"/>
            <w:r w:rsidR="00B47F50">
              <w:t>καὶ</w:t>
            </w:r>
            <w:proofErr w:type="spellEnd"/>
            <w:r w:rsidR="00B47F50">
              <w:t xml:space="preserve"> </w:t>
            </w:r>
            <w:proofErr w:type="spellStart"/>
            <w:r w:rsidR="00B47F50">
              <w:t>νῦν</w:t>
            </w:r>
            <w:proofErr w:type="spellEnd"/>
            <w:r w:rsidR="00B47F50">
              <w:t xml:space="preserve"> </w:t>
            </w:r>
            <w:proofErr w:type="spellStart"/>
            <w:r w:rsidR="00B47F50">
              <w:t>ἅπασι</w:t>
            </w:r>
            <w:proofErr w:type="spellEnd"/>
            <w:r w:rsidR="00B47F50">
              <w:t xml:space="preserve"> </w:t>
            </w:r>
            <w:proofErr w:type="spellStart"/>
            <w:r w:rsidR="00B47F50">
              <w:t>τοῖς</w:t>
            </w:r>
            <w:proofErr w:type="spellEnd"/>
            <w:r w:rsidR="00B47F50">
              <w:t xml:space="preserve"> </w:t>
            </w:r>
            <w:proofErr w:type="spellStart"/>
            <w:r w:rsidR="00B47F50">
              <w:t>νεωτέροις</w:t>
            </w:r>
            <w:proofErr w:type="spellEnd"/>
            <w:r w:rsidR="00B47F50">
              <w:t xml:space="preserve"> </w:t>
            </w:r>
            <w:proofErr w:type="spellStart"/>
            <w:r w:rsidR="00B47F50" w:rsidRPr="00026CA9">
              <w:rPr>
                <w:u w:val="single"/>
              </w:rPr>
              <w:t>ἀκοῦσαι</w:t>
            </w:r>
            <w:proofErr w:type="spellEnd"/>
            <w:r w:rsidR="00B47F50">
              <w:t xml:space="preserve">) </w:t>
            </w:r>
            <w:proofErr w:type="spellStart"/>
            <w:r w:rsidR="00B47F50">
              <w:t>ἐκ</w:t>
            </w:r>
            <w:proofErr w:type="spellEnd"/>
            <w:r w:rsidR="00B47F50">
              <w:t xml:space="preserve"> </w:t>
            </w:r>
            <w:proofErr w:type="spellStart"/>
            <w:r w:rsidR="00B47F50">
              <w:t>τῆς</w:t>
            </w:r>
            <w:proofErr w:type="spellEnd"/>
            <w:r w:rsidR="00B47F50">
              <w:t xml:space="preserve"> </w:t>
            </w:r>
            <w:proofErr w:type="spellStart"/>
            <w:r w:rsidR="00B47F50">
              <w:t>Αἴτνης</w:t>
            </w:r>
            <w:proofErr w:type="spellEnd"/>
            <w:r w:rsidR="00B47F50">
              <w:t xml:space="preserve"> </w:t>
            </w:r>
            <w:proofErr w:type="spellStart"/>
            <w:r w:rsidR="00B47F50">
              <w:t>ῥύακα</w:t>
            </w:r>
            <w:proofErr w:type="spellEnd"/>
            <w:r w:rsidR="00B47F50">
              <w:t xml:space="preserve"> </w:t>
            </w:r>
            <w:proofErr w:type="spellStart"/>
            <w:r w:rsidR="00B47F50">
              <w:t>πυρὸς</w:t>
            </w:r>
            <w:proofErr w:type="spellEnd"/>
            <w:r w:rsidR="00B47F50">
              <w:t xml:space="preserve"> </w:t>
            </w:r>
            <w:proofErr w:type="spellStart"/>
            <w:r w:rsidR="00B47F50" w:rsidRPr="00026CA9">
              <w:rPr>
                <w:u w:val="single"/>
              </w:rPr>
              <w:t>γενέσθαι</w:t>
            </w:r>
            <w:proofErr w:type="spellEnd"/>
            <w:r w:rsidR="00B47F50">
              <w:t xml:space="preserve">· </w:t>
            </w:r>
            <w:proofErr w:type="spellStart"/>
            <w:r w:rsidR="00B47F50">
              <w:t>τοῦτον</w:t>
            </w:r>
            <w:proofErr w:type="spellEnd"/>
            <w:r w:rsidR="00B47F50">
              <w:t xml:space="preserve"> </w:t>
            </w:r>
            <w:proofErr w:type="spellStart"/>
            <w:r w:rsidR="00B47F50">
              <w:t>δὲ</w:t>
            </w:r>
            <w:proofErr w:type="spellEnd"/>
            <w:r w:rsidR="00B47F50">
              <w:t xml:space="preserve"> </w:t>
            </w:r>
            <w:proofErr w:type="spellStart"/>
            <w:r w:rsidR="00B47F50">
              <w:t>ῥεῖν</w:t>
            </w:r>
            <w:proofErr w:type="spellEnd"/>
            <w:r w:rsidR="00B47F50">
              <w:t xml:space="preserve"> </w:t>
            </w:r>
            <w:proofErr w:type="spellStart"/>
            <w:r w:rsidR="00B47F50" w:rsidRPr="00026CA9">
              <w:rPr>
                <w:u w:val="single"/>
              </w:rPr>
              <w:t>φασιν</w:t>
            </w:r>
            <w:proofErr w:type="spellEnd"/>
            <w:r w:rsidR="00B47F50" w:rsidRPr="00A10D85">
              <w:t xml:space="preserve"> </w:t>
            </w:r>
            <w:proofErr w:type="spellStart"/>
            <w:r w:rsidR="00B47F50">
              <w:t>ἐπί</w:t>
            </w:r>
            <w:proofErr w:type="spellEnd"/>
            <w:r w:rsidR="00B47F50">
              <w:t xml:space="preserve"> </w:t>
            </w:r>
            <w:proofErr w:type="spellStart"/>
            <w:r w:rsidR="00B47F50">
              <w:t>τε</w:t>
            </w:r>
            <w:proofErr w:type="spellEnd"/>
            <w:r w:rsidR="00B47F50">
              <w:t xml:space="preserve"> </w:t>
            </w:r>
            <w:proofErr w:type="spellStart"/>
            <w:r w:rsidR="00B47F50">
              <w:t>τὴν</w:t>
            </w:r>
            <w:proofErr w:type="spellEnd"/>
            <w:r w:rsidR="00B47F50">
              <w:t xml:space="preserve"> </w:t>
            </w:r>
            <w:proofErr w:type="spellStart"/>
            <w:r w:rsidR="00B47F50">
              <w:t>ἄλλην</w:t>
            </w:r>
            <w:proofErr w:type="spellEnd"/>
            <w:r w:rsidR="00B47F50">
              <w:t xml:space="preserve"> </w:t>
            </w:r>
            <w:proofErr w:type="spellStart"/>
            <w:r w:rsidR="00B47F50">
              <w:t>χώραν</w:t>
            </w:r>
            <w:proofErr w:type="spellEnd"/>
            <w:r w:rsidR="00B47F50">
              <w:t xml:space="preserve">, </w:t>
            </w:r>
            <w:proofErr w:type="spellStart"/>
            <w:r w:rsidR="00B47F50">
              <w:t>καὶ</w:t>
            </w:r>
            <w:proofErr w:type="spellEnd"/>
            <w:r w:rsidR="00B47F50">
              <w:t xml:space="preserve"> </w:t>
            </w:r>
            <w:proofErr w:type="spellStart"/>
            <w:r w:rsidR="00B47F50">
              <w:t>δὴ</w:t>
            </w:r>
            <w:proofErr w:type="spellEnd"/>
            <w:r w:rsidR="00B47F50">
              <w:t xml:space="preserve"> </w:t>
            </w:r>
            <w:proofErr w:type="spellStart"/>
            <w:r w:rsidR="00B47F50">
              <w:t>καὶ</w:t>
            </w:r>
            <w:proofErr w:type="spellEnd"/>
            <w:r w:rsidR="00B47F50">
              <w:t xml:space="preserve"> </w:t>
            </w:r>
            <w:proofErr w:type="spellStart"/>
            <w:r w:rsidR="00B47F50">
              <w:t>πρὸς</w:t>
            </w:r>
            <w:proofErr w:type="spellEnd"/>
            <w:r w:rsidR="00B47F50">
              <w:t xml:space="preserve"> </w:t>
            </w:r>
            <w:proofErr w:type="spellStart"/>
            <w:r w:rsidR="00B47F50">
              <w:t>πόλιν</w:t>
            </w:r>
            <w:proofErr w:type="spellEnd"/>
            <w:r w:rsidR="00B47F50">
              <w:t xml:space="preserve"> </w:t>
            </w:r>
            <w:proofErr w:type="spellStart"/>
            <w:r w:rsidR="00B47F50">
              <w:t>τινὰ</w:t>
            </w:r>
            <w:proofErr w:type="spellEnd"/>
            <w:r w:rsidR="00B47F50">
              <w:t xml:space="preserve"> </w:t>
            </w:r>
            <w:proofErr w:type="spellStart"/>
            <w:r w:rsidR="00B47F50">
              <w:t>τῶν</w:t>
            </w:r>
            <w:proofErr w:type="spellEnd"/>
            <w:r w:rsidR="00B47F50">
              <w:t xml:space="preserve"> </w:t>
            </w:r>
            <w:proofErr w:type="spellStart"/>
            <w:r w:rsidR="00B47F50">
              <w:t>ἐκεῖ</w:t>
            </w:r>
            <w:proofErr w:type="spellEnd"/>
            <w:r w:rsidR="00B47F50">
              <w:t xml:space="preserve"> </w:t>
            </w:r>
            <w:proofErr w:type="spellStart"/>
            <w:r w:rsidR="00B47F50" w:rsidRPr="00026CA9">
              <w:rPr>
                <w:u w:val="single"/>
              </w:rPr>
              <w:t>κατοικουμένων</w:t>
            </w:r>
            <w:proofErr w:type="spellEnd"/>
            <w:r w:rsidR="00B47F50">
              <w:t xml:space="preserve">. </w:t>
            </w:r>
            <w:proofErr w:type="spellStart"/>
            <w:r w:rsidR="00B47F50">
              <w:t>Τοὺς</w:t>
            </w:r>
            <w:proofErr w:type="spellEnd"/>
            <w:r w:rsidR="00B47F50">
              <w:t xml:space="preserve"> </w:t>
            </w:r>
            <w:proofErr w:type="spellStart"/>
            <w:r w:rsidR="00B47F50">
              <w:t>μὲν</w:t>
            </w:r>
            <w:proofErr w:type="spellEnd"/>
            <w:r w:rsidR="00B47F50">
              <w:t xml:space="preserve"> </w:t>
            </w:r>
            <w:proofErr w:type="spellStart"/>
            <w:r w:rsidR="00B47F50">
              <w:t>οὖν</w:t>
            </w:r>
            <w:proofErr w:type="spellEnd"/>
            <w:r w:rsidR="00B47F50">
              <w:t xml:space="preserve"> </w:t>
            </w:r>
            <w:proofErr w:type="spellStart"/>
            <w:r w:rsidR="00B47F50">
              <w:t>ἄλλους</w:t>
            </w:r>
            <w:proofErr w:type="spellEnd"/>
            <w:r w:rsidR="00B47F50">
              <w:t xml:space="preserve"> </w:t>
            </w:r>
            <w:proofErr w:type="spellStart"/>
            <w:r w:rsidR="00B47F50" w:rsidRPr="00026CA9">
              <w:rPr>
                <w:u w:val="single"/>
              </w:rPr>
              <w:t>ὁρμῆσαι</w:t>
            </w:r>
            <w:proofErr w:type="spellEnd"/>
            <w:r w:rsidR="00B47F50" w:rsidRPr="00A10D85">
              <w:t xml:space="preserve"> </w:t>
            </w:r>
            <w:proofErr w:type="spellStart"/>
            <w:r w:rsidR="00B47F50">
              <w:t>πρὸς</w:t>
            </w:r>
            <w:proofErr w:type="spellEnd"/>
            <w:r w:rsidR="00B47F50">
              <w:t xml:space="preserve"> </w:t>
            </w:r>
            <w:proofErr w:type="spellStart"/>
            <w:r w:rsidR="00B47F50">
              <w:t>φυγήν</w:t>
            </w:r>
            <w:proofErr w:type="spellEnd"/>
            <w:r w:rsidR="00B47F50">
              <w:t xml:space="preserve">, </w:t>
            </w:r>
            <w:proofErr w:type="spellStart"/>
            <w:r w:rsidR="00B47F50">
              <w:t>τὴν</w:t>
            </w:r>
            <w:proofErr w:type="spellEnd"/>
            <w:r w:rsidR="00B47F50">
              <w:t xml:space="preserve"> </w:t>
            </w:r>
            <w:proofErr w:type="spellStart"/>
            <w:r w:rsidR="00B47F50">
              <w:t>αὑτῶν</w:t>
            </w:r>
            <w:proofErr w:type="spellEnd"/>
            <w:r w:rsidR="00B47F50">
              <w:t xml:space="preserve"> </w:t>
            </w:r>
            <w:proofErr w:type="spellStart"/>
            <w:r w:rsidR="00B47F50">
              <w:t>σωτηρίαν</w:t>
            </w:r>
            <w:proofErr w:type="spellEnd"/>
            <w:r w:rsidR="00B47F50">
              <w:t xml:space="preserve"> </w:t>
            </w:r>
            <w:proofErr w:type="spellStart"/>
            <w:r w:rsidR="00B47F50" w:rsidRPr="00026CA9">
              <w:rPr>
                <w:u w:val="single"/>
              </w:rPr>
              <w:t>ζητοῦντας</w:t>
            </w:r>
            <w:proofErr w:type="spellEnd"/>
            <w:r w:rsidR="00B47F50">
              <w:t xml:space="preserve">, </w:t>
            </w:r>
            <w:proofErr w:type="spellStart"/>
            <w:r w:rsidR="00B47F50">
              <w:t>ἕνα</w:t>
            </w:r>
            <w:proofErr w:type="spellEnd"/>
            <w:r w:rsidR="00B47F50">
              <w:t xml:space="preserve"> </w:t>
            </w:r>
            <w:proofErr w:type="spellStart"/>
            <w:r w:rsidR="00B47F50">
              <w:t>δέ</w:t>
            </w:r>
            <w:proofErr w:type="spellEnd"/>
            <w:r w:rsidR="00B47F50">
              <w:t xml:space="preserve"> </w:t>
            </w:r>
            <w:proofErr w:type="spellStart"/>
            <w:r w:rsidR="00B47F50">
              <w:t>τινα</w:t>
            </w:r>
            <w:proofErr w:type="spellEnd"/>
            <w:r w:rsidR="00B47F50">
              <w:t xml:space="preserve"> </w:t>
            </w:r>
            <w:proofErr w:type="spellStart"/>
            <w:r w:rsidR="00B47F50">
              <w:t>τῶν</w:t>
            </w:r>
            <w:proofErr w:type="spellEnd"/>
            <w:r w:rsidR="00B47F50">
              <w:t xml:space="preserve"> </w:t>
            </w:r>
            <w:proofErr w:type="spellStart"/>
            <w:r w:rsidR="00B47F50">
              <w:t>νεωτέρων</w:t>
            </w:r>
            <w:proofErr w:type="spellEnd"/>
            <w:r w:rsidR="00B47F50">
              <w:t xml:space="preserve">, </w:t>
            </w:r>
            <w:proofErr w:type="spellStart"/>
            <w:r w:rsidR="00B47F50">
              <w:t>ὁρῶντα</w:t>
            </w:r>
            <w:proofErr w:type="spellEnd"/>
            <w:r w:rsidR="00B47F50">
              <w:t xml:space="preserve"> </w:t>
            </w:r>
            <w:proofErr w:type="spellStart"/>
            <w:r w:rsidR="00B47F50">
              <w:t>τὸν</w:t>
            </w:r>
            <w:proofErr w:type="spellEnd"/>
            <w:r w:rsidR="00B47F50">
              <w:t xml:space="preserve"> </w:t>
            </w:r>
            <w:proofErr w:type="spellStart"/>
            <w:r w:rsidR="00B47F50">
              <w:t>πατέρα</w:t>
            </w:r>
            <w:proofErr w:type="spellEnd"/>
            <w:r w:rsidR="00B47F50">
              <w:t xml:space="preserve"> </w:t>
            </w:r>
            <w:proofErr w:type="spellStart"/>
            <w:r w:rsidR="00B47F50">
              <w:t>πρεσ</w:t>
            </w:r>
            <w:proofErr w:type="spellEnd"/>
            <w:r w:rsidR="00B47F50" w:rsidRPr="00B47F50">
              <w:rPr>
                <w:rFonts w:ascii="Tadzoatrekei" w:hAnsi="Tadzoatrekei"/>
              </w:rPr>
              <w:t>€</w:t>
            </w:r>
            <w:proofErr w:type="spellStart"/>
            <w:r w:rsidR="00B47F50">
              <w:t>ύτερον</w:t>
            </w:r>
            <w:proofErr w:type="spellEnd"/>
            <w:r w:rsidR="00B47F50">
              <w:t xml:space="preserve"> </w:t>
            </w:r>
            <w:proofErr w:type="spellStart"/>
            <w:r w:rsidR="00B47F50">
              <w:t>ὄντα</w:t>
            </w:r>
            <w:proofErr w:type="spellEnd"/>
            <w:r w:rsidR="00B47F50">
              <w:t xml:space="preserve"> </w:t>
            </w:r>
            <w:proofErr w:type="spellStart"/>
            <w:r w:rsidR="00B47F50">
              <w:t>καὶ</w:t>
            </w:r>
            <w:proofErr w:type="spellEnd"/>
            <w:r w:rsidR="00B47F50">
              <w:t xml:space="preserve"> </w:t>
            </w:r>
            <w:proofErr w:type="spellStart"/>
            <w:r w:rsidR="00B47F50">
              <w:t>οὐχὶ</w:t>
            </w:r>
            <w:proofErr w:type="spellEnd"/>
            <w:r w:rsidR="00B47F50">
              <w:t xml:space="preserve"> </w:t>
            </w:r>
            <w:proofErr w:type="spellStart"/>
            <w:r w:rsidR="00B47F50">
              <w:t>δυνάμενον</w:t>
            </w:r>
            <w:proofErr w:type="spellEnd"/>
            <w:r w:rsidR="00B47F50">
              <w:t xml:space="preserve"> </w:t>
            </w:r>
            <w:proofErr w:type="spellStart"/>
            <w:r w:rsidR="00B47F50">
              <w:t>ἀποχωρεῖν</w:t>
            </w:r>
            <w:proofErr w:type="spellEnd"/>
            <w:r w:rsidR="00B47F50">
              <w:t xml:space="preserve">, </w:t>
            </w:r>
            <w:proofErr w:type="spellStart"/>
            <w:r w:rsidR="00B47F50">
              <w:t>ἀλλὰ</w:t>
            </w:r>
            <w:proofErr w:type="spellEnd"/>
            <w:r w:rsidR="00B47F50">
              <w:t xml:space="preserve"> </w:t>
            </w:r>
            <w:proofErr w:type="spellStart"/>
            <w:r w:rsidR="00B47F50">
              <w:t>ἐγκαταλαμ</w:t>
            </w:r>
            <w:proofErr w:type="spellEnd"/>
            <w:r w:rsidR="00B47F50" w:rsidRPr="00B47F50">
              <w:rPr>
                <w:rFonts w:ascii="Tadzoatrekei" w:hAnsi="Tadzoatrekei"/>
              </w:rPr>
              <w:t>€</w:t>
            </w:r>
            <w:proofErr w:type="spellStart"/>
            <w:r w:rsidR="00B47F50">
              <w:t>ανόμενον</w:t>
            </w:r>
            <w:proofErr w:type="spellEnd"/>
            <w:r w:rsidR="00B47F50">
              <w:t xml:space="preserve">, </w:t>
            </w:r>
            <w:proofErr w:type="spellStart"/>
            <w:r w:rsidR="00B47F50">
              <w:t>ἀράμενον</w:t>
            </w:r>
            <w:proofErr w:type="spellEnd"/>
            <w:r w:rsidR="00B47F50">
              <w:t xml:space="preserve"> </w:t>
            </w:r>
            <w:proofErr w:type="spellStart"/>
            <w:r w:rsidR="00B47F50">
              <w:t>φέρειν</w:t>
            </w:r>
            <w:proofErr w:type="spellEnd"/>
            <w:r w:rsidR="00B47F50">
              <w:t xml:space="preserve">. </w:t>
            </w:r>
            <w:proofErr w:type="spellStart"/>
            <w:r w:rsidR="00B47F50">
              <w:t>Φορτίου</w:t>
            </w:r>
            <w:proofErr w:type="spellEnd"/>
            <w:r w:rsidR="00B47F50">
              <w:t xml:space="preserve">, δ’ </w:t>
            </w:r>
            <w:proofErr w:type="spellStart"/>
            <w:r w:rsidR="00B47F50">
              <w:t>οἶμαι</w:t>
            </w:r>
            <w:proofErr w:type="spellEnd"/>
            <w:r w:rsidR="00B47F50">
              <w:t xml:space="preserve">, </w:t>
            </w:r>
            <w:proofErr w:type="spellStart"/>
            <w:r w:rsidR="00B47F50">
              <w:t>προσγενομένου</w:t>
            </w:r>
            <w:proofErr w:type="spellEnd"/>
            <w:r w:rsidR="00B47F50">
              <w:t xml:space="preserve"> </w:t>
            </w:r>
            <w:proofErr w:type="spellStart"/>
            <w:r w:rsidR="00B47F50">
              <w:t>καὶ</w:t>
            </w:r>
            <w:proofErr w:type="spellEnd"/>
            <w:r w:rsidR="00B47F50">
              <w:t xml:space="preserve"> </w:t>
            </w:r>
            <w:proofErr w:type="spellStart"/>
            <w:r w:rsidR="00B47F50">
              <w:t>αὐτὸς</w:t>
            </w:r>
            <w:proofErr w:type="spellEnd"/>
            <w:r w:rsidR="00B47F50">
              <w:t xml:space="preserve"> </w:t>
            </w:r>
            <w:proofErr w:type="spellStart"/>
            <w:r w:rsidR="00B47F50" w:rsidRPr="00026CA9">
              <w:rPr>
                <w:u w:val="single"/>
              </w:rPr>
              <w:t>ἐγκατελήφθη</w:t>
            </w:r>
            <w:proofErr w:type="spellEnd"/>
            <w:r w:rsidR="00B47F50">
              <w:t>.</w:t>
            </w:r>
          </w:p>
          <w:p w:rsidR="00C32816" w:rsidRDefault="00C32816" w:rsidP="00B47F50">
            <w:pPr>
              <w:spacing w:line="360" w:lineRule="auto"/>
              <w:jc w:val="both"/>
              <w:rPr>
                <w:lang w:val="el-GR"/>
              </w:rPr>
            </w:pPr>
          </w:p>
          <w:p w:rsidR="00B47F50" w:rsidRDefault="00C32816" w:rsidP="00B47F50">
            <w:pPr>
              <w:spacing w:line="360" w:lineRule="auto"/>
              <w:jc w:val="both"/>
            </w:pPr>
            <w:r>
              <w:rPr>
                <w:lang w:val="el-GR"/>
              </w:rPr>
              <w:t xml:space="preserve">     </w:t>
            </w:r>
            <w:r w:rsidR="00B47F50">
              <w:t xml:space="preserve"> </w:t>
            </w:r>
            <w:proofErr w:type="spellStart"/>
            <w:r w:rsidR="00B47F50">
              <w:t>Ὅθεν</w:t>
            </w:r>
            <w:proofErr w:type="spellEnd"/>
            <w:r w:rsidR="00B47F50">
              <w:t xml:space="preserve"> </w:t>
            </w:r>
            <w:proofErr w:type="spellStart"/>
            <w:r w:rsidR="00B47F50">
              <w:t>δὴ</w:t>
            </w:r>
            <w:proofErr w:type="spellEnd"/>
            <w:r w:rsidR="00B47F50">
              <w:t xml:space="preserve"> </w:t>
            </w:r>
            <w:proofErr w:type="spellStart"/>
            <w:r w:rsidR="00B47F50">
              <w:t>καὶ</w:t>
            </w:r>
            <w:proofErr w:type="spellEnd"/>
            <w:r w:rsidR="00B47F50">
              <w:t xml:space="preserve"> </w:t>
            </w:r>
            <w:proofErr w:type="spellStart"/>
            <w:r w:rsidR="00B47F50">
              <w:t>ἄξιον</w:t>
            </w:r>
            <w:proofErr w:type="spellEnd"/>
            <w:r w:rsidR="00B47F50">
              <w:t xml:space="preserve"> </w:t>
            </w:r>
            <w:proofErr w:type="spellStart"/>
            <w:r w:rsidR="00B47F50">
              <w:t>θεωρῆσαι</w:t>
            </w:r>
            <w:proofErr w:type="spellEnd"/>
            <w:r w:rsidR="00B47F50">
              <w:t xml:space="preserve"> τὸ </w:t>
            </w:r>
            <w:proofErr w:type="spellStart"/>
            <w:r w:rsidR="00B47F50">
              <w:t>θεῖον</w:t>
            </w:r>
            <w:proofErr w:type="spellEnd"/>
            <w:r w:rsidR="00B47F50">
              <w:t xml:space="preserve">, </w:t>
            </w:r>
            <w:proofErr w:type="spellStart"/>
            <w:r w:rsidR="00B47F50">
              <w:t>ὅτι</w:t>
            </w:r>
            <w:proofErr w:type="spellEnd"/>
            <w:r w:rsidR="00B47F50">
              <w:t xml:space="preserve"> </w:t>
            </w:r>
            <w:proofErr w:type="spellStart"/>
            <w:r w:rsidR="00B47F50">
              <w:t>τοῖς</w:t>
            </w:r>
            <w:proofErr w:type="spellEnd"/>
            <w:r w:rsidR="00B47F50">
              <w:t xml:space="preserve"> </w:t>
            </w:r>
            <w:proofErr w:type="spellStart"/>
            <w:r w:rsidR="00B47F50">
              <w:t>ἀνδράσιν</w:t>
            </w:r>
            <w:proofErr w:type="spellEnd"/>
            <w:r w:rsidR="00B47F50">
              <w:t xml:space="preserve"> </w:t>
            </w:r>
            <w:proofErr w:type="spellStart"/>
            <w:r w:rsidR="00B47F50">
              <w:t>τοῖς</w:t>
            </w:r>
            <w:proofErr w:type="spellEnd"/>
            <w:r w:rsidR="00B47F50">
              <w:t xml:space="preserve"> </w:t>
            </w:r>
            <w:proofErr w:type="spellStart"/>
            <w:r w:rsidR="00B47F50">
              <w:t>ἀγαθοῖς</w:t>
            </w:r>
            <w:proofErr w:type="spellEnd"/>
            <w:r w:rsidR="00B47F50">
              <w:t xml:space="preserve"> </w:t>
            </w:r>
            <w:proofErr w:type="spellStart"/>
            <w:r w:rsidR="00B47F50">
              <w:t>εὐμενῶς</w:t>
            </w:r>
            <w:proofErr w:type="spellEnd"/>
            <w:r w:rsidR="00B47F50">
              <w:t xml:space="preserve"> </w:t>
            </w:r>
            <w:proofErr w:type="spellStart"/>
            <w:r w:rsidR="00B47F50">
              <w:t>ἔχει</w:t>
            </w:r>
            <w:proofErr w:type="spellEnd"/>
            <w:r w:rsidR="00B47F50">
              <w:t xml:space="preserve">. </w:t>
            </w:r>
            <w:proofErr w:type="spellStart"/>
            <w:r w:rsidR="00B47F50">
              <w:t>Λέγεται</w:t>
            </w:r>
            <w:proofErr w:type="spellEnd"/>
            <w:r w:rsidR="00B47F50">
              <w:t xml:space="preserve"> </w:t>
            </w:r>
            <w:proofErr w:type="spellStart"/>
            <w:r w:rsidR="00B47F50">
              <w:t>γὰρ</w:t>
            </w:r>
            <w:proofErr w:type="spellEnd"/>
            <w:r w:rsidR="00B47F50">
              <w:t xml:space="preserve"> </w:t>
            </w:r>
            <w:proofErr w:type="spellStart"/>
            <w:r w:rsidR="00B47F50">
              <w:t>κύκλῳ</w:t>
            </w:r>
            <w:proofErr w:type="spellEnd"/>
            <w:r w:rsidR="00B47F50">
              <w:t xml:space="preserve"> </w:t>
            </w:r>
            <w:proofErr w:type="spellStart"/>
            <w:r w:rsidR="00B47F50">
              <w:t>τὸν</w:t>
            </w:r>
            <w:proofErr w:type="spellEnd"/>
            <w:r w:rsidR="00B47F50">
              <w:t xml:space="preserve"> </w:t>
            </w:r>
            <w:proofErr w:type="spellStart"/>
            <w:r w:rsidR="00B47F50">
              <w:t>τόπον</w:t>
            </w:r>
            <w:proofErr w:type="spellEnd"/>
            <w:r w:rsidR="00B47F50">
              <w:t xml:space="preserve"> </w:t>
            </w:r>
            <w:proofErr w:type="spellStart"/>
            <w:r w:rsidR="00B47F50">
              <w:t>ἐκεῖνον</w:t>
            </w:r>
            <w:proofErr w:type="spellEnd"/>
            <w:r w:rsidR="00B47F50">
              <w:t xml:space="preserve"> </w:t>
            </w:r>
            <w:proofErr w:type="spellStart"/>
            <w:r w:rsidR="00B47F50">
              <w:t>περιρρεῦσαι</w:t>
            </w:r>
            <w:proofErr w:type="spellEnd"/>
            <w:r w:rsidR="00B47F50">
              <w:t xml:space="preserve"> τὸ </w:t>
            </w:r>
            <w:proofErr w:type="spellStart"/>
            <w:r w:rsidR="00B47F50">
              <w:t>πῦρ</w:t>
            </w:r>
            <w:proofErr w:type="spellEnd"/>
            <w:r w:rsidR="00B47F50">
              <w:t xml:space="preserve"> </w:t>
            </w:r>
            <w:proofErr w:type="spellStart"/>
            <w:r w:rsidR="00B47F50">
              <w:t>καὶ</w:t>
            </w:r>
            <w:proofErr w:type="spellEnd"/>
            <w:r w:rsidR="00B47F50">
              <w:t xml:space="preserve"> </w:t>
            </w:r>
            <w:proofErr w:type="spellStart"/>
            <w:r w:rsidR="00B47F50">
              <w:t>σωθῆναι</w:t>
            </w:r>
            <w:proofErr w:type="spellEnd"/>
            <w:r w:rsidR="00B47F50">
              <w:t xml:space="preserve"> </w:t>
            </w:r>
            <w:proofErr w:type="spellStart"/>
            <w:r w:rsidR="00B47F50">
              <w:t>τούτους</w:t>
            </w:r>
            <w:proofErr w:type="spellEnd"/>
            <w:r w:rsidR="00B47F50">
              <w:t xml:space="preserve"> </w:t>
            </w:r>
            <w:proofErr w:type="spellStart"/>
            <w:r w:rsidR="00B47F50">
              <w:t>μόνους</w:t>
            </w:r>
            <w:proofErr w:type="spellEnd"/>
            <w:r w:rsidR="00B47F50">
              <w:t xml:space="preserve">, </w:t>
            </w:r>
            <w:proofErr w:type="spellStart"/>
            <w:r w:rsidR="00B47F50">
              <w:t>ἀφ</w:t>
            </w:r>
            <w:proofErr w:type="spellEnd"/>
            <w:r w:rsidR="00B47F50">
              <w:t xml:space="preserve">’ </w:t>
            </w:r>
            <w:proofErr w:type="spellStart"/>
            <w:r w:rsidR="00B47F50">
              <w:t>ὧν</w:t>
            </w:r>
            <w:proofErr w:type="spellEnd"/>
            <w:r w:rsidR="00B47F50">
              <w:t xml:space="preserve"> </w:t>
            </w:r>
            <w:proofErr w:type="spellStart"/>
            <w:r w:rsidR="00B47F50">
              <w:t>καὶ</w:t>
            </w:r>
            <w:proofErr w:type="spellEnd"/>
            <w:r w:rsidR="00B47F50">
              <w:t xml:space="preserve"> τὸ </w:t>
            </w:r>
            <w:proofErr w:type="spellStart"/>
            <w:r w:rsidR="00B47F50">
              <w:t>χωρίον</w:t>
            </w:r>
            <w:proofErr w:type="spellEnd"/>
            <w:r w:rsidR="00B47F50">
              <w:t xml:space="preserve"> </w:t>
            </w:r>
            <w:proofErr w:type="spellStart"/>
            <w:r w:rsidR="00B47F50">
              <w:t>ἔτι</w:t>
            </w:r>
            <w:proofErr w:type="spellEnd"/>
            <w:r w:rsidR="00B47F50">
              <w:t xml:space="preserve"> </w:t>
            </w:r>
            <w:proofErr w:type="spellStart"/>
            <w:r w:rsidR="00B47F50">
              <w:t>καὶ</w:t>
            </w:r>
            <w:proofErr w:type="spellEnd"/>
            <w:r w:rsidR="00B47F50">
              <w:t xml:space="preserve"> </w:t>
            </w:r>
            <w:proofErr w:type="spellStart"/>
            <w:r w:rsidR="00B47F50">
              <w:t>νῦν</w:t>
            </w:r>
            <w:proofErr w:type="spellEnd"/>
            <w:r w:rsidR="00B47F50">
              <w:t xml:space="preserve"> </w:t>
            </w:r>
            <w:proofErr w:type="spellStart"/>
            <w:r w:rsidR="00B47F50">
              <w:t>προσαγορεύεσθαι</w:t>
            </w:r>
            <w:proofErr w:type="spellEnd"/>
            <w:r w:rsidR="00B47F50">
              <w:t xml:space="preserve"> </w:t>
            </w:r>
            <w:proofErr w:type="spellStart"/>
            <w:r w:rsidR="00B47F50">
              <w:t>τῶν</w:t>
            </w:r>
            <w:proofErr w:type="spellEnd"/>
            <w:r w:rsidR="00B47F50">
              <w:t xml:space="preserve"> </w:t>
            </w:r>
            <w:proofErr w:type="spellStart"/>
            <w:r w:rsidR="00B47F50">
              <w:t>εὐσε</w:t>
            </w:r>
            <w:proofErr w:type="spellEnd"/>
            <w:r w:rsidR="00B47F50" w:rsidRPr="00B47F50">
              <w:rPr>
                <w:rFonts w:ascii="Tadzoatrekei" w:hAnsi="Tadzoatrekei"/>
              </w:rPr>
              <w:t>€</w:t>
            </w:r>
            <w:proofErr w:type="spellStart"/>
            <w:r w:rsidR="00B47F50">
              <w:t>ῶν</w:t>
            </w:r>
            <w:proofErr w:type="spellEnd"/>
            <w:r w:rsidR="00B47F50">
              <w:t xml:space="preserve"> </w:t>
            </w:r>
            <w:proofErr w:type="spellStart"/>
            <w:r w:rsidR="00B47F50">
              <w:t>χῶρον</w:t>
            </w:r>
            <w:proofErr w:type="spellEnd"/>
            <w:r w:rsidR="00B47F50">
              <w:t xml:space="preserve">· </w:t>
            </w:r>
            <w:proofErr w:type="spellStart"/>
            <w:r w:rsidR="00B47F50">
              <w:t>τοὺς</w:t>
            </w:r>
            <w:proofErr w:type="spellEnd"/>
            <w:r w:rsidR="00B47F50">
              <w:t xml:space="preserve"> </w:t>
            </w:r>
            <w:proofErr w:type="spellStart"/>
            <w:r w:rsidR="00B47F50">
              <w:t>δὲ</w:t>
            </w:r>
            <w:proofErr w:type="spellEnd"/>
            <w:r w:rsidR="00B47F50">
              <w:t xml:space="preserve"> </w:t>
            </w:r>
            <w:proofErr w:type="spellStart"/>
            <w:r w:rsidR="00B47F50">
              <w:t>ταχεῖαν</w:t>
            </w:r>
            <w:proofErr w:type="spellEnd"/>
            <w:r w:rsidR="00B47F50">
              <w:t xml:space="preserve"> </w:t>
            </w:r>
            <w:proofErr w:type="spellStart"/>
            <w:r w:rsidR="00B47F50">
              <w:t>τὴν</w:t>
            </w:r>
            <w:proofErr w:type="spellEnd"/>
            <w:r w:rsidR="00B47F50">
              <w:t xml:space="preserve"> </w:t>
            </w:r>
            <w:proofErr w:type="spellStart"/>
            <w:r w:rsidR="00B47F50">
              <w:t>ἀποχώρησιν</w:t>
            </w:r>
            <w:proofErr w:type="spellEnd"/>
            <w:r w:rsidR="00B47F50">
              <w:t xml:space="preserve"> </w:t>
            </w:r>
            <w:proofErr w:type="spellStart"/>
            <w:r w:rsidR="00B47F50">
              <w:t>ποιησαμένους</w:t>
            </w:r>
            <w:proofErr w:type="spellEnd"/>
            <w:r w:rsidR="00B47F50">
              <w:t xml:space="preserve"> </w:t>
            </w:r>
            <w:proofErr w:type="spellStart"/>
            <w:r w:rsidR="00B47F50">
              <w:t>καὶ</w:t>
            </w:r>
            <w:proofErr w:type="spellEnd"/>
            <w:r w:rsidR="00B47F50">
              <w:t xml:space="preserve"> </w:t>
            </w:r>
            <w:proofErr w:type="spellStart"/>
            <w:r w:rsidR="00B47F50">
              <w:t>τοὺς</w:t>
            </w:r>
            <w:proofErr w:type="spellEnd"/>
            <w:r w:rsidR="00B47F50">
              <w:t xml:space="preserve"> </w:t>
            </w:r>
            <w:proofErr w:type="spellStart"/>
            <w:r w:rsidR="00B47F50">
              <w:t>ἑαυτῶν</w:t>
            </w:r>
            <w:proofErr w:type="spellEnd"/>
            <w:r w:rsidR="00B47F50">
              <w:t xml:space="preserve"> </w:t>
            </w:r>
            <w:proofErr w:type="spellStart"/>
            <w:r w:rsidR="00B47F50">
              <w:t>γονέας</w:t>
            </w:r>
            <w:proofErr w:type="spellEnd"/>
            <w:r w:rsidR="00B47F50">
              <w:t xml:space="preserve"> ἐγκαταλιπόντας </w:t>
            </w:r>
            <w:proofErr w:type="spellStart"/>
            <w:r w:rsidR="00B47F50">
              <w:t>ἅπαντας</w:t>
            </w:r>
            <w:proofErr w:type="spellEnd"/>
            <w:r w:rsidR="00B47F50">
              <w:t xml:space="preserve"> </w:t>
            </w:r>
            <w:proofErr w:type="spellStart"/>
            <w:r w:rsidR="00B47F50">
              <w:t>ἀπολέσθαι</w:t>
            </w:r>
            <w:proofErr w:type="spellEnd"/>
            <w:r w:rsidR="00B47F50">
              <w:t xml:space="preserve">. </w:t>
            </w:r>
            <w:proofErr w:type="spellStart"/>
            <w:r w:rsidR="00B47F50">
              <w:t>Ὥστε</w:t>
            </w:r>
            <w:proofErr w:type="spellEnd"/>
            <w:r w:rsidR="00B47F50">
              <w:t xml:space="preserve"> </w:t>
            </w:r>
            <w:proofErr w:type="spellStart"/>
            <w:r w:rsidR="00B47F50">
              <w:t>καὶ</w:t>
            </w:r>
            <w:proofErr w:type="spellEnd"/>
            <w:r w:rsidR="00B47F50">
              <w:t xml:space="preserve"> </w:t>
            </w:r>
            <w:proofErr w:type="spellStart"/>
            <w:r w:rsidR="00B47F50">
              <w:t>ὑμᾶς</w:t>
            </w:r>
            <w:proofErr w:type="spellEnd"/>
            <w:r w:rsidR="00B47F50">
              <w:t xml:space="preserve"> </w:t>
            </w:r>
            <w:proofErr w:type="spellStart"/>
            <w:r w:rsidR="00B47F50">
              <w:t>δεῖν</w:t>
            </w:r>
            <w:proofErr w:type="spellEnd"/>
            <w:r w:rsidR="00B47F50">
              <w:t xml:space="preserve"> </w:t>
            </w:r>
            <w:proofErr w:type="spellStart"/>
            <w:r w:rsidR="00B47F50">
              <w:t>τὴν</w:t>
            </w:r>
            <w:proofErr w:type="spellEnd"/>
            <w:r w:rsidR="00B47F50">
              <w:t xml:space="preserve"> </w:t>
            </w:r>
            <w:proofErr w:type="spellStart"/>
            <w:r w:rsidR="00B47F50">
              <w:t>παρὰ</w:t>
            </w:r>
            <w:proofErr w:type="spellEnd"/>
            <w:r w:rsidR="00B47F50">
              <w:t xml:space="preserve"> </w:t>
            </w:r>
            <w:proofErr w:type="spellStart"/>
            <w:r w:rsidR="00B47F50">
              <w:t>τῶν</w:t>
            </w:r>
            <w:proofErr w:type="spellEnd"/>
            <w:r w:rsidR="00B47F50">
              <w:t xml:space="preserve"> </w:t>
            </w:r>
            <w:proofErr w:type="spellStart"/>
            <w:r w:rsidR="00B47F50">
              <w:t>θεῶν</w:t>
            </w:r>
            <w:proofErr w:type="spellEnd"/>
            <w:r w:rsidR="00B47F50">
              <w:t xml:space="preserve"> </w:t>
            </w:r>
            <w:proofErr w:type="spellStart"/>
            <w:r w:rsidR="00B47F50">
              <w:t>ἔχοντας</w:t>
            </w:r>
            <w:proofErr w:type="spellEnd"/>
            <w:r w:rsidR="00B47F50">
              <w:t xml:space="preserve"> </w:t>
            </w:r>
            <w:proofErr w:type="spellStart"/>
            <w:r w:rsidR="00B47F50">
              <w:t>μαρτυρίαν</w:t>
            </w:r>
            <w:proofErr w:type="spellEnd"/>
            <w:r w:rsidR="00B47F50">
              <w:t xml:space="preserve"> </w:t>
            </w:r>
            <w:proofErr w:type="spellStart"/>
            <w:r w:rsidR="00B47F50">
              <w:t>ὁμογνωμόνως</w:t>
            </w:r>
            <w:proofErr w:type="spellEnd"/>
            <w:r w:rsidR="00B47F50">
              <w:t xml:space="preserve"> </w:t>
            </w:r>
            <w:proofErr w:type="spellStart"/>
            <w:r w:rsidR="00B47F50">
              <w:t>τοῦτον</w:t>
            </w:r>
            <w:proofErr w:type="spellEnd"/>
            <w:r w:rsidR="00B47F50">
              <w:t xml:space="preserve">  </w:t>
            </w:r>
            <w:proofErr w:type="spellStart"/>
            <w:r w:rsidR="00B47F50">
              <w:t>κολάζειν</w:t>
            </w:r>
            <w:proofErr w:type="spellEnd"/>
            <w:r w:rsidR="00B47F50">
              <w:t xml:space="preserve">, </w:t>
            </w:r>
            <w:proofErr w:type="spellStart"/>
            <w:r w:rsidR="00B47F50">
              <w:t>τὸν</w:t>
            </w:r>
            <w:proofErr w:type="spellEnd"/>
            <w:r w:rsidR="00B47F50">
              <w:t xml:space="preserve"> </w:t>
            </w:r>
            <w:proofErr w:type="spellStart"/>
            <w:r w:rsidR="00B47F50">
              <w:t>ἅπασι</w:t>
            </w:r>
            <w:proofErr w:type="spellEnd"/>
            <w:r w:rsidR="00B47F50">
              <w:t xml:space="preserve"> </w:t>
            </w:r>
            <w:proofErr w:type="spellStart"/>
            <w:r w:rsidR="00B47F50">
              <w:t>τοῖς</w:t>
            </w:r>
            <w:proofErr w:type="spellEnd"/>
            <w:r w:rsidR="00B47F50">
              <w:t xml:space="preserve"> </w:t>
            </w:r>
            <w:proofErr w:type="spellStart"/>
            <w:r w:rsidR="00B47F50">
              <w:t>μεγίστοις</w:t>
            </w:r>
            <w:proofErr w:type="spellEnd"/>
            <w:r w:rsidR="00B47F50">
              <w:t xml:space="preserve"> </w:t>
            </w:r>
            <w:proofErr w:type="spellStart"/>
            <w:r w:rsidR="00B47F50">
              <w:t>ἀδικήμασιν</w:t>
            </w:r>
            <w:proofErr w:type="spellEnd"/>
            <w:r w:rsidR="00B47F50">
              <w:t xml:space="preserve"> </w:t>
            </w:r>
            <w:proofErr w:type="spellStart"/>
            <w:r w:rsidR="00B47F50">
              <w:t>ἔνοχον</w:t>
            </w:r>
            <w:proofErr w:type="spellEnd"/>
            <w:r w:rsidR="00B47F50">
              <w:t xml:space="preserve"> </w:t>
            </w:r>
            <w:proofErr w:type="spellStart"/>
            <w:r w:rsidR="00B47F50">
              <w:t>ὄντα</w:t>
            </w:r>
            <w:proofErr w:type="spellEnd"/>
            <w:r w:rsidR="00B47F50">
              <w:t xml:space="preserve"> </w:t>
            </w:r>
            <w:proofErr w:type="spellStart"/>
            <w:r w:rsidR="00B47F50">
              <w:t>κατὰ</w:t>
            </w:r>
            <w:proofErr w:type="spellEnd"/>
            <w:r w:rsidR="00B47F50">
              <w:t xml:space="preserve"> τὸ </w:t>
            </w:r>
            <w:proofErr w:type="spellStart"/>
            <w:r w:rsidR="00B47F50">
              <w:t>ἑαυτοῦ</w:t>
            </w:r>
            <w:proofErr w:type="spellEnd"/>
            <w:r w:rsidR="00B47F50">
              <w:t xml:space="preserve"> </w:t>
            </w:r>
            <w:proofErr w:type="spellStart"/>
            <w:r w:rsidR="00B47F50">
              <w:t>μέρος</w:t>
            </w:r>
            <w:proofErr w:type="spellEnd"/>
            <w:r w:rsidR="00B47F50">
              <w:t xml:space="preserve">. </w:t>
            </w:r>
            <w:proofErr w:type="spellStart"/>
            <w:r w:rsidR="00B47F50">
              <w:t>Τοὺς</w:t>
            </w:r>
            <w:proofErr w:type="spellEnd"/>
            <w:r w:rsidR="00B47F50">
              <w:t xml:space="preserve"> </w:t>
            </w:r>
            <w:proofErr w:type="spellStart"/>
            <w:r w:rsidR="00B47F50">
              <w:t>μὲν</w:t>
            </w:r>
            <w:proofErr w:type="spellEnd"/>
            <w:r w:rsidR="00B47F50">
              <w:t xml:space="preserve"> </w:t>
            </w:r>
            <w:proofErr w:type="spellStart"/>
            <w:r w:rsidR="00B47F50">
              <w:t>γὰρ</w:t>
            </w:r>
            <w:proofErr w:type="spellEnd"/>
            <w:r w:rsidR="00B47F50">
              <w:t xml:space="preserve"> </w:t>
            </w:r>
            <w:proofErr w:type="spellStart"/>
            <w:r w:rsidR="00B47F50">
              <w:t>θεοὺς</w:t>
            </w:r>
            <w:proofErr w:type="spellEnd"/>
            <w:r w:rsidR="00B47F50">
              <w:t xml:space="preserve"> </w:t>
            </w:r>
            <w:proofErr w:type="spellStart"/>
            <w:r w:rsidR="00B47F50">
              <w:t>τὰς</w:t>
            </w:r>
            <w:proofErr w:type="spellEnd"/>
            <w:r w:rsidR="00B47F50">
              <w:t xml:space="preserve"> </w:t>
            </w:r>
            <w:proofErr w:type="spellStart"/>
            <w:r w:rsidR="00B47F50">
              <w:t>πατρίους</w:t>
            </w:r>
            <w:proofErr w:type="spellEnd"/>
            <w:r w:rsidR="00B47F50">
              <w:t xml:space="preserve"> </w:t>
            </w:r>
            <w:proofErr w:type="spellStart"/>
            <w:r w:rsidR="00B47F50">
              <w:t>τιμὰς</w:t>
            </w:r>
            <w:proofErr w:type="spellEnd"/>
            <w:r w:rsidR="00B47F50">
              <w:t xml:space="preserve"> </w:t>
            </w:r>
            <w:proofErr w:type="spellStart"/>
            <w:r w:rsidR="00B47F50">
              <w:t>ἀπεστέρησε</w:t>
            </w:r>
            <w:proofErr w:type="spellEnd"/>
            <w:r w:rsidR="00B47F50">
              <w:t xml:space="preserve">, </w:t>
            </w:r>
            <w:proofErr w:type="spellStart"/>
            <w:r w:rsidR="00B47F50">
              <w:t>τοὺς</w:t>
            </w:r>
            <w:proofErr w:type="spellEnd"/>
            <w:r w:rsidR="00B47F50">
              <w:t xml:space="preserve"> </w:t>
            </w:r>
            <w:proofErr w:type="spellStart"/>
            <w:r w:rsidR="00B47F50">
              <w:t>δὲ</w:t>
            </w:r>
            <w:proofErr w:type="spellEnd"/>
            <w:r w:rsidR="00B47F50">
              <w:t xml:space="preserve"> </w:t>
            </w:r>
            <w:proofErr w:type="spellStart"/>
            <w:r w:rsidR="00B47F50">
              <w:t>γονέας</w:t>
            </w:r>
            <w:proofErr w:type="spellEnd"/>
            <w:r w:rsidR="00B47F50">
              <w:t xml:space="preserve"> </w:t>
            </w:r>
            <w:proofErr w:type="spellStart"/>
            <w:r w:rsidR="00B47F50">
              <w:t>τοῖς</w:t>
            </w:r>
            <w:proofErr w:type="spellEnd"/>
            <w:r w:rsidR="00B47F50">
              <w:t xml:space="preserve"> </w:t>
            </w:r>
            <w:proofErr w:type="spellStart"/>
            <w:r w:rsidR="00B47F50">
              <w:t>πολεμίοις</w:t>
            </w:r>
            <w:proofErr w:type="spellEnd"/>
            <w:r w:rsidR="00B47F50">
              <w:t xml:space="preserve"> </w:t>
            </w:r>
            <w:proofErr w:type="spellStart"/>
            <w:r w:rsidR="00B47F50">
              <w:t>ἐγκατέλιπε</w:t>
            </w:r>
            <w:proofErr w:type="spellEnd"/>
            <w:r w:rsidR="00B47F50">
              <w:t xml:space="preserve">, </w:t>
            </w:r>
            <w:proofErr w:type="spellStart"/>
            <w:r w:rsidR="00B47F50">
              <w:t>τοὺς</w:t>
            </w:r>
            <w:proofErr w:type="spellEnd"/>
            <w:r w:rsidR="00B47F50">
              <w:t xml:space="preserve"> </w:t>
            </w:r>
            <w:proofErr w:type="spellStart"/>
            <w:r w:rsidR="00B47F50">
              <w:t>δὲ</w:t>
            </w:r>
            <w:proofErr w:type="spellEnd"/>
            <w:r w:rsidR="00B47F50">
              <w:t xml:space="preserve"> </w:t>
            </w:r>
            <w:proofErr w:type="spellStart"/>
            <w:r w:rsidR="00B47F50">
              <w:t>τετελευτηκότας</w:t>
            </w:r>
            <w:proofErr w:type="spellEnd"/>
            <w:r w:rsidR="00B47F50">
              <w:t xml:space="preserve"> </w:t>
            </w:r>
            <w:proofErr w:type="spellStart"/>
            <w:r w:rsidR="00B47F50">
              <w:t>τῶν</w:t>
            </w:r>
            <w:proofErr w:type="spellEnd"/>
            <w:r w:rsidR="00B47F50">
              <w:t xml:space="preserve"> </w:t>
            </w:r>
            <w:proofErr w:type="spellStart"/>
            <w:r w:rsidR="00B47F50">
              <w:t>νομίμων</w:t>
            </w:r>
            <w:proofErr w:type="spellEnd"/>
            <w:r w:rsidR="00B47F50">
              <w:t xml:space="preserve"> </w:t>
            </w:r>
            <w:proofErr w:type="spellStart"/>
            <w:r w:rsidR="00B47F50">
              <w:t>οὐκ</w:t>
            </w:r>
            <w:proofErr w:type="spellEnd"/>
            <w:r w:rsidR="00B47F50">
              <w:t xml:space="preserve"> </w:t>
            </w:r>
            <w:proofErr w:type="spellStart"/>
            <w:r w:rsidR="00B47F50">
              <w:t>εἴασε</w:t>
            </w:r>
            <w:proofErr w:type="spellEnd"/>
            <w:r w:rsidR="00B47F50">
              <w:t xml:space="preserve"> </w:t>
            </w:r>
            <w:proofErr w:type="spellStart"/>
            <w:r w:rsidR="00B47F50">
              <w:t>τυχεῖν</w:t>
            </w:r>
            <w:proofErr w:type="spellEnd"/>
            <w:r w:rsidR="00B47F50">
              <w:t>.</w:t>
            </w:r>
          </w:p>
          <w:p w:rsidR="00B47F50" w:rsidRDefault="00B47F50" w:rsidP="00B47F50">
            <w:pPr>
              <w:spacing w:line="360" w:lineRule="auto"/>
              <w:jc w:val="both"/>
            </w:pPr>
          </w:p>
          <w:p w:rsidR="00C60ED7" w:rsidRPr="00CE039A" w:rsidRDefault="00B47F50" w:rsidP="00B47F50">
            <w:pPr>
              <w:spacing w:line="360" w:lineRule="auto"/>
              <w:jc w:val="right"/>
              <w:rPr>
                <w:b/>
                <w:sz w:val="20"/>
                <w:szCs w:val="20"/>
              </w:rPr>
            </w:pPr>
            <w:r w:rsidRPr="00B47F50">
              <w:rPr>
                <w:b/>
              </w:rPr>
              <w:t xml:space="preserve">Lycurgue, </w:t>
            </w:r>
            <w:r w:rsidRPr="00B47F50">
              <w:rPr>
                <w:b/>
                <w:i/>
              </w:rPr>
              <w:t xml:space="preserve">Contre </w:t>
            </w:r>
            <w:proofErr w:type="spellStart"/>
            <w:r w:rsidRPr="00B47F50">
              <w:rPr>
                <w:b/>
                <w:i/>
              </w:rPr>
              <w:t>Léocrate</w:t>
            </w:r>
            <w:proofErr w:type="spellEnd"/>
            <w:r>
              <w:t>, 95-97.</w:t>
            </w:r>
          </w:p>
        </w:tc>
        <w:tc>
          <w:tcPr>
            <w:tcW w:w="3686" w:type="dxa"/>
          </w:tcPr>
          <w:p w:rsidR="00C60ED7" w:rsidRPr="00C32816" w:rsidRDefault="00384CEF" w:rsidP="001E08F8">
            <w:pPr>
              <w:rPr>
                <w:color w:val="000000"/>
                <w:sz w:val="20"/>
                <w:szCs w:val="20"/>
              </w:rPr>
            </w:pPr>
            <w:proofErr w:type="spellStart"/>
            <w:r w:rsidRPr="00C32816">
              <w:rPr>
                <w:color w:val="000000"/>
                <w:sz w:val="20"/>
                <w:szCs w:val="20"/>
              </w:rPr>
              <w:t>μυθώδης</w:t>
            </w:r>
            <w:proofErr w:type="spellEnd"/>
            <w:r w:rsidRPr="00C32816">
              <w:rPr>
                <w:color w:val="000000"/>
                <w:sz w:val="20"/>
                <w:szCs w:val="20"/>
              </w:rPr>
              <w:t xml:space="preserve">, </w:t>
            </w:r>
            <w:proofErr w:type="spellStart"/>
            <w:r w:rsidRPr="00C32816">
              <w:rPr>
                <w:color w:val="000000"/>
                <w:sz w:val="20"/>
                <w:szCs w:val="20"/>
              </w:rPr>
              <w:t>ης</w:t>
            </w:r>
            <w:proofErr w:type="spellEnd"/>
            <w:r w:rsidRPr="00C32816">
              <w:rPr>
                <w:color w:val="000000"/>
                <w:sz w:val="20"/>
                <w:szCs w:val="20"/>
              </w:rPr>
              <w:t xml:space="preserve">, </w:t>
            </w:r>
            <w:proofErr w:type="spellStart"/>
            <w:r w:rsidRPr="00C32816">
              <w:rPr>
                <w:color w:val="000000"/>
                <w:sz w:val="20"/>
                <w:szCs w:val="20"/>
              </w:rPr>
              <w:t>ες</w:t>
            </w:r>
            <w:proofErr w:type="spellEnd"/>
            <w:r w:rsidRPr="00C32816">
              <w:rPr>
                <w:color w:val="000000"/>
                <w:sz w:val="20"/>
                <w:szCs w:val="20"/>
              </w:rPr>
              <w:t xml:space="preserve"> : fabuleux </w:t>
            </w:r>
          </w:p>
          <w:p w:rsidR="00C60ED7" w:rsidRPr="00C32816" w:rsidRDefault="00384CEF" w:rsidP="001E08F8">
            <w:pPr>
              <w:rPr>
                <w:color w:val="000000"/>
                <w:sz w:val="20"/>
                <w:szCs w:val="20"/>
              </w:rPr>
            </w:pPr>
            <w:proofErr w:type="spellStart"/>
            <w:r w:rsidRPr="00C32816">
              <w:rPr>
                <w:color w:val="000000"/>
                <w:sz w:val="20"/>
                <w:szCs w:val="20"/>
              </w:rPr>
              <w:t>ἁρμόζει</w:t>
            </w:r>
            <w:proofErr w:type="spellEnd"/>
            <w:r w:rsidRPr="00C32816">
              <w:rPr>
                <w:color w:val="000000"/>
                <w:sz w:val="20"/>
                <w:szCs w:val="20"/>
              </w:rPr>
              <w:t xml:space="preserve"> + inf. : il convient que (imp.) </w:t>
            </w:r>
          </w:p>
          <w:p w:rsidR="00BE0C1E" w:rsidRPr="00C32816" w:rsidRDefault="00384CEF" w:rsidP="001E08F8">
            <w:pPr>
              <w:rPr>
                <w:color w:val="000000"/>
                <w:sz w:val="20"/>
                <w:szCs w:val="20"/>
              </w:rPr>
            </w:pPr>
            <w:r w:rsidRPr="00C32816">
              <w:rPr>
                <w:color w:val="000000"/>
                <w:sz w:val="20"/>
                <w:szCs w:val="20"/>
              </w:rPr>
              <w:t xml:space="preserve">ἡ Αἴτνη, ης : l’Etna </w:t>
            </w:r>
          </w:p>
          <w:p w:rsidR="00384CEF" w:rsidRPr="00C32816" w:rsidRDefault="00384CEF" w:rsidP="001E08F8">
            <w:pPr>
              <w:rPr>
                <w:color w:val="000000"/>
                <w:sz w:val="20"/>
                <w:szCs w:val="20"/>
              </w:rPr>
            </w:pPr>
            <w:r w:rsidRPr="00C32816">
              <w:rPr>
                <w:color w:val="000000"/>
                <w:sz w:val="20"/>
                <w:szCs w:val="20"/>
              </w:rPr>
              <w:t xml:space="preserve">ὁ </w:t>
            </w:r>
            <w:proofErr w:type="spellStart"/>
            <w:r w:rsidRPr="00C32816">
              <w:rPr>
                <w:color w:val="000000"/>
                <w:sz w:val="20"/>
                <w:szCs w:val="20"/>
              </w:rPr>
              <w:t>ῥύαξ</w:t>
            </w:r>
            <w:proofErr w:type="spellEnd"/>
            <w:r w:rsidRPr="00C32816">
              <w:rPr>
                <w:color w:val="000000"/>
                <w:sz w:val="20"/>
                <w:szCs w:val="20"/>
              </w:rPr>
              <w:t xml:space="preserve">, </w:t>
            </w:r>
            <w:proofErr w:type="spellStart"/>
            <w:r w:rsidRPr="00C32816">
              <w:rPr>
                <w:color w:val="000000"/>
                <w:sz w:val="20"/>
                <w:szCs w:val="20"/>
              </w:rPr>
              <w:t>ακος</w:t>
            </w:r>
            <w:proofErr w:type="spellEnd"/>
            <w:r w:rsidRPr="00C32816">
              <w:rPr>
                <w:color w:val="000000"/>
                <w:sz w:val="20"/>
                <w:szCs w:val="20"/>
              </w:rPr>
              <w:t xml:space="preserve"> : coulée </w:t>
            </w:r>
          </w:p>
          <w:p w:rsidR="00BE0C1E" w:rsidRPr="00C32816" w:rsidRDefault="00384CEF" w:rsidP="001E08F8">
            <w:pPr>
              <w:rPr>
                <w:color w:val="000000"/>
                <w:sz w:val="20"/>
                <w:szCs w:val="20"/>
              </w:rPr>
            </w:pPr>
            <w:r w:rsidRPr="00C32816">
              <w:rPr>
                <w:color w:val="000000"/>
                <w:sz w:val="20"/>
                <w:szCs w:val="20"/>
              </w:rPr>
              <w:t xml:space="preserve">τὸ πῦρ, πυρός : le feu </w:t>
            </w:r>
          </w:p>
          <w:p w:rsidR="00BE0C1E" w:rsidRPr="00C32816" w:rsidRDefault="00E8795A" w:rsidP="001E08F8">
            <w:pPr>
              <w:rPr>
                <w:color w:val="000000"/>
                <w:sz w:val="20"/>
                <w:szCs w:val="20"/>
              </w:rPr>
            </w:pPr>
            <w:r>
              <w:rPr>
                <w:color w:val="000000"/>
                <w:sz w:val="20"/>
                <w:szCs w:val="20"/>
              </w:rPr>
              <w:t>ῥ</w:t>
            </w:r>
            <w:r>
              <w:rPr>
                <w:color w:val="000000"/>
                <w:sz w:val="20"/>
                <w:szCs w:val="20"/>
                <w:lang w:val="el-GR"/>
              </w:rPr>
              <w:t>έ</w:t>
            </w:r>
            <w:r w:rsidR="00384CEF" w:rsidRPr="00C32816">
              <w:rPr>
                <w:color w:val="000000"/>
                <w:sz w:val="20"/>
                <w:szCs w:val="20"/>
              </w:rPr>
              <w:t xml:space="preserve">ω : couler </w:t>
            </w:r>
          </w:p>
          <w:p w:rsidR="00384CEF" w:rsidRPr="00C32816" w:rsidRDefault="00384CEF" w:rsidP="001E08F8">
            <w:pPr>
              <w:rPr>
                <w:color w:val="000000"/>
                <w:sz w:val="20"/>
                <w:szCs w:val="20"/>
              </w:rPr>
            </w:pPr>
            <w:proofErr w:type="spellStart"/>
            <w:r w:rsidRPr="00C32816">
              <w:rPr>
                <w:sz w:val="20"/>
                <w:szCs w:val="20"/>
              </w:rPr>
              <w:t>ἐκεῖ</w:t>
            </w:r>
            <w:proofErr w:type="spellEnd"/>
            <w:r w:rsidR="00E8795A">
              <w:rPr>
                <w:sz w:val="20"/>
                <w:szCs w:val="20"/>
              </w:rPr>
              <w:t xml:space="preserve"> : là, à cet endroit </w:t>
            </w:r>
          </w:p>
          <w:p w:rsidR="00384CEF" w:rsidRPr="00E8795A" w:rsidRDefault="00384CEF" w:rsidP="001E08F8">
            <w:pPr>
              <w:rPr>
                <w:color w:val="000000"/>
                <w:sz w:val="20"/>
                <w:szCs w:val="20"/>
              </w:rPr>
            </w:pPr>
            <w:proofErr w:type="spellStart"/>
            <w:r w:rsidRPr="00C32816">
              <w:rPr>
                <w:color w:val="000000"/>
                <w:sz w:val="20"/>
                <w:szCs w:val="20"/>
              </w:rPr>
              <w:t>κατοικ</w:t>
            </w:r>
            <w:proofErr w:type="spellEnd"/>
            <w:r w:rsidR="00E8795A">
              <w:rPr>
                <w:color w:val="000000"/>
                <w:sz w:val="20"/>
                <w:szCs w:val="20"/>
                <w:lang w:val="el-GR"/>
              </w:rPr>
              <w:t>έω</w:t>
            </w:r>
            <w:r w:rsidR="00E8795A">
              <w:rPr>
                <w:color w:val="000000"/>
                <w:sz w:val="20"/>
                <w:szCs w:val="20"/>
              </w:rPr>
              <w:t> : habiter</w:t>
            </w:r>
          </w:p>
          <w:p w:rsidR="00384CEF" w:rsidRPr="00E8795A" w:rsidRDefault="00384CEF" w:rsidP="001E08F8">
            <w:pPr>
              <w:rPr>
                <w:color w:val="000000"/>
                <w:sz w:val="20"/>
                <w:szCs w:val="20"/>
              </w:rPr>
            </w:pPr>
            <w:proofErr w:type="spellStart"/>
            <w:r w:rsidRPr="00C32816">
              <w:rPr>
                <w:color w:val="000000"/>
                <w:sz w:val="20"/>
                <w:szCs w:val="20"/>
              </w:rPr>
              <w:t>ὁρμ</w:t>
            </w:r>
            <w:proofErr w:type="spellEnd"/>
            <w:r w:rsidR="00E8795A">
              <w:rPr>
                <w:color w:val="000000"/>
                <w:sz w:val="20"/>
                <w:szCs w:val="20"/>
                <w:lang w:val="el-GR"/>
              </w:rPr>
              <w:t>άζω</w:t>
            </w:r>
            <w:r w:rsidR="00E8795A">
              <w:rPr>
                <w:color w:val="000000"/>
                <w:sz w:val="20"/>
                <w:szCs w:val="20"/>
              </w:rPr>
              <w:t xml:space="preserve"> : s’empresser de </w:t>
            </w:r>
          </w:p>
          <w:p w:rsidR="00E8795A" w:rsidRPr="00E8795A" w:rsidRDefault="00E8795A" w:rsidP="00E8795A">
            <w:pPr>
              <w:rPr>
                <w:color w:val="000000"/>
                <w:sz w:val="20"/>
                <w:szCs w:val="20"/>
              </w:rPr>
            </w:pPr>
            <w:r w:rsidRPr="00C32816">
              <w:rPr>
                <w:color w:val="000000"/>
                <w:sz w:val="20"/>
                <w:szCs w:val="20"/>
              </w:rPr>
              <w:t xml:space="preserve">ἡ </w:t>
            </w:r>
            <w:proofErr w:type="spellStart"/>
            <w:r w:rsidRPr="00C32816">
              <w:rPr>
                <w:color w:val="000000"/>
                <w:sz w:val="20"/>
                <w:szCs w:val="20"/>
              </w:rPr>
              <w:t>φυγή</w:t>
            </w:r>
            <w:proofErr w:type="spellEnd"/>
            <w:r>
              <w:rPr>
                <w:color w:val="000000"/>
                <w:sz w:val="20"/>
                <w:szCs w:val="20"/>
                <w:lang w:val="el-GR"/>
              </w:rPr>
              <w:t>, ῆς</w:t>
            </w:r>
            <w:r>
              <w:rPr>
                <w:color w:val="000000"/>
                <w:sz w:val="20"/>
                <w:szCs w:val="20"/>
              </w:rPr>
              <w:t> : la fuite</w:t>
            </w:r>
          </w:p>
          <w:p w:rsidR="00384CEF" w:rsidRPr="00E8795A" w:rsidRDefault="00384CEF" w:rsidP="001E08F8">
            <w:pPr>
              <w:rPr>
                <w:color w:val="000000"/>
                <w:sz w:val="20"/>
                <w:szCs w:val="20"/>
              </w:rPr>
            </w:pPr>
            <w:proofErr w:type="spellStart"/>
            <w:r w:rsidRPr="00C32816">
              <w:rPr>
                <w:color w:val="000000"/>
                <w:sz w:val="20"/>
                <w:szCs w:val="20"/>
              </w:rPr>
              <w:t>ἀποχωρ</w:t>
            </w:r>
            <w:proofErr w:type="spellEnd"/>
            <w:r w:rsidR="00E8795A">
              <w:rPr>
                <w:color w:val="000000"/>
                <w:sz w:val="20"/>
                <w:szCs w:val="20"/>
                <w:lang w:val="el-GR"/>
              </w:rPr>
              <w:t>έω</w:t>
            </w:r>
            <w:r w:rsidR="00E8795A">
              <w:rPr>
                <w:color w:val="000000"/>
                <w:sz w:val="20"/>
                <w:szCs w:val="20"/>
              </w:rPr>
              <w:t xml:space="preserve"> : s’éloigner </w:t>
            </w:r>
          </w:p>
          <w:p w:rsidR="00BE0C1E" w:rsidRPr="00E8795A" w:rsidRDefault="00384CEF" w:rsidP="001E08F8">
            <w:pPr>
              <w:rPr>
                <w:color w:val="000000"/>
                <w:sz w:val="20"/>
                <w:szCs w:val="20"/>
              </w:rPr>
            </w:pPr>
            <w:proofErr w:type="spellStart"/>
            <w:r w:rsidRPr="00C32816">
              <w:rPr>
                <w:color w:val="000000"/>
                <w:sz w:val="20"/>
                <w:szCs w:val="20"/>
              </w:rPr>
              <w:t>ἐγκαταλαμ</w:t>
            </w:r>
            <w:proofErr w:type="spellEnd"/>
            <w:r w:rsidRPr="00C32816">
              <w:rPr>
                <w:rFonts w:ascii="Tadzoatrekei" w:hAnsi="Tadzoatrekei"/>
                <w:color w:val="000000"/>
                <w:sz w:val="20"/>
                <w:szCs w:val="20"/>
              </w:rPr>
              <w:t>€</w:t>
            </w:r>
            <w:r w:rsidR="00E8795A">
              <w:rPr>
                <w:color w:val="000000"/>
                <w:sz w:val="20"/>
                <w:szCs w:val="20"/>
                <w:lang w:val="el-GR"/>
              </w:rPr>
              <w:t>άνω</w:t>
            </w:r>
            <w:r w:rsidR="00E8795A">
              <w:rPr>
                <w:color w:val="000000"/>
                <w:sz w:val="20"/>
                <w:szCs w:val="20"/>
              </w:rPr>
              <w:t xml:space="preserve"> : cerner </w:t>
            </w:r>
          </w:p>
          <w:p w:rsidR="00384CEF" w:rsidRPr="00E8795A" w:rsidRDefault="00384CEF" w:rsidP="001E08F8">
            <w:pPr>
              <w:rPr>
                <w:color w:val="000000"/>
                <w:sz w:val="20"/>
                <w:szCs w:val="20"/>
              </w:rPr>
            </w:pPr>
            <w:r w:rsidRPr="00C32816">
              <w:rPr>
                <w:color w:val="000000"/>
                <w:sz w:val="20"/>
                <w:szCs w:val="20"/>
                <w:lang w:val="el-GR"/>
              </w:rPr>
              <w:t>ἠράμην</w:t>
            </w:r>
            <w:r w:rsidR="00E8795A">
              <w:rPr>
                <w:color w:val="000000"/>
                <w:sz w:val="20"/>
                <w:szCs w:val="20"/>
              </w:rPr>
              <w:t xml:space="preserve"> : aoriste de </w:t>
            </w:r>
            <w:r w:rsidR="00E8795A">
              <w:rPr>
                <w:color w:val="000000"/>
                <w:sz w:val="20"/>
                <w:szCs w:val="20"/>
                <w:lang w:val="el-GR"/>
              </w:rPr>
              <w:t>αἴρομαι</w:t>
            </w:r>
            <w:r w:rsidR="00E8795A">
              <w:rPr>
                <w:color w:val="000000"/>
                <w:sz w:val="20"/>
                <w:szCs w:val="20"/>
              </w:rPr>
              <w:t xml:space="preserve"> (j’entreprends de)</w:t>
            </w:r>
          </w:p>
          <w:p w:rsidR="00384CEF" w:rsidRPr="00E8795A" w:rsidRDefault="00E8795A" w:rsidP="001E08F8">
            <w:pPr>
              <w:rPr>
                <w:color w:val="000000"/>
                <w:sz w:val="20"/>
                <w:szCs w:val="20"/>
              </w:rPr>
            </w:pPr>
            <w:r>
              <w:rPr>
                <w:color w:val="000000"/>
                <w:sz w:val="20"/>
                <w:szCs w:val="20"/>
                <w:lang w:val="el-GR"/>
              </w:rPr>
              <w:t>τὸ φ</w:t>
            </w:r>
            <w:r w:rsidR="00384CEF" w:rsidRPr="00C32816">
              <w:rPr>
                <w:color w:val="000000"/>
                <w:sz w:val="20"/>
                <w:szCs w:val="20"/>
                <w:lang w:val="el-GR"/>
              </w:rPr>
              <w:t>ορτίο</w:t>
            </w:r>
            <w:r>
              <w:rPr>
                <w:color w:val="000000"/>
                <w:sz w:val="20"/>
                <w:szCs w:val="20"/>
                <w:lang w:val="el-GR"/>
              </w:rPr>
              <w:t>ν, ου </w:t>
            </w:r>
            <w:r>
              <w:rPr>
                <w:color w:val="000000"/>
                <w:sz w:val="20"/>
                <w:szCs w:val="20"/>
              </w:rPr>
              <w:t xml:space="preserve">: charge </w:t>
            </w:r>
          </w:p>
          <w:p w:rsidR="00C32816" w:rsidRDefault="00C32816" w:rsidP="001E08F8">
            <w:pPr>
              <w:rPr>
                <w:sz w:val="20"/>
                <w:szCs w:val="20"/>
              </w:rPr>
            </w:pPr>
            <w:proofErr w:type="spellStart"/>
            <w:r w:rsidRPr="00C32816">
              <w:rPr>
                <w:sz w:val="20"/>
                <w:szCs w:val="20"/>
              </w:rPr>
              <w:t>προσγ</w:t>
            </w:r>
            <w:proofErr w:type="spellEnd"/>
            <w:r w:rsidR="00E8795A">
              <w:rPr>
                <w:sz w:val="20"/>
                <w:szCs w:val="20"/>
                <w:lang w:val="el-GR"/>
              </w:rPr>
              <w:t>ίγνομαι</w:t>
            </w:r>
            <w:r w:rsidR="00E8795A">
              <w:rPr>
                <w:sz w:val="20"/>
                <w:szCs w:val="20"/>
              </w:rPr>
              <w:t> : s’ajouter</w:t>
            </w:r>
          </w:p>
          <w:p w:rsidR="00A10D85" w:rsidRDefault="00A10D85" w:rsidP="001E08F8">
            <w:pPr>
              <w:rPr>
                <w:sz w:val="20"/>
                <w:szCs w:val="20"/>
              </w:rPr>
            </w:pPr>
          </w:p>
          <w:p w:rsidR="00A10D85" w:rsidRPr="00E8795A" w:rsidRDefault="00A10D85" w:rsidP="001E08F8">
            <w:pPr>
              <w:rPr>
                <w:color w:val="000000"/>
                <w:sz w:val="20"/>
                <w:szCs w:val="20"/>
              </w:rPr>
            </w:pPr>
          </w:p>
          <w:p w:rsidR="00BE0C1E" w:rsidRPr="00384CEF" w:rsidRDefault="00BE0C1E" w:rsidP="001E08F8">
            <w:pPr>
              <w:rPr>
                <w:color w:val="000000"/>
                <w:sz w:val="20"/>
                <w:szCs w:val="20"/>
              </w:rPr>
            </w:pPr>
          </w:p>
          <w:p w:rsidR="00BE0C1E" w:rsidRPr="00384CEF" w:rsidRDefault="00C32816" w:rsidP="001E08F8">
            <w:pPr>
              <w:rPr>
                <w:color w:val="000000"/>
                <w:sz w:val="20"/>
                <w:szCs w:val="20"/>
              </w:rPr>
            </w:pPr>
            <w:r>
              <w:rPr>
                <w:noProof/>
              </w:rPr>
              <w:drawing>
                <wp:inline distT="0" distB="0" distL="0" distR="0">
                  <wp:extent cx="2096135" cy="1591310"/>
                  <wp:effectExtent l="19050" t="0" r="0" b="0"/>
                  <wp:docPr id="2" name="Image 1" descr="https://upload.wikimedia.org/wikipedia/commons/thumb/a/ab/Etnas_1669_eruption.jpg/220px-Etnas_1669_eru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b/Etnas_1669_eruption.jpg/220px-Etnas_1669_eruption.jpg"/>
                          <pic:cNvPicPr>
                            <a:picLocks noChangeAspect="1" noChangeArrowheads="1"/>
                          </pic:cNvPicPr>
                        </pic:nvPicPr>
                        <pic:blipFill>
                          <a:blip r:embed="rId8" cstate="print"/>
                          <a:srcRect/>
                          <a:stretch>
                            <a:fillRect/>
                          </a:stretch>
                        </pic:blipFill>
                        <pic:spPr bwMode="auto">
                          <a:xfrm>
                            <a:off x="0" y="0"/>
                            <a:ext cx="2096135" cy="1591310"/>
                          </a:xfrm>
                          <a:prstGeom prst="rect">
                            <a:avLst/>
                          </a:prstGeom>
                          <a:noFill/>
                          <a:ln w="9525">
                            <a:noFill/>
                            <a:miter lim="800000"/>
                            <a:headEnd/>
                            <a:tailEnd/>
                          </a:ln>
                        </pic:spPr>
                      </pic:pic>
                    </a:graphicData>
                  </a:graphic>
                </wp:inline>
              </w:drawing>
            </w:r>
          </w:p>
        </w:tc>
      </w:tr>
    </w:tbl>
    <w:p w:rsidR="00C60ED7" w:rsidRDefault="00C60ED7" w:rsidP="00C60ED7"/>
    <w:p w:rsidR="00C60ED7" w:rsidRDefault="00C60ED7" w:rsidP="00C60ED7"/>
    <w:p w:rsidR="00C60ED7" w:rsidRDefault="00C60ED7" w:rsidP="00C60ED7">
      <w:pPr>
        <w:rPr>
          <w:b/>
        </w:rPr>
      </w:pPr>
    </w:p>
    <w:p w:rsidR="00C60ED7" w:rsidRDefault="00C60ED7" w:rsidP="00C60ED7">
      <w:pPr>
        <w:rPr>
          <w:b/>
        </w:rPr>
        <w:sectPr w:rsidR="00C60ED7" w:rsidSect="001E08F8">
          <w:footerReference w:type="default" r:id="rId9"/>
          <w:pgSz w:w="11906" w:h="16838"/>
          <w:pgMar w:top="709" w:right="1417" w:bottom="1417" w:left="1417" w:header="708" w:footer="708" w:gutter="0"/>
          <w:cols w:space="708"/>
          <w:docGrid w:linePitch="360"/>
        </w:sectPr>
      </w:pPr>
    </w:p>
    <w:p w:rsidR="00577E9B" w:rsidRDefault="00577E9B" w:rsidP="00577E9B">
      <w:pPr>
        <w:jc w:val="center"/>
        <w:rPr>
          <w:b/>
        </w:rPr>
        <w:sectPr w:rsidR="00577E9B" w:rsidSect="00577E9B">
          <w:type w:val="continuous"/>
          <w:pgSz w:w="11906" w:h="16838"/>
          <w:pgMar w:top="1417" w:right="566" w:bottom="993" w:left="567" w:header="708" w:footer="708" w:gutter="0"/>
          <w:cols w:space="708"/>
          <w:docGrid w:linePitch="360"/>
        </w:sectPr>
      </w:pPr>
    </w:p>
    <w:p w:rsidR="00C60ED7" w:rsidRDefault="00C60ED7" w:rsidP="00C60ED7">
      <w:pPr>
        <w:sectPr w:rsidR="00C60ED7" w:rsidSect="001E08F8">
          <w:type w:val="continuous"/>
          <w:pgSz w:w="11906" w:h="16838"/>
          <w:pgMar w:top="1417" w:right="566" w:bottom="993" w:left="567" w:header="708" w:footer="708" w:gutter="0"/>
          <w:cols w:num="2" w:space="708"/>
          <w:docGrid w:linePitch="360"/>
        </w:sectPr>
      </w:pPr>
    </w:p>
    <w:p w:rsidR="00A06A28" w:rsidRDefault="00A06A28" w:rsidP="00A06A28">
      <w:pPr>
        <w:jc w:val="center"/>
        <w:rPr>
          <w:rFonts w:asciiTheme="majorHAnsi" w:hAnsiTheme="majorHAnsi"/>
          <w:b/>
          <w:sz w:val="36"/>
          <w:szCs w:val="36"/>
          <w:u w:val="single"/>
        </w:rPr>
      </w:pPr>
      <w:r w:rsidRPr="0088481E">
        <w:rPr>
          <w:rFonts w:asciiTheme="majorHAnsi" w:hAnsiTheme="majorHAnsi"/>
          <w:b/>
          <w:sz w:val="36"/>
          <w:szCs w:val="36"/>
          <w:u w:val="single"/>
        </w:rPr>
        <w:lastRenderedPageBreak/>
        <w:t>I. Le système du verbe</w:t>
      </w:r>
    </w:p>
    <w:p w:rsidR="00A06A28" w:rsidRPr="0088481E" w:rsidRDefault="00A06A28" w:rsidP="00A06A28">
      <w:pPr>
        <w:jc w:val="center"/>
        <w:rPr>
          <w:rFonts w:asciiTheme="majorHAnsi" w:hAnsiTheme="majorHAnsi"/>
          <w:b/>
          <w:sz w:val="36"/>
          <w:szCs w:val="36"/>
          <w:u w:val="single"/>
        </w:rPr>
      </w:pPr>
    </w:p>
    <w:p w:rsidR="00A06A28" w:rsidRPr="0088481E" w:rsidRDefault="00A06A28" w:rsidP="00A06A28">
      <w:pPr>
        <w:jc w:val="both"/>
        <w:rPr>
          <w:rFonts w:ascii="Cooper Black" w:hAnsi="Cooper Black"/>
          <w:b/>
        </w:rPr>
      </w:pPr>
      <w:r w:rsidRPr="0088481E">
        <w:rPr>
          <w:rFonts w:ascii="Cooper Black" w:hAnsi="Cooper Black"/>
          <w:b/>
        </w:rPr>
        <w:t>1) Rappels </w:t>
      </w:r>
    </w:p>
    <w:p w:rsidR="00A06A28" w:rsidRPr="00262147" w:rsidRDefault="00A06A28" w:rsidP="00A06A28">
      <w:pPr>
        <w:pBdr>
          <w:top w:val="single" w:sz="4" w:space="1" w:color="auto"/>
          <w:left w:val="single" w:sz="4" w:space="4" w:color="auto"/>
          <w:bottom w:val="single" w:sz="4" w:space="1" w:color="auto"/>
          <w:right w:val="single" w:sz="4" w:space="4" w:color="auto"/>
        </w:pBdr>
        <w:jc w:val="both"/>
        <w:rPr>
          <w:rFonts w:asciiTheme="majorHAnsi" w:hAnsiTheme="majorHAnsi"/>
        </w:rPr>
      </w:pPr>
      <w:r w:rsidRPr="00262147">
        <w:rPr>
          <w:rFonts w:asciiTheme="majorHAnsi" w:hAnsiTheme="majorHAnsi"/>
        </w:rPr>
        <w:t xml:space="preserve">a) Combien de modes et de temps existe-t-il dans la conjugaison </w:t>
      </w:r>
      <w:r w:rsidR="00730B5B">
        <w:rPr>
          <w:rFonts w:asciiTheme="majorHAnsi" w:hAnsiTheme="majorHAnsi"/>
        </w:rPr>
        <w:t>grecque</w:t>
      </w:r>
      <w:r w:rsidRPr="00262147">
        <w:rPr>
          <w:rFonts w:asciiTheme="majorHAnsi" w:hAnsiTheme="majorHAnsi"/>
        </w:rPr>
        <w:t xml:space="preserve"> ? Enumérez-les en les classant de façon logique. </w:t>
      </w:r>
    </w:p>
    <w:p w:rsidR="00A06A28" w:rsidRPr="00262147" w:rsidRDefault="00A06A28" w:rsidP="00A06A28">
      <w:pPr>
        <w:pBdr>
          <w:top w:val="single" w:sz="4" w:space="1" w:color="auto"/>
          <w:left w:val="single" w:sz="4" w:space="4" w:color="auto"/>
          <w:bottom w:val="single" w:sz="4" w:space="1" w:color="auto"/>
          <w:right w:val="single" w:sz="4" w:space="4" w:color="auto"/>
        </w:pBdr>
        <w:jc w:val="both"/>
        <w:rPr>
          <w:rFonts w:asciiTheme="majorHAnsi" w:hAnsiTheme="majorHAnsi"/>
        </w:rPr>
      </w:pPr>
      <w:r w:rsidRPr="00262147">
        <w:rPr>
          <w:rFonts w:asciiTheme="majorHAnsi" w:hAnsiTheme="majorHAnsi"/>
        </w:rPr>
        <w:t xml:space="preserve">b) Quels sont les trois </w:t>
      </w:r>
      <w:r w:rsidR="00730B5B">
        <w:rPr>
          <w:rFonts w:asciiTheme="majorHAnsi" w:hAnsiTheme="majorHAnsi"/>
        </w:rPr>
        <w:t>voix</w:t>
      </w:r>
      <w:r w:rsidRPr="00262147">
        <w:rPr>
          <w:rFonts w:asciiTheme="majorHAnsi" w:hAnsiTheme="majorHAnsi"/>
        </w:rPr>
        <w:t xml:space="preserve"> que possède un verbe </w:t>
      </w:r>
      <w:r w:rsidR="00730B5B">
        <w:rPr>
          <w:rFonts w:asciiTheme="majorHAnsi" w:hAnsiTheme="majorHAnsi"/>
        </w:rPr>
        <w:t>grec</w:t>
      </w:r>
      <w:r w:rsidRPr="00262147">
        <w:rPr>
          <w:rFonts w:asciiTheme="majorHAnsi" w:hAnsiTheme="majorHAnsi"/>
        </w:rPr>
        <w:t xml:space="preserve"> ? </w:t>
      </w:r>
      <w:r w:rsidR="00730B5B">
        <w:rPr>
          <w:rFonts w:asciiTheme="majorHAnsi" w:hAnsiTheme="majorHAnsi"/>
        </w:rPr>
        <w:t xml:space="preserve">Donnez </w:t>
      </w:r>
      <w:r w:rsidR="00E8795A">
        <w:rPr>
          <w:rFonts w:asciiTheme="majorHAnsi" w:hAnsiTheme="majorHAnsi"/>
        </w:rPr>
        <w:t>deux</w:t>
      </w:r>
      <w:r w:rsidR="00730B5B">
        <w:rPr>
          <w:rFonts w:asciiTheme="majorHAnsi" w:hAnsiTheme="majorHAnsi"/>
        </w:rPr>
        <w:t xml:space="preserve"> exemples de verbes qui changent de sens selon la voix. </w:t>
      </w:r>
      <w:r w:rsidRPr="00262147">
        <w:rPr>
          <w:rFonts w:asciiTheme="majorHAnsi" w:hAnsiTheme="majorHAnsi"/>
        </w:rPr>
        <w:t xml:space="preserve"> </w:t>
      </w:r>
    </w:p>
    <w:p w:rsidR="00A06A28" w:rsidRPr="00262147" w:rsidRDefault="00A06A28" w:rsidP="00A06A28">
      <w:pPr>
        <w:pBdr>
          <w:top w:val="single" w:sz="4" w:space="1" w:color="auto"/>
          <w:left w:val="single" w:sz="4" w:space="4" w:color="auto"/>
          <w:bottom w:val="single" w:sz="4" w:space="1" w:color="auto"/>
          <w:right w:val="single" w:sz="4" w:space="4" w:color="auto"/>
        </w:pBdr>
        <w:jc w:val="both"/>
        <w:rPr>
          <w:rFonts w:asciiTheme="majorHAnsi" w:hAnsiTheme="majorHAnsi"/>
        </w:rPr>
      </w:pPr>
      <w:r w:rsidRPr="00262147">
        <w:rPr>
          <w:rFonts w:asciiTheme="majorHAnsi" w:hAnsiTheme="majorHAnsi"/>
        </w:rPr>
        <w:t xml:space="preserve">c) </w:t>
      </w:r>
      <w:r w:rsidR="00730B5B">
        <w:rPr>
          <w:rFonts w:asciiTheme="majorHAnsi" w:hAnsiTheme="majorHAnsi"/>
        </w:rPr>
        <w:t xml:space="preserve">Quels sont les deux catégories de verbes que l’on distingue en général en grec ? </w:t>
      </w:r>
      <w:r w:rsidRPr="00262147">
        <w:rPr>
          <w:rFonts w:asciiTheme="majorHAnsi" w:hAnsiTheme="majorHAnsi"/>
        </w:rPr>
        <w:t xml:space="preserve"> </w:t>
      </w:r>
    </w:p>
    <w:p w:rsidR="00A06A28" w:rsidRPr="00262147" w:rsidRDefault="00A06A28" w:rsidP="00A06A28">
      <w:pPr>
        <w:jc w:val="both"/>
        <w:rPr>
          <w:rFonts w:asciiTheme="majorHAnsi" w:hAnsiTheme="majorHAnsi"/>
        </w:rPr>
      </w:pPr>
    </w:p>
    <w:p w:rsidR="00A06A28" w:rsidRPr="00262147" w:rsidRDefault="00A06A28" w:rsidP="00A06A28">
      <w:pPr>
        <w:jc w:val="both"/>
        <w:rPr>
          <w:rFonts w:asciiTheme="majorHAnsi" w:hAnsiTheme="majorHAnsi"/>
        </w:rPr>
      </w:pPr>
      <w:r w:rsidRPr="00262147">
        <w:rPr>
          <w:rFonts w:asciiTheme="majorHAnsi" w:hAnsiTheme="majorHAnsi"/>
        </w:rPr>
        <w:t xml:space="preserve">2) Analysez chacune des formes verbales suivantes extraites du texte (mode, temps, voix, personne) : </w:t>
      </w:r>
    </w:p>
    <w:p w:rsidR="00A06A28" w:rsidRPr="00262147" w:rsidRDefault="00A06A28" w:rsidP="00A06A28">
      <w:pPr>
        <w:jc w:val="both"/>
        <w:rPr>
          <w:rFonts w:asciiTheme="majorHAnsi" w:hAnsiTheme="majorHAnsi"/>
        </w:rPr>
      </w:pPr>
    </w:p>
    <w:p w:rsidR="00026CA9" w:rsidRDefault="00026CA9" w:rsidP="00026CA9">
      <w:pPr>
        <w:sectPr w:rsidR="00026CA9" w:rsidSect="00A06A28">
          <w:pgSz w:w="11906" w:h="16838"/>
          <w:pgMar w:top="1417" w:right="1417" w:bottom="1417" w:left="1417" w:header="708" w:footer="708" w:gutter="0"/>
          <w:cols w:space="708"/>
          <w:docGrid w:linePitch="360"/>
        </w:sectPr>
      </w:pPr>
    </w:p>
    <w:p w:rsidR="00026CA9" w:rsidRDefault="00026CA9" w:rsidP="00026CA9">
      <w:proofErr w:type="spellStart"/>
      <w:r>
        <w:lastRenderedPageBreak/>
        <w:t>Λέγεται</w:t>
      </w:r>
      <w:proofErr w:type="spellEnd"/>
      <w:r>
        <w:t xml:space="preserve"> </w:t>
      </w:r>
    </w:p>
    <w:p w:rsidR="00026CA9" w:rsidRDefault="00026CA9" w:rsidP="00026CA9">
      <w:proofErr w:type="spellStart"/>
      <w:proofErr w:type="gramStart"/>
      <w:r>
        <w:t>ἁρμόσει</w:t>
      </w:r>
      <w:proofErr w:type="spellEnd"/>
      <w:proofErr w:type="gramEnd"/>
      <w:r>
        <w:t xml:space="preserve"> </w:t>
      </w:r>
    </w:p>
    <w:p w:rsidR="00026CA9" w:rsidRDefault="00026CA9" w:rsidP="00026CA9">
      <w:proofErr w:type="spellStart"/>
      <w:proofErr w:type="gramStart"/>
      <w:r>
        <w:t>ἀκοῦσαι</w:t>
      </w:r>
      <w:proofErr w:type="spellEnd"/>
      <w:proofErr w:type="gramEnd"/>
    </w:p>
    <w:p w:rsidR="00026CA9" w:rsidRDefault="00026CA9" w:rsidP="00026CA9">
      <w:proofErr w:type="spellStart"/>
      <w:proofErr w:type="gramStart"/>
      <w:r>
        <w:t>γενέσθαι</w:t>
      </w:r>
      <w:proofErr w:type="spellEnd"/>
      <w:proofErr w:type="gramEnd"/>
    </w:p>
    <w:p w:rsidR="00026CA9" w:rsidRDefault="00026CA9" w:rsidP="00026CA9">
      <w:proofErr w:type="spellStart"/>
      <w:proofErr w:type="gramStart"/>
      <w:r>
        <w:t>φασιν</w:t>
      </w:r>
      <w:proofErr w:type="spellEnd"/>
      <w:proofErr w:type="gramEnd"/>
      <w:r>
        <w:t xml:space="preserve"> </w:t>
      </w:r>
    </w:p>
    <w:p w:rsidR="00026CA9" w:rsidRDefault="00026CA9" w:rsidP="00026CA9">
      <w:proofErr w:type="spellStart"/>
      <w:proofErr w:type="gramStart"/>
      <w:r>
        <w:lastRenderedPageBreak/>
        <w:t>κατοικουμένων</w:t>
      </w:r>
      <w:proofErr w:type="spellEnd"/>
      <w:proofErr w:type="gramEnd"/>
    </w:p>
    <w:p w:rsidR="00026CA9" w:rsidRDefault="00026CA9" w:rsidP="00026CA9">
      <w:proofErr w:type="spellStart"/>
      <w:proofErr w:type="gramStart"/>
      <w:r>
        <w:t>ὁρμῆσαι</w:t>
      </w:r>
      <w:proofErr w:type="spellEnd"/>
      <w:proofErr w:type="gramEnd"/>
      <w:r>
        <w:t xml:space="preserve"> </w:t>
      </w:r>
    </w:p>
    <w:p w:rsidR="00026CA9" w:rsidRDefault="00026CA9" w:rsidP="00026CA9">
      <w:proofErr w:type="spellStart"/>
      <w:proofErr w:type="gramStart"/>
      <w:r>
        <w:t>ζητοῦντας</w:t>
      </w:r>
      <w:proofErr w:type="spellEnd"/>
      <w:proofErr w:type="gramEnd"/>
    </w:p>
    <w:p w:rsidR="00026CA9" w:rsidRDefault="00026CA9" w:rsidP="00026CA9">
      <w:proofErr w:type="spellStart"/>
      <w:proofErr w:type="gramStart"/>
      <w:r>
        <w:t>ἀποχωρεῖν</w:t>
      </w:r>
      <w:proofErr w:type="spellEnd"/>
      <w:proofErr w:type="gramEnd"/>
    </w:p>
    <w:p w:rsidR="00026CA9" w:rsidRDefault="00026CA9" w:rsidP="00026CA9">
      <w:proofErr w:type="spellStart"/>
      <w:proofErr w:type="gramStart"/>
      <w:r>
        <w:t>ἐγκατελήφθη</w:t>
      </w:r>
      <w:proofErr w:type="spellEnd"/>
      <w:proofErr w:type="gramEnd"/>
    </w:p>
    <w:p w:rsidR="00026CA9" w:rsidRDefault="00026CA9" w:rsidP="00A06A28">
      <w:pPr>
        <w:jc w:val="both"/>
        <w:rPr>
          <w:rFonts w:asciiTheme="majorHAnsi" w:hAnsiTheme="majorHAnsi"/>
        </w:rPr>
        <w:sectPr w:rsidR="00026CA9" w:rsidSect="00026CA9">
          <w:type w:val="continuous"/>
          <w:pgSz w:w="11906" w:h="16838"/>
          <w:pgMar w:top="1417" w:right="1417" w:bottom="1417" w:left="1417" w:header="708" w:footer="708" w:gutter="0"/>
          <w:cols w:num="2" w:space="708"/>
          <w:docGrid w:linePitch="360"/>
        </w:sectPr>
      </w:pPr>
    </w:p>
    <w:p w:rsidR="00A06A28" w:rsidRPr="00262147" w:rsidRDefault="00A06A28" w:rsidP="00A06A28">
      <w:pPr>
        <w:jc w:val="both"/>
        <w:rPr>
          <w:rFonts w:asciiTheme="majorHAnsi" w:hAnsiTheme="majorHAnsi"/>
        </w:rPr>
      </w:pPr>
    </w:p>
    <w:p w:rsidR="00A06A28" w:rsidRDefault="00A06A28" w:rsidP="00A06A28">
      <w:pPr>
        <w:jc w:val="both"/>
        <w:rPr>
          <w:rFonts w:asciiTheme="majorHAnsi" w:hAnsiTheme="majorHAnsi"/>
        </w:rPr>
      </w:pPr>
      <w:r w:rsidRPr="00262147">
        <w:rPr>
          <w:rFonts w:asciiTheme="majorHAnsi" w:hAnsiTheme="majorHAnsi"/>
        </w:rPr>
        <w:t xml:space="preserve">3) </w:t>
      </w:r>
      <w:r w:rsidR="00BE0C1E">
        <w:rPr>
          <w:rFonts w:asciiTheme="majorHAnsi" w:hAnsiTheme="majorHAnsi"/>
        </w:rPr>
        <w:t>Comment fait-on en grec pour conjuguer un verbe à l’indicatif aoriste ?</w:t>
      </w:r>
    </w:p>
    <w:p w:rsidR="00DE2BF3" w:rsidRDefault="00DE2BF3" w:rsidP="00A06A28">
      <w:pPr>
        <w:jc w:val="both"/>
        <w:rPr>
          <w:rFonts w:asciiTheme="majorHAnsi" w:hAnsiTheme="majorHAnsi"/>
        </w:rPr>
        <w:sectPr w:rsidR="00DE2BF3" w:rsidSect="00026CA9">
          <w:type w:val="continuous"/>
          <w:pgSz w:w="11906" w:h="16838"/>
          <w:pgMar w:top="1417" w:right="1417" w:bottom="1417" w:left="1417" w:header="708" w:footer="708" w:gutter="0"/>
          <w:cols w:space="708"/>
          <w:docGrid w:linePitch="360"/>
        </w:sectPr>
      </w:pPr>
    </w:p>
    <w:p w:rsidR="00EB2D63" w:rsidRPr="00DE2BF3" w:rsidRDefault="00EB2D63" w:rsidP="00A06A28">
      <w:pPr>
        <w:jc w:val="both"/>
        <w:rPr>
          <w:rFonts w:asciiTheme="majorHAnsi" w:hAnsiTheme="majorHAnsi"/>
        </w:rPr>
      </w:pPr>
    </w:p>
    <w:p w:rsidR="00A06A28" w:rsidRPr="00302A4A" w:rsidRDefault="00A06A28" w:rsidP="00A06A28">
      <w:pPr>
        <w:jc w:val="center"/>
        <w:rPr>
          <w:rFonts w:asciiTheme="majorHAnsi" w:hAnsiTheme="majorHAnsi"/>
          <w:b/>
          <w:sz w:val="36"/>
          <w:szCs w:val="36"/>
          <w:u w:val="single"/>
        </w:rPr>
      </w:pPr>
      <w:r w:rsidRPr="00302A4A">
        <w:rPr>
          <w:rFonts w:asciiTheme="majorHAnsi" w:hAnsiTheme="majorHAnsi"/>
          <w:b/>
          <w:sz w:val="36"/>
          <w:szCs w:val="36"/>
          <w:u w:val="single"/>
        </w:rPr>
        <w:t>II. Noms, pronoms et adjectifs</w:t>
      </w:r>
    </w:p>
    <w:p w:rsidR="00A06A28" w:rsidRDefault="00A06A28" w:rsidP="00A06A28">
      <w:pPr>
        <w:jc w:val="both"/>
        <w:rPr>
          <w:rFonts w:asciiTheme="majorHAnsi" w:hAnsiTheme="majorHAnsi"/>
          <w:b/>
        </w:rPr>
      </w:pPr>
    </w:p>
    <w:p w:rsidR="00A06A28" w:rsidRPr="00680C1E" w:rsidRDefault="00A06A28" w:rsidP="00A06A28">
      <w:pPr>
        <w:jc w:val="both"/>
        <w:rPr>
          <w:rFonts w:ascii="Cooper Black" w:hAnsi="Cooper Black"/>
          <w:b/>
        </w:rPr>
      </w:pPr>
      <w:r w:rsidRPr="00680C1E">
        <w:rPr>
          <w:rFonts w:ascii="Cooper Black" w:hAnsi="Cooper Black"/>
          <w:b/>
        </w:rPr>
        <w:t>1) Rappels </w:t>
      </w:r>
    </w:p>
    <w:p w:rsidR="00A06A28" w:rsidRPr="00262147" w:rsidRDefault="00A6298F" w:rsidP="00A06A28">
      <w:pPr>
        <w:pBdr>
          <w:top w:val="single" w:sz="4" w:space="1" w:color="auto"/>
          <w:left w:val="single" w:sz="4" w:space="4" w:color="auto"/>
          <w:bottom w:val="single" w:sz="4" w:space="1" w:color="auto"/>
          <w:right w:val="single" w:sz="4" w:space="4" w:color="auto"/>
        </w:pBdr>
        <w:jc w:val="both"/>
        <w:rPr>
          <w:rFonts w:asciiTheme="majorHAnsi" w:hAnsiTheme="majorHAnsi"/>
        </w:rPr>
      </w:pPr>
      <w:r>
        <w:rPr>
          <w:rFonts w:asciiTheme="majorHAnsi" w:hAnsiTheme="majorHAnsi"/>
        </w:rPr>
        <w:t>a)</w:t>
      </w:r>
      <w:r>
        <w:rPr>
          <w:rFonts w:asciiTheme="majorHAnsi" w:hAnsiTheme="majorHAnsi"/>
          <w:lang w:val="el-GR"/>
        </w:rPr>
        <w:t xml:space="preserve"> </w:t>
      </w:r>
      <w:r>
        <w:rPr>
          <w:rFonts w:asciiTheme="majorHAnsi" w:hAnsiTheme="majorHAnsi"/>
        </w:rPr>
        <w:t xml:space="preserve">Combien existe-t-il de déclinaisons en grec ? </w:t>
      </w:r>
      <w:r w:rsidR="00A06A28" w:rsidRPr="00262147">
        <w:rPr>
          <w:rFonts w:asciiTheme="majorHAnsi" w:hAnsiTheme="majorHAnsi"/>
        </w:rPr>
        <w:t xml:space="preserve"> </w:t>
      </w:r>
      <w:r>
        <w:rPr>
          <w:rFonts w:asciiTheme="majorHAnsi" w:hAnsiTheme="majorHAnsi"/>
        </w:rPr>
        <w:t xml:space="preserve">Qu’est-ce que le duel ? </w:t>
      </w:r>
    </w:p>
    <w:p w:rsidR="00A06A28" w:rsidRPr="00262147" w:rsidRDefault="00A06A28" w:rsidP="00A06A28">
      <w:pPr>
        <w:pBdr>
          <w:top w:val="single" w:sz="4" w:space="1" w:color="auto"/>
          <w:left w:val="single" w:sz="4" w:space="4" w:color="auto"/>
          <w:bottom w:val="single" w:sz="4" w:space="1" w:color="auto"/>
          <w:right w:val="single" w:sz="4" w:space="4" w:color="auto"/>
        </w:pBdr>
        <w:jc w:val="both"/>
        <w:rPr>
          <w:rFonts w:asciiTheme="majorHAnsi" w:hAnsiTheme="majorHAnsi"/>
        </w:rPr>
      </w:pPr>
      <w:r w:rsidRPr="00262147">
        <w:rPr>
          <w:rFonts w:asciiTheme="majorHAnsi" w:hAnsiTheme="majorHAnsi"/>
        </w:rPr>
        <w:t xml:space="preserve">b) </w:t>
      </w:r>
      <w:r w:rsidR="00A6298F">
        <w:rPr>
          <w:rFonts w:asciiTheme="majorHAnsi" w:hAnsiTheme="majorHAnsi"/>
        </w:rPr>
        <w:t xml:space="preserve">Comment forme-t-on un comparatif régulier en grec ? </w:t>
      </w:r>
      <w:proofErr w:type="gramStart"/>
      <w:r w:rsidR="00A6298F">
        <w:rPr>
          <w:rFonts w:asciiTheme="majorHAnsi" w:hAnsiTheme="majorHAnsi"/>
        </w:rPr>
        <w:t>un</w:t>
      </w:r>
      <w:proofErr w:type="gramEnd"/>
      <w:r w:rsidR="00A6298F">
        <w:rPr>
          <w:rFonts w:asciiTheme="majorHAnsi" w:hAnsiTheme="majorHAnsi"/>
        </w:rPr>
        <w:t xml:space="preserve"> superlatif régulier ? </w:t>
      </w:r>
    </w:p>
    <w:p w:rsidR="00A06A28" w:rsidRPr="00262147" w:rsidRDefault="00A06A28" w:rsidP="00A06A28">
      <w:pPr>
        <w:pBdr>
          <w:top w:val="single" w:sz="4" w:space="1" w:color="auto"/>
          <w:left w:val="single" w:sz="4" w:space="4" w:color="auto"/>
          <w:bottom w:val="single" w:sz="4" w:space="1" w:color="auto"/>
          <w:right w:val="single" w:sz="4" w:space="4" w:color="auto"/>
        </w:pBdr>
        <w:jc w:val="both"/>
        <w:rPr>
          <w:rFonts w:asciiTheme="majorHAnsi" w:hAnsiTheme="majorHAnsi"/>
        </w:rPr>
      </w:pPr>
      <w:r w:rsidRPr="00262147">
        <w:rPr>
          <w:rFonts w:asciiTheme="majorHAnsi" w:hAnsiTheme="majorHAnsi"/>
        </w:rPr>
        <w:t xml:space="preserve">c) Citez </w:t>
      </w:r>
    </w:p>
    <w:p w:rsidR="00A06A28" w:rsidRPr="00262147" w:rsidRDefault="00A06A28" w:rsidP="00A06A28">
      <w:pPr>
        <w:pBdr>
          <w:top w:val="single" w:sz="4" w:space="1" w:color="auto"/>
          <w:left w:val="single" w:sz="4" w:space="4" w:color="auto"/>
          <w:bottom w:val="single" w:sz="4" w:space="1" w:color="auto"/>
          <w:right w:val="single" w:sz="4" w:space="4" w:color="auto"/>
        </w:pBdr>
        <w:jc w:val="both"/>
        <w:rPr>
          <w:rFonts w:asciiTheme="majorHAnsi" w:hAnsiTheme="majorHAnsi"/>
        </w:rPr>
      </w:pPr>
      <w:r w:rsidRPr="00262147">
        <w:rPr>
          <w:rFonts w:asciiTheme="majorHAnsi" w:hAnsiTheme="majorHAnsi"/>
        </w:rPr>
        <w:t xml:space="preserve">- deux pronoms-adjectifs démonstratifs, </w:t>
      </w:r>
    </w:p>
    <w:p w:rsidR="00A06A28" w:rsidRPr="00262147" w:rsidRDefault="00A06A28" w:rsidP="00A06A28">
      <w:pPr>
        <w:pBdr>
          <w:top w:val="single" w:sz="4" w:space="1" w:color="auto"/>
          <w:left w:val="single" w:sz="4" w:space="4" w:color="auto"/>
          <w:bottom w:val="single" w:sz="4" w:space="1" w:color="auto"/>
          <w:right w:val="single" w:sz="4" w:space="4" w:color="auto"/>
        </w:pBdr>
        <w:jc w:val="both"/>
        <w:rPr>
          <w:rFonts w:asciiTheme="majorHAnsi" w:hAnsiTheme="majorHAnsi"/>
        </w:rPr>
      </w:pPr>
      <w:r w:rsidRPr="00262147">
        <w:rPr>
          <w:rFonts w:asciiTheme="majorHAnsi" w:hAnsiTheme="majorHAnsi"/>
        </w:rPr>
        <w:t xml:space="preserve">- le pronom personnel </w:t>
      </w:r>
      <w:r w:rsidR="00A6298F">
        <w:rPr>
          <w:rFonts w:asciiTheme="majorHAnsi" w:hAnsiTheme="majorHAnsi"/>
        </w:rPr>
        <w:t xml:space="preserve">non réfléchi </w:t>
      </w:r>
      <w:r w:rsidRPr="00262147">
        <w:rPr>
          <w:rFonts w:asciiTheme="majorHAnsi" w:hAnsiTheme="majorHAnsi"/>
        </w:rPr>
        <w:t xml:space="preserve">de la deuxième personne au datif, </w:t>
      </w:r>
    </w:p>
    <w:p w:rsidR="00A06A28" w:rsidRPr="00262147" w:rsidRDefault="00A06A28" w:rsidP="00A06A28">
      <w:pPr>
        <w:pBdr>
          <w:top w:val="single" w:sz="4" w:space="1" w:color="auto"/>
          <w:left w:val="single" w:sz="4" w:space="4" w:color="auto"/>
          <w:bottom w:val="single" w:sz="4" w:space="1" w:color="auto"/>
          <w:right w:val="single" w:sz="4" w:space="4" w:color="auto"/>
        </w:pBdr>
        <w:jc w:val="both"/>
        <w:rPr>
          <w:rFonts w:asciiTheme="majorHAnsi" w:hAnsiTheme="majorHAnsi"/>
        </w:rPr>
      </w:pPr>
      <w:r w:rsidRPr="00262147">
        <w:rPr>
          <w:rFonts w:asciiTheme="majorHAnsi" w:hAnsiTheme="majorHAnsi"/>
        </w:rPr>
        <w:t>- le pronom</w:t>
      </w:r>
      <w:r w:rsidR="00A6298F">
        <w:rPr>
          <w:rFonts w:asciiTheme="majorHAnsi" w:hAnsiTheme="majorHAnsi"/>
        </w:rPr>
        <w:t xml:space="preserve"> relatif simple à l’accusatif neutre pluriel</w:t>
      </w:r>
      <w:r w:rsidRPr="00262147">
        <w:rPr>
          <w:rFonts w:asciiTheme="majorHAnsi" w:hAnsiTheme="majorHAnsi"/>
        </w:rPr>
        <w:t xml:space="preserve">  </w:t>
      </w:r>
    </w:p>
    <w:p w:rsidR="00A06A28" w:rsidRPr="00262147" w:rsidRDefault="00A06A28" w:rsidP="00A06A28">
      <w:pPr>
        <w:jc w:val="both"/>
        <w:rPr>
          <w:rFonts w:asciiTheme="majorHAnsi" w:hAnsiTheme="majorHAnsi"/>
        </w:rPr>
      </w:pPr>
    </w:p>
    <w:p w:rsidR="00A06A28" w:rsidRPr="00262147" w:rsidRDefault="00A06A28" w:rsidP="00A06A28">
      <w:pPr>
        <w:jc w:val="both"/>
        <w:rPr>
          <w:rFonts w:asciiTheme="majorHAnsi" w:hAnsiTheme="majorHAnsi"/>
        </w:rPr>
      </w:pPr>
      <w:r w:rsidRPr="00262147">
        <w:rPr>
          <w:rFonts w:asciiTheme="majorHAnsi" w:hAnsiTheme="majorHAnsi"/>
        </w:rPr>
        <w:t xml:space="preserve">2) a) </w:t>
      </w:r>
      <w:r w:rsidR="00A6298F">
        <w:rPr>
          <w:rFonts w:asciiTheme="majorHAnsi" w:hAnsiTheme="majorHAnsi"/>
        </w:rPr>
        <w:t>A quel cas et à quelle déclinaison appartient le mot «</w:t>
      </w:r>
      <w:r w:rsidR="00A10D85">
        <w:rPr>
          <w:rFonts w:asciiTheme="majorHAnsi" w:hAnsiTheme="majorHAnsi"/>
          <w:lang w:val="el-GR"/>
        </w:rPr>
        <w:t xml:space="preserve"> </w:t>
      </w:r>
      <w:proofErr w:type="spellStart"/>
      <w:r w:rsidR="00A10D85">
        <w:t>ῥύακα</w:t>
      </w:r>
      <w:proofErr w:type="spellEnd"/>
      <w:r w:rsidR="00A10D85">
        <w:rPr>
          <w:lang w:val="el-GR"/>
        </w:rPr>
        <w:t xml:space="preserve"> </w:t>
      </w:r>
      <w:r w:rsidR="00A6298F">
        <w:t xml:space="preserve">» (l.1). </w:t>
      </w:r>
      <w:r w:rsidR="00A6298F">
        <w:rPr>
          <w:rFonts w:asciiTheme="majorHAnsi" w:hAnsiTheme="majorHAnsi"/>
        </w:rPr>
        <w:t> </w:t>
      </w:r>
      <w:r w:rsidRPr="00262147">
        <w:rPr>
          <w:rFonts w:asciiTheme="majorHAnsi" w:hAnsiTheme="majorHAnsi"/>
        </w:rPr>
        <w:t xml:space="preserve"> </w:t>
      </w:r>
    </w:p>
    <w:p w:rsidR="00A06A28" w:rsidRDefault="00A06A28" w:rsidP="00A06A28">
      <w:pPr>
        <w:jc w:val="both"/>
      </w:pPr>
      <w:r w:rsidRPr="00262147">
        <w:rPr>
          <w:rFonts w:asciiTheme="majorHAnsi" w:hAnsiTheme="majorHAnsi"/>
        </w:rPr>
        <w:t xml:space="preserve">b) </w:t>
      </w:r>
      <w:r w:rsidR="00A6298F">
        <w:rPr>
          <w:rFonts w:asciiTheme="majorHAnsi" w:hAnsiTheme="majorHAnsi"/>
        </w:rPr>
        <w:t xml:space="preserve"> Comment se décline « </w:t>
      </w:r>
      <w:r w:rsidR="00A10D85">
        <w:rPr>
          <w:lang w:val="el-GR"/>
        </w:rPr>
        <w:t>ἡ πόλις</w:t>
      </w:r>
      <w:r w:rsidR="00A6298F">
        <w:t> »</w:t>
      </w:r>
      <w:r w:rsidR="00A10D85">
        <w:rPr>
          <w:lang w:val="el-GR"/>
        </w:rPr>
        <w:t xml:space="preserve"> </w:t>
      </w:r>
      <w:r w:rsidR="00A6298F">
        <w:t xml:space="preserve">? </w:t>
      </w:r>
    </w:p>
    <w:p w:rsidR="00A6298F" w:rsidRDefault="00A6298F" w:rsidP="00A06A28">
      <w:pPr>
        <w:jc w:val="both"/>
        <w:rPr>
          <w:rFonts w:asciiTheme="majorHAnsi" w:hAnsiTheme="majorHAnsi"/>
        </w:rPr>
      </w:pPr>
    </w:p>
    <w:p w:rsidR="00A6298F" w:rsidRDefault="00A06A28" w:rsidP="00A06A28">
      <w:pPr>
        <w:jc w:val="both"/>
        <w:rPr>
          <w:rFonts w:asciiTheme="majorHAnsi" w:hAnsiTheme="majorHAnsi"/>
        </w:rPr>
      </w:pPr>
      <w:r w:rsidRPr="00262147">
        <w:rPr>
          <w:rFonts w:asciiTheme="majorHAnsi" w:hAnsiTheme="majorHAnsi"/>
        </w:rPr>
        <w:t xml:space="preserve">3) a) </w:t>
      </w:r>
      <w:r w:rsidR="00A6298F">
        <w:rPr>
          <w:rFonts w:asciiTheme="majorHAnsi" w:hAnsiTheme="majorHAnsi"/>
        </w:rPr>
        <w:t>« </w:t>
      </w:r>
      <w:proofErr w:type="spellStart"/>
      <w:r w:rsidR="00A10D85" w:rsidRPr="00A10D85">
        <w:t>τῶν</w:t>
      </w:r>
      <w:proofErr w:type="spellEnd"/>
      <w:r w:rsidR="00A10D85" w:rsidRPr="00A10D85">
        <w:t xml:space="preserve"> </w:t>
      </w:r>
      <w:proofErr w:type="spellStart"/>
      <w:r w:rsidR="00A10D85" w:rsidRPr="00A10D85">
        <w:t>ἐκεῖ</w:t>
      </w:r>
      <w:proofErr w:type="spellEnd"/>
      <w:r w:rsidR="00A10D85" w:rsidRPr="00A10D85">
        <w:t xml:space="preserve"> </w:t>
      </w:r>
      <w:proofErr w:type="spellStart"/>
      <w:r w:rsidR="00A10D85" w:rsidRPr="00A10D85">
        <w:t>κατοικουμένων</w:t>
      </w:r>
      <w:proofErr w:type="spellEnd"/>
      <w:r w:rsidR="00A10D85">
        <w:rPr>
          <w:lang w:val="el-GR"/>
        </w:rPr>
        <w:t xml:space="preserve"> </w:t>
      </w:r>
      <w:r w:rsidR="00A6298F">
        <w:rPr>
          <w:rFonts w:asciiTheme="majorHAnsi" w:hAnsiTheme="majorHAnsi"/>
        </w:rPr>
        <w:t xml:space="preserve">» : expliquez ce génitif. </w:t>
      </w:r>
    </w:p>
    <w:p w:rsidR="001E08F8" w:rsidRDefault="001E08F8" w:rsidP="00A10D85">
      <w:r>
        <w:rPr>
          <w:rFonts w:asciiTheme="majorHAnsi" w:hAnsiTheme="majorHAnsi"/>
        </w:rPr>
        <w:t>b) Rappelez le sens et la construction des prépositions « </w:t>
      </w:r>
      <w:proofErr w:type="spellStart"/>
      <w:r w:rsidR="00A10D85">
        <w:t>ἐπί</w:t>
      </w:r>
      <w:proofErr w:type="spellEnd"/>
      <w:r w:rsidR="00A10D85">
        <w:t xml:space="preserve"> </w:t>
      </w:r>
      <w:r>
        <w:t>» et « </w:t>
      </w:r>
      <w:proofErr w:type="spellStart"/>
      <w:r w:rsidR="00A10D85">
        <w:t>πρὸς</w:t>
      </w:r>
      <w:proofErr w:type="spellEnd"/>
      <w:r w:rsidR="00A10D85">
        <w:rPr>
          <w:lang w:val="el-GR"/>
        </w:rPr>
        <w:t xml:space="preserve"> </w:t>
      </w:r>
      <w:r>
        <w:t xml:space="preserve">». </w:t>
      </w:r>
    </w:p>
    <w:p w:rsidR="001E08F8" w:rsidRPr="00A10D85" w:rsidRDefault="001E08F8" w:rsidP="00A10D85">
      <w:r>
        <w:t>c) « </w:t>
      </w:r>
      <w:proofErr w:type="spellStart"/>
      <w:r w:rsidR="00A10D85">
        <w:t>αὐτ</w:t>
      </w:r>
      <w:proofErr w:type="spellEnd"/>
      <w:r w:rsidR="00A10D85">
        <w:rPr>
          <w:lang w:val="el-GR"/>
        </w:rPr>
        <w:t>ός</w:t>
      </w:r>
      <w:r w:rsidR="00A10D85">
        <w:t> (l.7</w:t>
      </w:r>
      <w:r>
        <w:t>) : rappelez les sens de ce mot et expliquez s</w:t>
      </w:r>
      <w:r w:rsidR="00A10D85">
        <w:t>on emploi précis dans le texte.</w:t>
      </w:r>
    </w:p>
    <w:p w:rsidR="00A10D85" w:rsidRDefault="00A10D85" w:rsidP="00A06A28">
      <w:pPr>
        <w:jc w:val="both"/>
        <w:rPr>
          <w:rFonts w:asciiTheme="majorHAnsi" w:hAnsiTheme="majorHAnsi"/>
          <w:b/>
          <w:u w:val="single"/>
        </w:rPr>
      </w:pPr>
    </w:p>
    <w:p w:rsidR="00A10D85" w:rsidRDefault="00A10D85" w:rsidP="00A06A28">
      <w:pPr>
        <w:jc w:val="both"/>
        <w:rPr>
          <w:rFonts w:asciiTheme="majorHAnsi" w:hAnsiTheme="majorHAnsi"/>
          <w:b/>
          <w:u w:val="single"/>
        </w:rPr>
      </w:pPr>
    </w:p>
    <w:p w:rsidR="00A06A28" w:rsidRPr="00851B6A" w:rsidRDefault="00A06A28" w:rsidP="00A06A28">
      <w:pPr>
        <w:jc w:val="center"/>
        <w:rPr>
          <w:rFonts w:asciiTheme="majorHAnsi" w:hAnsiTheme="majorHAnsi"/>
          <w:b/>
          <w:sz w:val="36"/>
          <w:szCs w:val="36"/>
          <w:u w:val="single"/>
        </w:rPr>
      </w:pPr>
      <w:r w:rsidRPr="00851B6A">
        <w:rPr>
          <w:rFonts w:asciiTheme="majorHAnsi" w:hAnsiTheme="majorHAnsi"/>
          <w:b/>
          <w:sz w:val="36"/>
          <w:szCs w:val="36"/>
          <w:u w:val="single"/>
        </w:rPr>
        <w:t xml:space="preserve">III. La syntaxe </w:t>
      </w:r>
    </w:p>
    <w:p w:rsidR="00A06A28" w:rsidRDefault="00A06A28" w:rsidP="00A06A28">
      <w:pPr>
        <w:jc w:val="both"/>
        <w:rPr>
          <w:rFonts w:ascii="Cooper Black" w:hAnsi="Cooper Black"/>
          <w:b/>
        </w:rPr>
      </w:pPr>
    </w:p>
    <w:p w:rsidR="00A06A28" w:rsidRPr="00851B6A" w:rsidRDefault="00A06A28" w:rsidP="00A06A28">
      <w:pPr>
        <w:jc w:val="both"/>
        <w:rPr>
          <w:rFonts w:ascii="Cooper Black" w:hAnsi="Cooper Black"/>
          <w:b/>
        </w:rPr>
      </w:pPr>
      <w:r w:rsidRPr="00851B6A">
        <w:rPr>
          <w:rFonts w:ascii="Cooper Black" w:hAnsi="Cooper Black"/>
          <w:b/>
        </w:rPr>
        <w:t>1) Rappels</w:t>
      </w:r>
    </w:p>
    <w:p w:rsidR="00A06A28" w:rsidRPr="00262147" w:rsidRDefault="00A06A28" w:rsidP="00A06A28">
      <w:pPr>
        <w:pBdr>
          <w:top w:val="single" w:sz="4" w:space="1" w:color="auto"/>
          <w:left w:val="single" w:sz="4" w:space="4" w:color="auto"/>
          <w:bottom w:val="single" w:sz="4" w:space="1" w:color="auto"/>
          <w:right w:val="single" w:sz="4" w:space="4" w:color="auto"/>
        </w:pBdr>
        <w:jc w:val="both"/>
        <w:rPr>
          <w:rFonts w:asciiTheme="majorHAnsi" w:hAnsiTheme="majorHAnsi"/>
        </w:rPr>
      </w:pPr>
      <w:r w:rsidRPr="00262147">
        <w:rPr>
          <w:rFonts w:asciiTheme="majorHAnsi" w:hAnsiTheme="majorHAnsi"/>
        </w:rPr>
        <w:t xml:space="preserve">a) </w:t>
      </w:r>
      <w:r w:rsidR="001E08F8">
        <w:rPr>
          <w:rFonts w:asciiTheme="majorHAnsi" w:hAnsiTheme="majorHAnsi"/>
        </w:rPr>
        <w:t>Rappelez les emplois de l’article en grec</w:t>
      </w:r>
      <w:r w:rsidRPr="00262147">
        <w:rPr>
          <w:rFonts w:asciiTheme="majorHAnsi" w:hAnsiTheme="majorHAnsi"/>
        </w:rPr>
        <w:t xml:space="preserve">. </w:t>
      </w:r>
    </w:p>
    <w:p w:rsidR="00A06A28" w:rsidRDefault="00A06A28" w:rsidP="00A06A28">
      <w:pPr>
        <w:pBdr>
          <w:top w:val="single" w:sz="4" w:space="1" w:color="auto"/>
          <w:left w:val="single" w:sz="4" w:space="4" w:color="auto"/>
          <w:bottom w:val="single" w:sz="4" w:space="1" w:color="auto"/>
          <w:right w:val="single" w:sz="4" w:space="4" w:color="auto"/>
        </w:pBdr>
        <w:jc w:val="both"/>
      </w:pPr>
      <w:r w:rsidRPr="00262147">
        <w:rPr>
          <w:rFonts w:asciiTheme="majorHAnsi" w:hAnsiTheme="majorHAnsi"/>
        </w:rPr>
        <w:t xml:space="preserve">b) </w:t>
      </w:r>
      <w:r w:rsidR="00577E9B">
        <w:rPr>
          <w:rFonts w:asciiTheme="majorHAnsi" w:hAnsiTheme="majorHAnsi"/>
        </w:rPr>
        <w:t xml:space="preserve">Expliquez la différence entre les deux négations, </w:t>
      </w:r>
      <w:r w:rsidR="00577E9B" w:rsidRPr="00577E9B">
        <w:rPr>
          <w:lang w:val="el-GR"/>
        </w:rPr>
        <w:t>οὐ</w:t>
      </w:r>
      <w:r w:rsidR="00577E9B" w:rsidRPr="00577E9B">
        <w:t>(</w:t>
      </w:r>
      <w:r w:rsidR="00577E9B" w:rsidRPr="00577E9B">
        <w:rPr>
          <w:lang w:val="el-GR"/>
        </w:rPr>
        <w:t>κ</w:t>
      </w:r>
      <w:r w:rsidR="00577E9B" w:rsidRPr="00577E9B">
        <w:t>)</w:t>
      </w:r>
      <w:r w:rsidR="00577E9B">
        <w:rPr>
          <w:rFonts w:asciiTheme="majorHAnsi" w:hAnsiTheme="majorHAnsi"/>
          <w:lang w:val="el-GR"/>
        </w:rPr>
        <w:t xml:space="preserve"> </w:t>
      </w:r>
      <w:r w:rsidR="00577E9B">
        <w:rPr>
          <w:rFonts w:asciiTheme="majorHAnsi" w:hAnsiTheme="majorHAnsi"/>
        </w:rPr>
        <w:t xml:space="preserve">et </w:t>
      </w:r>
      <w:r w:rsidR="00577E9B" w:rsidRPr="00577E9B">
        <w:rPr>
          <w:lang w:val="el-GR"/>
        </w:rPr>
        <w:t>μή</w:t>
      </w:r>
    </w:p>
    <w:p w:rsidR="00A10D85" w:rsidRPr="00A10D85" w:rsidRDefault="00A10D85" w:rsidP="00A06A28">
      <w:pPr>
        <w:pBdr>
          <w:top w:val="single" w:sz="4" w:space="1" w:color="auto"/>
          <w:left w:val="single" w:sz="4" w:space="4" w:color="auto"/>
          <w:bottom w:val="single" w:sz="4" w:space="1" w:color="auto"/>
          <w:right w:val="single" w:sz="4" w:space="4" w:color="auto"/>
        </w:pBdr>
        <w:jc w:val="both"/>
        <w:rPr>
          <w:rFonts w:asciiTheme="majorHAnsi" w:hAnsiTheme="majorHAnsi"/>
        </w:rPr>
      </w:pPr>
      <w:r>
        <w:t xml:space="preserve">c) Quelle différence existe-t-il entre un participe explicatif et un participe déterminatif ? </w:t>
      </w:r>
    </w:p>
    <w:p w:rsidR="00A06A28" w:rsidRPr="00262147" w:rsidRDefault="00A10D85" w:rsidP="00A06A28">
      <w:pPr>
        <w:pBdr>
          <w:top w:val="single" w:sz="4" w:space="1" w:color="auto"/>
          <w:left w:val="single" w:sz="4" w:space="4" w:color="auto"/>
          <w:bottom w:val="single" w:sz="4" w:space="1" w:color="auto"/>
          <w:right w:val="single" w:sz="4" w:space="4" w:color="auto"/>
        </w:pBdr>
        <w:jc w:val="both"/>
        <w:rPr>
          <w:rFonts w:asciiTheme="majorHAnsi" w:hAnsiTheme="majorHAnsi"/>
        </w:rPr>
      </w:pPr>
      <w:r>
        <w:rPr>
          <w:rFonts w:asciiTheme="majorHAnsi" w:hAnsiTheme="majorHAnsi"/>
        </w:rPr>
        <w:t>d</w:t>
      </w:r>
      <w:r w:rsidR="00A06A28" w:rsidRPr="00262147">
        <w:rPr>
          <w:rFonts w:asciiTheme="majorHAnsi" w:hAnsiTheme="majorHAnsi"/>
        </w:rPr>
        <w:t xml:space="preserve">) </w:t>
      </w:r>
      <w:r w:rsidR="00577E9B" w:rsidRPr="00262147">
        <w:rPr>
          <w:rFonts w:asciiTheme="majorHAnsi" w:hAnsiTheme="majorHAnsi"/>
        </w:rPr>
        <w:t xml:space="preserve">Citez </w:t>
      </w:r>
      <w:r w:rsidR="00577E9B">
        <w:rPr>
          <w:rFonts w:asciiTheme="majorHAnsi" w:hAnsiTheme="majorHAnsi"/>
        </w:rPr>
        <w:t>un emploi du subjonctif en grec</w:t>
      </w:r>
      <w:r w:rsidR="00577E9B" w:rsidRPr="00262147">
        <w:rPr>
          <w:rFonts w:asciiTheme="majorHAnsi" w:hAnsiTheme="majorHAnsi"/>
        </w:rPr>
        <w:t>.</w:t>
      </w:r>
    </w:p>
    <w:p w:rsidR="00A06A28" w:rsidRPr="00262147" w:rsidRDefault="00A06A28" w:rsidP="00A06A28">
      <w:pPr>
        <w:jc w:val="both"/>
        <w:rPr>
          <w:rFonts w:asciiTheme="majorHAnsi" w:hAnsiTheme="majorHAnsi"/>
        </w:rPr>
      </w:pPr>
    </w:p>
    <w:p w:rsidR="001E08F8" w:rsidRDefault="00A06A28" w:rsidP="001E08F8">
      <w:r w:rsidRPr="00262147">
        <w:rPr>
          <w:rFonts w:asciiTheme="majorHAnsi" w:hAnsiTheme="majorHAnsi"/>
        </w:rPr>
        <w:t xml:space="preserve">2) </w:t>
      </w:r>
      <w:r w:rsidR="00A10D85">
        <w:rPr>
          <w:rFonts w:asciiTheme="majorHAnsi" w:hAnsiTheme="majorHAnsi"/>
        </w:rPr>
        <w:t>« </w:t>
      </w:r>
      <w:proofErr w:type="spellStart"/>
      <w:r w:rsidR="00A10D85" w:rsidRPr="00A10D85">
        <w:t>Λέγεται</w:t>
      </w:r>
      <w:proofErr w:type="spellEnd"/>
      <w:r w:rsidR="00A10D85">
        <w:t xml:space="preserve"> » : quelle(s) construction(s) attend-on après ce verbe en grec ? </w:t>
      </w:r>
    </w:p>
    <w:p w:rsidR="00A06A28" w:rsidRPr="00262147" w:rsidRDefault="00A06A28" w:rsidP="00A06A28">
      <w:pPr>
        <w:jc w:val="both"/>
        <w:rPr>
          <w:rFonts w:asciiTheme="majorHAnsi" w:hAnsiTheme="majorHAnsi"/>
        </w:rPr>
      </w:pPr>
      <w:r w:rsidRPr="00262147">
        <w:rPr>
          <w:rFonts w:asciiTheme="majorHAnsi" w:hAnsiTheme="majorHAnsi"/>
        </w:rPr>
        <w:lastRenderedPageBreak/>
        <w:t xml:space="preserve">3) </w:t>
      </w:r>
      <w:r w:rsidR="00A10D85">
        <w:rPr>
          <w:rFonts w:asciiTheme="majorHAnsi" w:hAnsiTheme="majorHAnsi"/>
        </w:rPr>
        <w:t>« </w:t>
      </w:r>
      <w:proofErr w:type="spellStart"/>
      <w:r w:rsidR="00A10D85">
        <w:t>τὴν</w:t>
      </w:r>
      <w:proofErr w:type="spellEnd"/>
      <w:r w:rsidR="00A10D85">
        <w:t xml:space="preserve"> </w:t>
      </w:r>
      <w:proofErr w:type="spellStart"/>
      <w:r w:rsidR="00A10D85">
        <w:t>αὑτῶν</w:t>
      </w:r>
      <w:proofErr w:type="spellEnd"/>
      <w:r w:rsidR="00A10D85">
        <w:t xml:space="preserve"> </w:t>
      </w:r>
      <w:proofErr w:type="spellStart"/>
      <w:r w:rsidR="00A10D85">
        <w:t>σωτηρίαν</w:t>
      </w:r>
      <w:proofErr w:type="spellEnd"/>
      <w:r w:rsidR="00A10D85">
        <w:t xml:space="preserve"> » : expliquez quel est ce pronom et pourquoi il est employé ici. </w:t>
      </w:r>
    </w:p>
    <w:p w:rsidR="00A06A28" w:rsidRPr="00A10D85" w:rsidRDefault="00A06A28" w:rsidP="00A10D85">
      <w:pPr>
        <w:jc w:val="both"/>
      </w:pPr>
      <w:r w:rsidRPr="00262147">
        <w:rPr>
          <w:rFonts w:asciiTheme="majorHAnsi" w:hAnsiTheme="majorHAnsi"/>
        </w:rPr>
        <w:t>4) Quelle est la nature de la proposition « </w:t>
      </w:r>
      <w:proofErr w:type="spellStart"/>
      <w:r w:rsidR="00A10D85">
        <w:t>Φορτίου</w:t>
      </w:r>
      <w:proofErr w:type="spellEnd"/>
      <w:r w:rsidR="00A10D85">
        <w:t xml:space="preserve"> (...) </w:t>
      </w:r>
      <w:proofErr w:type="spellStart"/>
      <w:r w:rsidR="00A10D85">
        <w:t>προσγενομένου</w:t>
      </w:r>
      <w:proofErr w:type="spellEnd"/>
      <w:r w:rsidR="001E08F8">
        <w:t xml:space="preserve"> </w:t>
      </w:r>
      <w:r w:rsidRPr="00262147">
        <w:rPr>
          <w:rFonts w:asciiTheme="majorHAnsi" w:hAnsiTheme="majorHAnsi"/>
        </w:rPr>
        <w:t xml:space="preserve">» ? </w:t>
      </w:r>
      <w:r w:rsidR="001E08F8">
        <w:rPr>
          <w:rFonts w:asciiTheme="majorHAnsi" w:hAnsiTheme="majorHAnsi"/>
        </w:rPr>
        <w:t>Expliquez ce type de construction</w:t>
      </w:r>
      <w:r w:rsidRPr="00262147">
        <w:rPr>
          <w:rFonts w:asciiTheme="majorHAnsi" w:hAnsiTheme="majorHAnsi"/>
        </w:rPr>
        <w:t>.</w:t>
      </w:r>
      <w:r w:rsidR="00A10D85">
        <w:rPr>
          <w:rFonts w:asciiTheme="majorHAnsi" w:hAnsiTheme="majorHAnsi"/>
        </w:rPr>
        <w:t xml:space="preserve"> Qu’en déduisez-vous de la valeur du </w:t>
      </w:r>
      <w:r w:rsidR="00A10D85" w:rsidRPr="00A10D85">
        <w:rPr>
          <w:lang w:val="el-GR"/>
        </w:rPr>
        <w:t>κα</w:t>
      </w:r>
      <w:r w:rsidR="00A10D85">
        <w:rPr>
          <w:lang w:val="el-GR"/>
        </w:rPr>
        <w:t>ί</w:t>
      </w:r>
      <w:r w:rsidR="00A10D85">
        <w:rPr>
          <w:rFonts w:asciiTheme="majorHAnsi" w:hAnsiTheme="majorHAnsi"/>
        </w:rPr>
        <w:t xml:space="preserve"> qui suit ? </w:t>
      </w:r>
    </w:p>
    <w:p w:rsidR="00A06A28" w:rsidRPr="00262147" w:rsidRDefault="00A06A28" w:rsidP="00A06A28">
      <w:pPr>
        <w:jc w:val="both"/>
        <w:rPr>
          <w:rFonts w:asciiTheme="majorHAnsi" w:hAnsiTheme="majorHAnsi"/>
        </w:rPr>
      </w:pPr>
      <w:r w:rsidRPr="00262147">
        <w:rPr>
          <w:rFonts w:asciiTheme="majorHAnsi" w:hAnsiTheme="majorHAnsi"/>
        </w:rPr>
        <w:t>5) « </w:t>
      </w:r>
      <w:proofErr w:type="spellStart"/>
      <w:r w:rsidR="00A10D85">
        <w:t>ὁρῶντα</w:t>
      </w:r>
      <w:proofErr w:type="spellEnd"/>
      <w:r w:rsidR="00A10D85">
        <w:t xml:space="preserve"> </w:t>
      </w:r>
      <w:r w:rsidR="00A10D85">
        <w:rPr>
          <w:rFonts w:asciiTheme="majorHAnsi" w:hAnsiTheme="majorHAnsi"/>
        </w:rPr>
        <w:t xml:space="preserve">» : quel type de proposition trouve-t-on en grec après un tel verbe (verbe de perception) ? </w:t>
      </w:r>
    </w:p>
    <w:p w:rsidR="00A06A28" w:rsidRPr="00262147" w:rsidRDefault="00A06A28" w:rsidP="00A06A28">
      <w:pPr>
        <w:jc w:val="both"/>
        <w:rPr>
          <w:rFonts w:asciiTheme="majorHAnsi" w:hAnsiTheme="majorHAnsi"/>
        </w:rPr>
      </w:pPr>
    </w:p>
    <w:p w:rsidR="00A06A28" w:rsidRDefault="00A06A28" w:rsidP="00DE2BF3">
      <w:pPr>
        <w:jc w:val="center"/>
        <w:rPr>
          <w:rFonts w:ascii="Cooper Black" w:hAnsi="Cooper Black"/>
          <w:b/>
        </w:rPr>
      </w:pPr>
      <w:r w:rsidRPr="00E46626">
        <w:rPr>
          <w:rFonts w:ascii="Cooper Black" w:hAnsi="Cooper Black"/>
          <w:b/>
        </w:rPr>
        <w:t>Exercices</w:t>
      </w:r>
    </w:p>
    <w:p w:rsidR="00DE2BF3" w:rsidRDefault="00DE2BF3" w:rsidP="00DE2BF3">
      <w:pPr>
        <w:rPr>
          <w:rFonts w:ascii="Cooper Black" w:hAnsi="Cooper Black"/>
          <w:b/>
        </w:rPr>
      </w:pPr>
    </w:p>
    <w:p w:rsidR="00A06A28" w:rsidRPr="00851B6A" w:rsidRDefault="00A06A28" w:rsidP="00A06A28">
      <w:pPr>
        <w:jc w:val="both"/>
        <w:rPr>
          <w:rFonts w:ascii="Cooper Black" w:hAnsi="Cooper Black"/>
          <w:b/>
        </w:rPr>
      </w:pPr>
    </w:p>
    <w:p w:rsidR="00A06A28" w:rsidRDefault="00A06A28" w:rsidP="00A06A28">
      <w:pPr>
        <w:jc w:val="both"/>
        <w:rPr>
          <w:rFonts w:asciiTheme="majorHAnsi" w:hAnsiTheme="majorHAnsi"/>
        </w:rPr>
        <w:sectPr w:rsidR="00A06A28" w:rsidSect="001E08F8">
          <w:type w:val="continuous"/>
          <w:pgSz w:w="11906" w:h="16838"/>
          <w:pgMar w:top="1417" w:right="1417" w:bottom="1417" w:left="1417" w:header="708" w:footer="708" w:gutter="0"/>
          <w:cols w:space="708"/>
          <w:docGrid w:linePitch="360"/>
        </w:sectPr>
      </w:pPr>
    </w:p>
    <w:p w:rsidR="00A06A28" w:rsidRDefault="00A06A28" w:rsidP="00A06A28">
      <w:pPr>
        <w:jc w:val="both"/>
        <w:rPr>
          <w:rFonts w:asciiTheme="majorHAnsi" w:hAnsiTheme="majorHAnsi"/>
        </w:rPr>
      </w:pPr>
      <w:r w:rsidRPr="00421B60">
        <w:rPr>
          <w:rFonts w:asciiTheme="majorHAnsi" w:hAnsiTheme="majorHAnsi"/>
        </w:rPr>
        <w:lastRenderedPageBreak/>
        <w:t xml:space="preserve">a) </w:t>
      </w:r>
      <w:r w:rsidRPr="00B7551F">
        <w:rPr>
          <w:rFonts w:asciiTheme="majorHAnsi" w:hAnsiTheme="majorHAnsi"/>
          <w:b/>
        </w:rPr>
        <w:t xml:space="preserve">Traduisez en </w:t>
      </w:r>
      <w:r w:rsidR="0042038F">
        <w:rPr>
          <w:rFonts w:asciiTheme="majorHAnsi" w:hAnsiTheme="majorHAnsi"/>
          <w:b/>
        </w:rPr>
        <w:t>grec</w:t>
      </w:r>
      <w:r w:rsidRPr="00B7551F">
        <w:rPr>
          <w:rFonts w:asciiTheme="majorHAnsi" w:hAnsiTheme="majorHAnsi"/>
          <w:b/>
        </w:rPr>
        <w:t xml:space="preserve"> </w:t>
      </w:r>
      <w:r w:rsidR="00EF75E8">
        <w:rPr>
          <w:rFonts w:asciiTheme="majorHAnsi" w:hAnsiTheme="majorHAnsi"/>
          <w:b/>
        </w:rPr>
        <w:t>les expressions suivantes (mots substantivés)</w:t>
      </w:r>
      <w:r>
        <w:rPr>
          <w:rFonts w:asciiTheme="majorHAnsi" w:hAnsiTheme="majorHAnsi"/>
        </w:rPr>
        <w:t> :</w:t>
      </w:r>
    </w:p>
    <w:p w:rsidR="00EF75E8" w:rsidRPr="00DE2BF3" w:rsidRDefault="00BF6784" w:rsidP="00A06A28">
      <w:pPr>
        <w:jc w:val="both"/>
      </w:pPr>
      <w:r>
        <w:rPr>
          <w:lang w:val="el-GR"/>
        </w:rPr>
        <w:t>ὁ δίκαιος</w:t>
      </w:r>
      <w:r>
        <w:t xml:space="preserve"> - </w:t>
      </w:r>
      <w:r>
        <w:rPr>
          <w:lang w:val="el-GR"/>
        </w:rPr>
        <w:t>τὰ ὑμέτερα</w:t>
      </w:r>
      <w:r>
        <w:t xml:space="preserve"> - </w:t>
      </w:r>
      <w:r>
        <w:rPr>
          <w:lang w:val="el-GR"/>
        </w:rPr>
        <w:t xml:space="preserve">οἱ Τριάκοντα </w:t>
      </w:r>
      <w:r>
        <w:t xml:space="preserve">- </w:t>
      </w:r>
      <w:r>
        <w:rPr>
          <w:lang w:val="el-GR"/>
        </w:rPr>
        <w:t>ὁ λέγων</w:t>
      </w:r>
      <w:r>
        <w:t xml:space="preserve"> - </w:t>
      </w:r>
      <w:r>
        <w:rPr>
          <w:lang w:val="el-GR"/>
        </w:rPr>
        <w:t>τὸ λέγειν</w:t>
      </w:r>
      <w:r>
        <w:t xml:space="preserve"> - </w:t>
      </w:r>
      <w:r>
        <w:rPr>
          <w:lang w:val="el-GR"/>
        </w:rPr>
        <w:t>τὸ</w:t>
      </w:r>
      <w:r>
        <w:t xml:space="preserve"> </w:t>
      </w:r>
      <w:r>
        <w:rPr>
          <w:lang w:val="el-GR"/>
        </w:rPr>
        <w:t>τοῦ Ὁμήρου</w:t>
      </w:r>
      <w:r>
        <w:t xml:space="preserve"> - </w:t>
      </w:r>
      <w:r>
        <w:rPr>
          <w:lang w:val="el-GR"/>
        </w:rPr>
        <w:t>αἱ νῦν</w:t>
      </w:r>
      <w:r>
        <w:t xml:space="preserve"> - </w:t>
      </w:r>
      <w:r>
        <w:rPr>
          <w:lang w:val="el-GR"/>
        </w:rPr>
        <w:t>οἱ ἐν ἡλικί</w:t>
      </w:r>
      <w:r>
        <w:rPr>
          <w:rFonts w:ascii="Aisa Unicode" w:hAnsi="Aisa Unicode"/>
          <w:lang w:val="el-GR"/>
        </w:rPr>
        <w:t>ᾳ</w:t>
      </w:r>
      <w:r>
        <w:t xml:space="preserve"> </w:t>
      </w:r>
    </w:p>
    <w:p w:rsidR="00EF75E8" w:rsidRDefault="00EF75E8" w:rsidP="00A06A28">
      <w:pPr>
        <w:jc w:val="both"/>
        <w:rPr>
          <w:rFonts w:asciiTheme="majorHAnsi" w:hAnsiTheme="majorHAnsi"/>
        </w:rPr>
      </w:pPr>
    </w:p>
    <w:p w:rsidR="00DE2BF3" w:rsidRDefault="00A06A28" w:rsidP="00DE2BF3">
      <w:pPr>
        <w:jc w:val="both"/>
        <w:rPr>
          <w:rFonts w:ascii="Arial" w:hAnsi="Arial" w:cs="Arial"/>
          <w:b/>
        </w:rPr>
      </w:pPr>
      <w:r w:rsidRPr="00262147">
        <w:rPr>
          <w:rFonts w:asciiTheme="majorHAnsi" w:hAnsiTheme="majorHAnsi"/>
        </w:rPr>
        <w:t xml:space="preserve">b) </w:t>
      </w:r>
      <w:r w:rsidR="00DE2BF3">
        <w:rPr>
          <w:rFonts w:ascii="Arial" w:hAnsi="Arial" w:cs="Arial"/>
          <w:b/>
        </w:rPr>
        <w:t xml:space="preserve">Traduisez les phrases suivantes en prenant garde aux négations. </w:t>
      </w:r>
    </w:p>
    <w:p w:rsidR="00DE2BF3" w:rsidRDefault="00DE2BF3" w:rsidP="00DE2BF3">
      <w:pPr>
        <w:jc w:val="both"/>
        <w:rPr>
          <w:rFonts w:ascii="Arial" w:hAnsi="Arial" w:cs="Arial"/>
          <w:b/>
        </w:rPr>
      </w:pPr>
    </w:p>
    <w:p w:rsidR="00DE2BF3" w:rsidRPr="00262147" w:rsidRDefault="00DE2BF3" w:rsidP="00DE2BF3">
      <w:pPr>
        <w:jc w:val="both"/>
        <w:rPr>
          <w:rFonts w:asciiTheme="majorHAnsi" w:hAnsiTheme="majorHAnsi"/>
        </w:rPr>
      </w:pPr>
      <w:r w:rsidRPr="00E078BD">
        <w:rPr>
          <w:rFonts w:ascii="Arial" w:hAnsi="Arial" w:cs="Arial"/>
          <w:b/>
        </w:rPr>
        <w:t>1.</w:t>
      </w:r>
      <w:r w:rsidRPr="00E078BD">
        <w:t xml:space="preserve"> </w:t>
      </w:r>
      <w:r w:rsidRPr="00E078BD">
        <w:rPr>
          <w:lang w:val="el-GR"/>
        </w:rPr>
        <w:t>Σὲ</w:t>
      </w:r>
      <w:r w:rsidRPr="00E078BD">
        <w:t xml:space="preserve"> </w:t>
      </w:r>
      <w:r>
        <w:rPr>
          <w:lang w:val="el-GR"/>
        </w:rPr>
        <w:t>οὔτε</w:t>
      </w:r>
      <w:r w:rsidRPr="00E078BD">
        <w:t xml:space="preserve"> </w:t>
      </w:r>
      <w:r>
        <w:rPr>
          <w:lang w:val="el-GR"/>
        </w:rPr>
        <w:t>μισῶ</w:t>
      </w:r>
      <w:r w:rsidRPr="00E078BD">
        <w:t xml:space="preserve"> </w:t>
      </w:r>
      <w:r>
        <w:rPr>
          <w:lang w:val="el-GR"/>
        </w:rPr>
        <w:t>οὔτε</w:t>
      </w:r>
      <w:r w:rsidRPr="00E078BD">
        <w:t xml:space="preserve"> </w:t>
      </w:r>
      <w:r>
        <w:rPr>
          <w:lang w:val="el-GR"/>
        </w:rPr>
        <w:t>φιλῶ</w:t>
      </w:r>
      <w:r w:rsidRPr="00E078BD">
        <w:t xml:space="preserve"> </w:t>
      </w:r>
      <w:r w:rsidRPr="002C72E8">
        <w:rPr>
          <w:rFonts w:ascii="Arial" w:hAnsi="Arial" w:cs="Arial"/>
          <w:b/>
        </w:rPr>
        <w:t>2.</w:t>
      </w:r>
      <w:r w:rsidRPr="00E078BD">
        <w:t xml:space="preserve"> </w:t>
      </w:r>
      <w:r>
        <w:rPr>
          <w:lang w:val="el-GR"/>
        </w:rPr>
        <w:t>Οἱ</w:t>
      </w:r>
      <w:r w:rsidRPr="00E078BD">
        <w:t xml:space="preserve"> </w:t>
      </w:r>
      <w:r>
        <w:rPr>
          <w:lang w:val="el-GR"/>
        </w:rPr>
        <w:t>θεοὶ</w:t>
      </w:r>
      <w:r w:rsidRPr="00E078BD">
        <w:t xml:space="preserve"> </w:t>
      </w:r>
      <w:r>
        <w:rPr>
          <w:lang w:val="el-GR"/>
        </w:rPr>
        <w:t>οὐδὲν</w:t>
      </w:r>
      <w:r w:rsidRPr="00E078BD">
        <w:t xml:space="preserve"> </w:t>
      </w:r>
      <w:r>
        <w:rPr>
          <w:lang w:val="el-GR"/>
        </w:rPr>
        <w:t>οὔτε</w:t>
      </w:r>
      <w:r w:rsidRPr="00E078BD">
        <w:t xml:space="preserve"> </w:t>
      </w:r>
      <w:r>
        <w:rPr>
          <w:lang w:val="el-GR"/>
        </w:rPr>
        <w:t>πίνουσιν</w:t>
      </w:r>
      <w:r w:rsidRPr="00E078BD">
        <w:t xml:space="preserve"> </w:t>
      </w:r>
      <w:r>
        <w:rPr>
          <w:lang w:val="el-GR"/>
        </w:rPr>
        <w:t>οὔτε</w:t>
      </w:r>
      <w:r w:rsidRPr="00E078BD">
        <w:t xml:space="preserve"> </w:t>
      </w:r>
      <w:r>
        <w:rPr>
          <w:lang w:val="el-GR"/>
        </w:rPr>
        <w:t>ἐσθίουσιν</w:t>
      </w:r>
      <w:r w:rsidRPr="00E078BD">
        <w:t xml:space="preserve">, </w:t>
      </w:r>
      <w:r>
        <w:rPr>
          <w:lang w:val="el-GR"/>
        </w:rPr>
        <w:t>εἰ</w:t>
      </w:r>
      <w:r w:rsidRPr="00E078BD">
        <w:t xml:space="preserve"> </w:t>
      </w:r>
      <w:r>
        <w:rPr>
          <w:lang w:val="el-GR"/>
        </w:rPr>
        <w:t>μὴ</w:t>
      </w:r>
      <w:r w:rsidRPr="00E078BD">
        <w:t xml:space="preserve"> </w:t>
      </w:r>
      <w:r>
        <w:rPr>
          <w:lang w:val="el-GR"/>
        </w:rPr>
        <w:t>νέκταρ</w:t>
      </w:r>
      <w:r w:rsidRPr="00E078BD">
        <w:t xml:space="preserve"> </w:t>
      </w:r>
      <w:r>
        <w:rPr>
          <w:lang w:val="el-GR"/>
        </w:rPr>
        <w:t>ἢ</w:t>
      </w:r>
      <w:r w:rsidRPr="00E078BD">
        <w:t xml:space="preserve"> </w:t>
      </w:r>
      <w:r>
        <w:rPr>
          <w:lang w:val="el-GR"/>
        </w:rPr>
        <w:t>ἀμ</w:t>
      </w:r>
      <w:r w:rsidRPr="00E078BD">
        <w:rPr>
          <w:rFonts w:ascii="Tadzoatrekei" w:hAnsi="Tadzoatrekei"/>
        </w:rPr>
        <w:t>€</w:t>
      </w:r>
      <w:r>
        <w:rPr>
          <w:lang w:val="el-GR"/>
        </w:rPr>
        <w:t>ροσίαν</w:t>
      </w:r>
      <w:r w:rsidRPr="00E078BD">
        <w:t xml:space="preserve">. </w:t>
      </w:r>
      <w:r w:rsidRPr="002C72E8">
        <w:rPr>
          <w:rFonts w:ascii="Arial" w:hAnsi="Arial" w:cs="Arial"/>
          <w:b/>
        </w:rPr>
        <w:t>3.</w:t>
      </w:r>
      <w:r w:rsidRPr="00B76F14">
        <w:t xml:space="preserve"> </w:t>
      </w:r>
      <w:r>
        <w:rPr>
          <w:lang w:val="el-GR"/>
        </w:rPr>
        <w:t>Οἱ</w:t>
      </w:r>
      <w:r w:rsidRPr="00B76F14">
        <w:t xml:space="preserve"> </w:t>
      </w:r>
      <w:r>
        <w:rPr>
          <w:lang w:val="el-GR"/>
        </w:rPr>
        <w:t>παῖδές</w:t>
      </w:r>
      <w:r w:rsidRPr="00B76F14">
        <w:t xml:space="preserve"> </w:t>
      </w:r>
      <w:r>
        <w:rPr>
          <w:lang w:val="el-GR"/>
        </w:rPr>
        <w:t>φασι</w:t>
      </w:r>
      <w:r w:rsidRPr="00B76F14">
        <w:t xml:space="preserve"> </w:t>
      </w:r>
      <w:r>
        <w:rPr>
          <w:lang w:val="el-GR"/>
        </w:rPr>
        <w:t>τοὺς</w:t>
      </w:r>
      <w:r w:rsidRPr="00B76F14">
        <w:t xml:space="preserve"> </w:t>
      </w:r>
      <w:r>
        <w:rPr>
          <w:lang w:val="el-GR"/>
        </w:rPr>
        <w:t>καρποὺς</w:t>
      </w:r>
      <w:r w:rsidRPr="00B76F14">
        <w:t xml:space="preserve"> </w:t>
      </w:r>
      <w:r>
        <w:rPr>
          <w:lang w:val="el-GR"/>
        </w:rPr>
        <w:t>οὐκ</w:t>
      </w:r>
      <w:r w:rsidRPr="00B76F14">
        <w:t xml:space="preserve"> </w:t>
      </w:r>
      <w:r>
        <w:rPr>
          <w:lang w:val="el-GR"/>
        </w:rPr>
        <w:t>ε</w:t>
      </w:r>
      <w:r>
        <w:rPr>
          <w:rFonts w:ascii="Aisa Unicode" w:hAnsi="Aisa Unicode"/>
          <w:lang w:val="el-GR"/>
        </w:rPr>
        <w:t>ἶ</w:t>
      </w:r>
      <w:r>
        <w:rPr>
          <w:lang w:val="el-GR"/>
        </w:rPr>
        <w:t>ναι</w:t>
      </w:r>
      <w:r w:rsidRPr="00B76F14">
        <w:t xml:space="preserve"> </w:t>
      </w:r>
      <w:r>
        <w:rPr>
          <w:lang w:val="el-GR"/>
        </w:rPr>
        <w:t>ἀγαθούς</w:t>
      </w:r>
      <w:r w:rsidRPr="00B76F14">
        <w:t xml:space="preserve">. </w:t>
      </w:r>
      <w:r w:rsidRPr="002C72E8">
        <w:rPr>
          <w:rFonts w:ascii="Arial" w:hAnsi="Arial" w:cs="Arial"/>
          <w:b/>
        </w:rPr>
        <w:t>4.</w:t>
      </w:r>
      <w:r w:rsidRPr="00B76F14">
        <w:t xml:space="preserve"> </w:t>
      </w:r>
      <w:r>
        <w:rPr>
          <w:lang w:val="el-GR"/>
        </w:rPr>
        <w:t>Προσήκει</w:t>
      </w:r>
      <w:r w:rsidRPr="00B76F14">
        <w:t xml:space="preserve"> </w:t>
      </w:r>
      <w:r>
        <w:rPr>
          <w:lang w:val="el-GR"/>
        </w:rPr>
        <w:t>τοὺς</w:t>
      </w:r>
      <w:r w:rsidRPr="00B76F14">
        <w:t xml:space="preserve"> </w:t>
      </w:r>
      <w:r>
        <w:rPr>
          <w:lang w:val="el-GR"/>
        </w:rPr>
        <w:t>δούλους</w:t>
      </w:r>
      <w:r w:rsidRPr="00B76F14">
        <w:t xml:space="preserve"> </w:t>
      </w:r>
      <w:r>
        <w:rPr>
          <w:lang w:val="el-GR"/>
        </w:rPr>
        <w:t>ἐργάζεσθαι</w:t>
      </w:r>
      <w:r w:rsidRPr="00B76F14">
        <w:t xml:space="preserve"> </w:t>
      </w:r>
      <w:r>
        <w:rPr>
          <w:lang w:val="el-GR"/>
        </w:rPr>
        <w:t>καὶ</w:t>
      </w:r>
      <w:r w:rsidRPr="00B76F14">
        <w:t xml:space="preserve"> </w:t>
      </w:r>
      <w:r>
        <w:rPr>
          <w:lang w:val="el-GR"/>
        </w:rPr>
        <w:t>μὴ</w:t>
      </w:r>
      <w:r w:rsidRPr="00B76F14">
        <w:t xml:space="preserve"> </w:t>
      </w:r>
      <w:r>
        <w:rPr>
          <w:lang w:val="el-GR"/>
        </w:rPr>
        <w:t>πονηροῖς</w:t>
      </w:r>
      <w:r w:rsidRPr="00B76F14">
        <w:t xml:space="preserve"> </w:t>
      </w:r>
      <w:r>
        <w:rPr>
          <w:lang w:val="el-GR"/>
        </w:rPr>
        <w:t>ἀνθρώποις</w:t>
      </w:r>
      <w:r w:rsidRPr="00B76F14">
        <w:t xml:space="preserve"> </w:t>
      </w:r>
      <w:r>
        <w:rPr>
          <w:lang w:val="el-GR"/>
        </w:rPr>
        <w:t>πείθεσθαι</w:t>
      </w:r>
      <w:r w:rsidRPr="00B76F14">
        <w:t xml:space="preserve">. </w:t>
      </w:r>
      <w:r w:rsidRPr="002C72E8">
        <w:rPr>
          <w:rFonts w:ascii="Arial" w:hAnsi="Arial" w:cs="Arial"/>
          <w:b/>
        </w:rPr>
        <w:t>5.</w:t>
      </w:r>
      <w:r w:rsidRPr="00B76F14">
        <w:t xml:space="preserve"> </w:t>
      </w:r>
      <w:r>
        <w:rPr>
          <w:lang w:val="el-GR"/>
        </w:rPr>
        <w:t>Βούλονται</w:t>
      </w:r>
      <w:r w:rsidRPr="00804DC5">
        <w:t xml:space="preserve"> </w:t>
      </w:r>
      <w:r>
        <w:rPr>
          <w:lang w:val="el-GR"/>
        </w:rPr>
        <w:t>οἱ</w:t>
      </w:r>
      <w:r w:rsidRPr="00804DC5">
        <w:t xml:space="preserve"> </w:t>
      </w:r>
      <w:r>
        <w:rPr>
          <w:lang w:val="el-GR"/>
        </w:rPr>
        <w:t>γεωργοὶ</w:t>
      </w:r>
      <w:r w:rsidRPr="00804DC5">
        <w:t xml:space="preserve"> </w:t>
      </w:r>
      <w:r>
        <w:rPr>
          <w:lang w:val="el-GR"/>
        </w:rPr>
        <w:t>τοὺς</w:t>
      </w:r>
      <w:r w:rsidRPr="00B76F14">
        <w:t xml:space="preserve"> </w:t>
      </w:r>
      <w:r>
        <w:rPr>
          <w:lang w:val="el-GR"/>
        </w:rPr>
        <w:t>καρποὺς</w:t>
      </w:r>
      <w:r w:rsidRPr="00804DC5">
        <w:t xml:space="preserve"> </w:t>
      </w:r>
      <w:r>
        <w:rPr>
          <w:lang w:val="el-GR"/>
        </w:rPr>
        <w:t>νόσοις</w:t>
      </w:r>
      <w:r w:rsidRPr="00804DC5">
        <w:t xml:space="preserve"> </w:t>
      </w:r>
      <w:r>
        <w:rPr>
          <w:lang w:val="el-GR"/>
        </w:rPr>
        <w:t>μὴ</w:t>
      </w:r>
      <w:r w:rsidRPr="00804DC5">
        <w:t xml:space="preserve"> </w:t>
      </w:r>
      <w:r>
        <w:rPr>
          <w:lang w:val="el-GR"/>
        </w:rPr>
        <w:t>διαφθείρεσθαι</w:t>
      </w:r>
      <w:r w:rsidRPr="00804DC5">
        <w:t xml:space="preserve">. </w:t>
      </w:r>
      <w:r w:rsidRPr="002C72E8">
        <w:rPr>
          <w:rFonts w:ascii="Arial" w:hAnsi="Arial" w:cs="Arial"/>
          <w:b/>
        </w:rPr>
        <w:t>6.</w:t>
      </w:r>
      <w:r w:rsidRPr="00804DC5">
        <w:t xml:space="preserve"> </w:t>
      </w:r>
      <w:r>
        <w:rPr>
          <w:lang w:val="el-GR"/>
        </w:rPr>
        <w:t>Οὐδεὶς</w:t>
      </w:r>
      <w:r w:rsidRPr="00804DC5">
        <w:t xml:space="preserve"> </w:t>
      </w:r>
      <w:r>
        <w:rPr>
          <w:lang w:val="el-GR"/>
        </w:rPr>
        <w:t>ἀνθρώπων</w:t>
      </w:r>
      <w:r w:rsidRPr="00804DC5">
        <w:t xml:space="preserve"> </w:t>
      </w:r>
      <w:r>
        <w:rPr>
          <w:lang w:val="el-GR"/>
        </w:rPr>
        <w:t>ἀδικῶν</w:t>
      </w:r>
      <w:r w:rsidRPr="00804DC5">
        <w:t xml:space="preserve"> </w:t>
      </w:r>
      <w:r>
        <w:rPr>
          <w:lang w:val="el-GR"/>
        </w:rPr>
        <w:t>τίσιν</w:t>
      </w:r>
      <w:r w:rsidRPr="00804DC5">
        <w:t xml:space="preserve"> </w:t>
      </w:r>
      <w:r>
        <w:rPr>
          <w:lang w:val="el-GR"/>
        </w:rPr>
        <w:t>οὐκ</w:t>
      </w:r>
      <w:r w:rsidRPr="00804DC5">
        <w:t xml:space="preserve"> </w:t>
      </w:r>
      <w:r>
        <w:rPr>
          <w:lang w:val="el-GR"/>
        </w:rPr>
        <w:t>ἀποτίσει</w:t>
      </w:r>
      <w:r w:rsidRPr="00804DC5">
        <w:t xml:space="preserve">. </w:t>
      </w:r>
      <w:r w:rsidRPr="002C72E8">
        <w:rPr>
          <w:rFonts w:ascii="Arial" w:hAnsi="Arial" w:cs="Arial"/>
          <w:b/>
        </w:rPr>
        <w:t>7.</w:t>
      </w:r>
      <w:r w:rsidRPr="00804DC5">
        <w:t xml:space="preserve"> </w:t>
      </w:r>
      <w:r>
        <w:rPr>
          <w:lang w:val="el-GR"/>
        </w:rPr>
        <w:t>Ὑπελείφθησαν</w:t>
      </w:r>
      <w:r w:rsidRPr="00804DC5">
        <w:t xml:space="preserve"> </w:t>
      </w:r>
      <w:r>
        <w:rPr>
          <w:lang w:val="el-GR"/>
        </w:rPr>
        <w:t>καὶ</w:t>
      </w:r>
      <w:r w:rsidRPr="00804DC5">
        <w:t xml:space="preserve"> </w:t>
      </w:r>
      <w:r>
        <w:rPr>
          <w:lang w:val="el-GR"/>
        </w:rPr>
        <w:t>οὐκ</w:t>
      </w:r>
      <w:r w:rsidRPr="00804DC5">
        <w:t xml:space="preserve"> </w:t>
      </w:r>
      <w:r>
        <w:rPr>
          <w:lang w:val="el-GR"/>
        </w:rPr>
        <w:t>ἐδύναντο</w:t>
      </w:r>
      <w:r w:rsidRPr="00804DC5">
        <w:t xml:space="preserve"> </w:t>
      </w:r>
      <w:r>
        <w:rPr>
          <w:lang w:val="el-GR"/>
        </w:rPr>
        <w:t>εὑρεῖν</w:t>
      </w:r>
      <w:r w:rsidRPr="00804DC5">
        <w:t xml:space="preserve"> </w:t>
      </w:r>
      <w:r>
        <w:rPr>
          <w:lang w:val="el-GR"/>
        </w:rPr>
        <w:t>τὸ</w:t>
      </w:r>
      <w:r w:rsidRPr="00804DC5">
        <w:t xml:space="preserve"> </w:t>
      </w:r>
      <w:r>
        <w:rPr>
          <w:lang w:val="el-GR"/>
        </w:rPr>
        <w:t>ἄλλο</w:t>
      </w:r>
      <w:r w:rsidRPr="00804DC5">
        <w:t xml:space="preserve"> </w:t>
      </w:r>
      <w:r>
        <w:rPr>
          <w:lang w:val="el-GR"/>
        </w:rPr>
        <w:t>στράτευμα</w:t>
      </w:r>
      <w:r w:rsidRPr="00804DC5">
        <w:t xml:space="preserve"> </w:t>
      </w:r>
      <w:r>
        <w:rPr>
          <w:lang w:val="el-GR"/>
        </w:rPr>
        <w:t>οὐδὲ</w:t>
      </w:r>
      <w:r w:rsidRPr="00804DC5">
        <w:t xml:space="preserve"> </w:t>
      </w:r>
      <w:r>
        <w:rPr>
          <w:lang w:val="el-GR"/>
        </w:rPr>
        <w:t>τὰς</w:t>
      </w:r>
      <w:r w:rsidRPr="00804DC5">
        <w:t xml:space="preserve"> </w:t>
      </w:r>
      <w:r>
        <w:rPr>
          <w:lang w:val="el-GR"/>
        </w:rPr>
        <w:t>ὁδούς</w:t>
      </w:r>
      <w:r w:rsidRPr="00804DC5">
        <w:t xml:space="preserve">. </w:t>
      </w:r>
      <w:r w:rsidRPr="002C72E8">
        <w:rPr>
          <w:rFonts w:ascii="Arial" w:hAnsi="Arial" w:cs="Arial"/>
          <w:b/>
        </w:rPr>
        <w:t>8.</w:t>
      </w:r>
      <w:r>
        <w:rPr>
          <w:lang w:val="el-GR"/>
        </w:rPr>
        <w:t xml:space="preserve"> Ὁ </w:t>
      </w:r>
      <w:r w:rsidRPr="0003204E">
        <w:rPr>
          <w:lang w:val="el-GR"/>
        </w:rPr>
        <w:lastRenderedPageBreak/>
        <w:t xml:space="preserve">᾿Ερατοσθένης </w:t>
      </w:r>
      <w:r>
        <w:rPr>
          <w:lang w:val="el-GR"/>
        </w:rPr>
        <w:t xml:space="preserve">οὔτε καλὸς οὔτε κακός ἐστιν. </w:t>
      </w:r>
      <w:r w:rsidRPr="00262147">
        <w:rPr>
          <w:rFonts w:asciiTheme="majorHAnsi" w:hAnsiTheme="majorHAnsi"/>
        </w:rPr>
        <w:t xml:space="preserve"> </w:t>
      </w:r>
    </w:p>
    <w:p w:rsidR="00DE2BF3" w:rsidRDefault="00DE2BF3" w:rsidP="00DE2BF3">
      <w:pPr>
        <w:jc w:val="both"/>
      </w:pPr>
    </w:p>
    <w:p w:rsidR="00DE2BF3" w:rsidRPr="00262147" w:rsidRDefault="00DE2BF3" w:rsidP="00DE2BF3">
      <w:pPr>
        <w:jc w:val="both"/>
        <w:rPr>
          <w:rFonts w:asciiTheme="majorHAnsi" w:hAnsiTheme="majorHAnsi"/>
        </w:rPr>
      </w:pPr>
      <w:r>
        <w:rPr>
          <w:rFonts w:asciiTheme="majorHAnsi" w:hAnsiTheme="majorHAnsi"/>
          <w:b/>
        </w:rPr>
        <w:t xml:space="preserve">c) Analysez les formes verbales suivantes (indicatif) puis transposez-les au pluriel : </w:t>
      </w:r>
    </w:p>
    <w:p w:rsidR="00DE2BF3" w:rsidRDefault="00DE2BF3" w:rsidP="00DE2BF3">
      <w:pPr>
        <w:jc w:val="both"/>
      </w:pPr>
    </w:p>
    <w:p w:rsidR="00DE2BF3" w:rsidRPr="00EB2D63" w:rsidRDefault="00DE2BF3" w:rsidP="00DE2BF3">
      <w:pPr>
        <w:jc w:val="both"/>
        <w:rPr>
          <w:rFonts w:asciiTheme="majorHAnsi" w:hAnsiTheme="majorHAnsi"/>
          <w:lang w:val="el-GR"/>
        </w:rPr>
      </w:pPr>
      <w:r>
        <w:rPr>
          <w:lang w:val="el-GR"/>
        </w:rPr>
        <w:t xml:space="preserve">παιδεύεις </w:t>
      </w:r>
      <w:r w:rsidRPr="00262147">
        <w:rPr>
          <w:rFonts w:asciiTheme="majorHAnsi" w:hAnsiTheme="majorHAnsi"/>
        </w:rPr>
        <w:t>-</w:t>
      </w:r>
      <w:r>
        <w:rPr>
          <w:rFonts w:asciiTheme="majorHAnsi" w:hAnsiTheme="majorHAnsi"/>
          <w:lang w:val="el-GR"/>
        </w:rPr>
        <w:t xml:space="preserve"> </w:t>
      </w:r>
      <w:r w:rsidRPr="00EB2D63">
        <w:rPr>
          <w:lang w:val="el-GR"/>
        </w:rPr>
        <w:t>τιμήσομεν</w:t>
      </w:r>
      <w:r>
        <w:rPr>
          <w:rFonts w:asciiTheme="majorHAnsi" w:hAnsiTheme="majorHAnsi"/>
          <w:lang w:val="el-GR"/>
        </w:rPr>
        <w:t xml:space="preserve"> </w:t>
      </w:r>
      <w:r w:rsidRPr="00262147">
        <w:rPr>
          <w:rFonts w:asciiTheme="majorHAnsi" w:hAnsiTheme="majorHAnsi"/>
        </w:rPr>
        <w:t>-</w:t>
      </w:r>
      <w:r>
        <w:rPr>
          <w:rFonts w:asciiTheme="majorHAnsi" w:hAnsiTheme="majorHAnsi"/>
          <w:lang w:val="el-GR"/>
        </w:rPr>
        <w:t xml:space="preserve"> </w:t>
      </w:r>
      <w:r w:rsidRPr="00EB2D63">
        <w:rPr>
          <w:lang w:val="el-GR"/>
        </w:rPr>
        <w:t>πεῖσαι</w:t>
      </w:r>
      <w:r>
        <w:rPr>
          <w:rFonts w:asciiTheme="majorHAnsi" w:hAnsiTheme="majorHAnsi"/>
          <w:lang w:val="el-GR"/>
        </w:rPr>
        <w:t xml:space="preserve"> </w:t>
      </w:r>
      <w:r w:rsidRPr="00262147">
        <w:rPr>
          <w:rFonts w:asciiTheme="majorHAnsi" w:hAnsiTheme="majorHAnsi"/>
        </w:rPr>
        <w:t>-</w:t>
      </w:r>
      <w:r>
        <w:rPr>
          <w:rFonts w:asciiTheme="majorHAnsi" w:hAnsiTheme="majorHAnsi"/>
          <w:lang w:val="el-GR"/>
        </w:rPr>
        <w:t xml:space="preserve"> </w:t>
      </w:r>
      <w:r w:rsidRPr="00EB2D63">
        <w:rPr>
          <w:lang w:val="el-GR"/>
        </w:rPr>
        <w:t xml:space="preserve">παιδεύοντες </w:t>
      </w:r>
      <w:r w:rsidRPr="00262147">
        <w:rPr>
          <w:rFonts w:asciiTheme="majorHAnsi" w:hAnsiTheme="majorHAnsi"/>
        </w:rPr>
        <w:t>-</w:t>
      </w:r>
      <w:r>
        <w:rPr>
          <w:rFonts w:asciiTheme="majorHAnsi" w:hAnsiTheme="majorHAnsi"/>
          <w:lang w:val="el-GR"/>
        </w:rPr>
        <w:t xml:space="preserve"> </w:t>
      </w:r>
      <w:r w:rsidRPr="00EB2D63">
        <w:rPr>
          <w:lang w:val="el-GR"/>
        </w:rPr>
        <w:t>ἔλυον</w:t>
      </w:r>
      <w:r>
        <w:rPr>
          <w:lang w:val="el-GR"/>
        </w:rPr>
        <w:t xml:space="preserve"> </w:t>
      </w:r>
      <w:r w:rsidRPr="00262147">
        <w:rPr>
          <w:rFonts w:asciiTheme="majorHAnsi" w:hAnsiTheme="majorHAnsi"/>
        </w:rPr>
        <w:t>-</w:t>
      </w:r>
      <w:r>
        <w:rPr>
          <w:rFonts w:asciiTheme="majorHAnsi" w:hAnsiTheme="majorHAnsi"/>
          <w:lang w:val="el-GR"/>
        </w:rPr>
        <w:t xml:space="preserve"> </w:t>
      </w:r>
      <w:r>
        <w:rPr>
          <w:lang w:val="el-GR"/>
        </w:rPr>
        <w:t>εἶδ</w:t>
      </w:r>
      <w:r w:rsidRPr="00851970">
        <w:rPr>
          <w:lang w:val="el-GR"/>
        </w:rPr>
        <w:t>ε</w:t>
      </w:r>
      <w:r w:rsidRPr="00EB2D63">
        <w:rPr>
          <w:lang w:val="el-GR"/>
        </w:rPr>
        <w:t xml:space="preserve"> </w:t>
      </w:r>
    </w:p>
    <w:p w:rsidR="00DE2BF3" w:rsidRDefault="00DE2BF3" w:rsidP="00DE2BF3">
      <w:r>
        <w:rPr>
          <w:rFonts w:asciiTheme="majorHAnsi" w:hAnsiTheme="majorHAnsi"/>
        </w:rPr>
        <w:t xml:space="preserve">(**) : </w:t>
      </w:r>
      <w:proofErr w:type="gramStart"/>
      <w:r w:rsidRPr="00EB2D63">
        <w:rPr>
          <w:lang w:val="el-GR"/>
        </w:rPr>
        <w:t>ἐτίμων</w:t>
      </w:r>
      <w:proofErr w:type="gramEnd"/>
      <w:r>
        <w:rPr>
          <w:rFonts w:asciiTheme="majorHAnsi" w:hAnsiTheme="majorHAnsi"/>
          <w:lang w:val="el-GR"/>
        </w:rPr>
        <w:t xml:space="preserve"> </w:t>
      </w:r>
      <w:r w:rsidRPr="00262147">
        <w:rPr>
          <w:rFonts w:asciiTheme="majorHAnsi" w:hAnsiTheme="majorHAnsi"/>
        </w:rPr>
        <w:t>-</w:t>
      </w:r>
      <w:r>
        <w:rPr>
          <w:rFonts w:asciiTheme="majorHAnsi" w:hAnsiTheme="majorHAnsi"/>
          <w:lang w:val="el-GR"/>
        </w:rPr>
        <w:t xml:space="preserve"> </w:t>
      </w:r>
      <w:r w:rsidRPr="00EB2D63">
        <w:rPr>
          <w:lang w:val="el-GR"/>
        </w:rPr>
        <w:t>πεποίηκα</w:t>
      </w:r>
      <w:r>
        <w:rPr>
          <w:rFonts w:asciiTheme="majorHAnsi" w:hAnsiTheme="majorHAnsi"/>
          <w:lang w:val="el-GR"/>
        </w:rPr>
        <w:t xml:space="preserve"> </w:t>
      </w:r>
      <w:r w:rsidRPr="00262147">
        <w:rPr>
          <w:rFonts w:asciiTheme="majorHAnsi" w:hAnsiTheme="majorHAnsi"/>
        </w:rPr>
        <w:t>-</w:t>
      </w:r>
      <w:r>
        <w:rPr>
          <w:rFonts w:asciiTheme="majorHAnsi" w:hAnsiTheme="majorHAnsi"/>
          <w:lang w:val="el-GR"/>
        </w:rPr>
        <w:t xml:space="preserve"> </w:t>
      </w:r>
      <w:r w:rsidRPr="00EB2D63">
        <w:rPr>
          <w:lang w:val="el-GR"/>
        </w:rPr>
        <w:t>βουλεύσῃ</w:t>
      </w:r>
    </w:p>
    <w:p w:rsidR="00DE2BF3" w:rsidRDefault="00DE2BF3" w:rsidP="00DE2BF3">
      <w:pPr>
        <w:jc w:val="both"/>
        <w:rPr>
          <w:rFonts w:asciiTheme="majorHAnsi" w:hAnsiTheme="majorHAnsi"/>
          <w:lang w:val="el-GR"/>
        </w:rPr>
      </w:pPr>
    </w:p>
    <w:p w:rsidR="00DE2BF3" w:rsidRPr="00262147" w:rsidRDefault="00DE2BF3" w:rsidP="00DE2BF3">
      <w:pPr>
        <w:jc w:val="both"/>
        <w:rPr>
          <w:rFonts w:asciiTheme="majorHAnsi" w:hAnsiTheme="majorHAnsi"/>
        </w:rPr>
      </w:pPr>
      <w:r>
        <w:rPr>
          <w:rFonts w:asciiTheme="majorHAnsi" w:hAnsiTheme="majorHAnsi"/>
          <w:b/>
        </w:rPr>
        <w:t>d</w:t>
      </w:r>
      <w:r w:rsidRPr="0088481E">
        <w:rPr>
          <w:rFonts w:asciiTheme="majorHAnsi" w:hAnsiTheme="majorHAnsi"/>
          <w:b/>
        </w:rPr>
        <w:t xml:space="preserve">) </w:t>
      </w:r>
      <w:r>
        <w:rPr>
          <w:rFonts w:asciiTheme="majorHAnsi" w:hAnsiTheme="majorHAnsi"/>
          <w:b/>
        </w:rPr>
        <w:t xml:space="preserve">Transposez les formes verbales suivantes au moyen : </w:t>
      </w:r>
      <w:r w:rsidRPr="00262147">
        <w:rPr>
          <w:rFonts w:asciiTheme="majorHAnsi" w:hAnsiTheme="majorHAnsi"/>
        </w:rPr>
        <w:t xml:space="preserve"> </w:t>
      </w:r>
    </w:p>
    <w:p w:rsidR="00DE2BF3" w:rsidRDefault="00DE2BF3" w:rsidP="00DE2BF3">
      <w:pPr>
        <w:jc w:val="both"/>
        <w:rPr>
          <w:rFonts w:asciiTheme="majorHAnsi" w:hAnsiTheme="majorHAnsi"/>
        </w:rPr>
      </w:pPr>
      <w:r w:rsidRPr="00851970">
        <w:rPr>
          <w:lang w:val="el-GR"/>
        </w:rPr>
        <w:t>ἐ</w:t>
      </w:r>
      <w:r>
        <w:rPr>
          <w:rFonts w:ascii="Tadzoatrekei" w:hAnsi="Tadzoatrekei"/>
        </w:rPr>
        <w:t>€</w:t>
      </w:r>
      <w:r>
        <w:rPr>
          <w:rFonts w:asciiTheme="majorHAnsi" w:hAnsiTheme="majorHAnsi"/>
          <w:lang w:val="el-GR"/>
        </w:rPr>
        <w:t xml:space="preserve">ούλευσα </w:t>
      </w:r>
      <w:r w:rsidRPr="00262147">
        <w:rPr>
          <w:rFonts w:asciiTheme="majorHAnsi" w:hAnsiTheme="majorHAnsi"/>
        </w:rPr>
        <w:t xml:space="preserve">- </w:t>
      </w:r>
      <w:r w:rsidRPr="00851970">
        <w:rPr>
          <w:lang w:val="el-GR"/>
        </w:rPr>
        <w:t>κινδυνεύει</w:t>
      </w:r>
      <w:r>
        <w:rPr>
          <w:rFonts w:asciiTheme="majorHAnsi" w:hAnsiTheme="majorHAnsi"/>
          <w:lang w:val="el-GR"/>
        </w:rPr>
        <w:t xml:space="preserve"> </w:t>
      </w:r>
      <w:r w:rsidRPr="00262147">
        <w:rPr>
          <w:rFonts w:asciiTheme="majorHAnsi" w:hAnsiTheme="majorHAnsi"/>
        </w:rPr>
        <w:t>-</w:t>
      </w:r>
      <w:r>
        <w:rPr>
          <w:rFonts w:asciiTheme="majorHAnsi" w:hAnsiTheme="majorHAnsi"/>
          <w:lang w:val="el-GR"/>
        </w:rPr>
        <w:t xml:space="preserve"> </w:t>
      </w:r>
      <w:r w:rsidRPr="00851970">
        <w:rPr>
          <w:lang w:val="el-GR"/>
        </w:rPr>
        <w:t>τιμᾷ</w:t>
      </w:r>
      <w:r w:rsidRPr="00262147">
        <w:rPr>
          <w:rFonts w:asciiTheme="majorHAnsi" w:hAnsiTheme="majorHAnsi"/>
        </w:rPr>
        <w:t xml:space="preserve"> - </w:t>
      </w:r>
      <w:r w:rsidRPr="00851970">
        <w:rPr>
          <w:lang w:val="el-GR"/>
        </w:rPr>
        <w:t>ἔλειπε</w:t>
      </w:r>
      <w:r>
        <w:rPr>
          <w:rFonts w:asciiTheme="majorHAnsi" w:hAnsiTheme="majorHAnsi"/>
          <w:lang w:val="el-GR"/>
        </w:rPr>
        <w:t xml:space="preserve"> </w:t>
      </w:r>
      <w:r w:rsidRPr="00262147">
        <w:rPr>
          <w:rFonts w:asciiTheme="majorHAnsi" w:hAnsiTheme="majorHAnsi"/>
        </w:rPr>
        <w:t xml:space="preserve">- </w:t>
      </w:r>
      <w:r w:rsidRPr="00851970">
        <w:rPr>
          <w:lang w:val="el-GR"/>
        </w:rPr>
        <w:t>ἔλιπε</w:t>
      </w:r>
      <w:r w:rsidRPr="00262147">
        <w:rPr>
          <w:rFonts w:asciiTheme="majorHAnsi" w:hAnsiTheme="majorHAnsi"/>
        </w:rPr>
        <w:t xml:space="preserve"> - </w:t>
      </w:r>
      <w:r w:rsidRPr="00851970">
        <w:rPr>
          <w:lang w:val="el-GR"/>
        </w:rPr>
        <w:t>εἶ</w:t>
      </w:r>
    </w:p>
    <w:p w:rsidR="00DE2BF3" w:rsidRDefault="00DE2BF3" w:rsidP="00DE2BF3">
      <w:pPr>
        <w:jc w:val="both"/>
        <w:rPr>
          <w:rFonts w:asciiTheme="majorHAnsi" w:hAnsiTheme="majorHAnsi"/>
        </w:rPr>
      </w:pPr>
      <w:r>
        <w:rPr>
          <w:rFonts w:asciiTheme="majorHAnsi" w:hAnsiTheme="majorHAnsi"/>
        </w:rPr>
        <w:t xml:space="preserve">(**) : </w:t>
      </w:r>
      <w:proofErr w:type="gramStart"/>
      <w:r w:rsidRPr="00851970">
        <w:rPr>
          <w:lang w:val="el-GR"/>
        </w:rPr>
        <w:t>φημι</w:t>
      </w:r>
      <w:proofErr w:type="gramEnd"/>
      <w:r>
        <w:t xml:space="preserve"> </w:t>
      </w:r>
      <w:r>
        <w:rPr>
          <w:rFonts w:asciiTheme="majorHAnsi" w:hAnsiTheme="majorHAnsi"/>
        </w:rPr>
        <w:t xml:space="preserve">- </w:t>
      </w:r>
      <w:r>
        <w:rPr>
          <w:lang w:val="el-GR"/>
        </w:rPr>
        <w:t>λύωμεν</w:t>
      </w:r>
      <w:r>
        <w:rPr>
          <w:rFonts w:asciiTheme="majorHAnsi" w:hAnsiTheme="majorHAnsi"/>
        </w:rPr>
        <w:t xml:space="preserve"> - </w:t>
      </w:r>
      <w:r w:rsidRPr="00EB2D63">
        <w:rPr>
          <w:lang w:val="el-GR"/>
        </w:rPr>
        <w:t>τίμα</w:t>
      </w:r>
      <w:r>
        <w:rPr>
          <w:rFonts w:asciiTheme="majorHAnsi" w:hAnsiTheme="majorHAnsi"/>
          <w:lang w:val="el-GR"/>
        </w:rPr>
        <w:t xml:space="preserve"> </w:t>
      </w:r>
    </w:p>
    <w:p w:rsidR="00DE2BF3" w:rsidRDefault="00DE2BF3" w:rsidP="00DE2BF3">
      <w:pPr>
        <w:jc w:val="both"/>
        <w:rPr>
          <w:rFonts w:asciiTheme="majorHAnsi" w:hAnsiTheme="majorHAnsi"/>
        </w:rPr>
      </w:pPr>
    </w:p>
    <w:p w:rsidR="00DE2BF3" w:rsidRPr="00DE2BF3" w:rsidRDefault="00DE2BF3" w:rsidP="00DE2BF3">
      <w:pPr>
        <w:jc w:val="both"/>
        <w:rPr>
          <w:rFonts w:asciiTheme="majorHAnsi" w:hAnsiTheme="majorHAnsi"/>
          <w:b/>
        </w:rPr>
      </w:pPr>
      <w:r w:rsidRPr="00DE2BF3">
        <w:rPr>
          <w:rFonts w:asciiTheme="majorHAnsi" w:hAnsiTheme="majorHAnsi"/>
          <w:b/>
        </w:rPr>
        <w:t xml:space="preserve">e) Traduisez le texte : </w:t>
      </w:r>
    </w:p>
    <w:p w:rsidR="00DE2BF3" w:rsidRDefault="00DE2BF3" w:rsidP="00DE2BF3">
      <w:pPr>
        <w:jc w:val="both"/>
        <w:rPr>
          <w:rFonts w:asciiTheme="majorHAnsi" w:hAnsiTheme="majorHAnsi"/>
        </w:rPr>
      </w:pPr>
      <w:r>
        <w:rPr>
          <w:rFonts w:asciiTheme="majorHAnsi" w:hAnsiTheme="majorHAnsi"/>
        </w:rPr>
        <w:t>- le premier paragraphe</w:t>
      </w:r>
    </w:p>
    <w:p w:rsidR="00DE2BF3" w:rsidRPr="00DE2BF3" w:rsidRDefault="00DE2BF3" w:rsidP="00DE2BF3">
      <w:pPr>
        <w:jc w:val="both"/>
        <w:rPr>
          <w:rFonts w:asciiTheme="majorHAnsi" w:hAnsiTheme="majorHAnsi"/>
        </w:rPr>
      </w:pPr>
      <w:r>
        <w:rPr>
          <w:rFonts w:asciiTheme="majorHAnsi" w:hAnsiTheme="majorHAnsi"/>
        </w:rPr>
        <w:t xml:space="preserve">- (**) le second paragraphe </w:t>
      </w:r>
    </w:p>
    <w:p w:rsidR="00DE2BF3" w:rsidRDefault="00DE2BF3">
      <w:pPr>
        <w:sectPr w:rsidR="00DE2BF3" w:rsidSect="00DE2BF3">
          <w:type w:val="continuous"/>
          <w:pgSz w:w="11906" w:h="16838"/>
          <w:pgMar w:top="1417" w:right="1417" w:bottom="1417" w:left="1417" w:header="708" w:footer="708" w:gutter="0"/>
          <w:cols w:num="2" w:space="708"/>
          <w:docGrid w:linePitch="360"/>
        </w:sectPr>
      </w:pPr>
    </w:p>
    <w:p w:rsidR="00DE2BF3" w:rsidRDefault="00DE2BF3"/>
    <w:p w:rsidR="00465213" w:rsidRDefault="00465213"/>
    <w:p w:rsidR="00465213" w:rsidRDefault="00465213"/>
    <w:p w:rsidR="00465213" w:rsidRDefault="00465213" w:rsidP="00465213">
      <w:pPr>
        <w:rPr>
          <w:sz w:val="26"/>
          <w:szCs w:val="26"/>
        </w:rPr>
      </w:pPr>
      <w:r w:rsidRPr="00465213">
        <w:rPr>
          <w:sz w:val="26"/>
          <w:szCs w:val="26"/>
          <w:u w:val="single"/>
        </w:rPr>
        <w:t>Notes explicatives</w:t>
      </w:r>
      <w:r>
        <w:rPr>
          <w:sz w:val="26"/>
          <w:szCs w:val="26"/>
        </w:rPr>
        <w:t xml:space="preserve"> : </w:t>
      </w:r>
    </w:p>
    <w:p w:rsidR="00465213" w:rsidRDefault="00465213" w:rsidP="00465213">
      <w:pPr>
        <w:rPr>
          <w:sz w:val="26"/>
          <w:szCs w:val="26"/>
        </w:rPr>
      </w:pPr>
    </w:p>
    <w:p w:rsidR="00465213" w:rsidRPr="00465213" w:rsidRDefault="00465213" w:rsidP="00465213">
      <w:pPr>
        <w:rPr>
          <w:sz w:val="26"/>
          <w:szCs w:val="26"/>
          <w:lang w:val="el-GR"/>
        </w:rPr>
      </w:pPr>
      <w:r w:rsidRPr="00DA7DF0">
        <w:rPr>
          <w:sz w:val="26"/>
          <w:szCs w:val="26"/>
        </w:rPr>
        <w:t xml:space="preserve">- l.6 : </w:t>
      </w:r>
      <w:proofErr w:type="spellStart"/>
      <w:r w:rsidRPr="00DA7DF0">
        <w:rPr>
          <w:sz w:val="26"/>
          <w:szCs w:val="26"/>
        </w:rPr>
        <w:t>Ὅθεν</w:t>
      </w:r>
      <w:proofErr w:type="spellEnd"/>
      <w:r w:rsidRPr="00DA7DF0">
        <w:rPr>
          <w:sz w:val="26"/>
          <w:szCs w:val="26"/>
        </w:rPr>
        <w:t xml:space="preserve"> </w:t>
      </w:r>
      <w:proofErr w:type="spellStart"/>
      <w:r w:rsidRPr="00DA7DF0">
        <w:rPr>
          <w:sz w:val="26"/>
          <w:szCs w:val="26"/>
        </w:rPr>
        <w:t>δὴ</w:t>
      </w:r>
      <w:proofErr w:type="spellEnd"/>
      <w:r w:rsidRPr="00DA7DF0">
        <w:rPr>
          <w:sz w:val="26"/>
          <w:szCs w:val="26"/>
        </w:rPr>
        <w:t xml:space="preserve"> : c’est ici que </w:t>
      </w:r>
    </w:p>
    <w:p w:rsidR="00465213" w:rsidRPr="00DA7DF0" w:rsidRDefault="00465213" w:rsidP="00465213">
      <w:pPr>
        <w:rPr>
          <w:sz w:val="26"/>
          <w:szCs w:val="26"/>
        </w:rPr>
      </w:pPr>
    </w:p>
    <w:p w:rsidR="00465213" w:rsidRPr="00DA7DF0" w:rsidRDefault="00465213" w:rsidP="00465213">
      <w:pPr>
        <w:rPr>
          <w:sz w:val="26"/>
          <w:szCs w:val="26"/>
        </w:rPr>
      </w:pPr>
      <w:r w:rsidRPr="00DA7DF0">
        <w:rPr>
          <w:sz w:val="26"/>
          <w:szCs w:val="26"/>
        </w:rPr>
        <w:t>- l.7 </w:t>
      </w:r>
      <w:proofErr w:type="gramStart"/>
      <w:r w:rsidRPr="00DA7DF0">
        <w:rPr>
          <w:sz w:val="26"/>
          <w:szCs w:val="26"/>
        </w:rPr>
        <w:t>:</w:t>
      </w:r>
      <w:r>
        <w:rPr>
          <w:sz w:val="26"/>
          <w:szCs w:val="26"/>
        </w:rPr>
        <w:t xml:space="preserve">  </w:t>
      </w:r>
      <w:proofErr w:type="spellStart"/>
      <w:r w:rsidRPr="00DA7DF0">
        <w:rPr>
          <w:sz w:val="26"/>
          <w:szCs w:val="26"/>
        </w:rPr>
        <w:t>ὅτι</w:t>
      </w:r>
      <w:proofErr w:type="spellEnd"/>
      <w:proofErr w:type="gramEnd"/>
      <w:r w:rsidRPr="00DA7DF0">
        <w:rPr>
          <w:sz w:val="26"/>
          <w:szCs w:val="26"/>
        </w:rPr>
        <w:t xml:space="preserve"> : (ici) « parce que » </w:t>
      </w:r>
    </w:p>
    <w:p w:rsidR="00465213" w:rsidRPr="00DA7DF0" w:rsidRDefault="00465213" w:rsidP="00465213">
      <w:pPr>
        <w:rPr>
          <w:sz w:val="26"/>
          <w:szCs w:val="26"/>
        </w:rPr>
      </w:pPr>
      <w:r w:rsidRPr="00DA7DF0">
        <w:rPr>
          <w:sz w:val="26"/>
          <w:szCs w:val="26"/>
        </w:rPr>
        <w:t xml:space="preserve">          </w:t>
      </w:r>
      <w:proofErr w:type="spellStart"/>
      <w:proofErr w:type="gramStart"/>
      <w:r w:rsidRPr="00DA7DF0">
        <w:rPr>
          <w:sz w:val="26"/>
          <w:szCs w:val="26"/>
        </w:rPr>
        <w:t>εὐμενῶς</w:t>
      </w:r>
      <w:proofErr w:type="spellEnd"/>
      <w:proofErr w:type="gramEnd"/>
      <w:r w:rsidRPr="00DA7DF0">
        <w:rPr>
          <w:sz w:val="26"/>
          <w:szCs w:val="26"/>
        </w:rPr>
        <w:t xml:space="preserve"> </w:t>
      </w:r>
      <w:proofErr w:type="spellStart"/>
      <w:r w:rsidRPr="00DA7DF0">
        <w:rPr>
          <w:sz w:val="26"/>
          <w:szCs w:val="26"/>
        </w:rPr>
        <w:t>ἔχει</w:t>
      </w:r>
      <w:proofErr w:type="spellEnd"/>
      <w:r w:rsidRPr="00DA7DF0">
        <w:rPr>
          <w:sz w:val="26"/>
          <w:szCs w:val="26"/>
        </w:rPr>
        <w:t xml:space="preserve"> : le sujet du verbe est « τὸ </w:t>
      </w:r>
      <w:proofErr w:type="spellStart"/>
      <w:r w:rsidRPr="00DA7DF0">
        <w:rPr>
          <w:sz w:val="26"/>
          <w:szCs w:val="26"/>
        </w:rPr>
        <w:t>θεῖον</w:t>
      </w:r>
      <w:proofErr w:type="spellEnd"/>
      <w:r w:rsidRPr="00DA7DF0">
        <w:rPr>
          <w:sz w:val="26"/>
          <w:szCs w:val="26"/>
        </w:rPr>
        <w:t> »</w:t>
      </w:r>
    </w:p>
    <w:p w:rsidR="00465213" w:rsidRPr="00DA7DF0" w:rsidRDefault="00465213" w:rsidP="00465213">
      <w:pPr>
        <w:rPr>
          <w:sz w:val="26"/>
          <w:szCs w:val="26"/>
        </w:rPr>
      </w:pPr>
    </w:p>
    <w:p w:rsidR="00465213" w:rsidRPr="00DA7DF0" w:rsidRDefault="00465213" w:rsidP="00465213">
      <w:pPr>
        <w:rPr>
          <w:sz w:val="26"/>
          <w:szCs w:val="26"/>
          <w:lang w:val="el-GR"/>
        </w:rPr>
      </w:pPr>
      <w:r w:rsidRPr="00DA7DF0">
        <w:rPr>
          <w:sz w:val="26"/>
          <w:szCs w:val="26"/>
        </w:rPr>
        <w:t xml:space="preserve">- l.8 : </w:t>
      </w:r>
      <w:proofErr w:type="spellStart"/>
      <w:r w:rsidRPr="00DA7DF0">
        <w:rPr>
          <w:sz w:val="26"/>
          <w:szCs w:val="26"/>
        </w:rPr>
        <w:t>περιρρ</w:t>
      </w:r>
      <w:proofErr w:type="spellEnd"/>
      <w:r w:rsidRPr="00DA7DF0">
        <w:rPr>
          <w:sz w:val="26"/>
          <w:szCs w:val="26"/>
          <w:lang w:val="el-GR"/>
        </w:rPr>
        <w:t xml:space="preserve">εῦσαι </w:t>
      </w:r>
      <w:r w:rsidRPr="00DA7DF0">
        <w:rPr>
          <w:sz w:val="26"/>
          <w:szCs w:val="26"/>
        </w:rPr>
        <w:t xml:space="preserve">: </w:t>
      </w:r>
      <w:r>
        <w:rPr>
          <w:sz w:val="26"/>
          <w:szCs w:val="26"/>
        </w:rPr>
        <w:t>&lt;</w:t>
      </w:r>
      <w:r w:rsidRPr="00DA7DF0">
        <w:rPr>
          <w:sz w:val="26"/>
          <w:szCs w:val="26"/>
        </w:rPr>
        <w:t xml:space="preserve"> </w:t>
      </w:r>
      <w:r w:rsidRPr="00DA7DF0">
        <w:rPr>
          <w:sz w:val="26"/>
          <w:szCs w:val="26"/>
          <w:lang w:val="el-GR"/>
        </w:rPr>
        <w:t>περιρρέω, ῶ</w:t>
      </w:r>
    </w:p>
    <w:p w:rsidR="00465213" w:rsidRPr="00DA7DF0" w:rsidRDefault="00465213" w:rsidP="00465213">
      <w:pPr>
        <w:rPr>
          <w:sz w:val="26"/>
          <w:szCs w:val="26"/>
        </w:rPr>
      </w:pPr>
      <w:r w:rsidRPr="00DA7DF0">
        <w:rPr>
          <w:sz w:val="26"/>
          <w:szCs w:val="26"/>
        </w:rPr>
        <w:t xml:space="preserve">          </w:t>
      </w:r>
      <w:proofErr w:type="spellStart"/>
      <w:proofErr w:type="gramStart"/>
      <w:r w:rsidRPr="00DA7DF0">
        <w:rPr>
          <w:sz w:val="26"/>
          <w:szCs w:val="26"/>
        </w:rPr>
        <w:t>σωθῆναι</w:t>
      </w:r>
      <w:proofErr w:type="spellEnd"/>
      <w:proofErr w:type="gramEnd"/>
      <w:r w:rsidRPr="00DA7DF0">
        <w:rPr>
          <w:sz w:val="26"/>
          <w:szCs w:val="26"/>
          <w:lang w:val="el-GR"/>
        </w:rPr>
        <w:t xml:space="preserve"> </w:t>
      </w:r>
      <w:r w:rsidRPr="00DA7DF0">
        <w:rPr>
          <w:sz w:val="26"/>
          <w:szCs w:val="26"/>
        </w:rPr>
        <w:t xml:space="preserve">: </w:t>
      </w:r>
      <w:r>
        <w:rPr>
          <w:sz w:val="26"/>
          <w:szCs w:val="26"/>
        </w:rPr>
        <w:t>&lt;</w:t>
      </w:r>
      <w:r w:rsidRPr="00DA7DF0">
        <w:rPr>
          <w:sz w:val="26"/>
          <w:szCs w:val="26"/>
        </w:rPr>
        <w:t xml:space="preserve"> </w:t>
      </w:r>
      <w:r w:rsidRPr="00DA7DF0">
        <w:rPr>
          <w:sz w:val="26"/>
          <w:szCs w:val="26"/>
          <w:lang w:val="el-GR"/>
        </w:rPr>
        <w:t>σ</w:t>
      </w:r>
      <w:r w:rsidRPr="00DA7DF0">
        <w:rPr>
          <w:rFonts w:ascii="Aisa Unicode" w:hAnsi="Aisa Unicode"/>
          <w:sz w:val="26"/>
          <w:szCs w:val="26"/>
          <w:lang w:val="el-GR"/>
        </w:rPr>
        <w:t>ῴ</w:t>
      </w:r>
      <w:r w:rsidRPr="00DA7DF0">
        <w:rPr>
          <w:sz w:val="26"/>
          <w:szCs w:val="26"/>
          <w:lang w:val="el-GR"/>
        </w:rPr>
        <w:t>ζω</w:t>
      </w:r>
    </w:p>
    <w:p w:rsidR="00465213" w:rsidRPr="00DA7DF0" w:rsidRDefault="00465213" w:rsidP="00465213">
      <w:pPr>
        <w:rPr>
          <w:sz w:val="26"/>
          <w:szCs w:val="26"/>
        </w:rPr>
      </w:pPr>
      <w:r w:rsidRPr="00DA7DF0">
        <w:rPr>
          <w:sz w:val="26"/>
          <w:szCs w:val="26"/>
        </w:rPr>
        <w:t xml:space="preserve">          </w:t>
      </w:r>
      <w:proofErr w:type="spellStart"/>
      <w:proofErr w:type="gramStart"/>
      <w:r w:rsidRPr="00DA7DF0">
        <w:rPr>
          <w:sz w:val="26"/>
          <w:szCs w:val="26"/>
        </w:rPr>
        <w:t>ἀφ</w:t>
      </w:r>
      <w:proofErr w:type="spellEnd"/>
      <w:proofErr w:type="gramEnd"/>
      <w:r w:rsidRPr="00DA7DF0">
        <w:rPr>
          <w:sz w:val="26"/>
          <w:szCs w:val="26"/>
        </w:rPr>
        <w:t xml:space="preserve">’ </w:t>
      </w:r>
      <w:proofErr w:type="spellStart"/>
      <w:r w:rsidRPr="00DA7DF0">
        <w:rPr>
          <w:sz w:val="26"/>
          <w:szCs w:val="26"/>
        </w:rPr>
        <w:t>ὧν</w:t>
      </w:r>
      <w:proofErr w:type="spellEnd"/>
      <w:r w:rsidRPr="00DA7DF0">
        <w:rPr>
          <w:sz w:val="26"/>
          <w:szCs w:val="26"/>
        </w:rPr>
        <w:t xml:space="preserve"> : l’antécédent est </w:t>
      </w:r>
      <w:r w:rsidRPr="00DA7DF0">
        <w:rPr>
          <w:sz w:val="26"/>
          <w:szCs w:val="26"/>
          <w:lang w:val="el-GR"/>
        </w:rPr>
        <w:t>τούτους</w:t>
      </w:r>
    </w:p>
    <w:p w:rsidR="00465213" w:rsidRPr="00DA7DF0" w:rsidRDefault="00465213" w:rsidP="00465213">
      <w:pPr>
        <w:rPr>
          <w:sz w:val="26"/>
          <w:szCs w:val="26"/>
        </w:rPr>
      </w:pPr>
    </w:p>
    <w:p w:rsidR="00465213" w:rsidRPr="00DA7DF0" w:rsidRDefault="00465213" w:rsidP="00465213">
      <w:pPr>
        <w:rPr>
          <w:sz w:val="26"/>
          <w:szCs w:val="26"/>
        </w:rPr>
      </w:pPr>
      <w:r w:rsidRPr="00DA7DF0">
        <w:rPr>
          <w:sz w:val="26"/>
          <w:szCs w:val="26"/>
        </w:rPr>
        <w:t>- l.10 : ἐγκαταλιπόντας </w:t>
      </w:r>
      <w:r>
        <w:rPr>
          <w:sz w:val="26"/>
          <w:szCs w:val="26"/>
        </w:rPr>
        <w:t>&lt;</w:t>
      </w:r>
      <w:r w:rsidRPr="00DA7DF0">
        <w:rPr>
          <w:sz w:val="26"/>
          <w:szCs w:val="26"/>
        </w:rPr>
        <w:t xml:space="preserve"> </w:t>
      </w:r>
      <w:proofErr w:type="spellStart"/>
      <w:r w:rsidRPr="00DA7DF0">
        <w:rPr>
          <w:sz w:val="26"/>
          <w:szCs w:val="26"/>
        </w:rPr>
        <w:t>ἐγκαταλ</w:t>
      </w:r>
      <w:proofErr w:type="spellEnd"/>
      <w:r w:rsidRPr="00DA7DF0">
        <w:rPr>
          <w:sz w:val="26"/>
          <w:szCs w:val="26"/>
          <w:lang w:val="el-GR"/>
        </w:rPr>
        <w:t>είπω</w:t>
      </w:r>
    </w:p>
    <w:p w:rsidR="00465213" w:rsidRPr="00DA7DF0" w:rsidRDefault="00465213" w:rsidP="00465213">
      <w:pPr>
        <w:rPr>
          <w:sz w:val="26"/>
          <w:szCs w:val="26"/>
          <w:lang w:val="el-GR"/>
        </w:rPr>
      </w:pPr>
      <w:r w:rsidRPr="00DA7DF0">
        <w:rPr>
          <w:sz w:val="26"/>
          <w:szCs w:val="26"/>
          <w:lang w:val="el-GR"/>
        </w:rPr>
        <w:t xml:space="preserve">           </w:t>
      </w:r>
      <w:proofErr w:type="spellStart"/>
      <w:proofErr w:type="gramStart"/>
      <w:r w:rsidRPr="00DA7DF0">
        <w:rPr>
          <w:sz w:val="26"/>
          <w:szCs w:val="26"/>
        </w:rPr>
        <w:t>ἀπολέσθαι</w:t>
      </w:r>
      <w:proofErr w:type="spellEnd"/>
      <w:proofErr w:type="gramEnd"/>
      <w:r w:rsidRPr="00DA7DF0">
        <w:rPr>
          <w:sz w:val="26"/>
          <w:szCs w:val="26"/>
          <w:lang w:val="el-GR"/>
        </w:rPr>
        <w:t> </w:t>
      </w:r>
      <w:r>
        <w:rPr>
          <w:sz w:val="26"/>
          <w:szCs w:val="26"/>
        </w:rPr>
        <w:t>&lt;</w:t>
      </w:r>
      <w:r w:rsidRPr="00DA7DF0">
        <w:rPr>
          <w:sz w:val="26"/>
          <w:szCs w:val="26"/>
        </w:rPr>
        <w:t xml:space="preserve"> </w:t>
      </w:r>
      <w:r w:rsidRPr="00DA7DF0">
        <w:rPr>
          <w:sz w:val="26"/>
          <w:szCs w:val="26"/>
          <w:lang w:val="el-GR"/>
        </w:rPr>
        <w:t>ἀπόλλυμι</w:t>
      </w:r>
    </w:p>
    <w:p w:rsidR="00465213" w:rsidRPr="00DA7DF0" w:rsidRDefault="00465213" w:rsidP="00465213">
      <w:pPr>
        <w:rPr>
          <w:sz w:val="26"/>
          <w:szCs w:val="26"/>
        </w:rPr>
      </w:pPr>
      <w:r w:rsidRPr="00DA7DF0">
        <w:rPr>
          <w:sz w:val="26"/>
          <w:szCs w:val="26"/>
        </w:rPr>
        <w:t xml:space="preserve">           </w:t>
      </w:r>
    </w:p>
    <w:p w:rsidR="00465213" w:rsidRPr="00DA7DF0" w:rsidRDefault="00465213" w:rsidP="00465213">
      <w:pPr>
        <w:rPr>
          <w:sz w:val="26"/>
          <w:szCs w:val="26"/>
          <w:lang w:val="el-GR"/>
        </w:rPr>
      </w:pPr>
      <w:r w:rsidRPr="00DA7DF0">
        <w:rPr>
          <w:sz w:val="26"/>
          <w:szCs w:val="26"/>
        </w:rPr>
        <w:t xml:space="preserve">- l.13 : </w:t>
      </w:r>
      <w:proofErr w:type="spellStart"/>
      <w:r w:rsidRPr="00DA7DF0">
        <w:rPr>
          <w:sz w:val="26"/>
          <w:szCs w:val="26"/>
        </w:rPr>
        <w:t>τοὺς</w:t>
      </w:r>
      <w:proofErr w:type="spellEnd"/>
      <w:r w:rsidRPr="00DA7DF0">
        <w:rPr>
          <w:sz w:val="26"/>
          <w:szCs w:val="26"/>
        </w:rPr>
        <w:t xml:space="preserve"> </w:t>
      </w:r>
      <w:proofErr w:type="spellStart"/>
      <w:r w:rsidRPr="00DA7DF0">
        <w:rPr>
          <w:sz w:val="26"/>
          <w:szCs w:val="26"/>
        </w:rPr>
        <w:t>δὲ</w:t>
      </w:r>
      <w:proofErr w:type="spellEnd"/>
      <w:r w:rsidRPr="00DA7DF0">
        <w:rPr>
          <w:sz w:val="26"/>
          <w:szCs w:val="26"/>
        </w:rPr>
        <w:t xml:space="preserve"> </w:t>
      </w:r>
      <w:proofErr w:type="spellStart"/>
      <w:r w:rsidRPr="00DA7DF0">
        <w:rPr>
          <w:sz w:val="26"/>
          <w:szCs w:val="26"/>
        </w:rPr>
        <w:t>τετελευτηκότας</w:t>
      </w:r>
      <w:proofErr w:type="spellEnd"/>
      <w:r w:rsidRPr="00DA7DF0">
        <w:rPr>
          <w:sz w:val="26"/>
          <w:szCs w:val="26"/>
          <w:lang w:val="el-GR"/>
        </w:rPr>
        <w:t xml:space="preserve"> </w:t>
      </w:r>
      <w:r w:rsidRPr="00DA7DF0">
        <w:rPr>
          <w:sz w:val="26"/>
          <w:szCs w:val="26"/>
        </w:rPr>
        <w:t>: ceux qui sont morts, les morts</w:t>
      </w:r>
    </w:p>
    <w:p w:rsidR="00465213" w:rsidRDefault="00465213"/>
    <w:p w:rsidR="001E0E72" w:rsidRDefault="001E0E72"/>
    <w:p w:rsidR="001E0E72" w:rsidRDefault="001E0E72">
      <w:pPr>
        <w:rPr>
          <w:b/>
          <w:u w:val="single"/>
        </w:rPr>
      </w:pPr>
      <w:r w:rsidRPr="001E0E72">
        <w:rPr>
          <w:b/>
          <w:u w:val="single"/>
        </w:rPr>
        <w:lastRenderedPageBreak/>
        <w:t>Corrigé</w:t>
      </w:r>
    </w:p>
    <w:p w:rsidR="001E0E72" w:rsidRDefault="001E0E72">
      <w:pPr>
        <w:rPr>
          <w:b/>
          <w:u w:val="single"/>
        </w:rPr>
      </w:pPr>
    </w:p>
    <w:p w:rsidR="001E0E72" w:rsidRDefault="001E0E72" w:rsidP="001E0E72">
      <w:pPr>
        <w:jc w:val="both"/>
      </w:pPr>
      <w:proofErr w:type="spellStart"/>
      <w:r w:rsidRPr="001E0E72">
        <w:t>Λέγεται</w:t>
      </w:r>
      <w:proofErr w:type="spellEnd"/>
      <w:r w:rsidRPr="001E0E72">
        <w:t xml:space="preserve"> </w:t>
      </w:r>
      <w:proofErr w:type="spellStart"/>
      <w:r w:rsidRPr="001E0E72">
        <w:t>γοῦν</w:t>
      </w:r>
      <w:proofErr w:type="spellEnd"/>
      <w:r w:rsidRPr="001E0E72">
        <w:t xml:space="preserve"> </w:t>
      </w:r>
      <w:proofErr w:type="spellStart"/>
      <w:r w:rsidRPr="001E0E72">
        <w:t>ἐν</w:t>
      </w:r>
      <w:proofErr w:type="spellEnd"/>
      <w:r w:rsidRPr="001E0E72">
        <w:t xml:space="preserve"> </w:t>
      </w:r>
      <w:proofErr w:type="spellStart"/>
      <w:r w:rsidRPr="001E0E72">
        <w:t>Σικελίᾳ</w:t>
      </w:r>
      <w:proofErr w:type="spellEnd"/>
      <w:r>
        <w:t> : on raconte donc qu’en Sicile</w:t>
      </w:r>
    </w:p>
    <w:p w:rsidR="001E0E72" w:rsidRDefault="001E0E72" w:rsidP="001E0E72">
      <w:pPr>
        <w:jc w:val="both"/>
      </w:pPr>
    </w:p>
    <w:p w:rsidR="001E0E72" w:rsidRDefault="001E0E72" w:rsidP="001E0E72">
      <w:pPr>
        <w:jc w:val="both"/>
      </w:pPr>
      <w:r>
        <w:t>(</w:t>
      </w:r>
      <w:proofErr w:type="spellStart"/>
      <w:proofErr w:type="gramStart"/>
      <w:r>
        <w:t>εἰ</w:t>
      </w:r>
      <w:proofErr w:type="spellEnd"/>
      <w:proofErr w:type="gramEnd"/>
      <w:r>
        <w:t xml:space="preserve"> </w:t>
      </w:r>
      <w:proofErr w:type="spellStart"/>
      <w:r>
        <w:t>γὰρ</w:t>
      </w:r>
      <w:proofErr w:type="spellEnd"/>
      <w:r>
        <w:t xml:space="preserve"> </w:t>
      </w:r>
      <w:proofErr w:type="spellStart"/>
      <w:r>
        <w:t>καὶ</w:t>
      </w:r>
      <w:proofErr w:type="spellEnd"/>
      <w:r>
        <w:t xml:space="preserve"> </w:t>
      </w:r>
      <w:proofErr w:type="spellStart"/>
      <w:r>
        <w:t>μυθωδέστερόν</w:t>
      </w:r>
      <w:proofErr w:type="spellEnd"/>
      <w:r>
        <w:t xml:space="preserve"> </w:t>
      </w:r>
      <w:proofErr w:type="spellStart"/>
      <w:r>
        <w:t>ἐστιν</w:t>
      </w:r>
      <w:proofErr w:type="spellEnd"/>
      <w:r>
        <w:t> : s’il est vrai que cela est par trop invraisemblable</w:t>
      </w:r>
    </w:p>
    <w:p w:rsidR="001E0E72" w:rsidRDefault="001E0E72" w:rsidP="001E0E72">
      <w:pPr>
        <w:jc w:val="both"/>
      </w:pPr>
    </w:p>
    <w:p w:rsidR="001E0E72" w:rsidRDefault="001E0E72" w:rsidP="001E0E72">
      <w:pPr>
        <w:pStyle w:val="Paragraphedeliste"/>
        <w:numPr>
          <w:ilvl w:val="0"/>
          <w:numId w:val="1"/>
        </w:numPr>
        <w:jc w:val="both"/>
      </w:pPr>
      <w:proofErr w:type="spellStart"/>
      <w:r>
        <w:t>εἰ</w:t>
      </w:r>
      <w:proofErr w:type="spellEnd"/>
      <w:r>
        <w:t xml:space="preserve"> + indicatif : s’il est vrai que </w:t>
      </w:r>
    </w:p>
    <w:p w:rsidR="001E0E72" w:rsidRDefault="001E0E72" w:rsidP="001E0E72">
      <w:pPr>
        <w:pStyle w:val="Paragraphedeliste"/>
        <w:numPr>
          <w:ilvl w:val="0"/>
          <w:numId w:val="1"/>
        </w:numPr>
        <w:jc w:val="both"/>
      </w:pPr>
      <w:proofErr w:type="spellStart"/>
      <w:r>
        <w:t>μυθωδέστερόν</w:t>
      </w:r>
      <w:proofErr w:type="spellEnd"/>
      <w:r>
        <w:t> : comparatif employé seul : « assez » ou « trop » (peut avoir comme ici valeur péjorative)</w:t>
      </w:r>
    </w:p>
    <w:p w:rsidR="001E0E72" w:rsidRDefault="001E0E72" w:rsidP="001E0E72">
      <w:pPr>
        <w:jc w:val="both"/>
      </w:pPr>
    </w:p>
    <w:p w:rsidR="001E0E72" w:rsidRDefault="001E0E72" w:rsidP="001E0E72">
      <w:pPr>
        <w:jc w:val="both"/>
      </w:pPr>
      <w:proofErr w:type="spellStart"/>
      <w:proofErr w:type="gramStart"/>
      <w:r w:rsidRPr="001E0E72">
        <w:t>ἀλλ</w:t>
      </w:r>
      <w:proofErr w:type="spellEnd"/>
      <w:proofErr w:type="gramEnd"/>
      <w:r w:rsidRPr="001E0E72">
        <w:t xml:space="preserve">’ </w:t>
      </w:r>
      <w:proofErr w:type="spellStart"/>
      <w:r w:rsidRPr="001E0E72">
        <w:t>ἁρμόσει</w:t>
      </w:r>
      <w:proofErr w:type="spellEnd"/>
      <w:r w:rsidRPr="001E0E72">
        <w:t xml:space="preserve"> </w:t>
      </w:r>
      <w:proofErr w:type="spellStart"/>
      <w:r w:rsidRPr="001E0E72">
        <w:t>καὶ</w:t>
      </w:r>
      <w:proofErr w:type="spellEnd"/>
      <w:r w:rsidRPr="001E0E72">
        <w:t xml:space="preserve"> </w:t>
      </w:r>
      <w:proofErr w:type="spellStart"/>
      <w:r w:rsidRPr="001E0E72">
        <w:t>νῦν</w:t>
      </w:r>
      <w:proofErr w:type="spellEnd"/>
      <w:r w:rsidRPr="001E0E72">
        <w:t xml:space="preserve"> </w:t>
      </w:r>
      <w:proofErr w:type="spellStart"/>
      <w:r w:rsidRPr="001E0E72">
        <w:t>ἅπασι</w:t>
      </w:r>
      <w:proofErr w:type="spellEnd"/>
      <w:r w:rsidRPr="001E0E72">
        <w:t xml:space="preserve"> </w:t>
      </w:r>
      <w:proofErr w:type="spellStart"/>
      <w:r w:rsidRPr="001E0E72">
        <w:t>τοῖς</w:t>
      </w:r>
      <w:proofErr w:type="spellEnd"/>
      <w:r w:rsidRPr="001E0E72">
        <w:t xml:space="preserve"> </w:t>
      </w:r>
      <w:proofErr w:type="spellStart"/>
      <w:r w:rsidRPr="001E0E72">
        <w:t>νεωτέροις</w:t>
      </w:r>
      <w:proofErr w:type="spellEnd"/>
      <w:r w:rsidRPr="001E0E72">
        <w:t xml:space="preserve"> </w:t>
      </w:r>
      <w:proofErr w:type="spellStart"/>
      <w:r w:rsidRPr="001E0E72">
        <w:t>ἀκοῦσαι</w:t>
      </w:r>
      <w:proofErr w:type="spellEnd"/>
      <w:r w:rsidRPr="001E0E72">
        <w:t>)</w:t>
      </w:r>
      <w:r>
        <w:t> : il conviendra néanmoins et particulièrement à tous les (plus) jeunes sans exception de l’entendre</w:t>
      </w:r>
    </w:p>
    <w:p w:rsidR="001E0E72" w:rsidRDefault="001E0E72" w:rsidP="001E0E72">
      <w:pPr>
        <w:jc w:val="both"/>
      </w:pPr>
    </w:p>
    <w:p w:rsidR="001E0E72" w:rsidRDefault="001E0E72" w:rsidP="001E0E72">
      <w:pPr>
        <w:pStyle w:val="Paragraphedeliste"/>
        <w:numPr>
          <w:ilvl w:val="0"/>
          <w:numId w:val="2"/>
        </w:numPr>
        <w:jc w:val="both"/>
      </w:pPr>
      <w:r>
        <w:t xml:space="preserve">verbe impersonnel type </w:t>
      </w:r>
      <w:r>
        <w:rPr>
          <w:lang w:val="el-GR"/>
        </w:rPr>
        <w:t>προσῆκει</w:t>
      </w:r>
      <w:r>
        <w:t xml:space="preserve">, </w:t>
      </w:r>
      <w:r>
        <w:rPr>
          <w:lang w:val="el-GR"/>
        </w:rPr>
        <w:t>ἀνάγκη ἐστι, χρή</w:t>
      </w:r>
      <w:r>
        <w:t xml:space="preserve"> se construisent avec proposition infinitive mais parfois sujet reste au datif (cas du complément de ces verbes : il convient à telle personne de...)</w:t>
      </w:r>
    </w:p>
    <w:p w:rsidR="001E0E72" w:rsidRDefault="001E0E72" w:rsidP="001E0E72">
      <w:pPr>
        <w:pStyle w:val="Paragraphedeliste"/>
        <w:numPr>
          <w:ilvl w:val="0"/>
          <w:numId w:val="2"/>
        </w:numPr>
        <w:jc w:val="both"/>
      </w:pPr>
      <w:proofErr w:type="spellStart"/>
      <w:r w:rsidRPr="001E0E72">
        <w:t>καὶ</w:t>
      </w:r>
      <w:proofErr w:type="spellEnd"/>
      <w:r>
        <w:t xml:space="preserve"> est ici adverbial : et aussi, et même </w:t>
      </w:r>
    </w:p>
    <w:p w:rsidR="001E0E72" w:rsidRDefault="001E0E72" w:rsidP="001E0E72">
      <w:pPr>
        <w:pStyle w:val="Paragraphedeliste"/>
        <w:numPr>
          <w:ilvl w:val="0"/>
          <w:numId w:val="2"/>
        </w:numPr>
        <w:jc w:val="both"/>
      </w:pPr>
      <w:proofErr w:type="spellStart"/>
      <w:r w:rsidRPr="001E0E72">
        <w:t>ἅπασι</w:t>
      </w:r>
      <w:proofErr w:type="spellEnd"/>
      <w:r>
        <w:t> : renforcement du alpha initial : tous sans exception, absolument tous</w:t>
      </w:r>
    </w:p>
    <w:p w:rsidR="001E0E72" w:rsidRDefault="001E0E72" w:rsidP="001E0E72">
      <w:pPr>
        <w:pStyle w:val="Paragraphedeliste"/>
        <w:numPr>
          <w:ilvl w:val="0"/>
          <w:numId w:val="2"/>
        </w:numPr>
        <w:jc w:val="both"/>
      </w:pPr>
      <w:proofErr w:type="spellStart"/>
      <w:r w:rsidRPr="001E0E72">
        <w:t>ἀκοῦσαι</w:t>
      </w:r>
      <w:proofErr w:type="spellEnd"/>
      <w:r>
        <w:t xml:space="preserve"> : dans une proposition infinitive qui suit un verbe injonctif (il convient que, il faut que) : le temps de l’infinitif = aspectuel et non temporel ; en grec, temps qui sert à désigner l’action pure du verbe, sans ancrage temporel, c’est l’aoriste. </w:t>
      </w:r>
    </w:p>
    <w:p w:rsidR="001E0E72" w:rsidRDefault="001E0E72" w:rsidP="001E0E72">
      <w:pPr>
        <w:pStyle w:val="Paragraphedeliste"/>
        <w:numPr>
          <w:ilvl w:val="0"/>
          <w:numId w:val="2"/>
        </w:numPr>
        <w:jc w:val="both"/>
      </w:pPr>
      <w:proofErr w:type="spellStart"/>
      <w:r w:rsidRPr="001E0E72">
        <w:t>νεωτέροις</w:t>
      </w:r>
      <w:proofErr w:type="spellEnd"/>
      <w:r>
        <w:t xml:space="preserve"> : emploi propre au grec du comparatif : les jeunes = notion relative (par rapport à la moyenne de la société) : le grec met donc le mot au comparatif là où en français nous préférons la notion absolue (les jeunes, les riches, les pauvres, etc.) </w:t>
      </w:r>
    </w:p>
    <w:p w:rsidR="001E0E72" w:rsidRDefault="001E0E72" w:rsidP="001E0E72">
      <w:pPr>
        <w:jc w:val="both"/>
      </w:pPr>
    </w:p>
    <w:p w:rsidR="001E0E72" w:rsidRDefault="001E0E72" w:rsidP="001E0E72">
      <w:pPr>
        <w:jc w:val="both"/>
      </w:pPr>
      <w:proofErr w:type="spellStart"/>
      <w:proofErr w:type="gramStart"/>
      <w:r w:rsidRPr="001E0E72">
        <w:t>ἐκ</w:t>
      </w:r>
      <w:proofErr w:type="spellEnd"/>
      <w:proofErr w:type="gramEnd"/>
      <w:r w:rsidRPr="001E0E72">
        <w:t xml:space="preserve"> </w:t>
      </w:r>
      <w:proofErr w:type="spellStart"/>
      <w:r w:rsidRPr="001E0E72">
        <w:t>τῆς</w:t>
      </w:r>
      <w:proofErr w:type="spellEnd"/>
      <w:r w:rsidRPr="001E0E72">
        <w:t xml:space="preserve"> </w:t>
      </w:r>
      <w:proofErr w:type="spellStart"/>
      <w:r w:rsidRPr="001E0E72">
        <w:t>Αἴτνης</w:t>
      </w:r>
      <w:proofErr w:type="spellEnd"/>
      <w:r w:rsidRPr="001E0E72">
        <w:t xml:space="preserve"> </w:t>
      </w:r>
      <w:proofErr w:type="spellStart"/>
      <w:r w:rsidRPr="001E0E72">
        <w:t>ῥύακα</w:t>
      </w:r>
      <w:proofErr w:type="spellEnd"/>
      <w:r w:rsidRPr="001E0E72">
        <w:t xml:space="preserve"> </w:t>
      </w:r>
      <w:proofErr w:type="spellStart"/>
      <w:r w:rsidRPr="001E0E72">
        <w:t>πυρὸς</w:t>
      </w:r>
      <w:proofErr w:type="spellEnd"/>
      <w:r w:rsidRPr="001E0E72">
        <w:t xml:space="preserve"> </w:t>
      </w:r>
      <w:proofErr w:type="spellStart"/>
      <w:r w:rsidRPr="001E0E72">
        <w:t>γενέσθαι</w:t>
      </w:r>
      <w:proofErr w:type="spellEnd"/>
      <w:r w:rsidRPr="001E0E72">
        <w:t xml:space="preserve">· </w:t>
      </w:r>
      <w:r>
        <w:t>de l’Etna se produisit (s’écoula) un torrent de lave (de feu dit littéralement le grec)</w:t>
      </w:r>
    </w:p>
    <w:p w:rsidR="001E0E72" w:rsidRDefault="001E0E72" w:rsidP="001E0E72">
      <w:pPr>
        <w:jc w:val="both"/>
      </w:pPr>
    </w:p>
    <w:p w:rsidR="001E0E72" w:rsidRDefault="001E0E72" w:rsidP="001E0E72">
      <w:pPr>
        <w:pStyle w:val="Paragraphedeliste"/>
        <w:numPr>
          <w:ilvl w:val="0"/>
          <w:numId w:val="3"/>
        </w:numPr>
        <w:jc w:val="both"/>
      </w:pPr>
      <w:proofErr w:type="spellStart"/>
      <w:r w:rsidRPr="001E0E72">
        <w:t>γενέσθαι</w:t>
      </w:r>
      <w:proofErr w:type="spellEnd"/>
      <w:r>
        <w:t xml:space="preserve"> : infinitive après un verbe de parole : dans ce cas, le temps de l’infinitif possède bien une valeur temporelle, qui est chronologique : l’aoriste marque l’antériorité par rapport au verbe principal. </w:t>
      </w:r>
    </w:p>
    <w:p w:rsidR="001E0E72" w:rsidRDefault="001E0E72" w:rsidP="001E0E72">
      <w:pPr>
        <w:jc w:val="both"/>
      </w:pPr>
    </w:p>
    <w:p w:rsidR="00DB4298" w:rsidRDefault="001E0E72" w:rsidP="001E0E72">
      <w:pPr>
        <w:jc w:val="both"/>
      </w:pPr>
      <w:proofErr w:type="spellStart"/>
      <w:proofErr w:type="gramStart"/>
      <w:r w:rsidRPr="001E0E72">
        <w:t>τοῦτον</w:t>
      </w:r>
      <w:proofErr w:type="spellEnd"/>
      <w:proofErr w:type="gramEnd"/>
      <w:r w:rsidRPr="001E0E72">
        <w:t xml:space="preserve"> </w:t>
      </w:r>
      <w:proofErr w:type="spellStart"/>
      <w:r w:rsidRPr="001E0E72">
        <w:t>δὲ</w:t>
      </w:r>
      <w:proofErr w:type="spellEnd"/>
      <w:r w:rsidRPr="001E0E72">
        <w:t xml:space="preserve"> </w:t>
      </w:r>
      <w:proofErr w:type="spellStart"/>
      <w:r w:rsidRPr="001E0E72">
        <w:t>ῥεῖ</w:t>
      </w:r>
      <w:r w:rsidR="00DB4298">
        <w:t>ν</w:t>
      </w:r>
      <w:proofErr w:type="spellEnd"/>
      <w:r w:rsidR="00DB4298">
        <w:t xml:space="preserve"> </w:t>
      </w:r>
      <w:proofErr w:type="spellStart"/>
      <w:r w:rsidR="00DB4298">
        <w:t>φασιν</w:t>
      </w:r>
      <w:proofErr w:type="spellEnd"/>
      <w:r w:rsidR="00DB4298">
        <w:t xml:space="preserve"> </w:t>
      </w:r>
      <w:proofErr w:type="spellStart"/>
      <w:r w:rsidR="00DB4298">
        <w:t>ἐπί</w:t>
      </w:r>
      <w:proofErr w:type="spellEnd"/>
      <w:r w:rsidR="00DB4298">
        <w:t xml:space="preserve"> </w:t>
      </w:r>
      <w:proofErr w:type="spellStart"/>
      <w:r w:rsidR="00DB4298">
        <w:t>τε</w:t>
      </w:r>
      <w:proofErr w:type="spellEnd"/>
      <w:r w:rsidR="00DB4298">
        <w:t xml:space="preserve"> </w:t>
      </w:r>
      <w:proofErr w:type="spellStart"/>
      <w:r w:rsidR="00DB4298">
        <w:t>τὴν</w:t>
      </w:r>
      <w:proofErr w:type="spellEnd"/>
      <w:r w:rsidR="00DB4298">
        <w:t xml:space="preserve"> </w:t>
      </w:r>
      <w:proofErr w:type="spellStart"/>
      <w:r w:rsidR="00DB4298">
        <w:t>ἄλλην</w:t>
      </w:r>
      <w:proofErr w:type="spellEnd"/>
      <w:r w:rsidR="00DB4298">
        <w:t xml:space="preserve"> </w:t>
      </w:r>
      <w:proofErr w:type="spellStart"/>
      <w:r w:rsidR="00DB4298">
        <w:t>χώραν</w:t>
      </w:r>
      <w:proofErr w:type="spellEnd"/>
      <w:r w:rsidR="00DB4298">
        <w:t> : celle-ci se déversa (litt. coula), dit-on, sur le reste du territoire</w:t>
      </w:r>
    </w:p>
    <w:p w:rsidR="00DB4298" w:rsidRDefault="00DB4298" w:rsidP="001E0E72">
      <w:pPr>
        <w:jc w:val="both"/>
      </w:pPr>
    </w:p>
    <w:p w:rsidR="00DB4298" w:rsidRDefault="00DB4298" w:rsidP="00DB4298">
      <w:pPr>
        <w:pStyle w:val="Paragraphedeliste"/>
        <w:numPr>
          <w:ilvl w:val="0"/>
          <w:numId w:val="3"/>
        </w:numPr>
        <w:jc w:val="both"/>
      </w:pPr>
      <w:proofErr w:type="spellStart"/>
      <w:r w:rsidRPr="001E0E72">
        <w:t>τοῦτον</w:t>
      </w:r>
      <w:proofErr w:type="spellEnd"/>
      <w:r>
        <w:t xml:space="preserve"> : démonstratif qui reprend </w:t>
      </w:r>
      <w:proofErr w:type="spellStart"/>
      <w:r w:rsidRPr="001E0E72">
        <w:t>ῥύακα</w:t>
      </w:r>
      <w:proofErr w:type="spellEnd"/>
    </w:p>
    <w:p w:rsidR="00DB4298" w:rsidRDefault="00DB4298" w:rsidP="00DB4298">
      <w:pPr>
        <w:pStyle w:val="Paragraphedeliste"/>
        <w:numPr>
          <w:ilvl w:val="0"/>
          <w:numId w:val="3"/>
        </w:numPr>
        <w:jc w:val="both"/>
      </w:pPr>
      <w:proofErr w:type="spellStart"/>
      <w:r>
        <w:t>φασιν</w:t>
      </w:r>
      <w:proofErr w:type="spellEnd"/>
      <w:r>
        <w:t xml:space="preserve"> : retenez cette astuce de traduction qui permet d’alléger considérablement la phrase en français </w:t>
      </w:r>
    </w:p>
    <w:p w:rsidR="00DB4298" w:rsidRDefault="00DB4298" w:rsidP="00DB4298">
      <w:pPr>
        <w:pStyle w:val="Paragraphedeliste"/>
        <w:numPr>
          <w:ilvl w:val="0"/>
          <w:numId w:val="3"/>
        </w:numPr>
        <w:jc w:val="both"/>
      </w:pPr>
      <w:proofErr w:type="spellStart"/>
      <w:r>
        <w:t>τὴν</w:t>
      </w:r>
      <w:proofErr w:type="spellEnd"/>
      <w:r>
        <w:t xml:space="preserve"> </w:t>
      </w:r>
      <w:proofErr w:type="spellStart"/>
      <w:r>
        <w:t>ἄλλην</w:t>
      </w:r>
      <w:proofErr w:type="spellEnd"/>
      <w:r>
        <w:t xml:space="preserve"> </w:t>
      </w:r>
      <w:proofErr w:type="spellStart"/>
      <w:r>
        <w:t>χώραν</w:t>
      </w:r>
      <w:proofErr w:type="spellEnd"/>
      <w:r>
        <w:t xml:space="preserve"> : attention à cet idiotisme : littéralement : un autre territoire, une autre contrée (la </w:t>
      </w:r>
      <w:proofErr w:type="spellStart"/>
      <w:r>
        <w:t>χώρα</w:t>
      </w:r>
      <w:proofErr w:type="spellEnd"/>
      <w:r>
        <w:t xml:space="preserve"> c’est précisément en géographie grecque l’ensemble des territoires ruraux qui originellement entoure la cité grecque urbaine et dépend d’elle) ; mais peut vouloir dire : « le reste de »</w:t>
      </w:r>
    </w:p>
    <w:p w:rsidR="00DB4298" w:rsidRDefault="00DB4298" w:rsidP="001E0E72">
      <w:pPr>
        <w:jc w:val="both"/>
      </w:pPr>
    </w:p>
    <w:p w:rsidR="00DB4298" w:rsidRDefault="001E0E72" w:rsidP="001E0E72">
      <w:pPr>
        <w:jc w:val="both"/>
      </w:pPr>
      <w:proofErr w:type="spellStart"/>
      <w:proofErr w:type="gramStart"/>
      <w:r w:rsidRPr="001E0E72">
        <w:t>καὶ</w:t>
      </w:r>
      <w:proofErr w:type="spellEnd"/>
      <w:proofErr w:type="gramEnd"/>
      <w:r w:rsidRPr="001E0E72">
        <w:t xml:space="preserve"> </w:t>
      </w:r>
      <w:proofErr w:type="spellStart"/>
      <w:r w:rsidRPr="001E0E72">
        <w:t>δὴ</w:t>
      </w:r>
      <w:proofErr w:type="spellEnd"/>
      <w:r w:rsidRPr="001E0E72">
        <w:t xml:space="preserve"> </w:t>
      </w:r>
      <w:proofErr w:type="spellStart"/>
      <w:r w:rsidRPr="001E0E72">
        <w:t>καὶ</w:t>
      </w:r>
      <w:proofErr w:type="spellEnd"/>
      <w:r w:rsidRPr="001E0E72">
        <w:t xml:space="preserve"> </w:t>
      </w:r>
      <w:proofErr w:type="spellStart"/>
      <w:r w:rsidRPr="001E0E72">
        <w:t>πρὸς</w:t>
      </w:r>
      <w:proofErr w:type="spellEnd"/>
      <w:r w:rsidRPr="001E0E72">
        <w:t xml:space="preserve"> </w:t>
      </w:r>
      <w:proofErr w:type="spellStart"/>
      <w:r w:rsidRPr="001E0E72">
        <w:t>πόλ</w:t>
      </w:r>
      <w:r w:rsidR="00DB4298">
        <w:t>ιν</w:t>
      </w:r>
      <w:proofErr w:type="spellEnd"/>
      <w:r w:rsidR="00DB4298">
        <w:t xml:space="preserve"> </w:t>
      </w:r>
      <w:proofErr w:type="spellStart"/>
      <w:r w:rsidR="00DB4298">
        <w:t>τινὰ</w:t>
      </w:r>
      <w:proofErr w:type="spellEnd"/>
      <w:r w:rsidR="00DB4298">
        <w:t xml:space="preserve"> </w:t>
      </w:r>
      <w:proofErr w:type="spellStart"/>
      <w:r w:rsidR="00DB4298">
        <w:t>τῶν</w:t>
      </w:r>
      <w:proofErr w:type="spellEnd"/>
      <w:r w:rsidR="00DB4298">
        <w:t xml:space="preserve"> </w:t>
      </w:r>
      <w:proofErr w:type="spellStart"/>
      <w:r w:rsidR="00DB4298">
        <w:t>ἐκεῖ</w:t>
      </w:r>
      <w:proofErr w:type="spellEnd"/>
      <w:r w:rsidR="00DB4298">
        <w:t xml:space="preserve"> </w:t>
      </w:r>
      <w:proofErr w:type="spellStart"/>
      <w:r w:rsidR="00DB4298">
        <w:t>κατοικουμένων</w:t>
      </w:r>
      <w:proofErr w:type="spellEnd"/>
      <w:r w:rsidR="00DB4298">
        <w:t> : mais aussi vers (remarquez la différence de préposition qui fait de la seconde coulée une menace en approche et pas encore un événement irréversible) une (certaine) cité parmi celles qui se trouvaient là et étaient habitées</w:t>
      </w:r>
    </w:p>
    <w:p w:rsidR="00DB4298" w:rsidRDefault="00DB4298" w:rsidP="001E0E72">
      <w:pPr>
        <w:jc w:val="both"/>
      </w:pPr>
    </w:p>
    <w:p w:rsidR="00DB4298" w:rsidRDefault="00DB4298" w:rsidP="00DB4298">
      <w:pPr>
        <w:pStyle w:val="Paragraphedeliste"/>
        <w:numPr>
          <w:ilvl w:val="0"/>
          <w:numId w:val="4"/>
        </w:numPr>
        <w:jc w:val="both"/>
      </w:pPr>
      <w:proofErr w:type="spellStart"/>
      <w:r>
        <w:t>τινὰ</w:t>
      </w:r>
      <w:proofErr w:type="spellEnd"/>
      <w:r>
        <w:t xml:space="preserve"> : le grec est plus précis que le français dans les degrés de l’indéfini (une certaine cité dont je ne veux pas préciser le nom) ; parfois, comme ici, inutile de le traduire sauf pour montrer au correcteur qu’on en maîtrise le sens </w:t>
      </w:r>
    </w:p>
    <w:p w:rsidR="00DB4298" w:rsidRDefault="00DB4298" w:rsidP="00DB4298">
      <w:pPr>
        <w:pStyle w:val="Paragraphedeliste"/>
        <w:numPr>
          <w:ilvl w:val="0"/>
          <w:numId w:val="4"/>
        </w:numPr>
        <w:jc w:val="both"/>
      </w:pPr>
      <w:r>
        <w:lastRenderedPageBreak/>
        <w:t xml:space="preserve">je ne reviens pas sur le génitif partitif ; attention, le participe est passif. </w:t>
      </w:r>
    </w:p>
    <w:p w:rsidR="00DB4298" w:rsidRDefault="00DB4298" w:rsidP="001E0E72">
      <w:pPr>
        <w:jc w:val="both"/>
      </w:pPr>
    </w:p>
    <w:p w:rsidR="00DB4298" w:rsidRDefault="001E0E72" w:rsidP="001E0E72">
      <w:pPr>
        <w:jc w:val="both"/>
      </w:pPr>
      <w:proofErr w:type="spellStart"/>
      <w:r w:rsidRPr="001E0E72">
        <w:t>Τοὺς</w:t>
      </w:r>
      <w:proofErr w:type="spellEnd"/>
      <w:r w:rsidRPr="001E0E72">
        <w:t xml:space="preserve"> </w:t>
      </w:r>
      <w:proofErr w:type="spellStart"/>
      <w:r w:rsidRPr="001E0E72">
        <w:t>μὲν</w:t>
      </w:r>
      <w:proofErr w:type="spellEnd"/>
      <w:r w:rsidR="00DB4298">
        <w:t xml:space="preserve"> </w:t>
      </w:r>
      <w:proofErr w:type="spellStart"/>
      <w:r w:rsidR="00DB4298">
        <w:t>οὖν</w:t>
      </w:r>
      <w:proofErr w:type="spellEnd"/>
      <w:r w:rsidR="00DB4298">
        <w:t xml:space="preserve"> </w:t>
      </w:r>
      <w:proofErr w:type="spellStart"/>
      <w:r w:rsidR="00DB4298">
        <w:t>ἄλλους</w:t>
      </w:r>
      <w:proofErr w:type="spellEnd"/>
      <w:r w:rsidR="00DB4298">
        <w:t xml:space="preserve"> </w:t>
      </w:r>
      <w:proofErr w:type="spellStart"/>
      <w:r w:rsidR="00DB4298">
        <w:t>ὁρμῆσαι</w:t>
      </w:r>
      <w:proofErr w:type="spellEnd"/>
      <w:r w:rsidR="00DB4298">
        <w:t xml:space="preserve"> </w:t>
      </w:r>
      <w:proofErr w:type="spellStart"/>
      <w:r w:rsidR="00DB4298">
        <w:t>πρὸς</w:t>
      </w:r>
      <w:proofErr w:type="spellEnd"/>
      <w:r w:rsidR="00DB4298">
        <w:t xml:space="preserve"> </w:t>
      </w:r>
      <w:proofErr w:type="spellStart"/>
      <w:r w:rsidR="00DB4298">
        <w:t>φυγήν</w:t>
      </w:r>
      <w:proofErr w:type="spellEnd"/>
      <w:r w:rsidR="00DB4298">
        <w:t> : les autres</w:t>
      </w:r>
      <w:r w:rsidR="00C9324F">
        <w:t xml:space="preserve"> (le reste des habitants, là encore)</w:t>
      </w:r>
      <w:r w:rsidR="005B7CE9">
        <w:t xml:space="preserve"> donc, s’empressèrent de</w:t>
      </w:r>
      <w:r w:rsidR="00DB4298">
        <w:t xml:space="preserve"> fuir </w:t>
      </w:r>
    </w:p>
    <w:p w:rsidR="00DB4298" w:rsidRDefault="00DB4298" w:rsidP="001E0E72">
      <w:pPr>
        <w:jc w:val="both"/>
      </w:pPr>
    </w:p>
    <w:p w:rsidR="00DB4298" w:rsidRDefault="00DB4298" w:rsidP="00DB4298">
      <w:pPr>
        <w:pStyle w:val="Paragraphedeliste"/>
        <w:numPr>
          <w:ilvl w:val="0"/>
          <w:numId w:val="5"/>
        </w:numPr>
        <w:jc w:val="both"/>
      </w:pPr>
      <w:r>
        <w:t xml:space="preserve">la proposition infinitive dépendant de </w:t>
      </w:r>
      <w:proofErr w:type="spellStart"/>
      <w:r>
        <w:t>φασιν</w:t>
      </w:r>
      <w:proofErr w:type="spellEnd"/>
      <w:r>
        <w:t>  se poursuit</w:t>
      </w:r>
    </w:p>
    <w:p w:rsidR="00DB4298" w:rsidRDefault="00DB4298" w:rsidP="00DB4298">
      <w:pPr>
        <w:pStyle w:val="Paragraphedeliste"/>
        <w:numPr>
          <w:ilvl w:val="0"/>
          <w:numId w:val="5"/>
        </w:numPr>
        <w:jc w:val="both"/>
      </w:pPr>
      <w:proofErr w:type="spellStart"/>
      <w:r>
        <w:t>ὁρμῆσαι</w:t>
      </w:r>
      <w:proofErr w:type="spellEnd"/>
      <w:r>
        <w:t xml:space="preserve"> : </w:t>
      </w:r>
      <w:proofErr w:type="spellStart"/>
      <w:r>
        <w:t>cf</w:t>
      </w:r>
      <w:proofErr w:type="spellEnd"/>
      <w:r>
        <w:t xml:space="preserve"> ma remarque précédente sur la valeur temporelle de l’infinitif dans une proposition qui suit un verbe de parole ; l’aoriste marque l’antériorité mais pas l’aspect, et peut donc, comme ici il faut le faire, être traduit par un imparfait descriptif/duratif</w:t>
      </w:r>
    </w:p>
    <w:p w:rsidR="00DB4298" w:rsidRDefault="00DB4298" w:rsidP="00DB4298">
      <w:pPr>
        <w:pStyle w:val="Paragraphedeliste"/>
        <w:numPr>
          <w:ilvl w:val="0"/>
          <w:numId w:val="5"/>
        </w:numPr>
        <w:jc w:val="both"/>
      </w:pPr>
      <w:proofErr w:type="spellStart"/>
      <w:r>
        <w:t>φυγήν</w:t>
      </w:r>
      <w:proofErr w:type="spellEnd"/>
      <w:r>
        <w:t> : transposition (astuce de traduction)</w:t>
      </w:r>
    </w:p>
    <w:p w:rsidR="00DB4298" w:rsidRDefault="00DB4298" w:rsidP="001E0E72">
      <w:pPr>
        <w:jc w:val="both"/>
      </w:pPr>
    </w:p>
    <w:p w:rsidR="00DB4298" w:rsidRDefault="00DB4298" w:rsidP="001E0E72">
      <w:pPr>
        <w:jc w:val="both"/>
      </w:pPr>
      <w:proofErr w:type="spellStart"/>
      <w:proofErr w:type="gramStart"/>
      <w:r>
        <w:t>τὴν</w:t>
      </w:r>
      <w:proofErr w:type="spellEnd"/>
      <w:proofErr w:type="gramEnd"/>
      <w:r>
        <w:t xml:space="preserve"> </w:t>
      </w:r>
      <w:proofErr w:type="spellStart"/>
      <w:r>
        <w:t>αὑτῶν</w:t>
      </w:r>
      <w:proofErr w:type="spellEnd"/>
      <w:r>
        <w:t xml:space="preserve"> </w:t>
      </w:r>
      <w:proofErr w:type="spellStart"/>
      <w:r>
        <w:t>σωτηρίαν</w:t>
      </w:r>
      <w:proofErr w:type="spellEnd"/>
      <w:r>
        <w:t xml:space="preserve"> </w:t>
      </w:r>
      <w:proofErr w:type="spellStart"/>
      <w:r>
        <w:t>ζητοῦντας</w:t>
      </w:r>
      <w:proofErr w:type="spellEnd"/>
      <w:r>
        <w:t> : cherchant</w:t>
      </w:r>
      <w:r w:rsidR="00F42155">
        <w:t xml:space="preserve"> à rester en vie (litt. leur salut)</w:t>
      </w:r>
    </w:p>
    <w:p w:rsidR="00F42155" w:rsidRDefault="00F42155" w:rsidP="001E0E72">
      <w:pPr>
        <w:jc w:val="both"/>
      </w:pPr>
    </w:p>
    <w:p w:rsidR="00F42155" w:rsidRDefault="00F42155" w:rsidP="00F42155">
      <w:pPr>
        <w:pStyle w:val="Paragraphedeliste"/>
        <w:numPr>
          <w:ilvl w:val="0"/>
          <w:numId w:val="6"/>
        </w:numPr>
        <w:jc w:val="both"/>
      </w:pPr>
      <w:proofErr w:type="spellStart"/>
      <w:r>
        <w:t>ζητοῦντας</w:t>
      </w:r>
      <w:proofErr w:type="spellEnd"/>
      <w:r>
        <w:t> : participe explicatif ; nuance de cause : parce qu’ils cherchaient</w:t>
      </w:r>
    </w:p>
    <w:p w:rsidR="00DB4298" w:rsidRDefault="00DB4298" w:rsidP="001E0E72">
      <w:pPr>
        <w:jc w:val="both"/>
      </w:pPr>
    </w:p>
    <w:p w:rsidR="00F42155" w:rsidRDefault="00F42155" w:rsidP="001E0E72">
      <w:pPr>
        <w:jc w:val="both"/>
      </w:pPr>
      <w:proofErr w:type="spellStart"/>
      <w:proofErr w:type="gramStart"/>
      <w:r>
        <w:t>ἕνα</w:t>
      </w:r>
      <w:proofErr w:type="spellEnd"/>
      <w:proofErr w:type="gramEnd"/>
      <w:r>
        <w:t xml:space="preserve"> </w:t>
      </w:r>
      <w:proofErr w:type="spellStart"/>
      <w:r>
        <w:t>δέ</w:t>
      </w:r>
      <w:proofErr w:type="spellEnd"/>
      <w:r>
        <w:t xml:space="preserve"> </w:t>
      </w:r>
      <w:proofErr w:type="spellStart"/>
      <w:r>
        <w:t>τινα</w:t>
      </w:r>
      <w:proofErr w:type="spellEnd"/>
      <w:r>
        <w:t xml:space="preserve"> </w:t>
      </w:r>
      <w:proofErr w:type="spellStart"/>
      <w:r>
        <w:t>τῶν</w:t>
      </w:r>
      <w:proofErr w:type="spellEnd"/>
      <w:r>
        <w:t xml:space="preserve"> </w:t>
      </w:r>
      <w:proofErr w:type="spellStart"/>
      <w:r>
        <w:t>νεωτέρων</w:t>
      </w:r>
      <w:proofErr w:type="spellEnd"/>
      <w:r>
        <w:t> : mais un seul, parmi les jeunes</w:t>
      </w:r>
    </w:p>
    <w:p w:rsidR="00F42155" w:rsidRDefault="00F42155" w:rsidP="001E0E72">
      <w:pPr>
        <w:jc w:val="both"/>
      </w:pPr>
    </w:p>
    <w:p w:rsidR="00F42155" w:rsidRDefault="00F42155" w:rsidP="00F42155">
      <w:pPr>
        <w:pStyle w:val="Paragraphedeliste"/>
        <w:numPr>
          <w:ilvl w:val="0"/>
          <w:numId w:val="6"/>
        </w:numPr>
        <w:jc w:val="both"/>
      </w:pPr>
      <w:proofErr w:type="spellStart"/>
      <w:r>
        <w:t>ἕνα</w:t>
      </w:r>
      <w:proofErr w:type="spellEnd"/>
      <w:r>
        <w:t> : chiffre un : on le traduit généralement en grec par « un seul » pour le distinguer de l’article indéfini</w:t>
      </w:r>
    </w:p>
    <w:p w:rsidR="00F42155" w:rsidRDefault="00F42155" w:rsidP="001E0E72">
      <w:pPr>
        <w:jc w:val="both"/>
      </w:pPr>
    </w:p>
    <w:p w:rsidR="00F42155" w:rsidRDefault="001E0E72" w:rsidP="001E0E72">
      <w:pPr>
        <w:jc w:val="both"/>
      </w:pPr>
      <w:proofErr w:type="spellStart"/>
      <w:proofErr w:type="gramStart"/>
      <w:r w:rsidRPr="001E0E72">
        <w:t>ὁρῶντα</w:t>
      </w:r>
      <w:proofErr w:type="spellEnd"/>
      <w:proofErr w:type="gramEnd"/>
      <w:r w:rsidRPr="001E0E72">
        <w:t xml:space="preserve"> </w:t>
      </w:r>
      <w:proofErr w:type="spellStart"/>
      <w:r w:rsidRPr="001E0E72">
        <w:t>τὸν</w:t>
      </w:r>
      <w:proofErr w:type="spellEnd"/>
      <w:r w:rsidRPr="001E0E72">
        <w:t xml:space="preserve"> </w:t>
      </w:r>
      <w:proofErr w:type="spellStart"/>
      <w:r w:rsidRPr="001E0E72">
        <w:t>πατέρα</w:t>
      </w:r>
      <w:proofErr w:type="spellEnd"/>
      <w:r w:rsidRPr="001E0E72">
        <w:t xml:space="preserve"> </w:t>
      </w:r>
      <w:proofErr w:type="spellStart"/>
      <w:r w:rsidRPr="001E0E72">
        <w:t>πρεσ</w:t>
      </w:r>
      <w:proofErr w:type="spellEnd"/>
      <w:r w:rsidRPr="001E0E72">
        <w:rPr>
          <w:rFonts w:ascii="Tadzoatrekei" w:hAnsi="Tadzoatrekei"/>
        </w:rPr>
        <w:t>€</w:t>
      </w:r>
      <w:proofErr w:type="spellStart"/>
      <w:r w:rsidRPr="001E0E72">
        <w:t>ύτερον</w:t>
      </w:r>
      <w:proofErr w:type="spellEnd"/>
      <w:r w:rsidRPr="001E0E72">
        <w:t xml:space="preserve"> </w:t>
      </w:r>
      <w:proofErr w:type="spellStart"/>
      <w:r w:rsidRPr="001E0E72">
        <w:t>ὄντα</w:t>
      </w:r>
      <w:proofErr w:type="spellEnd"/>
      <w:r w:rsidRPr="001E0E72">
        <w:t xml:space="preserve"> </w:t>
      </w:r>
      <w:proofErr w:type="spellStart"/>
      <w:r w:rsidRPr="001E0E72">
        <w:t>καὶ</w:t>
      </w:r>
      <w:proofErr w:type="spellEnd"/>
      <w:r w:rsidRPr="001E0E72">
        <w:t xml:space="preserve"> </w:t>
      </w:r>
      <w:proofErr w:type="spellStart"/>
      <w:r w:rsidRPr="001E0E72">
        <w:t>οὐχὶ</w:t>
      </w:r>
      <w:proofErr w:type="spellEnd"/>
      <w:r w:rsidRPr="001E0E72">
        <w:t xml:space="preserve"> </w:t>
      </w:r>
      <w:proofErr w:type="spellStart"/>
      <w:r w:rsidRPr="001E0E72">
        <w:t>δυνάμενον</w:t>
      </w:r>
      <w:proofErr w:type="spellEnd"/>
      <w:r w:rsidRPr="001E0E72">
        <w:t xml:space="preserve"> </w:t>
      </w:r>
      <w:proofErr w:type="spellStart"/>
      <w:r w:rsidRPr="001E0E72">
        <w:t>ἀποχωρεῖν</w:t>
      </w:r>
      <w:proofErr w:type="spellEnd"/>
      <w:r w:rsidRPr="001E0E72">
        <w:t xml:space="preserve">, </w:t>
      </w:r>
      <w:proofErr w:type="spellStart"/>
      <w:r w:rsidRPr="001E0E72">
        <w:t>ἀλλὰ</w:t>
      </w:r>
      <w:proofErr w:type="spellEnd"/>
      <w:r w:rsidRPr="001E0E72">
        <w:t xml:space="preserve"> </w:t>
      </w:r>
      <w:proofErr w:type="spellStart"/>
      <w:r w:rsidRPr="001E0E72">
        <w:t>ἐγκαταλαμ</w:t>
      </w:r>
      <w:proofErr w:type="spellEnd"/>
      <w:r w:rsidRPr="001E0E72">
        <w:rPr>
          <w:rFonts w:ascii="Tadzoatrekei" w:hAnsi="Tadzoatrekei"/>
        </w:rPr>
        <w:t>€</w:t>
      </w:r>
      <w:proofErr w:type="spellStart"/>
      <w:r w:rsidR="00F42155">
        <w:t>ανόμενον</w:t>
      </w:r>
      <w:proofErr w:type="spellEnd"/>
      <w:r w:rsidR="00F42155">
        <w:t> : voyant que son père, qui était trop vieux, ne pouvait plus s’éloigner, mais était encerclé</w:t>
      </w:r>
    </w:p>
    <w:p w:rsidR="00F42155" w:rsidRDefault="00F42155" w:rsidP="001E0E72">
      <w:pPr>
        <w:jc w:val="both"/>
      </w:pPr>
    </w:p>
    <w:p w:rsidR="00F42155" w:rsidRDefault="00F42155" w:rsidP="00F42155">
      <w:pPr>
        <w:pStyle w:val="Paragraphedeliste"/>
        <w:numPr>
          <w:ilvl w:val="0"/>
          <w:numId w:val="6"/>
        </w:numPr>
        <w:jc w:val="both"/>
      </w:pPr>
      <w:proofErr w:type="spellStart"/>
      <w:r w:rsidRPr="001E0E72">
        <w:t>πρεσ</w:t>
      </w:r>
      <w:proofErr w:type="spellEnd"/>
      <w:r w:rsidRPr="001E0E72">
        <w:rPr>
          <w:rFonts w:ascii="Tadzoatrekei" w:hAnsi="Tadzoatrekei"/>
        </w:rPr>
        <w:t>€</w:t>
      </w:r>
      <w:proofErr w:type="spellStart"/>
      <w:r w:rsidRPr="001E0E72">
        <w:t>ύτερον</w:t>
      </w:r>
      <w:proofErr w:type="spellEnd"/>
      <w:r>
        <w:t> : ce que j’ai dit pour les jeunes vaut pour les vieux ; mais ici, il y a je crois quand même une vraie nuance comparative (il est trop vieux pour s’enfuir)</w:t>
      </w:r>
    </w:p>
    <w:p w:rsidR="00F42155" w:rsidRDefault="00F42155" w:rsidP="001E0E72">
      <w:pPr>
        <w:jc w:val="both"/>
      </w:pPr>
    </w:p>
    <w:p w:rsidR="00F42155" w:rsidRDefault="00F42155" w:rsidP="001E0E72">
      <w:pPr>
        <w:jc w:val="both"/>
      </w:pPr>
      <w:proofErr w:type="spellStart"/>
      <w:proofErr w:type="gramStart"/>
      <w:r>
        <w:t>ἀράμενον</w:t>
      </w:r>
      <w:proofErr w:type="spellEnd"/>
      <w:proofErr w:type="gramEnd"/>
      <w:r>
        <w:t xml:space="preserve"> </w:t>
      </w:r>
      <w:proofErr w:type="spellStart"/>
      <w:r>
        <w:t>φέρειν</w:t>
      </w:r>
      <w:proofErr w:type="spellEnd"/>
      <w:r>
        <w:t xml:space="preserve"> : tentait de le porter </w:t>
      </w:r>
    </w:p>
    <w:p w:rsidR="00F42155" w:rsidRDefault="00F42155" w:rsidP="001E0E72">
      <w:pPr>
        <w:jc w:val="both"/>
      </w:pPr>
    </w:p>
    <w:p w:rsidR="00F42155" w:rsidRDefault="00F42155" w:rsidP="00F42155">
      <w:pPr>
        <w:pStyle w:val="Paragraphedeliste"/>
        <w:numPr>
          <w:ilvl w:val="0"/>
          <w:numId w:val="6"/>
        </w:numPr>
        <w:jc w:val="both"/>
      </w:pPr>
      <w:proofErr w:type="spellStart"/>
      <w:r>
        <w:t>ἀράμενον</w:t>
      </w:r>
      <w:proofErr w:type="spellEnd"/>
      <w:r>
        <w:t> : se rapporte au jeune homme attention</w:t>
      </w:r>
    </w:p>
    <w:p w:rsidR="00F42155" w:rsidRDefault="00F42155" w:rsidP="00F42155">
      <w:pPr>
        <w:pStyle w:val="Paragraphedeliste"/>
        <w:numPr>
          <w:ilvl w:val="0"/>
          <w:numId w:val="6"/>
        </w:numPr>
        <w:jc w:val="both"/>
      </w:pPr>
      <w:proofErr w:type="spellStart"/>
      <w:r>
        <w:t>φέρειν</w:t>
      </w:r>
      <w:proofErr w:type="spellEnd"/>
      <w:r>
        <w:t xml:space="preserve"> : est le véritable noyau de la proposition infinitive ; mais, comme cela arrive fréquemment en grec, le verbe dont le sens est le plus important dans la proposition se trouve au participe. </w:t>
      </w:r>
    </w:p>
    <w:p w:rsidR="00F42155" w:rsidRDefault="00F42155" w:rsidP="001E0E72">
      <w:pPr>
        <w:jc w:val="both"/>
      </w:pPr>
    </w:p>
    <w:p w:rsidR="001E0E72" w:rsidRDefault="001E0E72" w:rsidP="001E0E72">
      <w:pPr>
        <w:jc w:val="both"/>
      </w:pPr>
      <w:proofErr w:type="spellStart"/>
      <w:r w:rsidRPr="001E0E72">
        <w:t>Φορτίου</w:t>
      </w:r>
      <w:proofErr w:type="spellEnd"/>
      <w:r w:rsidRPr="001E0E72">
        <w:t xml:space="preserve">, δ’ </w:t>
      </w:r>
      <w:proofErr w:type="spellStart"/>
      <w:r w:rsidRPr="001E0E72">
        <w:t>οἶμαι</w:t>
      </w:r>
      <w:proofErr w:type="spellEnd"/>
      <w:r w:rsidRPr="001E0E72">
        <w:t xml:space="preserve">, </w:t>
      </w:r>
      <w:proofErr w:type="spellStart"/>
      <w:r w:rsidRPr="001E0E72">
        <w:t>προσ</w:t>
      </w:r>
      <w:r w:rsidR="00F42155">
        <w:t>γενομένου</w:t>
      </w:r>
      <w:proofErr w:type="spellEnd"/>
      <w:r w:rsidR="00F42155">
        <w:t xml:space="preserve"> </w:t>
      </w:r>
      <w:proofErr w:type="spellStart"/>
      <w:r w:rsidR="00F42155">
        <w:t>καὶ</w:t>
      </w:r>
      <w:proofErr w:type="spellEnd"/>
      <w:r w:rsidR="00F42155">
        <w:t xml:space="preserve"> </w:t>
      </w:r>
      <w:proofErr w:type="spellStart"/>
      <w:r w:rsidR="00F42155">
        <w:t>αὐτὸς</w:t>
      </w:r>
      <w:proofErr w:type="spellEnd"/>
      <w:r w:rsidR="00F42155">
        <w:t xml:space="preserve"> </w:t>
      </w:r>
      <w:proofErr w:type="spellStart"/>
      <w:r w:rsidR="00F42155">
        <w:t>ἐγκατελήφθη</w:t>
      </w:r>
      <w:proofErr w:type="spellEnd"/>
      <w:r w:rsidR="00F42155">
        <w:t xml:space="preserve"> : parce que, je pense, cela constituait une charge supplémentaire, lui-même également fut encerclé. </w:t>
      </w:r>
    </w:p>
    <w:p w:rsidR="00F42155" w:rsidRDefault="00F42155" w:rsidP="001E0E72">
      <w:pPr>
        <w:jc w:val="both"/>
      </w:pPr>
    </w:p>
    <w:p w:rsidR="00F42155" w:rsidRPr="00F42155" w:rsidRDefault="00F42155" w:rsidP="00F42155">
      <w:pPr>
        <w:pStyle w:val="Paragraphedeliste"/>
        <w:numPr>
          <w:ilvl w:val="0"/>
          <w:numId w:val="7"/>
        </w:numPr>
        <w:jc w:val="both"/>
        <w:rPr>
          <w:lang w:val="el-GR"/>
        </w:rPr>
      </w:pPr>
      <w:proofErr w:type="spellStart"/>
      <w:r>
        <w:t>καὶ</w:t>
      </w:r>
      <w:proofErr w:type="spellEnd"/>
      <w:r>
        <w:t xml:space="preserve"> : adverbial </w:t>
      </w:r>
    </w:p>
    <w:p w:rsidR="00F42155" w:rsidRPr="00F42155" w:rsidRDefault="00F42155" w:rsidP="00F42155">
      <w:pPr>
        <w:pStyle w:val="Paragraphedeliste"/>
        <w:numPr>
          <w:ilvl w:val="0"/>
          <w:numId w:val="7"/>
        </w:numPr>
        <w:jc w:val="both"/>
        <w:rPr>
          <w:lang w:val="el-GR"/>
        </w:rPr>
      </w:pPr>
      <w:r>
        <w:t>génitif absolu : litt. « une charge s’étant ajoutée »</w:t>
      </w:r>
    </w:p>
    <w:p w:rsidR="00F42155" w:rsidRDefault="00F42155" w:rsidP="001E0E72">
      <w:pPr>
        <w:jc w:val="both"/>
      </w:pPr>
    </w:p>
    <w:p w:rsidR="00F42155" w:rsidRDefault="001E0E72" w:rsidP="001E0E72">
      <w:pPr>
        <w:jc w:val="both"/>
      </w:pPr>
      <w:proofErr w:type="spellStart"/>
      <w:r w:rsidRPr="001E0E72">
        <w:t>Ὅθεν</w:t>
      </w:r>
      <w:proofErr w:type="spellEnd"/>
      <w:r w:rsidRPr="001E0E72">
        <w:t xml:space="preserve"> </w:t>
      </w:r>
      <w:proofErr w:type="spellStart"/>
      <w:r w:rsidR="00F42155">
        <w:t>δὴ</w:t>
      </w:r>
      <w:proofErr w:type="spellEnd"/>
      <w:r w:rsidR="00F42155">
        <w:t xml:space="preserve"> </w:t>
      </w:r>
      <w:proofErr w:type="spellStart"/>
      <w:r w:rsidR="00F42155">
        <w:t>καὶ</w:t>
      </w:r>
      <w:proofErr w:type="spellEnd"/>
      <w:r w:rsidR="00F42155">
        <w:t xml:space="preserve"> </w:t>
      </w:r>
      <w:proofErr w:type="spellStart"/>
      <w:r w:rsidR="00F42155">
        <w:t>ἄξιον</w:t>
      </w:r>
      <w:proofErr w:type="spellEnd"/>
      <w:r w:rsidR="00F42155">
        <w:t xml:space="preserve"> </w:t>
      </w:r>
      <w:proofErr w:type="spellStart"/>
      <w:r w:rsidR="00F42155">
        <w:t>θεωρῆσαι</w:t>
      </w:r>
      <w:proofErr w:type="spellEnd"/>
      <w:r w:rsidR="00F42155">
        <w:t xml:space="preserve"> τὸ </w:t>
      </w:r>
      <w:proofErr w:type="spellStart"/>
      <w:r w:rsidR="00F42155">
        <w:t>θεῖον</w:t>
      </w:r>
      <w:proofErr w:type="spellEnd"/>
      <w:r w:rsidR="00F42155">
        <w:t xml:space="preserve"> : </w:t>
      </w:r>
      <w:r w:rsidR="00C9324F">
        <w:t xml:space="preserve">c’est ici qu’il </w:t>
      </w:r>
      <w:r w:rsidR="005B7CE9">
        <w:t>vaut la peine</w:t>
      </w:r>
      <w:r w:rsidR="00C9324F">
        <w:t xml:space="preserve"> </w:t>
      </w:r>
      <w:r w:rsidR="005B7CE9">
        <w:t xml:space="preserve">surtout </w:t>
      </w:r>
      <w:r w:rsidR="00C9324F">
        <w:t xml:space="preserve">d’observer </w:t>
      </w:r>
      <w:r w:rsidR="005B7CE9">
        <w:t>la divinité</w:t>
      </w:r>
    </w:p>
    <w:p w:rsidR="00F42155" w:rsidRDefault="00F42155" w:rsidP="001E0E72">
      <w:pPr>
        <w:jc w:val="both"/>
      </w:pPr>
    </w:p>
    <w:p w:rsidR="005B7CE9" w:rsidRDefault="005B7CE9" w:rsidP="005B7CE9">
      <w:pPr>
        <w:pStyle w:val="Paragraphedeliste"/>
        <w:numPr>
          <w:ilvl w:val="0"/>
          <w:numId w:val="8"/>
        </w:numPr>
        <w:jc w:val="both"/>
      </w:pPr>
      <w:proofErr w:type="spellStart"/>
      <w:r>
        <w:t>ἄξιον</w:t>
      </w:r>
      <w:proofErr w:type="spellEnd"/>
      <w:r>
        <w:t xml:space="preserve"> </w:t>
      </w:r>
      <w:r>
        <w:rPr>
          <w:lang w:val="el-GR"/>
        </w:rPr>
        <w:t xml:space="preserve"> ἐστι</w:t>
      </w:r>
      <w:r>
        <w:t xml:space="preserve"> : il est digne, il vaut la peine de </w:t>
      </w:r>
    </w:p>
    <w:p w:rsidR="005B7CE9" w:rsidRDefault="005B7CE9" w:rsidP="001E0E72">
      <w:pPr>
        <w:jc w:val="both"/>
      </w:pPr>
    </w:p>
    <w:p w:rsidR="005B7CE9" w:rsidRDefault="001E0E72" w:rsidP="001E0E72">
      <w:pPr>
        <w:jc w:val="both"/>
      </w:pPr>
      <w:proofErr w:type="spellStart"/>
      <w:proofErr w:type="gramStart"/>
      <w:r w:rsidRPr="001E0E72">
        <w:t>ὅτι</w:t>
      </w:r>
      <w:proofErr w:type="spellEnd"/>
      <w:proofErr w:type="gramEnd"/>
      <w:r w:rsidRPr="001E0E72">
        <w:t xml:space="preserve"> </w:t>
      </w:r>
      <w:proofErr w:type="spellStart"/>
      <w:r w:rsidRPr="001E0E72">
        <w:t>τοῖς</w:t>
      </w:r>
      <w:proofErr w:type="spellEnd"/>
      <w:r w:rsidRPr="001E0E72">
        <w:t xml:space="preserve"> </w:t>
      </w:r>
      <w:proofErr w:type="spellStart"/>
      <w:r w:rsidRPr="001E0E72">
        <w:t>ἀνδρ</w:t>
      </w:r>
      <w:r w:rsidR="005B7CE9">
        <w:t>άσιν</w:t>
      </w:r>
      <w:proofErr w:type="spellEnd"/>
      <w:r w:rsidR="005B7CE9">
        <w:t xml:space="preserve"> </w:t>
      </w:r>
      <w:proofErr w:type="spellStart"/>
      <w:r w:rsidR="005B7CE9">
        <w:t>τοῖς</w:t>
      </w:r>
      <w:proofErr w:type="spellEnd"/>
      <w:r w:rsidR="005B7CE9">
        <w:t xml:space="preserve"> </w:t>
      </w:r>
      <w:proofErr w:type="spellStart"/>
      <w:r w:rsidR="005B7CE9">
        <w:t>ἀγαθοῖς</w:t>
      </w:r>
      <w:proofErr w:type="spellEnd"/>
      <w:r w:rsidR="005B7CE9">
        <w:t xml:space="preserve"> </w:t>
      </w:r>
      <w:proofErr w:type="spellStart"/>
      <w:r w:rsidR="005B7CE9">
        <w:t>εὐμενῶς</w:t>
      </w:r>
      <w:proofErr w:type="spellEnd"/>
      <w:r w:rsidR="005B7CE9">
        <w:t xml:space="preserve"> </w:t>
      </w:r>
      <w:proofErr w:type="spellStart"/>
      <w:r w:rsidR="005B7CE9">
        <w:t>ἔχει</w:t>
      </w:r>
      <w:proofErr w:type="spellEnd"/>
      <w:r w:rsidR="005B7CE9">
        <w:t xml:space="preserve"> : le fait qu’elle se montre favorable aux hommes de bien </w:t>
      </w:r>
    </w:p>
    <w:p w:rsidR="005B7CE9" w:rsidRDefault="005B7CE9" w:rsidP="001E0E72">
      <w:pPr>
        <w:jc w:val="both"/>
      </w:pPr>
    </w:p>
    <w:p w:rsidR="005B7CE9" w:rsidRDefault="005B7CE9" w:rsidP="005B7CE9">
      <w:pPr>
        <w:pStyle w:val="Paragraphedeliste"/>
        <w:numPr>
          <w:ilvl w:val="0"/>
          <w:numId w:val="8"/>
        </w:numPr>
        <w:jc w:val="both"/>
      </w:pPr>
      <w:r>
        <w:lastRenderedPageBreak/>
        <w:t xml:space="preserve">τὸ </w:t>
      </w:r>
      <w:proofErr w:type="spellStart"/>
      <w:r>
        <w:t>θεῖον</w:t>
      </w:r>
      <w:proofErr w:type="spellEnd"/>
      <w:r>
        <w:t xml:space="preserve"> : attention à ce trait de syntaxe typiquement grec qui consiste à « sortir » le sujet de sa proposition d’origine ; </w:t>
      </w:r>
      <w:proofErr w:type="spellStart"/>
      <w:r w:rsidRPr="001E0E72">
        <w:t>ὅτι</w:t>
      </w:r>
      <w:proofErr w:type="spellEnd"/>
      <w:r>
        <w:t xml:space="preserve"> : introduit la complétive qui dépend de l’impersonnel </w:t>
      </w:r>
      <w:proofErr w:type="spellStart"/>
      <w:r>
        <w:t>ἄξιον</w:t>
      </w:r>
      <w:proofErr w:type="spellEnd"/>
      <w:r>
        <w:t xml:space="preserve"> </w:t>
      </w:r>
      <w:r>
        <w:rPr>
          <w:lang w:val="el-GR"/>
        </w:rPr>
        <w:t>ἐστι</w:t>
      </w:r>
      <w:r>
        <w:t xml:space="preserve">. </w:t>
      </w:r>
    </w:p>
    <w:p w:rsidR="005B7CE9" w:rsidRDefault="005B7CE9" w:rsidP="005B7CE9">
      <w:pPr>
        <w:pStyle w:val="Paragraphedeliste"/>
        <w:numPr>
          <w:ilvl w:val="0"/>
          <w:numId w:val="8"/>
        </w:numPr>
        <w:jc w:val="both"/>
      </w:pPr>
      <w:proofErr w:type="spellStart"/>
      <w:r>
        <w:t>εὐμενῶς</w:t>
      </w:r>
      <w:proofErr w:type="spellEnd"/>
      <w:r>
        <w:t xml:space="preserve"> </w:t>
      </w:r>
      <w:proofErr w:type="spellStart"/>
      <w:r>
        <w:t>ἔχει</w:t>
      </w:r>
      <w:proofErr w:type="spellEnd"/>
      <w:r>
        <w:t xml:space="preserve"> : idiotisme à retenir : </w:t>
      </w:r>
      <w:r>
        <w:rPr>
          <w:lang w:val="el-GR"/>
        </w:rPr>
        <w:t>ἔχω</w:t>
      </w:r>
      <w:r>
        <w:t xml:space="preserve"> + adv. = </w:t>
      </w:r>
      <w:r>
        <w:rPr>
          <w:lang w:val="el-GR"/>
        </w:rPr>
        <w:t>ἐστι</w:t>
      </w:r>
      <w:r>
        <w:t xml:space="preserve"> + adjectif (être favorable)</w:t>
      </w:r>
    </w:p>
    <w:p w:rsidR="005B7CE9" w:rsidRDefault="005B7CE9" w:rsidP="001E0E72">
      <w:pPr>
        <w:jc w:val="both"/>
      </w:pPr>
    </w:p>
    <w:p w:rsidR="005B7CE9" w:rsidRDefault="001E0E72" w:rsidP="001E0E72">
      <w:pPr>
        <w:jc w:val="both"/>
      </w:pPr>
      <w:proofErr w:type="spellStart"/>
      <w:r w:rsidRPr="001E0E72">
        <w:t>Λέγεται</w:t>
      </w:r>
      <w:proofErr w:type="spellEnd"/>
      <w:r w:rsidRPr="001E0E72">
        <w:t xml:space="preserve"> </w:t>
      </w:r>
      <w:proofErr w:type="spellStart"/>
      <w:r w:rsidRPr="001E0E72">
        <w:t>γὰρ</w:t>
      </w:r>
      <w:proofErr w:type="spellEnd"/>
      <w:r w:rsidRPr="001E0E72">
        <w:t xml:space="preserve"> </w:t>
      </w:r>
      <w:proofErr w:type="spellStart"/>
      <w:r w:rsidRPr="001E0E72">
        <w:t>κύκλῳ</w:t>
      </w:r>
      <w:proofErr w:type="spellEnd"/>
      <w:r w:rsidRPr="001E0E72">
        <w:t xml:space="preserve"> </w:t>
      </w:r>
      <w:proofErr w:type="spellStart"/>
      <w:r w:rsidRPr="001E0E72">
        <w:t>τὸν</w:t>
      </w:r>
      <w:proofErr w:type="spellEnd"/>
      <w:r w:rsidRPr="001E0E72">
        <w:t xml:space="preserve"> </w:t>
      </w:r>
      <w:proofErr w:type="spellStart"/>
      <w:r w:rsidRPr="001E0E72">
        <w:t>τόπον</w:t>
      </w:r>
      <w:proofErr w:type="spellEnd"/>
      <w:r w:rsidRPr="001E0E72">
        <w:t xml:space="preserve"> </w:t>
      </w:r>
      <w:proofErr w:type="spellStart"/>
      <w:r w:rsidRPr="001E0E72">
        <w:t>ἐκεῖνον</w:t>
      </w:r>
      <w:proofErr w:type="spellEnd"/>
      <w:r w:rsidRPr="001E0E72">
        <w:t xml:space="preserve"> </w:t>
      </w:r>
      <w:proofErr w:type="spellStart"/>
      <w:r w:rsidRPr="001E0E72">
        <w:t>περιρρεῦσαι</w:t>
      </w:r>
      <w:proofErr w:type="spellEnd"/>
      <w:r w:rsidRPr="001E0E72">
        <w:t xml:space="preserve"> τὸ </w:t>
      </w:r>
      <w:proofErr w:type="spellStart"/>
      <w:r w:rsidRPr="001E0E72">
        <w:t>πῦρ</w:t>
      </w:r>
      <w:proofErr w:type="spellEnd"/>
      <w:r w:rsidR="005B7CE9">
        <w:t xml:space="preserve"> : on dit en effet que la lave, en cercle, entoura de son flot ce lieu </w:t>
      </w:r>
    </w:p>
    <w:p w:rsidR="005B7CE9" w:rsidRDefault="005B7CE9" w:rsidP="001E0E72">
      <w:pPr>
        <w:jc w:val="both"/>
      </w:pPr>
    </w:p>
    <w:p w:rsidR="005B7CE9" w:rsidRDefault="005B7CE9" w:rsidP="001E0E72">
      <w:pPr>
        <w:jc w:val="both"/>
      </w:pPr>
      <w:proofErr w:type="spellStart"/>
      <w:proofErr w:type="gramStart"/>
      <w:r>
        <w:t>καὶ</w:t>
      </w:r>
      <w:proofErr w:type="spellEnd"/>
      <w:proofErr w:type="gramEnd"/>
      <w:r>
        <w:t xml:space="preserve"> </w:t>
      </w:r>
      <w:proofErr w:type="spellStart"/>
      <w:r>
        <w:t>σωθῆναι</w:t>
      </w:r>
      <w:proofErr w:type="spellEnd"/>
      <w:r>
        <w:t xml:space="preserve"> </w:t>
      </w:r>
      <w:proofErr w:type="spellStart"/>
      <w:r>
        <w:t>τούτους</w:t>
      </w:r>
      <w:proofErr w:type="spellEnd"/>
      <w:r>
        <w:t xml:space="preserve"> </w:t>
      </w:r>
      <w:proofErr w:type="spellStart"/>
      <w:r>
        <w:t>μόνους</w:t>
      </w:r>
      <w:proofErr w:type="spellEnd"/>
      <w:r>
        <w:t xml:space="preserve"> : et que ne furent sauvés qu’eux (le père et le fils) </w:t>
      </w:r>
    </w:p>
    <w:p w:rsidR="005B7CE9" w:rsidRDefault="005B7CE9" w:rsidP="001E0E72">
      <w:pPr>
        <w:jc w:val="both"/>
      </w:pPr>
    </w:p>
    <w:p w:rsidR="005B7CE9" w:rsidRDefault="001E0E72" w:rsidP="001E0E72">
      <w:pPr>
        <w:jc w:val="both"/>
      </w:pPr>
      <w:proofErr w:type="spellStart"/>
      <w:proofErr w:type="gramStart"/>
      <w:r w:rsidRPr="001E0E72">
        <w:t>ἀφ</w:t>
      </w:r>
      <w:proofErr w:type="spellEnd"/>
      <w:proofErr w:type="gramEnd"/>
      <w:r w:rsidRPr="001E0E72">
        <w:t xml:space="preserve">’ </w:t>
      </w:r>
      <w:proofErr w:type="spellStart"/>
      <w:r w:rsidRPr="001E0E72">
        <w:t>ὧν</w:t>
      </w:r>
      <w:proofErr w:type="spellEnd"/>
      <w:r w:rsidRPr="001E0E72">
        <w:t xml:space="preserve"> </w:t>
      </w:r>
      <w:proofErr w:type="spellStart"/>
      <w:r w:rsidRPr="001E0E72">
        <w:t>καὶ</w:t>
      </w:r>
      <w:proofErr w:type="spellEnd"/>
      <w:r w:rsidRPr="001E0E72">
        <w:t xml:space="preserve"> τὸ </w:t>
      </w:r>
      <w:proofErr w:type="spellStart"/>
      <w:r w:rsidRPr="001E0E72">
        <w:t>χωρίον</w:t>
      </w:r>
      <w:proofErr w:type="spellEnd"/>
      <w:r w:rsidRPr="001E0E72">
        <w:t xml:space="preserve"> </w:t>
      </w:r>
      <w:proofErr w:type="spellStart"/>
      <w:r w:rsidRPr="001E0E72">
        <w:t>ἔτι</w:t>
      </w:r>
      <w:proofErr w:type="spellEnd"/>
      <w:r w:rsidRPr="001E0E72">
        <w:t xml:space="preserve"> </w:t>
      </w:r>
      <w:proofErr w:type="spellStart"/>
      <w:r w:rsidRPr="001E0E72">
        <w:t>καὶ</w:t>
      </w:r>
      <w:proofErr w:type="spellEnd"/>
      <w:r w:rsidRPr="001E0E72">
        <w:t xml:space="preserve"> </w:t>
      </w:r>
      <w:proofErr w:type="spellStart"/>
      <w:r w:rsidRPr="001E0E72">
        <w:t>νῦν</w:t>
      </w:r>
      <w:proofErr w:type="spellEnd"/>
      <w:r w:rsidRPr="001E0E72">
        <w:t xml:space="preserve"> </w:t>
      </w:r>
      <w:proofErr w:type="spellStart"/>
      <w:r w:rsidRPr="001E0E72">
        <w:t>προσαγορεύεσθαι</w:t>
      </w:r>
      <w:proofErr w:type="spellEnd"/>
      <w:r w:rsidRPr="001E0E72">
        <w:t xml:space="preserve"> </w:t>
      </w:r>
      <w:proofErr w:type="spellStart"/>
      <w:r w:rsidRPr="001E0E72">
        <w:t>τῶν</w:t>
      </w:r>
      <w:proofErr w:type="spellEnd"/>
      <w:r w:rsidRPr="001E0E72">
        <w:t xml:space="preserve"> </w:t>
      </w:r>
      <w:proofErr w:type="spellStart"/>
      <w:r w:rsidRPr="001E0E72">
        <w:t>εὐσε</w:t>
      </w:r>
      <w:proofErr w:type="spellEnd"/>
      <w:r w:rsidRPr="001E0E72">
        <w:rPr>
          <w:rFonts w:ascii="Tadzoatrekei" w:hAnsi="Tadzoatrekei"/>
        </w:rPr>
        <w:t>€</w:t>
      </w:r>
      <w:proofErr w:type="spellStart"/>
      <w:r w:rsidRPr="001E0E72">
        <w:t>ῶν</w:t>
      </w:r>
      <w:proofErr w:type="spellEnd"/>
      <w:r w:rsidRPr="001E0E72">
        <w:t xml:space="preserve"> </w:t>
      </w:r>
      <w:proofErr w:type="spellStart"/>
      <w:r w:rsidRPr="001E0E72">
        <w:t>χῶρον</w:t>
      </w:r>
      <w:proofErr w:type="spellEnd"/>
      <w:r w:rsidRPr="001E0E72">
        <w:t xml:space="preserve">· </w:t>
      </w:r>
      <w:r w:rsidR="00BA7360">
        <w:t>grâce à qui</w:t>
      </w:r>
      <w:r w:rsidR="005B7CE9">
        <w:t xml:space="preserve"> aujourd’hui encore cet endroit est appelé « l’endroit des hommes pieux » </w:t>
      </w:r>
    </w:p>
    <w:p w:rsidR="00BA7360" w:rsidRDefault="00BA7360" w:rsidP="001E0E72">
      <w:pPr>
        <w:jc w:val="both"/>
      </w:pPr>
    </w:p>
    <w:p w:rsidR="00BA7360" w:rsidRDefault="00BA7360" w:rsidP="00BA7360">
      <w:pPr>
        <w:pStyle w:val="Paragraphedeliste"/>
        <w:numPr>
          <w:ilvl w:val="0"/>
          <w:numId w:val="11"/>
        </w:numPr>
        <w:jc w:val="both"/>
      </w:pPr>
      <w:proofErr w:type="spellStart"/>
      <w:r w:rsidRPr="001E0E72">
        <w:t>ἀφ</w:t>
      </w:r>
      <w:proofErr w:type="spellEnd"/>
      <w:r w:rsidRPr="001E0E72">
        <w:t xml:space="preserve">’ </w:t>
      </w:r>
      <w:proofErr w:type="spellStart"/>
      <w:r w:rsidRPr="001E0E72">
        <w:t>ὧν</w:t>
      </w:r>
      <w:proofErr w:type="spellEnd"/>
      <w:r>
        <w:t xml:space="preserve"> : grâce à qui (mieux que « auxquels »). </w:t>
      </w:r>
    </w:p>
    <w:p w:rsidR="005B7CE9" w:rsidRDefault="005B7CE9" w:rsidP="001E0E72">
      <w:pPr>
        <w:jc w:val="both"/>
      </w:pPr>
    </w:p>
    <w:p w:rsidR="005B7CE9" w:rsidRDefault="001E0E72" w:rsidP="001E0E72">
      <w:pPr>
        <w:jc w:val="both"/>
      </w:pPr>
      <w:proofErr w:type="spellStart"/>
      <w:proofErr w:type="gramStart"/>
      <w:r w:rsidRPr="001E0E72">
        <w:t>τοὺς</w:t>
      </w:r>
      <w:proofErr w:type="spellEnd"/>
      <w:proofErr w:type="gramEnd"/>
      <w:r w:rsidRPr="001E0E72">
        <w:t xml:space="preserve"> </w:t>
      </w:r>
      <w:proofErr w:type="spellStart"/>
      <w:r w:rsidRPr="001E0E72">
        <w:t>δὲ</w:t>
      </w:r>
      <w:proofErr w:type="spellEnd"/>
      <w:r w:rsidRPr="001E0E72">
        <w:t xml:space="preserve"> </w:t>
      </w:r>
      <w:proofErr w:type="spellStart"/>
      <w:r w:rsidRPr="001E0E72">
        <w:t>ταχεῖαν</w:t>
      </w:r>
      <w:proofErr w:type="spellEnd"/>
      <w:r w:rsidRPr="001E0E72">
        <w:t xml:space="preserve"> </w:t>
      </w:r>
      <w:proofErr w:type="spellStart"/>
      <w:r w:rsidRPr="001E0E72">
        <w:t>τὴν</w:t>
      </w:r>
      <w:proofErr w:type="spellEnd"/>
      <w:r w:rsidRPr="001E0E72">
        <w:t xml:space="preserve"> </w:t>
      </w:r>
      <w:proofErr w:type="spellStart"/>
      <w:r w:rsidRPr="001E0E72">
        <w:t>ἀποχώρησιν</w:t>
      </w:r>
      <w:proofErr w:type="spellEnd"/>
      <w:r w:rsidRPr="001E0E72">
        <w:t xml:space="preserve"> </w:t>
      </w:r>
      <w:proofErr w:type="spellStart"/>
      <w:r w:rsidRPr="001E0E72">
        <w:t>ποιησαμένους</w:t>
      </w:r>
      <w:proofErr w:type="spellEnd"/>
      <w:r w:rsidR="005B7CE9">
        <w:t xml:space="preserve"> : tandis que ceux qui </w:t>
      </w:r>
      <w:r w:rsidR="00846073">
        <w:t>avaient précipité leur fuite</w:t>
      </w:r>
    </w:p>
    <w:p w:rsidR="00846073" w:rsidRDefault="00846073" w:rsidP="001E0E72">
      <w:pPr>
        <w:jc w:val="both"/>
      </w:pPr>
    </w:p>
    <w:p w:rsidR="00846073" w:rsidRDefault="00846073" w:rsidP="00846073">
      <w:pPr>
        <w:pStyle w:val="Paragraphedeliste"/>
        <w:numPr>
          <w:ilvl w:val="0"/>
          <w:numId w:val="9"/>
        </w:numPr>
        <w:jc w:val="both"/>
      </w:pPr>
      <w:r>
        <w:t xml:space="preserve">retenir le sens du verbe </w:t>
      </w:r>
      <w:r>
        <w:rPr>
          <w:lang w:val="el-GR"/>
        </w:rPr>
        <w:t>ποιέω</w:t>
      </w:r>
      <w:r>
        <w:t xml:space="preserve"> au moyen avec un attribut du COD : rendre quelque chose + adj. </w:t>
      </w:r>
    </w:p>
    <w:p w:rsidR="005B7CE9" w:rsidRDefault="005B7CE9" w:rsidP="001E0E72">
      <w:pPr>
        <w:jc w:val="both"/>
      </w:pPr>
    </w:p>
    <w:p w:rsidR="00846073" w:rsidRDefault="001E0E72" w:rsidP="001E0E72">
      <w:pPr>
        <w:jc w:val="both"/>
      </w:pPr>
      <w:proofErr w:type="spellStart"/>
      <w:proofErr w:type="gramStart"/>
      <w:r w:rsidRPr="001E0E72">
        <w:t>καὶ</w:t>
      </w:r>
      <w:proofErr w:type="spellEnd"/>
      <w:proofErr w:type="gramEnd"/>
      <w:r w:rsidRPr="001E0E72">
        <w:t xml:space="preserve"> </w:t>
      </w:r>
      <w:proofErr w:type="spellStart"/>
      <w:r w:rsidRPr="001E0E72">
        <w:t>τοὺς</w:t>
      </w:r>
      <w:proofErr w:type="spellEnd"/>
      <w:r w:rsidRPr="001E0E72">
        <w:t xml:space="preserve"> </w:t>
      </w:r>
      <w:proofErr w:type="spellStart"/>
      <w:r w:rsidRPr="001E0E72">
        <w:t>ἑαυτῶν</w:t>
      </w:r>
      <w:proofErr w:type="spellEnd"/>
      <w:r w:rsidRPr="001E0E72">
        <w:t xml:space="preserve"> </w:t>
      </w:r>
      <w:proofErr w:type="spellStart"/>
      <w:r w:rsidRPr="001E0E72">
        <w:t>γονέας</w:t>
      </w:r>
      <w:proofErr w:type="spellEnd"/>
      <w:r w:rsidRPr="001E0E72">
        <w:t xml:space="preserve"> ἐγκαταλιπόντας</w:t>
      </w:r>
      <w:r w:rsidR="00846073">
        <w:t xml:space="preserve"> : et qui avaient abandonné derrière eux leurs parents </w:t>
      </w:r>
    </w:p>
    <w:p w:rsidR="00846073" w:rsidRDefault="00846073" w:rsidP="001E0E72">
      <w:pPr>
        <w:jc w:val="both"/>
      </w:pPr>
    </w:p>
    <w:p w:rsidR="00846073" w:rsidRDefault="00846073" w:rsidP="00846073">
      <w:pPr>
        <w:pStyle w:val="Paragraphedeliste"/>
        <w:numPr>
          <w:ilvl w:val="0"/>
          <w:numId w:val="9"/>
        </w:numPr>
        <w:jc w:val="both"/>
      </w:pPr>
      <w:r w:rsidRPr="001E0E72">
        <w:t>ἐγκαταλιπόντας</w:t>
      </w:r>
      <w:r>
        <w:t xml:space="preserve"> : dans le cas d’un verbe composé comme celui-ci, </w:t>
      </w:r>
      <w:proofErr w:type="gramStart"/>
      <w:r>
        <w:t>penser</w:t>
      </w:r>
      <w:proofErr w:type="gramEnd"/>
      <w:r>
        <w:t xml:space="preserve"> à essayer de traduire tous les préverbes </w:t>
      </w:r>
    </w:p>
    <w:p w:rsidR="00846073" w:rsidRDefault="00846073" w:rsidP="001E0E72">
      <w:pPr>
        <w:jc w:val="both"/>
      </w:pPr>
    </w:p>
    <w:p w:rsidR="00846073" w:rsidRDefault="00846073" w:rsidP="001E0E72">
      <w:pPr>
        <w:jc w:val="both"/>
      </w:pPr>
      <w:proofErr w:type="spellStart"/>
      <w:proofErr w:type="gramStart"/>
      <w:r>
        <w:t>ἅπαντας</w:t>
      </w:r>
      <w:proofErr w:type="spellEnd"/>
      <w:proofErr w:type="gramEnd"/>
      <w:r>
        <w:t xml:space="preserve"> </w:t>
      </w:r>
      <w:proofErr w:type="spellStart"/>
      <w:r>
        <w:t>ἀπολέσθαι</w:t>
      </w:r>
      <w:proofErr w:type="spellEnd"/>
      <w:r>
        <w:t xml:space="preserve"> : absolument tous périrent </w:t>
      </w:r>
    </w:p>
    <w:p w:rsidR="00846073" w:rsidRDefault="00846073" w:rsidP="001E0E72">
      <w:pPr>
        <w:jc w:val="both"/>
      </w:pPr>
    </w:p>
    <w:p w:rsidR="00846073" w:rsidRDefault="00846073" w:rsidP="00846073">
      <w:pPr>
        <w:pStyle w:val="Paragraphedeliste"/>
        <w:numPr>
          <w:ilvl w:val="0"/>
          <w:numId w:val="9"/>
        </w:numPr>
        <w:jc w:val="both"/>
      </w:pPr>
      <w:proofErr w:type="spellStart"/>
      <w:r>
        <w:t>ἀπολέσθαι</w:t>
      </w:r>
      <w:proofErr w:type="spellEnd"/>
      <w:r>
        <w:t> : infinitif aoriste d’</w:t>
      </w:r>
      <w:r>
        <w:rPr>
          <w:lang w:val="el-GR"/>
        </w:rPr>
        <w:t>ἀπόλλυμι</w:t>
      </w:r>
    </w:p>
    <w:p w:rsidR="00846073" w:rsidRDefault="00846073" w:rsidP="001E0E72">
      <w:pPr>
        <w:jc w:val="both"/>
      </w:pPr>
    </w:p>
    <w:p w:rsidR="00846073" w:rsidRDefault="001E0E72" w:rsidP="001E0E72">
      <w:pPr>
        <w:jc w:val="both"/>
      </w:pPr>
      <w:proofErr w:type="spellStart"/>
      <w:r w:rsidRPr="001E0E72">
        <w:t>Ὥστε</w:t>
      </w:r>
      <w:proofErr w:type="spellEnd"/>
      <w:r w:rsidRPr="001E0E72">
        <w:t xml:space="preserve"> </w:t>
      </w:r>
      <w:proofErr w:type="spellStart"/>
      <w:r w:rsidRPr="001E0E72">
        <w:t>καὶ</w:t>
      </w:r>
      <w:proofErr w:type="spellEnd"/>
      <w:r w:rsidRPr="001E0E72">
        <w:t xml:space="preserve"> </w:t>
      </w:r>
      <w:proofErr w:type="spellStart"/>
      <w:r w:rsidRPr="001E0E72">
        <w:t>ὑμᾶς</w:t>
      </w:r>
      <w:proofErr w:type="spellEnd"/>
      <w:r w:rsidRPr="001E0E72">
        <w:t xml:space="preserve"> </w:t>
      </w:r>
      <w:proofErr w:type="spellStart"/>
      <w:r w:rsidRPr="001E0E72">
        <w:t>δεῖν</w:t>
      </w:r>
      <w:proofErr w:type="spellEnd"/>
      <w:r w:rsidRPr="001E0E72">
        <w:t xml:space="preserve"> </w:t>
      </w:r>
      <w:proofErr w:type="spellStart"/>
      <w:r w:rsidRPr="001E0E72">
        <w:t>τὴν</w:t>
      </w:r>
      <w:proofErr w:type="spellEnd"/>
      <w:r w:rsidRPr="001E0E72">
        <w:t xml:space="preserve"> </w:t>
      </w:r>
      <w:proofErr w:type="spellStart"/>
      <w:r w:rsidRPr="001E0E72">
        <w:t>παρὰ</w:t>
      </w:r>
      <w:proofErr w:type="spellEnd"/>
      <w:r w:rsidRPr="001E0E72">
        <w:t xml:space="preserve"> </w:t>
      </w:r>
      <w:proofErr w:type="spellStart"/>
      <w:r w:rsidRPr="001E0E72">
        <w:t>τῶν</w:t>
      </w:r>
      <w:proofErr w:type="spellEnd"/>
      <w:r w:rsidRPr="001E0E72">
        <w:t xml:space="preserve"> </w:t>
      </w:r>
      <w:proofErr w:type="spellStart"/>
      <w:r w:rsidRPr="001E0E72">
        <w:t>θεῶν</w:t>
      </w:r>
      <w:proofErr w:type="spellEnd"/>
      <w:r w:rsidRPr="001E0E72">
        <w:t xml:space="preserve"> </w:t>
      </w:r>
      <w:proofErr w:type="spellStart"/>
      <w:r w:rsidRPr="001E0E72">
        <w:t>ἔχοντας</w:t>
      </w:r>
      <w:proofErr w:type="spellEnd"/>
      <w:r w:rsidRPr="001E0E72">
        <w:t xml:space="preserve"> </w:t>
      </w:r>
      <w:proofErr w:type="spellStart"/>
      <w:r w:rsidRPr="001E0E72">
        <w:t>μαρτυρίαν</w:t>
      </w:r>
      <w:proofErr w:type="spellEnd"/>
      <w:r w:rsidR="00846073">
        <w:t> : si bien que (par conséquent) vous aussi, il faut que, tenant compte de ce témoignage des dieux</w:t>
      </w:r>
    </w:p>
    <w:p w:rsidR="00846073" w:rsidRDefault="00846073" w:rsidP="001E0E72">
      <w:pPr>
        <w:jc w:val="both"/>
      </w:pPr>
    </w:p>
    <w:p w:rsidR="00846073" w:rsidRDefault="00846073" w:rsidP="001E0E72">
      <w:pPr>
        <w:jc w:val="both"/>
      </w:pPr>
      <w:proofErr w:type="spellStart"/>
      <w:proofErr w:type="gramStart"/>
      <w:r>
        <w:t>ὁμογνωμόνως</w:t>
      </w:r>
      <w:proofErr w:type="spellEnd"/>
      <w:proofErr w:type="gramEnd"/>
      <w:r>
        <w:t xml:space="preserve"> </w:t>
      </w:r>
      <w:proofErr w:type="spellStart"/>
      <w:r>
        <w:t>τοῦτον</w:t>
      </w:r>
      <w:proofErr w:type="spellEnd"/>
      <w:r>
        <w:t xml:space="preserve"> </w:t>
      </w:r>
      <w:proofErr w:type="spellStart"/>
      <w:r>
        <w:t>κολάζειν</w:t>
      </w:r>
      <w:proofErr w:type="spellEnd"/>
      <w:r>
        <w:t xml:space="preserve"> : vous condamniez cet individu à l’unanimité </w:t>
      </w:r>
    </w:p>
    <w:p w:rsidR="00846073" w:rsidRDefault="00846073" w:rsidP="001E0E72">
      <w:pPr>
        <w:jc w:val="both"/>
      </w:pPr>
    </w:p>
    <w:p w:rsidR="00846073" w:rsidRDefault="001E0E72" w:rsidP="001E0E72">
      <w:pPr>
        <w:jc w:val="both"/>
      </w:pPr>
      <w:proofErr w:type="spellStart"/>
      <w:proofErr w:type="gramStart"/>
      <w:r w:rsidRPr="001E0E72">
        <w:t>τὸν</w:t>
      </w:r>
      <w:proofErr w:type="spellEnd"/>
      <w:proofErr w:type="gramEnd"/>
      <w:r w:rsidRPr="001E0E72">
        <w:t xml:space="preserve"> </w:t>
      </w:r>
      <w:proofErr w:type="spellStart"/>
      <w:r w:rsidRPr="001E0E72">
        <w:t>ἅπασι</w:t>
      </w:r>
      <w:proofErr w:type="spellEnd"/>
      <w:r w:rsidRPr="001E0E72">
        <w:t xml:space="preserve"> </w:t>
      </w:r>
      <w:proofErr w:type="spellStart"/>
      <w:r w:rsidRPr="001E0E72">
        <w:t>τοῖς</w:t>
      </w:r>
      <w:proofErr w:type="spellEnd"/>
      <w:r w:rsidRPr="001E0E72">
        <w:t xml:space="preserve"> </w:t>
      </w:r>
      <w:proofErr w:type="spellStart"/>
      <w:r w:rsidRPr="001E0E72">
        <w:t>μεγίστοις</w:t>
      </w:r>
      <w:proofErr w:type="spellEnd"/>
      <w:r w:rsidRPr="001E0E72">
        <w:t xml:space="preserve"> </w:t>
      </w:r>
      <w:proofErr w:type="spellStart"/>
      <w:r w:rsidRPr="001E0E72">
        <w:t>ἀδικήμασιν</w:t>
      </w:r>
      <w:proofErr w:type="spellEnd"/>
      <w:r w:rsidRPr="001E0E72">
        <w:t xml:space="preserve"> </w:t>
      </w:r>
      <w:proofErr w:type="spellStart"/>
      <w:r w:rsidRPr="001E0E72">
        <w:t>ἔν</w:t>
      </w:r>
      <w:r w:rsidR="00846073">
        <w:t>οχον</w:t>
      </w:r>
      <w:proofErr w:type="spellEnd"/>
      <w:r w:rsidR="00846073">
        <w:t xml:space="preserve"> </w:t>
      </w:r>
      <w:proofErr w:type="spellStart"/>
      <w:r w:rsidR="00846073">
        <w:t>ὄντα</w:t>
      </w:r>
      <w:proofErr w:type="spellEnd"/>
      <w:r w:rsidR="00846073">
        <w:t xml:space="preserve"> </w:t>
      </w:r>
      <w:proofErr w:type="spellStart"/>
      <w:r w:rsidR="00846073">
        <w:t>κατὰ</w:t>
      </w:r>
      <w:proofErr w:type="spellEnd"/>
      <w:r w:rsidR="00846073">
        <w:t xml:space="preserve"> τὸ </w:t>
      </w:r>
      <w:proofErr w:type="spellStart"/>
      <w:r w:rsidR="00846073">
        <w:t>ἑαυτοῦ</w:t>
      </w:r>
      <w:proofErr w:type="spellEnd"/>
      <w:r w:rsidR="00846073">
        <w:t xml:space="preserve"> </w:t>
      </w:r>
      <w:proofErr w:type="spellStart"/>
      <w:r w:rsidR="00846073">
        <w:t>μέρος</w:t>
      </w:r>
      <w:proofErr w:type="spellEnd"/>
      <w:r w:rsidR="00846073">
        <w:t> : coupable, autant qu’il dépendait de lui, de tous les forfaits sans exception</w:t>
      </w:r>
    </w:p>
    <w:p w:rsidR="00846073" w:rsidRDefault="00846073" w:rsidP="001E0E72">
      <w:pPr>
        <w:jc w:val="both"/>
      </w:pPr>
    </w:p>
    <w:p w:rsidR="00846073" w:rsidRDefault="00846073" w:rsidP="00846073">
      <w:pPr>
        <w:pStyle w:val="Paragraphedeliste"/>
        <w:numPr>
          <w:ilvl w:val="0"/>
          <w:numId w:val="9"/>
        </w:numPr>
        <w:jc w:val="both"/>
      </w:pPr>
      <w:proofErr w:type="spellStart"/>
      <w:r>
        <w:t>κατὰ</w:t>
      </w:r>
      <w:proofErr w:type="spellEnd"/>
      <w:r>
        <w:t xml:space="preserve"> τὸ </w:t>
      </w:r>
      <w:proofErr w:type="spellStart"/>
      <w:r>
        <w:t>ἑαυτοῦ</w:t>
      </w:r>
      <w:proofErr w:type="spellEnd"/>
      <w:r>
        <w:t xml:space="preserve"> </w:t>
      </w:r>
      <w:proofErr w:type="spellStart"/>
      <w:r>
        <w:t>μέρος</w:t>
      </w:r>
      <w:proofErr w:type="spellEnd"/>
      <w:r>
        <w:t xml:space="preserve"> : expression figée : autant qu’il dépend de lui </w:t>
      </w:r>
    </w:p>
    <w:p w:rsidR="00846073" w:rsidRDefault="00846073" w:rsidP="00846073">
      <w:pPr>
        <w:pStyle w:val="Paragraphedeliste"/>
        <w:numPr>
          <w:ilvl w:val="0"/>
          <w:numId w:val="9"/>
        </w:numPr>
        <w:jc w:val="both"/>
      </w:pPr>
      <w:proofErr w:type="spellStart"/>
      <w:r w:rsidRPr="001E0E72">
        <w:t>ἔν</w:t>
      </w:r>
      <w:r>
        <w:t>οχον</w:t>
      </w:r>
      <w:proofErr w:type="spellEnd"/>
      <w:r>
        <w:t xml:space="preserve"> + </w:t>
      </w:r>
      <w:proofErr w:type="spellStart"/>
      <w:r>
        <w:t>dat</w:t>
      </w:r>
      <w:proofErr w:type="spellEnd"/>
      <w:r>
        <w:t xml:space="preserve">. </w:t>
      </w:r>
      <w:proofErr w:type="gramStart"/>
      <w:r>
        <w:t>:</w:t>
      </w:r>
      <w:proofErr w:type="gramEnd"/>
      <w:r>
        <w:t xml:space="preserve"> coupable de </w:t>
      </w:r>
    </w:p>
    <w:p w:rsidR="00846073" w:rsidRDefault="00846073" w:rsidP="001E0E72">
      <w:pPr>
        <w:jc w:val="both"/>
      </w:pPr>
    </w:p>
    <w:p w:rsidR="00846073" w:rsidRDefault="001E0E72" w:rsidP="001E0E72">
      <w:pPr>
        <w:jc w:val="both"/>
      </w:pPr>
      <w:proofErr w:type="spellStart"/>
      <w:r w:rsidRPr="001E0E72">
        <w:t>Τοὺς</w:t>
      </w:r>
      <w:proofErr w:type="spellEnd"/>
      <w:r w:rsidRPr="001E0E72">
        <w:t xml:space="preserve"> </w:t>
      </w:r>
      <w:proofErr w:type="spellStart"/>
      <w:r w:rsidRPr="001E0E72">
        <w:t>μὲν</w:t>
      </w:r>
      <w:proofErr w:type="spellEnd"/>
      <w:r w:rsidRPr="001E0E72">
        <w:t xml:space="preserve"> </w:t>
      </w:r>
      <w:proofErr w:type="spellStart"/>
      <w:r w:rsidRPr="001E0E72">
        <w:t>γὰρ</w:t>
      </w:r>
      <w:proofErr w:type="spellEnd"/>
      <w:r w:rsidRPr="001E0E72">
        <w:t xml:space="preserve"> </w:t>
      </w:r>
      <w:proofErr w:type="spellStart"/>
      <w:r w:rsidRPr="001E0E72">
        <w:t>θεοὺς</w:t>
      </w:r>
      <w:proofErr w:type="spellEnd"/>
      <w:r w:rsidR="00846073">
        <w:t xml:space="preserve"> </w:t>
      </w:r>
      <w:proofErr w:type="spellStart"/>
      <w:r w:rsidR="00846073">
        <w:t>τὰς</w:t>
      </w:r>
      <w:proofErr w:type="spellEnd"/>
      <w:r w:rsidR="00846073">
        <w:t xml:space="preserve"> </w:t>
      </w:r>
      <w:proofErr w:type="spellStart"/>
      <w:r w:rsidR="00846073">
        <w:t>πατρίους</w:t>
      </w:r>
      <w:proofErr w:type="spellEnd"/>
      <w:r w:rsidR="00846073">
        <w:t xml:space="preserve"> </w:t>
      </w:r>
      <w:proofErr w:type="spellStart"/>
      <w:r w:rsidR="00846073">
        <w:t>τιμὰς</w:t>
      </w:r>
      <w:proofErr w:type="spellEnd"/>
      <w:r w:rsidR="00846073">
        <w:t xml:space="preserve"> </w:t>
      </w:r>
      <w:proofErr w:type="spellStart"/>
      <w:r w:rsidR="00846073">
        <w:t>ἀπεστέρησε</w:t>
      </w:r>
      <w:proofErr w:type="spellEnd"/>
      <w:r w:rsidR="00846073">
        <w:t> : en effet, il a privé les dieux des honneurs que leur rend la patrie</w:t>
      </w:r>
    </w:p>
    <w:p w:rsidR="00846073" w:rsidRDefault="00846073" w:rsidP="001E0E72">
      <w:pPr>
        <w:jc w:val="both"/>
      </w:pPr>
    </w:p>
    <w:p w:rsidR="00846073" w:rsidRDefault="001E0E72" w:rsidP="001E0E72">
      <w:pPr>
        <w:jc w:val="both"/>
      </w:pPr>
      <w:proofErr w:type="spellStart"/>
      <w:proofErr w:type="gramStart"/>
      <w:r w:rsidRPr="001E0E72">
        <w:t>τοὺς</w:t>
      </w:r>
      <w:proofErr w:type="spellEnd"/>
      <w:proofErr w:type="gramEnd"/>
      <w:r w:rsidRPr="001E0E72">
        <w:t xml:space="preserve"> </w:t>
      </w:r>
      <w:proofErr w:type="spellStart"/>
      <w:r w:rsidRPr="001E0E72">
        <w:t>δὲ</w:t>
      </w:r>
      <w:proofErr w:type="spellEnd"/>
      <w:r w:rsidRPr="001E0E72">
        <w:t xml:space="preserve"> </w:t>
      </w:r>
      <w:proofErr w:type="spellStart"/>
      <w:r w:rsidRPr="001E0E72">
        <w:t>γο</w:t>
      </w:r>
      <w:r w:rsidR="00846073">
        <w:t>νέας</w:t>
      </w:r>
      <w:proofErr w:type="spellEnd"/>
      <w:r w:rsidR="00846073">
        <w:t xml:space="preserve"> </w:t>
      </w:r>
      <w:proofErr w:type="spellStart"/>
      <w:r w:rsidR="00846073">
        <w:t>τοῖς</w:t>
      </w:r>
      <w:proofErr w:type="spellEnd"/>
      <w:r w:rsidR="00846073">
        <w:t xml:space="preserve"> </w:t>
      </w:r>
      <w:proofErr w:type="spellStart"/>
      <w:r w:rsidR="00846073">
        <w:t>πολεμίοις</w:t>
      </w:r>
      <w:proofErr w:type="spellEnd"/>
      <w:r w:rsidR="00846073">
        <w:t xml:space="preserve"> </w:t>
      </w:r>
      <w:proofErr w:type="spellStart"/>
      <w:r w:rsidR="00846073">
        <w:t>ἐγκατέλιπε</w:t>
      </w:r>
      <w:proofErr w:type="spellEnd"/>
      <w:r w:rsidR="00846073">
        <w:t> : il a abandonné derrière lui ses parents aux ennemis</w:t>
      </w:r>
    </w:p>
    <w:p w:rsidR="00846073" w:rsidRDefault="00846073" w:rsidP="001E0E72">
      <w:pPr>
        <w:jc w:val="both"/>
      </w:pPr>
    </w:p>
    <w:p w:rsidR="001E0E72" w:rsidRDefault="001E0E72" w:rsidP="001E0E72">
      <w:pPr>
        <w:jc w:val="both"/>
      </w:pPr>
      <w:proofErr w:type="spellStart"/>
      <w:proofErr w:type="gramStart"/>
      <w:r w:rsidRPr="001E0E72">
        <w:t>τοὺς</w:t>
      </w:r>
      <w:proofErr w:type="spellEnd"/>
      <w:proofErr w:type="gramEnd"/>
      <w:r w:rsidRPr="001E0E72">
        <w:t xml:space="preserve"> </w:t>
      </w:r>
      <w:proofErr w:type="spellStart"/>
      <w:r w:rsidRPr="001E0E72">
        <w:t>δὲ</w:t>
      </w:r>
      <w:proofErr w:type="spellEnd"/>
      <w:r w:rsidRPr="001E0E72">
        <w:t xml:space="preserve"> </w:t>
      </w:r>
      <w:proofErr w:type="spellStart"/>
      <w:r w:rsidRPr="001E0E72">
        <w:t>τετελευτηκότ</w:t>
      </w:r>
      <w:r w:rsidR="00846073">
        <w:t>ας</w:t>
      </w:r>
      <w:proofErr w:type="spellEnd"/>
      <w:r w:rsidR="00846073">
        <w:t xml:space="preserve"> </w:t>
      </w:r>
      <w:proofErr w:type="spellStart"/>
      <w:r w:rsidR="00846073">
        <w:t>τῶν</w:t>
      </w:r>
      <w:proofErr w:type="spellEnd"/>
      <w:r w:rsidR="00846073">
        <w:t xml:space="preserve"> </w:t>
      </w:r>
      <w:proofErr w:type="spellStart"/>
      <w:r w:rsidR="00846073">
        <w:t>νομίμων</w:t>
      </w:r>
      <w:proofErr w:type="spellEnd"/>
      <w:r w:rsidR="00846073">
        <w:t xml:space="preserve"> </w:t>
      </w:r>
      <w:proofErr w:type="spellStart"/>
      <w:r w:rsidR="00846073">
        <w:t>οὐκ</w:t>
      </w:r>
      <w:proofErr w:type="spellEnd"/>
      <w:r w:rsidR="00846073">
        <w:t xml:space="preserve"> </w:t>
      </w:r>
      <w:proofErr w:type="spellStart"/>
      <w:r w:rsidR="00846073">
        <w:t>εἴασε</w:t>
      </w:r>
      <w:proofErr w:type="spellEnd"/>
      <w:r w:rsidR="00846073">
        <w:t xml:space="preserve"> </w:t>
      </w:r>
      <w:proofErr w:type="spellStart"/>
      <w:r w:rsidR="00846073">
        <w:t>τυχεῖν</w:t>
      </w:r>
      <w:proofErr w:type="spellEnd"/>
      <w:r w:rsidR="00846073">
        <w:t> : il n’a pas permis aux morts d’obtenir</w:t>
      </w:r>
      <w:r w:rsidR="00BA7360">
        <w:t xml:space="preserve"> les honneurs qui leur sont dus. </w:t>
      </w:r>
    </w:p>
    <w:p w:rsidR="00BA7360" w:rsidRDefault="00BA7360" w:rsidP="001E0E72">
      <w:pPr>
        <w:jc w:val="both"/>
      </w:pPr>
    </w:p>
    <w:p w:rsidR="001E0E72" w:rsidRDefault="00BA7360" w:rsidP="001E0E72">
      <w:pPr>
        <w:pStyle w:val="Paragraphedeliste"/>
        <w:numPr>
          <w:ilvl w:val="0"/>
          <w:numId w:val="10"/>
        </w:numPr>
        <w:jc w:val="both"/>
      </w:pPr>
      <w:proofErr w:type="spellStart"/>
      <w:r>
        <w:t>τυχεῖν</w:t>
      </w:r>
      <w:proofErr w:type="spellEnd"/>
      <w:r>
        <w:t xml:space="preserve"> : infinitif aoriste &lt; </w:t>
      </w:r>
      <w:r>
        <w:rPr>
          <w:lang w:val="el-GR"/>
        </w:rPr>
        <w:t>τυγχάνω</w:t>
      </w:r>
    </w:p>
    <w:p w:rsidR="002A50F7" w:rsidRDefault="002A50F7" w:rsidP="002A50F7">
      <w:pPr>
        <w:jc w:val="both"/>
      </w:pPr>
      <w:r w:rsidRPr="002A50F7">
        <w:rPr>
          <w:rFonts w:ascii="Arial" w:hAnsi="Arial" w:cs="Arial"/>
          <w:b/>
        </w:rPr>
        <w:lastRenderedPageBreak/>
        <w:t>1.</w:t>
      </w:r>
      <w:r w:rsidRPr="00E078BD">
        <w:t xml:space="preserve"> </w:t>
      </w:r>
      <w:r w:rsidRPr="002A50F7">
        <w:rPr>
          <w:lang w:val="el-GR"/>
        </w:rPr>
        <w:t>Σὲ</w:t>
      </w:r>
      <w:r w:rsidRPr="00E078BD">
        <w:t xml:space="preserve"> </w:t>
      </w:r>
      <w:r w:rsidRPr="002A50F7">
        <w:rPr>
          <w:lang w:val="el-GR"/>
        </w:rPr>
        <w:t>οὔτε</w:t>
      </w:r>
      <w:r w:rsidRPr="00E078BD">
        <w:t xml:space="preserve"> </w:t>
      </w:r>
      <w:r w:rsidRPr="002A50F7">
        <w:rPr>
          <w:lang w:val="el-GR"/>
        </w:rPr>
        <w:t>μισῶ</w:t>
      </w:r>
      <w:r w:rsidRPr="00E078BD">
        <w:t xml:space="preserve"> </w:t>
      </w:r>
      <w:r w:rsidRPr="002A50F7">
        <w:rPr>
          <w:lang w:val="el-GR"/>
        </w:rPr>
        <w:t>οὔτε</w:t>
      </w:r>
      <w:r w:rsidRPr="00E078BD">
        <w:t xml:space="preserve"> </w:t>
      </w:r>
      <w:r w:rsidRPr="002A50F7">
        <w:rPr>
          <w:lang w:val="el-GR"/>
        </w:rPr>
        <w:t>φιλῶ</w:t>
      </w:r>
      <w:r>
        <w:t> : je ne te déteste pas ni ne t’aime</w:t>
      </w:r>
    </w:p>
    <w:p w:rsidR="002A50F7" w:rsidRDefault="002A50F7" w:rsidP="002A50F7">
      <w:pPr>
        <w:jc w:val="both"/>
      </w:pPr>
      <w:r w:rsidRPr="002A50F7">
        <w:rPr>
          <w:rFonts w:ascii="Arial" w:hAnsi="Arial" w:cs="Arial"/>
          <w:b/>
        </w:rPr>
        <w:t>2.</w:t>
      </w:r>
      <w:r w:rsidRPr="00E078BD">
        <w:t xml:space="preserve"> </w:t>
      </w:r>
      <w:r w:rsidRPr="002A50F7">
        <w:rPr>
          <w:lang w:val="el-GR"/>
        </w:rPr>
        <w:t>Οἱ</w:t>
      </w:r>
      <w:r w:rsidRPr="00E078BD">
        <w:t xml:space="preserve"> </w:t>
      </w:r>
      <w:r w:rsidRPr="002A50F7">
        <w:rPr>
          <w:lang w:val="el-GR"/>
        </w:rPr>
        <w:t>θεοὶ</w:t>
      </w:r>
      <w:r w:rsidRPr="00E078BD">
        <w:t xml:space="preserve"> </w:t>
      </w:r>
      <w:r w:rsidRPr="002A50F7">
        <w:rPr>
          <w:lang w:val="el-GR"/>
        </w:rPr>
        <w:t>οὐδὲν</w:t>
      </w:r>
      <w:r w:rsidRPr="00E078BD">
        <w:t xml:space="preserve"> </w:t>
      </w:r>
      <w:r w:rsidRPr="002A50F7">
        <w:rPr>
          <w:lang w:val="el-GR"/>
        </w:rPr>
        <w:t>οὔτε</w:t>
      </w:r>
      <w:r w:rsidRPr="00E078BD">
        <w:t xml:space="preserve"> </w:t>
      </w:r>
      <w:r w:rsidRPr="002A50F7">
        <w:rPr>
          <w:lang w:val="el-GR"/>
        </w:rPr>
        <w:t>πίνουσιν</w:t>
      </w:r>
      <w:r w:rsidRPr="00E078BD">
        <w:t xml:space="preserve"> </w:t>
      </w:r>
      <w:r w:rsidRPr="002A50F7">
        <w:rPr>
          <w:lang w:val="el-GR"/>
        </w:rPr>
        <w:t>οὔτε</w:t>
      </w:r>
      <w:r w:rsidRPr="00E078BD">
        <w:t xml:space="preserve"> </w:t>
      </w:r>
      <w:r w:rsidRPr="002A50F7">
        <w:rPr>
          <w:lang w:val="el-GR"/>
        </w:rPr>
        <w:t>ἐσθίουσιν</w:t>
      </w:r>
      <w:r w:rsidRPr="00E078BD">
        <w:t xml:space="preserve">, </w:t>
      </w:r>
      <w:r w:rsidRPr="002A50F7">
        <w:rPr>
          <w:lang w:val="el-GR"/>
        </w:rPr>
        <w:t>εἰ</w:t>
      </w:r>
      <w:r w:rsidRPr="00E078BD">
        <w:t xml:space="preserve"> </w:t>
      </w:r>
      <w:r w:rsidRPr="002A50F7">
        <w:rPr>
          <w:lang w:val="el-GR"/>
        </w:rPr>
        <w:t>μὴ</w:t>
      </w:r>
      <w:r w:rsidRPr="00E078BD">
        <w:t xml:space="preserve"> </w:t>
      </w:r>
      <w:r w:rsidRPr="002A50F7">
        <w:rPr>
          <w:lang w:val="el-GR"/>
        </w:rPr>
        <w:t>νέκταρ</w:t>
      </w:r>
      <w:r w:rsidRPr="00E078BD">
        <w:t xml:space="preserve"> </w:t>
      </w:r>
      <w:r w:rsidRPr="002A50F7">
        <w:rPr>
          <w:lang w:val="el-GR"/>
        </w:rPr>
        <w:t>ἢ</w:t>
      </w:r>
      <w:r w:rsidRPr="00E078BD">
        <w:t xml:space="preserve"> </w:t>
      </w:r>
      <w:r w:rsidRPr="002A50F7">
        <w:rPr>
          <w:lang w:val="el-GR"/>
        </w:rPr>
        <w:t>ἀμ</w:t>
      </w:r>
      <w:r w:rsidRPr="002A50F7">
        <w:rPr>
          <w:rFonts w:ascii="Tadzoatrekei" w:hAnsi="Tadzoatrekei"/>
        </w:rPr>
        <w:t>€</w:t>
      </w:r>
      <w:r w:rsidRPr="002A50F7">
        <w:rPr>
          <w:lang w:val="el-GR"/>
        </w:rPr>
        <w:t>ροσίαν</w:t>
      </w:r>
      <w:r>
        <w:t> : les dieux ne mangent et ne boivent rien si ce n’est du nectar et de l’ambroisie</w:t>
      </w:r>
    </w:p>
    <w:p w:rsidR="002A50F7" w:rsidRDefault="002A50F7" w:rsidP="002A50F7">
      <w:pPr>
        <w:jc w:val="both"/>
      </w:pPr>
      <w:r w:rsidRPr="002A50F7">
        <w:rPr>
          <w:rFonts w:ascii="Arial" w:hAnsi="Arial" w:cs="Arial"/>
          <w:b/>
        </w:rPr>
        <w:t>3.</w:t>
      </w:r>
      <w:r w:rsidRPr="00B76F14">
        <w:t xml:space="preserve"> </w:t>
      </w:r>
      <w:r w:rsidRPr="002A50F7">
        <w:rPr>
          <w:lang w:val="el-GR"/>
        </w:rPr>
        <w:t>Οἱ</w:t>
      </w:r>
      <w:r w:rsidRPr="00B76F14">
        <w:t xml:space="preserve"> </w:t>
      </w:r>
      <w:r w:rsidRPr="002A50F7">
        <w:rPr>
          <w:lang w:val="el-GR"/>
        </w:rPr>
        <w:t>παῖδές</w:t>
      </w:r>
      <w:r w:rsidRPr="00B76F14">
        <w:t xml:space="preserve"> </w:t>
      </w:r>
      <w:r w:rsidRPr="002A50F7">
        <w:rPr>
          <w:lang w:val="el-GR"/>
        </w:rPr>
        <w:t>φασι</w:t>
      </w:r>
      <w:r w:rsidRPr="00B76F14">
        <w:t xml:space="preserve"> </w:t>
      </w:r>
      <w:r w:rsidRPr="002A50F7">
        <w:rPr>
          <w:lang w:val="el-GR"/>
        </w:rPr>
        <w:t>τοὺς</w:t>
      </w:r>
      <w:r w:rsidRPr="00B76F14">
        <w:t xml:space="preserve"> </w:t>
      </w:r>
      <w:r w:rsidRPr="002A50F7">
        <w:rPr>
          <w:lang w:val="el-GR"/>
        </w:rPr>
        <w:t>καρποὺς</w:t>
      </w:r>
      <w:r w:rsidRPr="00B76F14">
        <w:t xml:space="preserve"> </w:t>
      </w:r>
      <w:r w:rsidRPr="002A50F7">
        <w:rPr>
          <w:lang w:val="el-GR"/>
        </w:rPr>
        <w:t>οὐκ</w:t>
      </w:r>
      <w:r w:rsidRPr="00B76F14">
        <w:t xml:space="preserve"> </w:t>
      </w:r>
      <w:r w:rsidRPr="002A50F7">
        <w:rPr>
          <w:lang w:val="el-GR"/>
        </w:rPr>
        <w:t>ε</w:t>
      </w:r>
      <w:r w:rsidRPr="002A50F7">
        <w:rPr>
          <w:rFonts w:ascii="Aisa Unicode" w:hAnsi="Aisa Unicode"/>
          <w:lang w:val="el-GR"/>
        </w:rPr>
        <w:t>ἶ</w:t>
      </w:r>
      <w:r w:rsidRPr="002A50F7">
        <w:rPr>
          <w:lang w:val="el-GR"/>
        </w:rPr>
        <w:t>ναι</w:t>
      </w:r>
      <w:r w:rsidRPr="00B76F14">
        <w:t xml:space="preserve"> </w:t>
      </w:r>
      <w:r w:rsidRPr="002A50F7">
        <w:rPr>
          <w:lang w:val="el-GR"/>
        </w:rPr>
        <w:t>ἀγαθούς</w:t>
      </w:r>
      <w:r w:rsidRPr="00B76F14">
        <w:t xml:space="preserve">. </w:t>
      </w:r>
      <w:r>
        <w:t>Les enfants disent que les fruits ne sont pas bons</w:t>
      </w:r>
    </w:p>
    <w:p w:rsidR="002A50F7" w:rsidRDefault="002A50F7" w:rsidP="002A50F7">
      <w:pPr>
        <w:jc w:val="both"/>
      </w:pPr>
      <w:r w:rsidRPr="002A50F7">
        <w:rPr>
          <w:rFonts w:ascii="Arial" w:hAnsi="Arial" w:cs="Arial"/>
          <w:b/>
        </w:rPr>
        <w:t>4.</w:t>
      </w:r>
      <w:r w:rsidRPr="00B76F14">
        <w:t xml:space="preserve"> </w:t>
      </w:r>
      <w:r w:rsidRPr="002A50F7">
        <w:rPr>
          <w:lang w:val="el-GR"/>
        </w:rPr>
        <w:t>Προσήκει</w:t>
      </w:r>
      <w:r w:rsidRPr="00B76F14">
        <w:t xml:space="preserve"> </w:t>
      </w:r>
      <w:r w:rsidRPr="002A50F7">
        <w:rPr>
          <w:lang w:val="el-GR"/>
        </w:rPr>
        <w:t>τοὺς</w:t>
      </w:r>
      <w:r w:rsidRPr="00B76F14">
        <w:t xml:space="preserve"> </w:t>
      </w:r>
      <w:r w:rsidRPr="002A50F7">
        <w:rPr>
          <w:lang w:val="el-GR"/>
        </w:rPr>
        <w:t>δούλους</w:t>
      </w:r>
      <w:r w:rsidRPr="00B76F14">
        <w:t xml:space="preserve"> </w:t>
      </w:r>
      <w:r w:rsidRPr="002A50F7">
        <w:rPr>
          <w:lang w:val="el-GR"/>
        </w:rPr>
        <w:t>ἐργάζεσθαι</w:t>
      </w:r>
      <w:r w:rsidRPr="00B76F14">
        <w:t xml:space="preserve"> </w:t>
      </w:r>
      <w:r w:rsidRPr="002A50F7">
        <w:rPr>
          <w:lang w:val="el-GR"/>
        </w:rPr>
        <w:t>καὶ</w:t>
      </w:r>
      <w:r w:rsidRPr="00B76F14">
        <w:t xml:space="preserve"> </w:t>
      </w:r>
      <w:r w:rsidRPr="002A50F7">
        <w:rPr>
          <w:lang w:val="el-GR"/>
        </w:rPr>
        <w:t>μὴ</w:t>
      </w:r>
      <w:r w:rsidRPr="00B76F14">
        <w:t xml:space="preserve"> </w:t>
      </w:r>
      <w:r w:rsidRPr="002A50F7">
        <w:rPr>
          <w:lang w:val="el-GR"/>
        </w:rPr>
        <w:t>πονηροῖς</w:t>
      </w:r>
      <w:r w:rsidRPr="00B76F14">
        <w:t xml:space="preserve"> </w:t>
      </w:r>
      <w:r w:rsidRPr="002A50F7">
        <w:rPr>
          <w:lang w:val="el-GR"/>
        </w:rPr>
        <w:t>ἀνθρώποις</w:t>
      </w:r>
      <w:r w:rsidRPr="00B76F14">
        <w:t xml:space="preserve"> </w:t>
      </w:r>
      <w:r w:rsidRPr="002A50F7">
        <w:rPr>
          <w:lang w:val="el-GR"/>
        </w:rPr>
        <w:t>πείθεσθαι</w:t>
      </w:r>
      <w:r>
        <w:t> : il convient que les esclaves travaillent et n’obéissent pas aux mauvais hommes</w:t>
      </w:r>
    </w:p>
    <w:p w:rsidR="002A50F7" w:rsidRDefault="002A50F7" w:rsidP="002A50F7">
      <w:pPr>
        <w:jc w:val="both"/>
      </w:pPr>
      <w:r w:rsidRPr="002A50F7">
        <w:rPr>
          <w:rFonts w:ascii="Arial" w:hAnsi="Arial" w:cs="Arial"/>
          <w:b/>
        </w:rPr>
        <w:t>5.</w:t>
      </w:r>
      <w:r w:rsidRPr="00B76F14">
        <w:t xml:space="preserve"> </w:t>
      </w:r>
      <w:r w:rsidRPr="002A50F7">
        <w:rPr>
          <w:lang w:val="el-GR"/>
        </w:rPr>
        <w:t>Βούλονται</w:t>
      </w:r>
      <w:r w:rsidRPr="00804DC5">
        <w:t xml:space="preserve"> </w:t>
      </w:r>
      <w:r w:rsidRPr="002A50F7">
        <w:rPr>
          <w:lang w:val="el-GR"/>
        </w:rPr>
        <w:t>οἱ</w:t>
      </w:r>
      <w:r w:rsidRPr="00804DC5">
        <w:t xml:space="preserve"> </w:t>
      </w:r>
      <w:r w:rsidRPr="002A50F7">
        <w:rPr>
          <w:lang w:val="el-GR"/>
        </w:rPr>
        <w:t>γεωργοὶ</w:t>
      </w:r>
      <w:r w:rsidRPr="00804DC5">
        <w:t xml:space="preserve"> </w:t>
      </w:r>
      <w:r w:rsidRPr="002A50F7">
        <w:rPr>
          <w:lang w:val="el-GR"/>
        </w:rPr>
        <w:t>τοὺς</w:t>
      </w:r>
      <w:r w:rsidRPr="00B76F14">
        <w:t xml:space="preserve"> </w:t>
      </w:r>
      <w:r w:rsidRPr="002A50F7">
        <w:rPr>
          <w:lang w:val="el-GR"/>
        </w:rPr>
        <w:t>καρποὺς</w:t>
      </w:r>
      <w:r w:rsidRPr="00804DC5">
        <w:t xml:space="preserve"> </w:t>
      </w:r>
      <w:r w:rsidRPr="002A50F7">
        <w:rPr>
          <w:lang w:val="el-GR"/>
        </w:rPr>
        <w:t>νόσοις</w:t>
      </w:r>
      <w:r w:rsidRPr="00804DC5">
        <w:t xml:space="preserve"> </w:t>
      </w:r>
      <w:r w:rsidRPr="002A50F7">
        <w:rPr>
          <w:lang w:val="el-GR"/>
        </w:rPr>
        <w:t>μὴ</w:t>
      </w:r>
      <w:r w:rsidRPr="00804DC5">
        <w:t xml:space="preserve"> </w:t>
      </w:r>
      <w:r w:rsidRPr="002A50F7">
        <w:rPr>
          <w:lang w:val="el-GR"/>
        </w:rPr>
        <w:t>διαφθείρεσθαι</w:t>
      </w:r>
      <w:r>
        <w:t> : les paysans veulent que les fruits ne soient pas détruits par des maladies</w:t>
      </w:r>
    </w:p>
    <w:p w:rsidR="002A50F7" w:rsidRDefault="002A50F7" w:rsidP="002A50F7">
      <w:pPr>
        <w:jc w:val="both"/>
      </w:pPr>
      <w:r w:rsidRPr="002A50F7">
        <w:rPr>
          <w:rFonts w:ascii="Arial" w:hAnsi="Arial" w:cs="Arial"/>
          <w:b/>
        </w:rPr>
        <w:t>6.</w:t>
      </w:r>
      <w:r w:rsidRPr="00804DC5">
        <w:t xml:space="preserve"> </w:t>
      </w:r>
      <w:r w:rsidRPr="002A50F7">
        <w:rPr>
          <w:lang w:val="el-GR"/>
        </w:rPr>
        <w:t>Οὐδεὶς</w:t>
      </w:r>
      <w:r w:rsidRPr="00804DC5">
        <w:t xml:space="preserve"> </w:t>
      </w:r>
      <w:r w:rsidRPr="002A50F7">
        <w:rPr>
          <w:lang w:val="el-GR"/>
        </w:rPr>
        <w:t>ἀνθρώπων</w:t>
      </w:r>
      <w:r w:rsidRPr="00804DC5">
        <w:t xml:space="preserve"> </w:t>
      </w:r>
      <w:r w:rsidRPr="002A50F7">
        <w:rPr>
          <w:lang w:val="el-GR"/>
        </w:rPr>
        <w:t>ἀδικῶν</w:t>
      </w:r>
      <w:r w:rsidRPr="00804DC5">
        <w:t xml:space="preserve"> </w:t>
      </w:r>
      <w:r w:rsidRPr="002A50F7">
        <w:rPr>
          <w:lang w:val="el-GR"/>
        </w:rPr>
        <w:t>τίσιν</w:t>
      </w:r>
      <w:r w:rsidRPr="00804DC5">
        <w:t xml:space="preserve"> </w:t>
      </w:r>
      <w:r w:rsidRPr="002A50F7">
        <w:rPr>
          <w:lang w:val="el-GR"/>
        </w:rPr>
        <w:t>οὐκ</w:t>
      </w:r>
      <w:r w:rsidRPr="00804DC5">
        <w:t xml:space="preserve"> </w:t>
      </w:r>
      <w:r w:rsidRPr="002A50F7">
        <w:rPr>
          <w:lang w:val="el-GR"/>
        </w:rPr>
        <w:t>ἀποτίσει</w:t>
      </w:r>
      <w:r>
        <w:t> : tout le monde parmi les coupables s’acquittera de quelque chose</w:t>
      </w:r>
    </w:p>
    <w:p w:rsidR="002A50F7" w:rsidRDefault="002A50F7" w:rsidP="002A50F7">
      <w:pPr>
        <w:jc w:val="both"/>
      </w:pPr>
      <w:r w:rsidRPr="002A50F7">
        <w:rPr>
          <w:rFonts w:ascii="Arial" w:hAnsi="Arial" w:cs="Arial"/>
          <w:b/>
        </w:rPr>
        <w:t>7.</w:t>
      </w:r>
      <w:r w:rsidRPr="00804DC5">
        <w:t xml:space="preserve"> </w:t>
      </w:r>
      <w:r w:rsidRPr="002A50F7">
        <w:rPr>
          <w:lang w:val="el-GR"/>
        </w:rPr>
        <w:t>Ὑπελείφθησαν</w:t>
      </w:r>
      <w:r w:rsidRPr="00804DC5">
        <w:t xml:space="preserve"> </w:t>
      </w:r>
      <w:r w:rsidRPr="002A50F7">
        <w:rPr>
          <w:lang w:val="el-GR"/>
        </w:rPr>
        <w:t>καὶ</w:t>
      </w:r>
      <w:r w:rsidRPr="00804DC5">
        <w:t xml:space="preserve"> </w:t>
      </w:r>
      <w:r w:rsidRPr="002A50F7">
        <w:rPr>
          <w:lang w:val="el-GR"/>
        </w:rPr>
        <w:t>οὐκ</w:t>
      </w:r>
      <w:r w:rsidRPr="00804DC5">
        <w:t xml:space="preserve"> </w:t>
      </w:r>
      <w:r w:rsidRPr="002A50F7">
        <w:rPr>
          <w:lang w:val="el-GR"/>
        </w:rPr>
        <w:t>ἐδύναντο</w:t>
      </w:r>
      <w:r w:rsidRPr="00804DC5">
        <w:t xml:space="preserve"> </w:t>
      </w:r>
      <w:r w:rsidRPr="002A50F7">
        <w:rPr>
          <w:lang w:val="el-GR"/>
        </w:rPr>
        <w:t>εὑρεῖν</w:t>
      </w:r>
      <w:r w:rsidRPr="00804DC5">
        <w:t xml:space="preserve"> </w:t>
      </w:r>
      <w:r w:rsidRPr="002A50F7">
        <w:rPr>
          <w:lang w:val="el-GR"/>
        </w:rPr>
        <w:t>τὸ</w:t>
      </w:r>
      <w:r w:rsidRPr="00804DC5">
        <w:t xml:space="preserve"> </w:t>
      </w:r>
      <w:r w:rsidRPr="002A50F7">
        <w:rPr>
          <w:lang w:val="el-GR"/>
        </w:rPr>
        <w:t>ἄλλο</w:t>
      </w:r>
      <w:r w:rsidRPr="00804DC5">
        <w:t xml:space="preserve"> </w:t>
      </w:r>
      <w:r>
        <w:rPr>
          <w:lang w:val="el-GR"/>
        </w:rPr>
        <w:t>στρά</w:t>
      </w:r>
      <w:r w:rsidRPr="002A50F7">
        <w:rPr>
          <w:lang w:val="el-GR"/>
        </w:rPr>
        <w:t>τευμα</w:t>
      </w:r>
      <w:r w:rsidRPr="00804DC5">
        <w:t xml:space="preserve"> </w:t>
      </w:r>
      <w:r w:rsidRPr="002A50F7">
        <w:rPr>
          <w:lang w:val="el-GR"/>
        </w:rPr>
        <w:t>οὐδὲ</w:t>
      </w:r>
      <w:r w:rsidRPr="00804DC5">
        <w:t xml:space="preserve"> </w:t>
      </w:r>
      <w:r w:rsidRPr="002A50F7">
        <w:rPr>
          <w:lang w:val="el-GR"/>
        </w:rPr>
        <w:t>τὰς</w:t>
      </w:r>
      <w:r w:rsidRPr="00804DC5">
        <w:t xml:space="preserve"> </w:t>
      </w:r>
      <w:r w:rsidRPr="002A50F7">
        <w:rPr>
          <w:lang w:val="el-GR"/>
        </w:rPr>
        <w:t>ὁδούς</w:t>
      </w:r>
      <w:r>
        <w:t> : ils restèrent en arrière et ne purent trouver le reste de la troupe ni leur route</w:t>
      </w:r>
    </w:p>
    <w:p w:rsidR="002A50F7" w:rsidRPr="002A50F7" w:rsidRDefault="002A50F7" w:rsidP="002A50F7">
      <w:pPr>
        <w:jc w:val="both"/>
        <w:rPr>
          <w:rFonts w:cs="Arial"/>
          <w:b/>
          <w:sz w:val="28"/>
          <w:szCs w:val="28"/>
        </w:rPr>
      </w:pPr>
      <w:r w:rsidRPr="002A50F7">
        <w:rPr>
          <w:rFonts w:ascii="Arial" w:hAnsi="Arial" w:cs="Arial"/>
          <w:b/>
        </w:rPr>
        <w:t>8.</w:t>
      </w:r>
      <w:r w:rsidRPr="00660A6A">
        <w:t xml:space="preserve"> </w:t>
      </w:r>
      <w:r w:rsidRPr="002A50F7">
        <w:rPr>
          <w:lang w:val="el-GR"/>
        </w:rPr>
        <w:t>Ὁ</w:t>
      </w:r>
      <w:r w:rsidRPr="00660A6A">
        <w:t xml:space="preserve"> </w:t>
      </w:r>
      <w:r w:rsidRPr="002A50F7">
        <w:rPr>
          <w:lang w:val="el-GR"/>
        </w:rPr>
        <w:t>᾿Ερατοσθένης</w:t>
      </w:r>
      <w:r w:rsidRPr="00660A6A">
        <w:t xml:space="preserve"> </w:t>
      </w:r>
      <w:r w:rsidRPr="002A50F7">
        <w:rPr>
          <w:lang w:val="el-GR"/>
        </w:rPr>
        <w:t>οὔτε</w:t>
      </w:r>
      <w:r w:rsidRPr="00660A6A">
        <w:t xml:space="preserve"> </w:t>
      </w:r>
      <w:r w:rsidRPr="002A50F7">
        <w:rPr>
          <w:lang w:val="el-GR"/>
        </w:rPr>
        <w:t>καλὸς</w:t>
      </w:r>
      <w:r w:rsidRPr="00660A6A">
        <w:t xml:space="preserve"> </w:t>
      </w:r>
      <w:r w:rsidRPr="002A50F7">
        <w:rPr>
          <w:lang w:val="el-GR"/>
        </w:rPr>
        <w:t>οὔτε</w:t>
      </w:r>
      <w:r w:rsidRPr="00660A6A">
        <w:t xml:space="preserve"> </w:t>
      </w:r>
      <w:r w:rsidRPr="002A50F7">
        <w:rPr>
          <w:lang w:val="el-GR"/>
        </w:rPr>
        <w:t>κακός</w:t>
      </w:r>
      <w:r w:rsidRPr="00660A6A">
        <w:t xml:space="preserve"> </w:t>
      </w:r>
      <w:r w:rsidRPr="002A50F7">
        <w:rPr>
          <w:lang w:val="el-GR"/>
        </w:rPr>
        <w:t>ἐστιν</w:t>
      </w:r>
      <w:r w:rsidRPr="00660A6A">
        <w:t xml:space="preserve">. </w:t>
      </w:r>
      <w:r>
        <w:t xml:space="preserve">Eratosthène n’est ni bon ni mauvais. </w:t>
      </w:r>
    </w:p>
    <w:p w:rsidR="002A50F7" w:rsidRPr="00BA7360" w:rsidRDefault="002A50F7" w:rsidP="002A50F7">
      <w:pPr>
        <w:jc w:val="both"/>
      </w:pPr>
    </w:p>
    <w:sectPr w:rsidR="002A50F7" w:rsidRPr="00BA7360" w:rsidSect="00DE2BF3">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4ED" w:rsidRDefault="00C644ED" w:rsidP="00343D61">
      <w:r>
        <w:separator/>
      </w:r>
    </w:p>
  </w:endnote>
  <w:endnote w:type="continuationSeparator" w:id="0">
    <w:p w:rsidR="00C644ED" w:rsidRDefault="00C644ED" w:rsidP="00343D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dzoatrekei">
    <w:panose1 w:val="02000000000000000000"/>
    <w:charset w:val="00"/>
    <w:family w:val="auto"/>
    <w:pitch w:val="variable"/>
    <w:sig w:usb0="00000287" w:usb1="000000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oper Black">
    <w:panose1 w:val="0208090404030B020404"/>
    <w:charset w:val="00"/>
    <w:family w:val="roman"/>
    <w:pitch w:val="variable"/>
    <w:sig w:usb0="00000003" w:usb1="00000000" w:usb2="00000000" w:usb3="00000000" w:csb0="00000001" w:csb1="00000000"/>
  </w:font>
  <w:font w:name="Aisa Unicode">
    <w:panose1 w:val="02020603050405020304"/>
    <w:charset w:val="00"/>
    <w:family w:val="roman"/>
    <w:pitch w:val="variable"/>
    <w:sig w:usb0="C00003A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363430"/>
      <w:docPartObj>
        <w:docPartGallery w:val="Page Numbers (Bottom of Page)"/>
        <w:docPartUnique/>
      </w:docPartObj>
    </w:sdtPr>
    <w:sdtContent>
      <w:p w:rsidR="00846073" w:rsidRDefault="00846073">
        <w:pPr>
          <w:pStyle w:val="Pieddepage"/>
          <w:jc w:val="right"/>
        </w:pPr>
        <w:fldSimple w:instr="PAGE   \* MERGEFORMAT">
          <w:r w:rsidR="004A3EC5">
            <w:rPr>
              <w:noProof/>
            </w:rPr>
            <w:t>7</w:t>
          </w:r>
        </w:fldSimple>
      </w:p>
    </w:sdtContent>
  </w:sdt>
  <w:p w:rsidR="00846073" w:rsidRDefault="0084607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4ED" w:rsidRDefault="00C644ED" w:rsidP="00343D61">
      <w:r>
        <w:separator/>
      </w:r>
    </w:p>
  </w:footnote>
  <w:footnote w:type="continuationSeparator" w:id="0">
    <w:p w:rsidR="00C644ED" w:rsidRDefault="00C644ED" w:rsidP="00343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3806"/>
    <w:multiLevelType w:val="hybridMultilevel"/>
    <w:tmpl w:val="0706E1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56324F"/>
    <w:multiLevelType w:val="hybridMultilevel"/>
    <w:tmpl w:val="61B4A0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234734"/>
    <w:multiLevelType w:val="hybridMultilevel"/>
    <w:tmpl w:val="1E224E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9D5DE3"/>
    <w:multiLevelType w:val="hybridMultilevel"/>
    <w:tmpl w:val="4978D8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BE1BB7"/>
    <w:multiLevelType w:val="hybridMultilevel"/>
    <w:tmpl w:val="DEEA4F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EE3860"/>
    <w:multiLevelType w:val="hybridMultilevel"/>
    <w:tmpl w:val="E6EA2D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716A02"/>
    <w:multiLevelType w:val="hybridMultilevel"/>
    <w:tmpl w:val="5BEC02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4CE6E59"/>
    <w:multiLevelType w:val="hybridMultilevel"/>
    <w:tmpl w:val="342017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992F26"/>
    <w:multiLevelType w:val="hybridMultilevel"/>
    <w:tmpl w:val="DCAEC3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D103B4B"/>
    <w:multiLevelType w:val="hybridMultilevel"/>
    <w:tmpl w:val="7EF64A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D330345"/>
    <w:multiLevelType w:val="hybridMultilevel"/>
    <w:tmpl w:val="167CF8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1"/>
  </w:num>
  <w:num w:numId="6">
    <w:abstractNumId w:val="9"/>
  </w:num>
  <w:num w:numId="7">
    <w:abstractNumId w:val="6"/>
  </w:num>
  <w:num w:numId="8">
    <w:abstractNumId w:val="4"/>
  </w:num>
  <w:num w:numId="9">
    <w:abstractNumId w:val="7"/>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C60ED7"/>
    <w:rsid w:val="00017456"/>
    <w:rsid w:val="00026CA9"/>
    <w:rsid w:val="001E08F8"/>
    <w:rsid w:val="001E0E72"/>
    <w:rsid w:val="001F78F5"/>
    <w:rsid w:val="002A50F7"/>
    <w:rsid w:val="002A7B5E"/>
    <w:rsid w:val="002C4C67"/>
    <w:rsid w:val="00336677"/>
    <w:rsid w:val="00343D61"/>
    <w:rsid w:val="00367E14"/>
    <w:rsid w:val="00384CEF"/>
    <w:rsid w:val="003D0EA4"/>
    <w:rsid w:val="00402F12"/>
    <w:rsid w:val="0042038F"/>
    <w:rsid w:val="00424455"/>
    <w:rsid w:val="00465213"/>
    <w:rsid w:val="004779CF"/>
    <w:rsid w:val="004A3EC5"/>
    <w:rsid w:val="00560E80"/>
    <w:rsid w:val="00577E9B"/>
    <w:rsid w:val="005B5750"/>
    <w:rsid w:val="005B7CE9"/>
    <w:rsid w:val="005D3D63"/>
    <w:rsid w:val="005E6FF0"/>
    <w:rsid w:val="006761DB"/>
    <w:rsid w:val="006C2E7A"/>
    <w:rsid w:val="006D235B"/>
    <w:rsid w:val="0072402C"/>
    <w:rsid w:val="00730B5B"/>
    <w:rsid w:val="007E3425"/>
    <w:rsid w:val="00846073"/>
    <w:rsid w:val="00851970"/>
    <w:rsid w:val="00866CB8"/>
    <w:rsid w:val="008925D2"/>
    <w:rsid w:val="00896A03"/>
    <w:rsid w:val="00917715"/>
    <w:rsid w:val="00933B46"/>
    <w:rsid w:val="00966BE7"/>
    <w:rsid w:val="009A7E2D"/>
    <w:rsid w:val="00A06A28"/>
    <w:rsid w:val="00A10D85"/>
    <w:rsid w:val="00A2795A"/>
    <w:rsid w:val="00A6298F"/>
    <w:rsid w:val="00AB7E6B"/>
    <w:rsid w:val="00AD53ED"/>
    <w:rsid w:val="00B011E0"/>
    <w:rsid w:val="00B47F50"/>
    <w:rsid w:val="00B823CB"/>
    <w:rsid w:val="00B90EC9"/>
    <w:rsid w:val="00BA7360"/>
    <w:rsid w:val="00BD1794"/>
    <w:rsid w:val="00BE0C1E"/>
    <w:rsid w:val="00BE2E54"/>
    <w:rsid w:val="00BE54FA"/>
    <w:rsid w:val="00BF6784"/>
    <w:rsid w:val="00C07BB6"/>
    <w:rsid w:val="00C11006"/>
    <w:rsid w:val="00C12B29"/>
    <w:rsid w:val="00C32816"/>
    <w:rsid w:val="00C32A47"/>
    <w:rsid w:val="00C572EA"/>
    <w:rsid w:val="00C60ED7"/>
    <w:rsid w:val="00C644ED"/>
    <w:rsid w:val="00C9324F"/>
    <w:rsid w:val="00CA5403"/>
    <w:rsid w:val="00DB4298"/>
    <w:rsid w:val="00DE2BF3"/>
    <w:rsid w:val="00E25328"/>
    <w:rsid w:val="00E46626"/>
    <w:rsid w:val="00E8795A"/>
    <w:rsid w:val="00EB2D63"/>
    <w:rsid w:val="00EF75E8"/>
    <w:rsid w:val="00F318A6"/>
    <w:rsid w:val="00F42155"/>
    <w:rsid w:val="00F45E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D7"/>
    <w:pPr>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ED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60ED7"/>
    <w:pPr>
      <w:spacing w:before="100" w:beforeAutospacing="1" w:after="100" w:afterAutospacing="1"/>
    </w:pPr>
  </w:style>
  <w:style w:type="character" w:customStyle="1" w:styleId="apple-converted-space">
    <w:name w:val="apple-converted-space"/>
    <w:basedOn w:val="Policepardfaut"/>
    <w:rsid w:val="00C60ED7"/>
  </w:style>
  <w:style w:type="paragraph" w:styleId="Pieddepage">
    <w:name w:val="footer"/>
    <w:basedOn w:val="Normal"/>
    <w:link w:val="PieddepageCar"/>
    <w:uiPriority w:val="99"/>
    <w:unhideWhenUsed/>
    <w:rsid w:val="00C60ED7"/>
    <w:pPr>
      <w:tabs>
        <w:tab w:val="center" w:pos="4536"/>
        <w:tab w:val="right" w:pos="9072"/>
      </w:tabs>
    </w:pPr>
  </w:style>
  <w:style w:type="character" w:customStyle="1" w:styleId="PieddepageCar">
    <w:name w:val="Pied de page Car"/>
    <w:basedOn w:val="Policepardfaut"/>
    <w:link w:val="Pieddepage"/>
    <w:uiPriority w:val="99"/>
    <w:rsid w:val="00C60ED7"/>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60ED7"/>
    <w:rPr>
      <w:rFonts w:ascii="Tahoma" w:hAnsi="Tahoma" w:cs="Tahoma"/>
      <w:sz w:val="16"/>
      <w:szCs w:val="16"/>
    </w:rPr>
  </w:style>
  <w:style w:type="character" w:customStyle="1" w:styleId="TextedebullesCar">
    <w:name w:val="Texte de bulles Car"/>
    <w:basedOn w:val="Policepardfaut"/>
    <w:link w:val="Textedebulles"/>
    <w:uiPriority w:val="99"/>
    <w:semiHidden/>
    <w:rsid w:val="00C60ED7"/>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EF75E8"/>
    <w:rPr>
      <w:sz w:val="20"/>
      <w:szCs w:val="20"/>
    </w:rPr>
  </w:style>
  <w:style w:type="character" w:customStyle="1" w:styleId="NotedebasdepageCar">
    <w:name w:val="Note de bas de page Car"/>
    <w:basedOn w:val="Policepardfaut"/>
    <w:link w:val="Notedebasdepage"/>
    <w:uiPriority w:val="99"/>
    <w:semiHidden/>
    <w:rsid w:val="00EF75E8"/>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EF75E8"/>
    <w:rPr>
      <w:vertAlign w:val="superscript"/>
    </w:rPr>
  </w:style>
  <w:style w:type="paragraph" w:styleId="Paragraphedeliste">
    <w:name w:val="List Paragraph"/>
    <w:basedOn w:val="Normal"/>
    <w:uiPriority w:val="34"/>
    <w:qFormat/>
    <w:rsid w:val="001E0E72"/>
    <w:pPr>
      <w:ind w:left="720"/>
      <w:contextualSpacing/>
    </w:pPr>
  </w:style>
</w:styles>
</file>

<file path=word/webSettings.xml><?xml version="1.0" encoding="utf-8"?>
<w:webSettings xmlns:r="http://schemas.openxmlformats.org/officeDocument/2006/relationships" xmlns:w="http://schemas.openxmlformats.org/wordprocessingml/2006/main">
  <w:divs>
    <w:div w:id="227499286">
      <w:bodyDiv w:val="1"/>
      <w:marLeft w:val="0"/>
      <w:marRight w:val="0"/>
      <w:marTop w:val="0"/>
      <w:marBottom w:val="0"/>
      <w:divBdr>
        <w:top w:val="none" w:sz="0" w:space="0" w:color="auto"/>
        <w:left w:val="none" w:sz="0" w:space="0" w:color="auto"/>
        <w:bottom w:val="none" w:sz="0" w:space="0" w:color="auto"/>
        <w:right w:val="none" w:sz="0" w:space="0" w:color="auto"/>
      </w:divBdr>
      <w:divsChild>
        <w:div w:id="343943400">
          <w:marLeft w:val="0"/>
          <w:marRight w:val="0"/>
          <w:marTop w:val="0"/>
          <w:marBottom w:val="0"/>
          <w:divBdr>
            <w:top w:val="none" w:sz="0" w:space="0" w:color="auto"/>
            <w:left w:val="none" w:sz="0" w:space="0" w:color="auto"/>
            <w:bottom w:val="none" w:sz="0" w:space="0" w:color="auto"/>
            <w:right w:val="none" w:sz="0" w:space="0" w:color="auto"/>
          </w:divBdr>
        </w:div>
        <w:div w:id="1361780399">
          <w:marLeft w:val="0"/>
          <w:marRight w:val="0"/>
          <w:marTop w:val="0"/>
          <w:marBottom w:val="0"/>
          <w:divBdr>
            <w:top w:val="none" w:sz="0" w:space="0" w:color="auto"/>
            <w:left w:val="none" w:sz="0" w:space="0" w:color="auto"/>
            <w:bottom w:val="none" w:sz="0" w:space="0" w:color="auto"/>
            <w:right w:val="none" w:sz="0" w:space="0" w:color="auto"/>
          </w:divBdr>
        </w:div>
        <w:div w:id="578179024">
          <w:marLeft w:val="0"/>
          <w:marRight w:val="0"/>
          <w:marTop w:val="0"/>
          <w:marBottom w:val="0"/>
          <w:divBdr>
            <w:top w:val="none" w:sz="0" w:space="0" w:color="auto"/>
            <w:left w:val="none" w:sz="0" w:space="0" w:color="auto"/>
            <w:bottom w:val="none" w:sz="0" w:space="0" w:color="auto"/>
            <w:right w:val="none" w:sz="0" w:space="0" w:color="auto"/>
          </w:divBdr>
        </w:div>
      </w:divsChild>
    </w:div>
    <w:div w:id="313141737">
      <w:bodyDiv w:val="1"/>
      <w:marLeft w:val="0"/>
      <w:marRight w:val="0"/>
      <w:marTop w:val="0"/>
      <w:marBottom w:val="0"/>
      <w:divBdr>
        <w:top w:val="none" w:sz="0" w:space="0" w:color="auto"/>
        <w:left w:val="none" w:sz="0" w:space="0" w:color="auto"/>
        <w:bottom w:val="none" w:sz="0" w:space="0" w:color="auto"/>
        <w:right w:val="none" w:sz="0" w:space="0" w:color="auto"/>
      </w:divBdr>
      <w:divsChild>
        <w:div w:id="1791626238">
          <w:marLeft w:val="0"/>
          <w:marRight w:val="0"/>
          <w:marTop w:val="0"/>
          <w:marBottom w:val="0"/>
          <w:divBdr>
            <w:top w:val="none" w:sz="0" w:space="0" w:color="auto"/>
            <w:left w:val="none" w:sz="0" w:space="0" w:color="auto"/>
            <w:bottom w:val="none" w:sz="0" w:space="0" w:color="auto"/>
            <w:right w:val="none" w:sz="0" w:space="0" w:color="auto"/>
          </w:divBdr>
        </w:div>
        <w:div w:id="501240950">
          <w:marLeft w:val="0"/>
          <w:marRight w:val="0"/>
          <w:marTop w:val="0"/>
          <w:marBottom w:val="0"/>
          <w:divBdr>
            <w:top w:val="none" w:sz="0" w:space="0" w:color="auto"/>
            <w:left w:val="none" w:sz="0" w:space="0" w:color="auto"/>
            <w:bottom w:val="none" w:sz="0" w:space="0" w:color="auto"/>
            <w:right w:val="none" w:sz="0" w:space="0" w:color="auto"/>
          </w:divBdr>
        </w:div>
        <w:div w:id="1283806721">
          <w:marLeft w:val="0"/>
          <w:marRight w:val="0"/>
          <w:marTop w:val="0"/>
          <w:marBottom w:val="0"/>
          <w:divBdr>
            <w:top w:val="none" w:sz="0" w:space="0" w:color="auto"/>
            <w:left w:val="none" w:sz="0" w:space="0" w:color="auto"/>
            <w:bottom w:val="none" w:sz="0" w:space="0" w:color="auto"/>
            <w:right w:val="none" w:sz="0" w:space="0" w:color="auto"/>
          </w:divBdr>
        </w:div>
        <w:div w:id="42292684">
          <w:marLeft w:val="0"/>
          <w:marRight w:val="0"/>
          <w:marTop w:val="0"/>
          <w:marBottom w:val="0"/>
          <w:divBdr>
            <w:top w:val="none" w:sz="0" w:space="0" w:color="auto"/>
            <w:left w:val="none" w:sz="0" w:space="0" w:color="auto"/>
            <w:bottom w:val="none" w:sz="0" w:space="0" w:color="auto"/>
            <w:right w:val="none" w:sz="0" w:space="0" w:color="auto"/>
          </w:divBdr>
        </w:div>
      </w:divsChild>
    </w:div>
    <w:div w:id="660084593">
      <w:bodyDiv w:val="1"/>
      <w:marLeft w:val="0"/>
      <w:marRight w:val="0"/>
      <w:marTop w:val="0"/>
      <w:marBottom w:val="0"/>
      <w:divBdr>
        <w:top w:val="none" w:sz="0" w:space="0" w:color="auto"/>
        <w:left w:val="none" w:sz="0" w:space="0" w:color="auto"/>
        <w:bottom w:val="none" w:sz="0" w:space="0" w:color="auto"/>
        <w:right w:val="none" w:sz="0" w:space="0" w:color="auto"/>
      </w:divBdr>
      <w:divsChild>
        <w:div w:id="1716272007">
          <w:marLeft w:val="0"/>
          <w:marRight w:val="0"/>
          <w:marTop w:val="0"/>
          <w:marBottom w:val="0"/>
          <w:divBdr>
            <w:top w:val="none" w:sz="0" w:space="0" w:color="auto"/>
            <w:left w:val="none" w:sz="0" w:space="0" w:color="auto"/>
            <w:bottom w:val="none" w:sz="0" w:space="0" w:color="auto"/>
            <w:right w:val="none" w:sz="0" w:space="0" w:color="auto"/>
          </w:divBdr>
        </w:div>
        <w:div w:id="999381456">
          <w:marLeft w:val="0"/>
          <w:marRight w:val="0"/>
          <w:marTop w:val="0"/>
          <w:marBottom w:val="0"/>
          <w:divBdr>
            <w:top w:val="none" w:sz="0" w:space="0" w:color="auto"/>
            <w:left w:val="none" w:sz="0" w:space="0" w:color="auto"/>
            <w:bottom w:val="none" w:sz="0" w:space="0" w:color="auto"/>
            <w:right w:val="none" w:sz="0" w:space="0" w:color="auto"/>
          </w:divBdr>
        </w:div>
        <w:div w:id="457989911">
          <w:marLeft w:val="0"/>
          <w:marRight w:val="0"/>
          <w:marTop w:val="0"/>
          <w:marBottom w:val="0"/>
          <w:divBdr>
            <w:top w:val="none" w:sz="0" w:space="0" w:color="auto"/>
            <w:left w:val="none" w:sz="0" w:space="0" w:color="auto"/>
            <w:bottom w:val="none" w:sz="0" w:space="0" w:color="auto"/>
            <w:right w:val="none" w:sz="0" w:space="0" w:color="auto"/>
          </w:divBdr>
        </w:div>
        <w:div w:id="281231094">
          <w:marLeft w:val="0"/>
          <w:marRight w:val="0"/>
          <w:marTop w:val="0"/>
          <w:marBottom w:val="0"/>
          <w:divBdr>
            <w:top w:val="none" w:sz="0" w:space="0" w:color="auto"/>
            <w:left w:val="none" w:sz="0" w:space="0" w:color="auto"/>
            <w:bottom w:val="none" w:sz="0" w:space="0" w:color="auto"/>
            <w:right w:val="none" w:sz="0" w:space="0" w:color="auto"/>
          </w:divBdr>
        </w:div>
        <w:div w:id="265818175">
          <w:marLeft w:val="0"/>
          <w:marRight w:val="0"/>
          <w:marTop w:val="0"/>
          <w:marBottom w:val="0"/>
          <w:divBdr>
            <w:top w:val="none" w:sz="0" w:space="0" w:color="auto"/>
            <w:left w:val="none" w:sz="0" w:space="0" w:color="auto"/>
            <w:bottom w:val="none" w:sz="0" w:space="0" w:color="auto"/>
            <w:right w:val="none" w:sz="0" w:space="0" w:color="auto"/>
          </w:divBdr>
        </w:div>
        <w:div w:id="1037509388">
          <w:marLeft w:val="0"/>
          <w:marRight w:val="0"/>
          <w:marTop w:val="0"/>
          <w:marBottom w:val="0"/>
          <w:divBdr>
            <w:top w:val="none" w:sz="0" w:space="0" w:color="auto"/>
            <w:left w:val="none" w:sz="0" w:space="0" w:color="auto"/>
            <w:bottom w:val="none" w:sz="0" w:space="0" w:color="auto"/>
            <w:right w:val="none" w:sz="0" w:space="0" w:color="auto"/>
          </w:divBdr>
        </w:div>
        <w:div w:id="48191178">
          <w:marLeft w:val="0"/>
          <w:marRight w:val="0"/>
          <w:marTop w:val="0"/>
          <w:marBottom w:val="0"/>
          <w:divBdr>
            <w:top w:val="none" w:sz="0" w:space="0" w:color="auto"/>
            <w:left w:val="none" w:sz="0" w:space="0" w:color="auto"/>
            <w:bottom w:val="none" w:sz="0" w:space="0" w:color="auto"/>
            <w:right w:val="none" w:sz="0" w:space="0" w:color="auto"/>
          </w:divBdr>
        </w:div>
      </w:divsChild>
    </w:div>
    <w:div w:id="1004089017">
      <w:bodyDiv w:val="1"/>
      <w:marLeft w:val="0"/>
      <w:marRight w:val="0"/>
      <w:marTop w:val="0"/>
      <w:marBottom w:val="0"/>
      <w:divBdr>
        <w:top w:val="none" w:sz="0" w:space="0" w:color="auto"/>
        <w:left w:val="none" w:sz="0" w:space="0" w:color="auto"/>
        <w:bottom w:val="none" w:sz="0" w:space="0" w:color="auto"/>
        <w:right w:val="none" w:sz="0" w:space="0" w:color="auto"/>
      </w:divBdr>
      <w:divsChild>
        <w:div w:id="900095980">
          <w:marLeft w:val="0"/>
          <w:marRight w:val="0"/>
          <w:marTop w:val="0"/>
          <w:marBottom w:val="0"/>
          <w:divBdr>
            <w:top w:val="none" w:sz="0" w:space="0" w:color="auto"/>
            <w:left w:val="none" w:sz="0" w:space="0" w:color="auto"/>
            <w:bottom w:val="none" w:sz="0" w:space="0" w:color="auto"/>
            <w:right w:val="none" w:sz="0" w:space="0" w:color="auto"/>
          </w:divBdr>
        </w:div>
        <w:div w:id="305360065">
          <w:marLeft w:val="0"/>
          <w:marRight w:val="0"/>
          <w:marTop w:val="0"/>
          <w:marBottom w:val="0"/>
          <w:divBdr>
            <w:top w:val="none" w:sz="0" w:space="0" w:color="auto"/>
            <w:left w:val="none" w:sz="0" w:space="0" w:color="auto"/>
            <w:bottom w:val="none" w:sz="0" w:space="0" w:color="auto"/>
            <w:right w:val="none" w:sz="0" w:space="0" w:color="auto"/>
          </w:divBdr>
        </w:div>
        <w:div w:id="1380402695">
          <w:marLeft w:val="0"/>
          <w:marRight w:val="0"/>
          <w:marTop w:val="0"/>
          <w:marBottom w:val="0"/>
          <w:divBdr>
            <w:top w:val="none" w:sz="0" w:space="0" w:color="auto"/>
            <w:left w:val="none" w:sz="0" w:space="0" w:color="auto"/>
            <w:bottom w:val="none" w:sz="0" w:space="0" w:color="auto"/>
            <w:right w:val="none" w:sz="0" w:space="0" w:color="auto"/>
          </w:divBdr>
        </w:div>
        <w:div w:id="271744995">
          <w:marLeft w:val="0"/>
          <w:marRight w:val="0"/>
          <w:marTop w:val="0"/>
          <w:marBottom w:val="0"/>
          <w:divBdr>
            <w:top w:val="none" w:sz="0" w:space="0" w:color="auto"/>
            <w:left w:val="none" w:sz="0" w:space="0" w:color="auto"/>
            <w:bottom w:val="none" w:sz="0" w:space="0" w:color="auto"/>
            <w:right w:val="none" w:sz="0" w:space="0" w:color="auto"/>
          </w:divBdr>
        </w:div>
        <w:div w:id="1465611729">
          <w:marLeft w:val="0"/>
          <w:marRight w:val="0"/>
          <w:marTop w:val="0"/>
          <w:marBottom w:val="0"/>
          <w:divBdr>
            <w:top w:val="none" w:sz="0" w:space="0" w:color="auto"/>
            <w:left w:val="none" w:sz="0" w:space="0" w:color="auto"/>
            <w:bottom w:val="none" w:sz="0" w:space="0" w:color="auto"/>
            <w:right w:val="none" w:sz="0" w:space="0" w:color="auto"/>
          </w:divBdr>
        </w:div>
        <w:div w:id="26612921">
          <w:marLeft w:val="0"/>
          <w:marRight w:val="0"/>
          <w:marTop w:val="0"/>
          <w:marBottom w:val="0"/>
          <w:divBdr>
            <w:top w:val="none" w:sz="0" w:space="0" w:color="auto"/>
            <w:left w:val="none" w:sz="0" w:space="0" w:color="auto"/>
            <w:bottom w:val="none" w:sz="0" w:space="0" w:color="auto"/>
            <w:right w:val="none" w:sz="0" w:space="0" w:color="auto"/>
          </w:divBdr>
        </w:div>
        <w:div w:id="216628014">
          <w:marLeft w:val="0"/>
          <w:marRight w:val="0"/>
          <w:marTop w:val="0"/>
          <w:marBottom w:val="0"/>
          <w:divBdr>
            <w:top w:val="none" w:sz="0" w:space="0" w:color="auto"/>
            <w:left w:val="none" w:sz="0" w:space="0" w:color="auto"/>
            <w:bottom w:val="none" w:sz="0" w:space="0" w:color="auto"/>
            <w:right w:val="none" w:sz="0" w:space="0" w:color="auto"/>
          </w:divBdr>
        </w:div>
        <w:div w:id="882715945">
          <w:marLeft w:val="0"/>
          <w:marRight w:val="0"/>
          <w:marTop w:val="0"/>
          <w:marBottom w:val="0"/>
          <w:divBdr>
            <w:top w:val="none" w:sz="0" w:space="0" w:color="auto"/>
            <w:left w:val="none" w:sz="0" w:space="0" w:color="auto"/>
            <w:bottom w:val="none" w:sz="0" w:space="0" w:color="auto"/>
            <w:right w:val="none" w:sz="0" w:space="0" w:color="auto"/>
          </w:divBdr>
        </w:div>
        <w:div w:id="258607590">
          <w:marLeft w:val="0"/>
          <w:marRight w:val="0"/>
          <w:marTop w:val="0"/>
          <w:marBottom w:val="0"/>
          <w:divBdr>
            <w:top w:val="none" w:sz="0" w:space="0" w:color="auto"/>
            <w:left w:val="none" w:sz="0" w:space="0" w:color="auto"/>
            <w:bottom w:val="none" w:sz="0" w:space="0" w:color="auto"/>
            <w:right w:val="none" w:sz="0" w:space="0" w:color="auto"/>
          </w:divBdr>
        </w:div>
      </w:divsChild>
    </w:div>
    <w:div w:id="1415316460">
      <w:bodyDiv w:val="1"/>
      <w:marLeft w:val="0"/>
      <w:marRight w:val="0"/>
      <w:marTop w:val="0"/>
      <w:marBottom w:val="0"/>
      <w:divBdr>
        <w:top w:val="none" w:sz="0" w:space="0" w:color="auto"/>
        <w:left w:val="none" w:sz="0" w:space="0" w:color="auto"/>
        <w:bottom w:val="none" w:sz="0" w:space="0" w:color="auto"/>
        <w:right w:val="none" w:sz="0" w:space="0" w:color="auto"/>
      </w:divBdr>
    </w:div>
    <w:div w:id="1772966371">
      <w:bodyDiv w:val="1"/>
      <w:marLeft w:val="0"/>
      <w:marRight w:val="0"/>
      <w:marTop w:val="0"/>
      <w:marBottom w:val="0"/>
      <w:divBdr>
        <w:top w:val="none" w:sz="0" w:space="0" w:color="auto"/>
        <w:left w:val="none" w:sz="0" w:space="0" w:color="auto"/>
        <w:bottom w:val="none" w:sz="0" w:space="0" w:color="auto"/>
        <w:right w:val="none" w:sz="0" w:space="0" w:color="auto"/>
      </w:divBdr>
      <w:divsChild>
        <w:div w:id="1093550346">
          <w:marLeft w:val="0"/>
          <w:marRight w:val="0"/>
          <w:marTop w:val="0"/>
          <w:marBottom w:val="0"/>
          <w:divBdr>
            <w:top w:val="none" w:sz="0" w:space="0" w:color="auto"/>
            <w:left w:val="none" w:sz="0" w:space="0" w:color="auto"/>
            <w:bottom w:val="none" w:sz="0" w:space="0" w:color="auto"/>
            <w:right w:val="none" w:sz="0" w:space="0" w:color="auto"/>
          </w:divBdr>
        </w:div>
        <w:div w:id="624316118">
          <w:marLeft w:val="0"/>
          <w:marRight w:val="0"/>
          <w:marTop w:val="0"/>
          <w:marBottom w:val="0"/>
          <w:divBdr>
            <w:top w:val="none" w:sz="0" w:space="0" w:color="auto"/>
            <w:left w:val="none" w:sz="0" w:space="0" w:color="auto"/>
            <w:bottom w:val="none" w:sz="0" w:space="0" w:color="auto"/>
            <w:right w:val="none" w:sz="0" w:space="0" w:color="auto"/>
          </w:divBdr>
        </w:div>
        <w:div w:id="38634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47F40-384E-48DB-B159-A7BD5BD1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2063</Words>
  <Characters>11348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7</cp:revision>
  <cp:lastPrinted>2020-09-13T14:47:00Z</cp:lastPrinted>
  <dcterms:created xsi:type="dcterms:W3CDTF">2020-09-06T20:25:00Z</dcterms:created>
  <dcterms:modified xsi:type="dcterms:W3CDTF">2020-09-13T16:06:00Z</dcterms:modified>
</cp:coreProperties>
</file>