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74D7" w:rsidRDefault="00E474D7">
      <w:r>
        <w:rPr>
          <w:noProof/>
        </w:rPr>
        <w:drawing>
          <wp:inline distT="0" distB="0" distL="0" distR="0">
            <wp:extent cx="5760720" cy="8152130"/>
            <wp:effectExtent l="0" t="0" r="0" b="0"/>
            <wp:docPr id="6377434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43410" name="Image 6377434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8830112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11234" name="Image 8830112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2363606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60629" name="Image 2363606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6470807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80714" name="Image 16470807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4626715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71543" name="Image 4626715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>
      <w:r>
        <w:t>Suite dans le rapport des épreuves orales de 2024</w:t>
      </w:r>
    </w:p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5137177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17748" name="Image 5137177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2921074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07473" name="Image 12921074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04937666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6663" name="Image 10493766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8524859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85917" name="Image 8524859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136377769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77691" name="Image 13637776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/>
    <w:p w:rsidR="00E474D7" w:rsidRDefault="00E474D7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0"/>
            <wp:docPr id="60991875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18758" name="Image 6099187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D7" w:rsidRDefault="00E474D7"/>
    <w:p w:rsidR="00E474D7" w:rsidRDefault="00E474D7">
      <w:r>
        <w:t>Suite dans le rapport des épreuves orales de 2024</w:t>
      </w:r>
    </w:p>
    <w:sectPr w:rsidR="00E47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4D7"/>
    <w:rsid w:val="00364136"/>
    <w:rsid w:val="00E4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C71785"/>
  <w15:chartTrackingRefBased/>
  <w15:docId w15:val="{A2DC76A4-2782-634C-B86F-6E58B357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474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74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74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74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74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74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74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74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74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74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74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74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74D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74D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74D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74D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74D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74D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74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474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74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474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74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74D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74D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74D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74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74D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74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de Quatrebarbes</dc:creator>
  <cp:keywords/>
  <dc:description/>
  <cp:lastModifiedBy>Florence de Quatrebarbes</cp:lastModifiedBy>
  <cp:revision>1</cp:revision>
  <dcterms:created xsi:type="dcterms:W3CDTF">2025-06-12T12:33:00Z</dcterms:created>
  <dcterms:modified xsi:type="dcterms:W3CDTF">2025-06-12T12:41:00Z</dcterms:modified>
</cp:coreProperties>
</file>