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Comic Sans MS" w:cs="Comic Sans MS" w:eastAsia="Comic Sans MS" w:hAnsi="Comic Sans MS"/>
          <w:b w:val="1"/>
          <w:sz w:val="40"/>
          <w:szCs w:val="40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0"/>
          <w:szCs w:val="40"/>
          <w:u w:val="single"/>
          <w:rtl w:val="0"/>
        </w:rPr>
        <w:t xml:space="preserve">Fiche matériel TIPE</w:t>
      </w:r>
    </w:p>
    <w:p w:rsidR="00000000" w:rsidDel="00000000" w:rsidP="00000000" w:rsidRDefault="00000000" w:rsidRPr="00000000" w14:paraId="00000002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A envoyer 1 semaine avant à : olivier.lavedrine</w:t>
      </w:r>
      <w:r w:rsidDel="00000000" w:rsidR="00000000" w:rsidRPr="00000000">
        <w:rPr>
          <w:rFonts w:ascii="Comic Sans MS" w:cs="Comic Sans MS" w:eastAsia="Comic Sans MS" w:hAnsi="Comic Sans MS"/>
          <w:color w:val="0000ff"/>
          <w:rtl w:val="0"/>
        </w:rPr>
        <w:t xml:space="preserve">@ac-clermont.fr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/>
      </w:pPr>
      <w:r w:rsidDel="00000000" w:rsidR="00000000" w:rsidRPr="00000000">
        <w:rPr>
          <w:rtl w:val="0"/>
        </w:rPr>
        <w:t xml:space="preserve">si pas de réponse considérer votre séance comme validé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15.0" w:type="dxa"/>
        <w:jc w:val="left"/>
        <w:tblInd w:w="-127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580"/>
        <w:gridCol w:w="7235"/>
        <w:tblGridChange w:id="0">
          <w:tblGrid>
            <w:gridCol w:w="2580"/>
            <w:gridCol w:w="7235"/>
          </w:tblGrid>
        </w:tblGridChange>
      </w:tblGrid>
      <w:tr>
        <w:trPr>
          <w:cantSplit w:val="0"/>
          <w:trHeight w:val="1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pageBreakBefore w:val="0"/>
              <w:jc w:val="right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Nom prof/eleves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pageBreakBefore w:val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pageBreakBefore w:val="0"/>
              <w:jc w:val="right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Classe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pageBreakBefore w:val="0"/>
              <w:jc w:val="right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Jour et date du TP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pageBreakBefore w:val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pageBreakBefore w:val="0"/>
              <w:jc w:val="right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Créneau horaire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pageBreakBefore w:val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pageBreakBefore w:val="0"/>
              <w:jc w:val="right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Thème du TP </w:t>
            </w:r>
          </w:p>
          <w:p w:rsidR="00000000" w:rsidDel="00000000" w:rsidP="00000000" w:rsidRDefault="00000000" w:rsidRPr="00000000" w14:paraId="00000011">
            <w:pPr>
              <w:pageBreakBefore w:val="0"/>
              <w:jc w:val="right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pageBreakBefore w:val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pageBreakBefore w:val="0"/>
              <w:jc w:val="right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Mail (perso)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pageBreakBefore w:val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pageBreakBefore w:val="0"/>
              <w:jc w:val="right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Tél (perso)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pageBreakBefore w:val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791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6803"/>
        <w:gridCol w:w="2988"/>
        <w:tblGridChange w:id="0">
          <w:tblGrid>
            <w:gridCol w:w="6803"/>
            <w:gridCol w:w="29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pageBreakBefore w:val="0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Liste matériel et/ou solutions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(à compléter, obligatoire)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pageBreakBefore w:val="0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Remarques éventuelles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pageBreakBefore w:val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pageBreakBefore w:val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pageBreakBefore w:val="0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But et protocole :</w:t>
      </w:r>
    </w:p>
    <w:p w:rsidR="00000000" w:rsidDel="00000000" w:rsidP="00000000" w:rsidRDefault="00000000" w:rsidRPr="00000000" w14:paraId="00000031">
      <w:pPr>
        <w:pageBreakBefore w:val="0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5" w:top="851" w:left="1134" w:right="98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pageBreakBefore w:val="0"/>
      <w:tabs>
        <w:tab w:val="right" w:leader="none" w:pos="9781"/>
      </w:tabs>
      <w:rPr/>
    </w:pPr>
    <w:r w:rsidDel="00000000" w:rsidR="00000000" w:rsidRPr="00000000">
      <w:rPr>
        <w:rFonts w:ascii="Times New Roman" w:cs="Times New Roman" w:eastAsia="Times New Roman" w:hAnsi="Times New Roman"/>
        <w:color w:val="000000"/>
        <w:rtl w:val="0"/>
      </w:rPr>
      <w:tab/>
      <w:t xml:space="preserve">-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rtl w:val="0"/>
      </w:rPr>
      <w:t xml:space="preserve"> -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pageBreakBefore w:val="0"/>
      <w:tabs>
        <w:tab w:val="right" w:leader="none" w:pos="9781"/>
      </w:tabs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rtl w:val="0"/>
      </w:rPr>
      <w:t xml:space="preserve">Fiche matériel TP secteur Sciences</w:t>
      <w:tab/>
      <w:tab/>
      <w:t xml:space="preserve">Lycée La Fayette</w:t>
    </w:r>
  </w:p>
  <w:p w:rsidR="00000000" w:rsidDel="00000000" w:rsidP="00000000" w:rsidRDefault="00000000" w:rsidRPr="00000000" w14:paraId="00000033">
    <w:pPr>
      <w:pageBreakBefore w:val="0"/>
      <w:tabs>
        <w:tab w:val="right" w:leader="none" w:pos="9781"/>
      </w:tabs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fr-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