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C0D" w14:textId="425178E5" w:rsidR="00DD65B4" w:rsidRPr="004367DE" w:rsidRDefault="000528C0" w:rsidP="00DD65B4">
      <w:pPr>
        <w:spacing w:after="0" w:line="240" w:lineRule="auto"/>
        <w:jc w:val="both"/>
        <w:rPr>
          <w:rFonts w:ascii="Maiandra GD" w:hAnsi="Maiandra GD"/>
          <w:sz w:val="24"/>
          <w:szCs w:val="24"/>
          <w:lang w:val="en-US"/>
        </w:rPr>
      </w:pPr>
      <w:r w:rsidRPr="004367DE">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v:textbox>
                <w10:wrap type="tight" anchorx="margin"/>
              </v:shape>
            </w:pict>
          </mc:Fallback>
        </mc:AlternateContent>
      </w:r>
    </w:p>
    <w:p w14:paraId="0AAB1B4B" w14:textId="1FD0DA53" w:rsidR="00DF71FC" w:rsidRPr="00DF71FC" w:rsidRDefault="00DF71FC" w:rsidP="00DF71FC">
      <w:pPr>
        <w:jc w:val="both"/>
        <w:rPr>
          <w:rFonts w:ascii="Maiandra GD" w:hAnsi="Maiandra GD"/>
          <w:lang w:val="en-US"/>
        </w:rPr>
      </w:pPr>
      <w:hyperlink r:id="rId8" w:history="1">
        <w:r w:rsidRPr="00F26CDA">
          <w:rPr>
            <w:rStyle w:val="Lienhypertexte"/>
            <w:rFonts w:ascii="Maiandra GD" w:hAnsi="Maiandra GD"/>
            <w:lang w:val="en-US"/>
          </w:rPr>
          <w:t>www.theguardian.com</w:t>
        </w:r>
      </w:hyperlink>
      <w:r>
        <w:rPr>
          <w:rFonts w:ascii="Maiandra GD" w:hAnsi="Maiandra GD"/>
          <w:lang w:val="en-US"/>
        </w:rPr>
        <w:t>, Jan 23, 2024</w:t>
      </w:r>
    </w:p>
    <w:p w14:paraId="6142D0E1" w14:textId="77777777" w:rsidR="00DF71FC" w:rsidRPr="00DF71FC" w:rsidRDefault="00DF71FC" w:rsidP="00DF71FC">
      <w:pPr>
        <w:jc w:val="both"/>
        <w:rPr>
          <w:rFonts w:ascii="Maiandra GD" w:hAnsi="Maiandra GD"/>
          <w:lang w:val="en-US"/>
        </w:rPr>
      </w:pPr>
      <w:r w:rsidRPr="00DF71FC">
        <w:rPr>
          <w:rFonts w:ascii="ADLaM Display" w:hAnsi="ADLaM Display" w:cs="ADLaM Display"/>
          <w:sz w:val="28"/>
          <w:szCs w:val="28"/>
          <w:lang w:val="en-US"/>
        </w:rPr>
        <w:t>The Guardian view on environmental protest: dissent is vital to protect democracy</w:t>
      </w:r>
      <w:r w:rsidRPr="00DF71FC">
        <w:rPr>
          <w:rFonts w:ascii="Maiandra GD" w:hAnsi="Maiandra GD"/>
          <w:lang w:val="en-US"/>
        </w:rPr>
        <w:t xml:space="preserve"> | </w:t>
      </w:r>
      <w:proofErr w:type="gramStart"/>
      <w:r w:rsidRPr="00DF71FC">
        <w:rPr>
          <w:rFonts w:ascii="Maiandra GD" w:hAnsi="Maiandra GD"/>
          <w:lang w:val="en-US"/>
        </w:rPr>
        <w:t>Editorial</w:t>
      </w:r>
      <w:proofErr w:type="gramEnd"/>
    </w:p>
    <w:p w14:paraId="47CC6317" w14:textId="77777777" w:rsidR="00DF71FC" w:rsidRPr="00DF71FC" w:rsidRDefault="00DF71FC" w:rsidP="00DF71FC">
      <w:pPr>
        <w:jc w:val="both"/>
        <w:rPr>
          <w:rFonts w:ascii="Maiandra GD" w:hAnsi="Maiandra GD"/>
          <w:lang w:val="en-US"/>
        </w:rPr>
      </w:pPr>
      <w:r w:rsidRPr="00DF71FC">
        <w:rPr>
          <w:rFonts w:ascii="Maiandra GD" w:hAnsi="Maiandra GD"/>
          <w:lang w:val="en-US"/>
        </w:rPr>
        <w:t>In the last few years, environmental protesters in Britain have pulled off some striking – and strikingly irritating – acts of civil disobedience. These have caused indignation and aggravation, especially by disrupting people’s lives. But their actions grabbed our attention. The purpose is to denounce an injustice by intentionally breaking the law in a non-violent way. The justification is a climate emergency that threatens humanity’s future.</w:t>
      </w:r>
    </w:p>
    <w:p w14:paraId="7C76EB3B" w14:textId="77777777" w:rsidR="00DF71FC" w:rsidRPr="00DF71FC" w:rsidRDefault="00DF71FC" w:rsidP="00DF71FC">
      <w:pPr>
        <w:jc w:val="both"/>
        <w:rPr>
          <w:rFonts w:ascii="Maiandra GD" w:hAnsi="Maiandra GD"/>
          <w:lang w:val="en-US"/>
        </w:rPr>
      </w:pPr>
      <w:r w:rsidRPr="00DF71FC">
        <w:rPr>
          <w:rFonts w:ascii="Maiandra GD" w:hAnsi="Maiandra GD"/>
          <w:lang w:val="en-US"/>
        </w:rPr>
        <w:t xml:space="preserve">There is nothing new in this: the suffragettes smashed windows and set buildings alight. Today we </w:t>
      </w:r>
      <w:proofErr w:type="spellStart"/>
      <w:r w:rsidRPr="00DF71FC">
        <w:rPr>
          <w:rFonts w:ascii="Maiandra GD" w:hAnsi="Maiandra GD"/>
          <w:lang w:val="en-US"/>
        </w:rPr>
        <w:t>honour</w:t>
      </w:r>
      <w:proofErr w:type="spellEnd"/>
      <w:r w:rsidRPr="00DF71FC">
        <w:rPr>
          <w:rFonts w:ascii="Maiandra GD" w:hAnsi="Maiandra GD"/>
          <w:lang w:val="en-US"/>
        </w:rPr>
        <w:t xml:space="preserve"> their cause and courage. Yet the government appears intent on </w:t>
      </w:r>
      <w:proofErr w:type="spellStart"/>
      <w:r w:rsidRPr="00DF71FC">
        <w:rPr>
          <w:rFonts w:ascii="Maiandra GD" w:hAnsi="Maiandra GD"/>
          <w:lang w:val="en-US"/>
        </w:rPr>
        <w:t>criminalising</w:t>
      </w:r>
      <w:proofErr w:type="spellEnd"/>
      <w:r w:rsidRPr="00DF71FC">
        <w:rPr>
          <w:rFonts w:ascii="Maiandra GD" w:hAnsi="Maiandra GD"/>
          <w:lang w:val="en-US"/>
        </w:rPr>
        <w:t xml:space="preserve"> protest, a move rightly </w:t>
      </w:r>
      <w:proofErr w:type="spellStart"/>
      <w:r w:rsidRPr="00DF71FC">
        <w:rPr>
          <w:rFonts w:ascii="Maiandra GD" w:hAnsi="Maiandra GD"/>
          <w:lang w:val="en-US"/>
        </w:rPr>
        <w:t>criticised</w:t>
      </w:r>
      <w:proofErr w:type="spellEnd"/>
      <w:r w:rsidRPr="00DF71FC">
        <w:rPr>
          <w:rFonts w:ascii="Maiandra GD" w:hAnsi="Maiandra GD"/>
          <w:lang w:val="en-US"/>
        </w:rPr>
        <w:t xml:space="preserve"> by Michel Forst, the UN special rapporteur on environmental defenders. He warns that a pillar of democracy – the right to protest – is under threat in Britain. The </w:t>
      </w:r>
      <w:proofErr w:type="spellStart"/>
      <w:r w:rsidRPr="00DF71FC">
        <w:rPr>
          <w:rFonts w:ascii="Maiandra GD" w:hAnsi="Maiandra GD"/>
          <w:lang w:val="en-US"/>
        </w:rPr>
        <w:t>demonisation</w:t>
      </w:r>
      <w:proofErr w:type="spellEnd"/>
      <w:r w:rsidRPr="00DF71FC">
        <w:rPr>
          <w:rFonts w:ascii="Maiandra GD" w:hAnsi="Maiandra GD"/>
          <w:lang w:val="en-US"/>
        </w:rPr>
        <w:t xml:space="preserve"> of environmental activists and the erosion of civil rights without adequate scrutiny from lawmakers, or protection by the courts, are undermining the UK’s guarantees of freedom and the rule of law. It had been almost unheard of since the 1930s for demonstrators to be imprisoned for peaceful protest in the UK. Last month, he said, a climate protester got six months behind bars for </w:t>
      </w:r>
      <w:proofErr w:type="gramStart"/>
      <w:r w:rsidRPr="00DF71FC">
        <w:rPr>
          <w:rFonts w:ascii="Maiandra GD" w:hAnsi="Maiandra GD"/>
          <w:lang w:val="en-US"/>
        </w:rPr>
        <w:t>slow-walking</w:t>
      </w:r>
      <w:proofErr w:type="gramEnd"/>
      <w:r w:rsidRPr="00DF71FC">
        <w:rPr>
          <w:rFonts w:ascii="Maiandra GD" w:hAnsi="Maiandra GD"/>
          <w:lang w:val="en-US"/>
        </w:rPr>
        <w:t xml:space="preserve"> on a road.</w:t>
      </w:r>
    </w:p>
    <w:p w14:paraId="792B28D9" w14:textId="77777777" w:rsidR="00DF71FC" w:rsidRPr="00DF71FC" w:rsidRDefault="00DF71FC" w:rsidP="00DF71FC">
      <w:pPr>
        <w:jc w:val="both"/>
        <w:rPr>
          <w:rFonts w:ascii="Maiandra GD" w:hAnsi="Maiandra GD"/>
          <w:lang w:val="en-US"/>
        </w:rPr>
      </w:pPr>
    </w:p>
    <w:p w14:paraId="07CAF4C3" w14:textId="77777777" w:rsidR="00DF71FC" w:rsidRPr="00DF71FC" w:rsidRDefault="00DF71FC" w:rsidP="00DF71FC">
      <w:pPr>
        <w:jc w:val="both"/>
        <w:rPr>
          <w:rFonts w:ascii="Maiandra GD" w:hAnsi="Maiandra GD"/>
          <w:lang w:val="en-US"/>
        </w:rPr>
      </w:pPr>
      <w:r w:rsidRPr="00DF71FC">
        <w:rPr>
          <w:rFonts w:ascii="Maiandra GD" w:hAnsi="Maiandra GD"/>
          <w:lang w:val="en-US"/>
        </w:rPr>
        <w:t xml:space="preserve">The UK would like to swat away such criticism – as it did last August when another UN special rapporteur warned that lengthy jail time for activists could curb freedoms. But the British government </w:t>
      </w:r>
      <w:proofErr w:type="gramStart"/>
      <w:r w:rsidRPr="00DF71FC">
        <w:rPr>
          <w:rFonts w:ascii="Maiandra GD" w:hAnsi="Maiandra GD"/>
          <w:lang w:val="en-US"/>
        </w:rPr>
        <w:t>has to</w:t>
      </w:r>
      <w:proofErr w:type="gramEnd"/>
      <w:r w:rsidRPr="00DF71FC">
        <w:rPr>
          <w:rFonts w:ascii="Maiandra GD" w:hAnsi="Maiandra GD"/>
          <w:lang w:val="en-US"/>
        </w:rPr>
        <w:t xml:space="preserve"> tread more carefully. </w:t>
      </w:r>
      <w:proofErr w:type="spellStart"/>
      <w:r w:rsidRPr="00DF71FC">
        <w:rPr>
          <w:rFonts w:ascii="Maiandra GD" w:hAnsi="Maiandra GD"/>
          <w:lang w:val="en-US"/>
        </w:rPr>
        <w:t>Mr</w:t>
      </w:r>
      <w:proofErr w:type="spellEnd"/>
      <w:r w:rsidRPr="00DF71FC">
        <w:rPr>
          <w:rFonts w:ascii="Maiandra GD" w:hAnsi="Maiandra GD"/>
          <w:lang w:val="en-US"/>
        </w:rPr>
        <w:t xml:space="preserve"> Forst’s statement is an invitation to aggrieved parties to complain to him directly. He is empowered by an international treaty signed by the UK and could take it up with ministers. An unsatisfactory response from them could see Britain declared as acting unlawfully.</w:t>
      </w:r>
    </w:p>
    <w:p w14:paraId="101C8DEC" w14:textId="77777777" w:rsidR="00DF71FC" w:rsidRPr="00DF71FC" w:rsidRDefault="00DF71FC" w:rsidP="00DF71FC">
      <w:pPr>
        <w:jc w:val="both"/>
        <w:rPr>
          <w:rFonts w:ascii="Maiandra GD" w:hAnsi="Maiandra GD"/>
          <w:lang w:val="en-US"/>
        </w:rPr>
      </w:pPr>
    </w:p>
    <w:p w14:paraId="327D493D" w14:textId="77777777" w:rsidR="00DF71FC" w:rsidRPr="00DF71FC" w:rsidRDefault="00DF71FC" w:rsidP="00DF71FC">
      <w:pPr>
        <w:jc w:val="both"/>
        <w:rPr>
          <w:rFonts w:ascii="Maiandra GD" w:hAnsi="Maiandra GD"/>
          <w:lang w:val="en-US"/>
        </w:rPr>
      </w:pPr>
      <w:r w:rsidRPr="00DF71FC">
        <w:rPr>
          <w:rFonts w:ascii="Maiandra GD" w:hAnsi="Maiandra GD"/>
          <w:lang w:val="en-US"/>
        </w:rPr>
        <w:t xml:space="preserve">There’s plenty that </w:t>
      </w:r>
      <w:proofErr w:type="spellStart"/>
      <w:r w:rsidRPr="00DF71FC">
        <w:rPr>
          <w:rFonts w:ascii="Maiandra GD" w:hAnsi="Maiandra GD"/>
          <w:lang w:val="en-US"/>
        </w:rPr>
        <w:t>Mr</w:t>
      </w:r>
      <w:proofErr w:type="spellEnd"/>
      <w:r w:rsidRPr="00DF71FC">
        <w:rPr>
          <w:rFonts w:ascii="Maiandra GD" w:hAnsi="Maiandra GD"/>
          <w:lang w:val="en-US"/>
        </w:rPr>
        <w:t xml:space="preserve"> Forst sees as wrong. He was aghast to learn that some environmental defendants in criminal trials were forbidden from explaining their motivation for participating </w:t>
      </w:r>
      <w:proofErr w:type="gramStart"/>
      <w:r w:rsidRPr="00DF71FC">
        <w:rPr>
          <w:rFonts w:ascii="Maiandra GD" w:hAnsi="Maiandra GD"/>
          <w:lang w:val="en-US"/>
        </w:rPr>
        <w:t>in a given</w:t>
      </w:r>
      <w:proofErr w:type="gramEnd"/>
      <w:r w:rsidRPr="00DF71FC">
        <w:rPr>
          <w:rFonts w:ascii="Maiandra GD" w:hAnsi="Maiandra GD"/>
          <w:lang w:val="en-US"/>
        </w:rPr>
        <w:t xml:space="preserve"> protest, or from mentioning climate change when their liberty was at stake. A jury’s power to acquit had been seen for decades as a “constitutional safeguard” – insurance that the criminal law should conform to the ordinary person’s idea of what is fair. That notion is held in contempt, evidently, by ministers.</w:t>
      </w:r>
    </w:p>
    <w:p w14:paraId="0B6F6CF9" w14:textId="77777777" w:rsidR="00DF71FC" w:rsidRPr="00DF71FC" w:rsidRDefault="00DF71FC" w:rsidP="00DF71FC">
      <w:pPr>
        <w:jc w:val="both"/>
        <w:rPr>
          <w:rFonts w:ascii="Maiandra GD" w:hAnsi="Maiandra GD"/>
          <w:lang w:val="en-US"/>
        </w:rPr>
      </w:pPr>
    </w:p>
    <w:p w14:paraId="4CB44EB1" w14:textId="77777777" w:rsidR="00DF71FC" w:rsidRPr="00DF71FC" w:rsidRDefault="00DF71FC" w:rsidP="00DF71FC">
      <w:pPr>
        <w:jc w:val="both"/>
        <w:rPr>
          <w:rFonts w:ascii="Maiandra GD" w:hAnsi="Maiandra GD"/>
          <w:lang w:val="en-US"/>
        </w:rPr>
      </w:pPr>
      <w:r w:rsidRPr="00DF71FC">
        <w:rPr>
          <w:rFonts w:ascii="Maiandra GD" w:hAnsi="Maiandra GD"/>
          <w:lang w:val="en-US"/>
        </w:rPr>
        <w:t xml:space="preserve">Juries have for years acquitted activists after listening to their rationale for seemingly unlawful protest. It is Orwellian to think the answer would be to abolish their role. Yet Gail Bradbrook, the co-founder of Extinction Rebellion, was found guilty last year of criminal damage after the judge banned her from explaining her motivation. Worse could follow if the attorney general, Victoria Prentis, wins a test case in the court of appeal next month. She wants to narrow the </w:t>
      </w:r>
      <w:proofErr w:type="spellStart"/>
      <w:r w:rsidRPr="00DF71FC">
        <w:rPr>
          <w:rFonts w:ascii="Maiandra GD" w:hAnsi="Maiandra GD"/>
          <w:lang w:val="en-US"/>
        </w:rPr>
        <w:t>defences</w:t>
      </w:r>
      <w:proofErr w:type="spellEnd"/>
      <w:r w:rsidRPr="00DF71FC">
        <w:rPr>
          <w:rFonts w:ascii="Maiandra GD" w:hAnsi="Maiandra GD"/>
          <w:lang w:val="en-US"/>
        </w:rPr>
        <w:t xml:space="preserve"> available in climate protest cases about criminal damage. She may win. Judges sided with her predecessor, Suella Braverman, by saying that the toppling of a statue of the slaver Edward Colston was not a “proportionate exercise” of the right to protest, removing a </w:t>
      </w:r>
      <w:proofErr w:type="spellStart"/>
      <w:r w:rsidRPr="00DF71FC">
        <w:rPr>
          <w:rFonts w:ascii="Maiandra GD" w:hAnsi="Maiandra GD"/>
          <w:lang w:val="en-US"/>
        </w:rPr>
        <w:t>defence</w:t>
      </w:r>
      <w:proofErr w:type="spellEnd"/>
      <w:r w:rsidRPr="00DF71FC">
        <w:rPr>
          <w:rFonts w:ascii="Maiandra GD" w:hAnsi="Maiandra GD"/>
          <w:lang w:val="en-US"/>
        </w:rPr>
        <w:t xml:space="preserve"> for protestors.</w:t>
      </w:r>
    </w:p>
    <w:p w14:paraId="3C3BCC05" w14:textId="77777777" w:rsidR="00DF71FC" w:rsidRPr="00DF71FC" w:rsidRDefault="00DF71FC" w:rsidP="00DF71FC">
      <w:pPr>
        <w:jc w:val="both"/>
        <w:rPr>
          <w:rFonts w:ascii="Maiandra GD" w:hAnsi="Maiandra GD"/>
          <w:lang w:val="en-US"/>
        </w:rPr>
      </w:pPr>
    </w:p>
    <w:p w14:paraId="07139B72" w14:textId="0B1411EC" w:rsidR="0011597A" w:rsidRPr="004367DE" w:rsidRDefault="00DF71FC" w:rsidP="00DF71FC">
      <w:pPr>
        <w:jc w:val="both"/>
        <w:rPr>
          <w:rFonts w:ascii="Maiandra GD" w:hAnsi="Maiandra GD"/>
          <w:lang w:val="en-US"/>
        </w:rPr>
      </w:pPr>
      <w:r w:rsidRPr="00DF71FC">
        <w:rPr>
          <w:rFonts w:ascii="Maiandra GD" w:hAnsi="Maiandra GD"/>
          <w:lang w:val="en-US"/>
        </w:rPr>
        <w:t xml:space="preserve">Democracies are easily broken. They need political leadership that prizes the rule of law and a truthful media. But they also depend on a public determined to retain their freedoms. </w:t>
      </w:r>
      <w:r w:rsidR="004360EC">
        <w:rPr>
          <w:rFonts w:ascii="Maiandra GD" w:hAnsi="Maiandra GD"/>
          <w:lang w:val="en-US"/>
        </w:rPr>
        <w:t>(512 words)</w:t>
      </w:r>
    </w:p>
    <w:sectPr w:rsidR="0011597A" w:rsidRPr="004367DE" w:rsidSect="00440993">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D87B" w14:textId="77777777" w:rsidR="00440993" w:rsidRDefault="00440993" w:rsidP="00805C2A">
      <w:pPr>
        <w:spacing w:after="0" w:line="240" w:lineRule="auto"/>
      </w:pPr>
      <w:r>
        <w:separator/>
      </w:r>
    </w:p>
  </w:endnote>
  <w:endnote w:type="continuationSeparator" w:id="0">
    <w:p w14:paraId="6450BD0E" w14:textId="77777777" w:rsidR="00440993" w:rsidRDefault="00440993"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2B9A" w14:textId="77777777" w:rsidR="00440993" w:rsidRDefault="00440993" w:rsidP="00805C2A">
      <w:pPr>
        <w:spacing w:after="0" w:line="240" w:lineRule="auto"/>
      </w:pPr>
      <w:r>
        <w:separator/>
      </w:r>
    </w:p>
  </w:footnote>
  <w:footnote w:type="continuationSeparator" w:id="0">
    <w:p w14:paraId="4319887B" w14:textId="77777777" w:rsidR="00440993" w:rsidRDefault="00440993"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36B8C"/>
    <w:rsid w:val="001B38F4"/>
    <w:rsid w:val="002D2F04"/>
    <w:rsid w:val="003C28C9"/>
    <w:rsid w:val="00413F97"/>
    <w:rsid w:val="004360EC"/>
    <w:rsid w:val="004367DE"/>
    <w:rsid w:val="00440993"/>
    <w:rsid w:val="00452940"/>
    <w:rsid w:val="005307F7"/>
    <w:rsid w:val="00565E56"/>
    <w:rsid w:val="00583687"/>
    <w:rsid w:val="005A3654"/>
    <w:rsid w:val="005E1385"/>
    <w:rsid w:val="005F5A3E"/>
    <w:rsid w:val="006409EC"/>
    <w:rsid w:val="007C6152"/>
    <w:rsid w:val="007D169B"/>
    <w:rsid w:val="00805C2A"/>
    <w:rsid w:val="00895994"/>
    <w:rsid w:val="00950045"/>
    <w:rsid w:val="009B7C80"/>
    <w:rsid w:val="00C60574"/>
    <w:rsid w:val="00C74E93"/>
    <w:rsid w:val="00CF479C"/>
    <w:rsid w:val="00D52A06"/>
    <w:rsid w:val="00DA242D"/>
    <w:rsid w:val="00DD65B4"/>
    <w:rsid w:val="00DF1A90"/>
    <w:rsid w:val="00DF71FC"/>
    <w:rsid w:val="00E42C16"/>
    <w:rsid w:val="00EC3135"/>
    <w:rsid w:val="00F04711"/>
    <w:rsid w:val="00F50043"/>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2165">
      <w:bodyDiv w:val="1"/>
      <w:marLeft w:val="0"/>
      <w:marRight w:val="0"/>
      <w:marTop w:val="0"/>
      <w:marBottom w:val="0"/>
      <w:divBdr>
        <w:top w:val="none" w:sz="0" w:space="0" w:color="auto"/>
        <w:left w:val="none" w:sz="0" w:space="0" w:color="auto"/>
        <w:bottom w:val="none" w:sz="0" w:space="0" w:color="auto"/>
        <w:right w:val="none" w:sz="0" w:space="0" w:color="auto"/>
      </w:divBdr>
      <w:divsChild>
        <w:div w:id="644896871">
          <w:marLeft w:val="0"/>
          <w:marRight w:val="0"/>
          <w:marTop w:val="0"/>
          <w:marBottom w:val="0"/>
          <w:divBdr>
            <w:top w:val="single" w:sz="2" w:space="0" w:color="auto"/>
            <w:left w:val="single" w:sz="2" w:space="0" w:color="auto"/>
            <w:bottom w:val="single" w:sz="2" w:space="0" w:color="auto"/>
            <w:right w:val="single" w:sz="2" w:space="0" w:color="auto"/>
          </w:divBdr>
          <w:divsChild>
            <w:div w:id="656493621">
              <w:marLeft w:val="0"/>
              <w:marRight w:val="0"/>
              <w:marTop w:val="0"/>
              <w:marBottom w:val="0"/>
              <w:divBdr>
                <w:top w:val="single" w:sz="2" w:space="0" w:color="auto"/>
                <w:left w:val="single" w:sz="2" w:space="0" w:color="auto"/>
                <w:bottom w:val="single" w:sz="2" w:space="0" w:color="auto"/>
                <w:right w:val="single" w:sz="2" w:space="0" w:color="auto"/>
              </w:divBdr>
              <w:divsChild>
                <w:div w:id="193613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4504420">
      <w:bodyDiv w:val="1"/>
      <w:marLeft w:val="0"/>
      <w:marRight w:val="0"/>
      <w:marTop w:val="0"/>
      <w:marBottom w:val="0"/>
      <w:divBdr>
        <w:top w:val="none" w:sz="0" w:space="0" w:color="auto"/>
        <w:left w:val="none" w:sz="0" w:space="0" w:color="auto"/>
        <w:bottom w:val="none" w:sz="0" w:space="0" w:color="auto"/>
        <w:right w:val="none" w:sz="0" w:space="0" w:color="auto"/>
      </w:divBdr>
      <w:divsChild>
        <w:div w:id="1054232401">
          <w:marLeft w:val="0"/>
          <w:marRight w:val="0"/>
          <w:marTop w:val="0"/>
          <w:marBottom w:val="180"/>
          <w:divBdr>
            <w:top w:val="none" w:sz="0" w:space="0" w:color="auto"/>
            <w:left w:val="none" w:sz="0" w:space="0" w:color="auto"/>
            <w:bottom w:val="none" w:sz="0" w:space="0" w:color="auto"/>
            <w:right w:val="none" w:sz="0" w:space="0" w:color="auto"/>
          </w:divBdr>
          <w:divsChild>
            <w:div w:id="996494706">
              <w:marLeft w:val="0"/>
              <w:marRight w:val="0"/>
              <w:marTop w:val="0"/>
              <w:marBottom w:val="0"/>
              <w:divBdr>
                <w:top w:val="none" w:sz="0" w:space="0" w:color="auto"/>
                <w:left w:val="none" w:sz="0" w:space="0" w:color="auto"/>
                <w:bottom w:val="none" w:sz="0" w:space="0" w:color="auto"/>
                <w:right w:val="none" w:sz="0" w:space="0" w:color="auto"/>
              </w:divBdr>
              <w:divsChild>
                <w:div w:id="8534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2024-02-01T14:47:00Z</cp:lastPrinted>
  <dcterms:created xsi:type="dcterms:W3CDTF">2024-02-01T15:00:00Z</dcterms:created>
  <dcterms:modified xsi:type="dcterms:W3CDTF">2024-02-01T15:00:00Z</dcterms:modified>
</cp:coreProperties>
</file>