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B3CFC" w14:textId="7C2D1CC7" w:rsidR="0078155C" w:rsidRPr="00A35DC0" w:rsidRDefault="008435AB">
      <w:pPr>
        <w:rPr>
          <w:b/>
          <w:bCs/>
        </w:rPr>
      </w:pPr>
      <w:r w:rsidRPr="00A35DC0">
        <w:rPr>
          <w:b/>
          <w:bCs/>
        </w:rPr>
        <w:t xml:space="preserve">METHODE SYNTHESE </w:t>
      </w:r>
      <w:r w:rsidR="00A35DC0">
        <w:rPr>
          <w:b/>
          <w:bCs/>
        </w:rPr>
        <w:t xml:space="preserve">- </w:t>
      </w:r>
      <w:r w:rsidRPr="00A35DC0">
        <w:rPr>
          <w:b/>
          <w:bCs/>
        </w:rPr>
        <w:t>Erreurs à éviter</w:t>
      </w:r>
    </w:p>
    <w:p w14:paraId="09FD7596" w14:textId="5B94A873" w:rsidR="008435AB" w:rsidRDefault="008435AB"/>
    <w:p w14:paraId="710F1D04" w14:textId="43CAAB58" w:rsidR="008435AB" w:rsidRPr="00A35DC0" w:rsidRDefault="008435AB" w:rsidP="008435AB">
      <w:pPr>
        <w:pStyle w:val="Paragraphedeliste"/>
        <w:numPr>
          <w:ilvl w:val="0"/>
          <w:numId w:val="1"/>
        </w:numPr>
        <w:rPr>
          <w:b/>
          <w:bCs/>
        </w:rPr>
      </w:pPr>
      <w:r w:rsidRPr="00A35DC0">
        <w:rPr>
          <w:b/>
          <w:bCs/>
        </w:rPr>
        <w:t>Intro</w:t>
      </w:r>
      <w:r w:rsidR="00A35DC0">
        <w:rPr>
          <w:b/>
          <w:bCs/>
        </w:rPr>
        <w:t>duction</w:t>
      </w:r>
      <w:r w:rsidRPr="00A35DC0">
        <w:rPr>
          <w:b/>
          <w:bCs/>
        </w:rPr>
        <w:t> </w:t>
      </w:r>
    </w:p>
    <w:p w14:paraId="34537CB8" w14:textId="668C9503" w:rsidR="008435AB" w:rsidRDefault="003A0A07" w:rsidP="003A0A07">
      <w:pPr>
        <w:pStyle w:val="Paragraphedeliste"/>
        <w:numPr>
          <w:ilvl w:val="0"/>
          <w:numId w:val="2"/>
        </w:numPr>
        <w:ind w:left="641" w:hanging="357"/>
      </w:pPr>
      <w:r w:rsidRPr="003A0A07">
        <w:rPr>
          <w:b/>
          <w:bCs/>
        </w:rPr>
        <w:t>Ordre</w:t>
      </w:r>
      <w:r>
        <w:t xml:space="preserve"> : 1) amorce (très courte, et rien d’extérieur au dossier) 2) présentation des 4 documents 3) phrase de transition vers la PTQ 4) Problématique (+ 5) annonce plan, seulement pour X) </w:t>
      </w:r>
    </w:p>
    <w:p w14:paraId="5B542AA2" w14:textId="720569F0" w:rsidR="003A0A07" w:rsidRDefault="003A0A07" w:rsidP="003A0A07">
      <w:pPr>
        <w:pStyle w:val="Paragraphedeliste"/>
        <w:numPr>
          <w:ilvl w:val="0"/>
          <w:numId w:val="2"/>
        </w:numPr>
        <w:ind w:left="641" w:hanging="357"/>
      </w:pPr>
      <w:r>
        <w:t xml:space="preserve">Pour la </w:t>
      </w:r>
      <w:r w:rsidRPr="003A0A07">
        <w:rPr>
          <w:b/>
          <w:bCs/>
        </w:rPr>
        <w:t>description des documents</w:t>
      </w:r>
      <w:r>
        <w:rPr>
          <w:b/>
          <w:bCs/>
        </w:rPr>
        <w:t> </w:t>
      </w:r>
      <w:r>
        <w:t xml:space="preserve">: source + </w:t>
      </w:r>
      <w:proofErr w:type="spellStart"/>
      <w:proofErr w:type="gramStart"/>
      <w:r>
        <w:t>auteur.e</w:t>
      </w:r>
      <w:proofErr w:type="spellEnd"/>
      <w:proofErr w:type="gramEnd"/>
      <w:r>
        <w:t xml:space="preserve"> + date + description du doc (type, opinion </w:t>
      </w:r>
      <w:proofErr w:type="spellStart"/>
      <w:r>
        <w:t>piece</w:t>
      </w:r>
      <w:proofErr w:type="spellEnd"/>
      <w:r>
        <w:t xml:space="preserve">, </w:t>
      </w:r>
      <w:proofErr w:type="spellStart"/>
      <w:r>
        <w:t>factual</w:t>
      </w:r>
      <w:proofErr w:type="spellEnd"/>
      <w:r>
        <w:t xml:space="preserve">, </w:t>
      </w:r>
      <w:proofErr w:type="spellStart"/>
      <w:r>
        <w:t>scientif</w:t>
      </w:r>
      <w:r w:rsidR="00014D2C">
        <w:t>i</w:t>
      </w:r>
      <w:r>
        <w:t>c</w:t>
      </w:r>
      <w:proofErr w:type="spellEnd"/>
      <w:r>
        <w:t xml:space="preserve"> + lien avec les enjeux) Attention, pour </w:t>
      </w:r>
      <w:r w:rsidRPr="003A0A07">
        <w:rPr>
          <w:b/>
          <w:bCs/>
        </w:rPr>
        <w:t>CCNIP</w:t>
      </w:r>
      <w:r>
        <w:t xml:space="preserve"> elle doit être très brève (car peu de mots). </w:t>
      </w:r>
    </w:p>
    <w:p w14:paraId="6FB24D2D" w14:textId="655110FB" w:rsidR="003A0A07" w:rsidRDefault="003A0A07" w:rsidP="003A0A07">
      <w:pPr>
        <w:pStyle w:val="Paragraphedeliste"/>
        <w:numPr>
          <w:ilvl w:val="0"/>
          <w:numId w:val="2"/>
        </w:numPr>
        <w:ind w:left="641" w:hanging="357"/>
      </w:pPr>
      <w:r>
        <w:t>Lorsque vous présentez les docs, pas besoin de donner le jour de la publication, ni le mois (sauf si c’est pertinent : ex, 1 mois avant les élections, et alors, dites-le</w:t>
      </w:r>
      <w:r w:rsidR="00014D2C">
        <w:t>, et encore, si c’est pertinent par rapport au dossier</w:t>
      </w:r>
      <w:r>
        <w:t xml:space="preserve">). </w:t>
      </w:r>
    </w:p>
    <w:p w14:paraId="2647AAD0" w14:textId="77777777" w:rsidR="003A0A07" w:rsidRDefault="003A0A07" w:rsidP="003A0A07">
      <w:pPr>
        <w:pStyle w:val="Paragraphedeliste"/>
        <w:numPr>
          <w:ilvl w:val="0"/>
          <w:numId w:val="2"/>
        </w:numPr>
        <w:ind w:left="641" w:hanging="357"/>
      </w:pPr>
      <w:r>
        <w:t>Lorsque vous présentez les docs, n’hésitez pas à décrire le doc iconographique – brièvement – surtout si c’est un cartoon</w:t>
      </w:r>
    </w:p>
    <w:p w14:paraId="48F02EF5" w14:textId="7F4E0E03" w:rsidR="00922C46" w:rsidRDefault="00922C46" w:rsidP="003A0A07">
      <w:pPr>
        <w:pStyle w:val="Paragraphedeliste"/>
        <w:numPr>
          <w:ilvl w:val="0"/>
          <w:numId w:val="2"/>
        </w:numPr>
        <w:ind w:left="641" w:hanging="357"/>
      </w:pPr>
      <w:r>
        <w:t xml:space="preserve">Pour </w:t>
      </w:r>
      <w:r w:rsidRPr="003A0A07">
        <w:rPr>
          <w:b/>
          <w:bCs/>
        </w:rPr>
        <w:t>CCNIP</w:t>
      </w:r>
      <w:r>
        <w:t>, dites bien « Document 3 explores » et pas « </w:t>
      </w:r>
      <w:r w:rsidRPr="00922C46">
        <w:rPr>
          <w:strike/>
        </w:rPr>
        <w:t>the</w:t>
      </w:r>
      <w:r>
        <w:t xml:space="preserve"> document 3 » berk c’est affreux.</w:t>
      </w:r>
    </w:p>
    <w:p w14:paraId="76F079DE" w14:textId="53A19527" w:rsidR="00807444" w:rsidRDefault="00807444" w:rsidP="003A0A07">
      <w:pPr>
        <w:pStyle w:val="Paragraphedeliste"/>
        <w:numPr>
          <w:ilvl w:val="0"/>
          <w:numId w:val="2"/>
        </w:numPr>
        <w:ind w:left="641" w:hanging="357"/>
      </w:pPr>
      <w:r>
        <w:t xml:space="preserve">Pour </w:t>
      </w:r>
      <w:r w:rsidRPr="003A0A07">
        <w:rPr>
          <w:b/>
          <w:bCs/>
        </w:rPr>
        <w:t>CCINP</w:t>
      </w:r>
      <w:r>
        <w:t xml:space="preserve"> seulement, on peut dire the first document ou « doc 1 » dans l’introduction et ensuite parler de « Doc 1 » etc. dans </w:t>
      </w:r>
      <w:r w:rsidR="003A0A07">
        <w:t>le</w:t>
      </w:r>
      <w:r>
        <w:t xml:space="preserve"> développement (en gardant IMPERATIVEMENT l’ordre du dossier, sinon les </w:t>
      </w:r>
      <w:proofErr w:type="spellStart"/>
      <w:proofErr w:type="gramStart"/>
      <w:r>
        <w:t>correcteurs.trices</w:t>
      </w:r>
      <w:proofErr w:type="spellEnd"/>
      <w:proofErr w:type="gramEnd"/>
      <w:r>
        <w:t xml:space="preserve"> deviennent zinzins et </w:t>
      </w:r>
      <w:r w:rsidR="003A0A07">
        <w:t xml:space="preserve">vous </w:t>
      </w:r>
      <w:r>
        <w:t>paierez cher les conséquences de leur folie)</w:t>
      </w:r>
    </w:p>
    <w:p w14:paraId="295619FF" w14:textId="1DB60EC0" w:rsidR="00807444" w:rsidRDefault="00807444" w:rsidP="003A0A07">
      <w:pPr>
        <w:pStyle w:val="Paragraphedeliste"/>
        <w:numPr>
          <w:ilvl w:val="0"/>
          <w:numId w:val="2"/>
        </w:numPr>
        <w:ind w:left="641" w:hanging="357"/>
      </w:pPr>
      <w:r>
        <w:t>C’est en revanche strictement interdit pour Centrale et ENS, où il faut faire référence aux docs en citant la source : « </w:t>
      </w:r>
      <w:r w:rsidRPr="00DC60A0">
        <w:rPr>
          <w:i/>
          <w:iCs/>
        </w:rPr>
        <w:t>The Guardian</w:t>
      </w:r>
      <w:r>
        <w:t xml:space="preserve"> article explores … »  (</w:t>
      </w:r>
      <w:proofErr w:type="gramStart"/>
      <w:r>
        <w:t>pas</w:t>
      </w:r>
      <w:proofErr w:type="gramEnd"/>
      <w:r>
        <w:t xml:space="preserve"> de génitif : « </w:t>
      </w:r>
      <w:r w:rsidRPr="00DC60A0">
        <w:rPr>
          <w:i/>
          <w:iCs/>
        </w:rPr>
        <w:t xml:space="preserve">the </w:t>
      </w:r>
      <w:proofErr w:type="spellStart"/>
      <w:r w:rsidRPr="00DC60A0">
        <w:rPr>
          <w:i/>
          <w:iCs/>
        </w:rPr>
        <w:t>Guardian</w:t>
      </w:r>
      <w:r w:rsidRPr="00DC60A0">
        <w:rPr>
          <w:i/>
          <w:iCs/>
          <w:strike/>
        </w:rPr>
        <w:t>’s</w:t>
      </w:r>
      <w:proofErr w:type="spellEnd"/>
      <w:r w:rsidRPr="00807444">
        <w:rPr>
          <w:strike/>
        </w:rPr>
        <w:t xml:space="preserve"> </w:t>
      </w:r>
      <w:r>
        <w:t>article ») ou en nommant l’</w:t>
      </w:r>
      <w:proofErr w:type="spellStart"/>
      <w:r>
        <w:t>auteur.e</w:t>
      </w:r>
      <w:proofErr w:type="spellEnd"/>
      <w:r>
        <w:t> : « </w:t>
      </w:r>
      <w:proofErr w:type="spellStart"/>
      <w:r>
        <w:t>then</w:t>
      </w:r>
      <w:proofErr w:type="spellEnd"/>
      <w:r>
        <w:t xml:space="preserve">, Ms Jones mentions </w:t>
      </w:r>
      <w:proofErr w:type="spellStart"/>
      <w:r>
        <w:t>that</w:t>
      </w:r>
      <w:proofErr w:type="spellEnd"/>
      <w:r>
        <w:t xml:space="preserve">… » </w:t>
      </w:r>
    </w:p>
    <w:p w14:paraId="278A27F5" w14:textId="79D15839" w:rsidR="008435AB" w:rsidRDefault="008435AB" w:rsidP="003A0A07">
      <w:pPr>
        <w:pStyle w:val="Paragraphedeliste"/>
        <w:numPr>
          <w:ilvl w:val="0"/>
          <w:numId w:val="2"/>
        </w:numPr>
        <w:ind w:left="641" w:hanging="357"/>
      </w:pPr>
      <w:r>
        <w:t>Le titre et la PTQ doivent explicitement parler de</w:t>
      </w:r>
      <w:r w:rsidR="00DC60A0">
        <w:t xml:space="preserve"> tous les</w:t>
      </w:r>
      <w:r>
        <w:t xml:space="preserve"> enjeux du dossier (il y en a en général deux, et il faut étudier les liens, l’articulation entre ces deux enjeux) </w:t>
      </w:r>
      <w:r w:rsidR="00DC60A0">
        <w:t xml:space="preserve">Et c’est bien sûr le cas pour le titre </w:t>
      </w:r>
      <w:r>
        <w:t>même si vous voulez faire un jeu de mot (seulement valorisé à X)</w:t>
      </w:r>
    </w:p>
    <w:p w14:paraId="0EF20512" w14:textId="6C609C43" w:rsidR="008435AB" w:rsidRDefault="008435AB" w:rsidP="003A0A07">
      <w:pPr>
        <w:pStyle w:val="Paragraphedeliste"/>
        <w:numPr>
          <w:ilvl w:val="0"/>
          <w:numId w:val="2"/>
        </w:numPr>
        <w:ind w:left="641" w:hanging="357"/>
      </w:pPr>
      <w:r>
        <w:t xml:space="preserve">Ne pas oublier que </w:t>
      </w:r>
      <w:r w:rsidRPr="00DC60A0">
        <w:rPr>
          <w:b/>
          <w:bCs/>
        </w:rPr>
        <w:t>dès l’amorce</w:t>
      </w:r>
      <w:r>
        <w:t>, rien ne doit être extérieur au dossier.</w:t>
      </w:r>
    </w:p>
    <w:p w14:paraId="573BC11E" w14:textId="1E2B6F52" w:rsidR="008435AB" w:rsidRDefault="008435AB" w:rsidP="003A0A07">
      <w:pPr>
        <w:pStyle w:val="Paragraphedeliste"/>
        <w:numPr>
          <w:ilvl w:val="0"/>
          <w:numId w:val="2"/>
        </w:numPr>
        <w:ind w:left="641" w:hanging="357"/>
      </w:pPr>
      <w:r w:rsidRPr="00DC60A0">
        <w:rPr>
          <w:b/>
          <w:bCs/>
        </w:rPr>
        <w:t>Faites un lien entre la présentation de vos docs et la PTQ</w:t>
      </w:r>
      <w:r>
        <w:t xml:space="preserve"> =&gt; « 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corpus </w:t>
      </w:r>
      <w:proofErr w:type="spellStart"/>
      <w:r>
        <w:t>begs</w:t>
      </w:r>
      <w:proofErr w:type="spellEnd"/>
      <w:r>
        <w:t xml:space="preserve"> the question : …… ? » </w:t>
      </w:r>
    </w:p>
    <w:p w14:paraId="035A53F1" w14:textId="62A0E7F6" w:rsidR="008435AB" w:rsidRDefault="008435AB" w:rsidP="003A0A07">
      <w:pPr>
        <w:pStyle w:val="Paragraphedeliste"/>
        <w:numPr>
          <w:ilvl w:val="0"/>
          <w:numId w:val="2"/>
        </w:numPr>
        <w:ind w:left="641" w:hanging="357"/>
      </w:pPr>
      <w:r w:rsidRPr="00DC60A0">
        <w:rPr>
          <w:b/>
          <w:bCs/>
          <w:u w:val="single"/>
        </w:rPr>
        <w:t>N’oubliez pas l’inversion AUX SUJET VERBE de la question, ni le point d’interrogation.</w:t>
      </w:r>
      <w:r>
        <w:t xml:space="preserve"> La légende dit qu’à chaque fois que cela se produit un papillon m</w:t>
      </w:r>
      <w:r w:rsidR="00014D2C">
        <w:t>eu</w:t>
      </w:r>
      <w:r>
        <w:t>rt, vous n’aimerez pas avoir cela sur votre conscience, je le sais.</w:t>
      </w:r>
    </w:p>
    <w:p w14:paraId="0725E2C3" w14:textId="511C3911" w:rsidR="008435AB" w:rsidRPr="00A35DC0" w:rsidRDefault="00807444" w:rsidP="003A0A07">
      <w:pPr>
        <w:pStyle w:val="Paragraphedeliste"/>
        <w:numPr>
          <w:ilvl w:val="0"/>
          <w:numId w:val="2"/>
        </w:numPr>
        <w:ind w:left="641" w:hanging="357"/>
      </w:pPr>
      <w:r>
        <w:t xml:space="preserve">On n’annonce pas le plan </w:t>
      </w:r>
      <w:r w:rsidRPr="00807444">
        <w:rPr>
          <w:b/>
          <w:bCs/>
        </w:rPr>
        <w:t>SAUF pour X</w:t>
      </w:r>
    </w:p>
    <w:p w14:paraId="42C622CF" w14:textId="77777777" w:rsidR="00A35DC0" w:rsidRDefault="00A35DC0" w:rsidP="00DC60A0">
      <w:pPr>
        <w:pStyle w:val="Paragraphedeliste"/>
        <w:ind w:left="1080"/>
        <w:jc w:val="both"/>
      </w:pPr>
    </w:p>
    <w:p w14:paraId="265E5BFD" w14:textId="6322B6CD" w:rsidR="00807444" w:rsidRPr="00A35DC0" w:rsidRDefault="00807444" w:rsidP="00DC60A0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A35DC0">
        <w:rPr>
          <w:b/>
          <w:bCs/>
        </w:rPr>
        <w:t xml:space="preserve">Argumentation : </w:t>
      </w:r>
    </w:p>
    <w:p w14:paraId="45CBB51B" w14:textId="6919F873" w:rsidR="00807444" w:rsidRDefault="00807444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 w:rsidRPr="00DC60A0">
        <w:rPr>
          <w:b/>
          <w:bCs/>
        </w:rPr>
        <w:t>Il faut 3 paragraphes, donc 3 arguments</w:t>
      </w:r>
      <w:r>
        <w:t xml:space="preserve"> qui répondent à votre PTQ. Chaque argument/paragraphe doit être soutenu par 3 (ou 4) </w:t>
      </w:r>
      <w:proofErr w:type="gramStart"/>
      <w:r>
        <w:t>exemples minimum</w:t>
      </w:r>
      <w:proofErr w:type="gramEnd"/>
      <w:r>
        <w:t xml:space="preserve"> provenant de 3 (ou 4) documents différents.</w:t>
      </w:r>
    </w:p>
    <w:p w14:paraId="245D37E2" w14:textId="27CD5A0A" w:rsidR="00807444" w:rsidRDefault="00DC60A0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>
        <w:t>O</w:t>
      </w:r>
      <w:r w:rsidR="00807444">
        <w:t xml:space="preserve">n peut envisager un </w:t>
      </w:r>
      <w:r w:rsidR="00807444" w:rsidRPr="00DC60A0">
        <w:rPr>
          <w:b/>
          <w:bCs/>
        </w:rPr>
        <w:t>plan</w:t>
      </w:r>
      <w:r w:rsidR="00807444">
        <w:t xml:space="preserve"> </w:t>
      </w:r>
      <w:r w:rsidRPr="00DC60A0">
        <w:rPr>
          <w:b/>
          <w:bCs/>
        </w:rPr>
        <w:t>thématique</w:t>
      </w:r>
      <w:r>
        <w:t xml:space="preserve"> (aspects historiques / sociaux / idéologiques /économiques etc. ) </w:t>
      </w:r>
      <w:r w:rsidRPr="00DC60A0">
        <w:rPr>
          <w:b/>
          <w:bCs/>
        </w:rPr>
        <w:t>un plan dit « formel »</w:t>
      </w:r>
      <w:r>
        <w:t xml:space="preserve"> (cause / conséquence : solution OU définition-description / cause / solution OU définition- description / cause / critique) ou </w:t>
      </w:r>
      <w:r w:rsidRPr="00DC60A0">
        <w:rPr>
          <w:b/>
          <w:bCs/>
        </w:rPr>
        <w:t>un plan dialectique</w:t>
      </w:r>
      <w:r>
        <w:t xml:space="preserve"> (factuel / structurel / implicite) ( 1) factuel = aspects pratiques, techniques, légaux, que l’on comprend immédiatement 2) structurel : contraintes sociales ou idéologiques, forces ou obstacles structurels ; politiques 3) implicite = ironie, subversion ou contestation implicite, satire, inquiétudes, attentes, reproches) </w:t>
      </w:r>
    </w:p>
    <w:p w14:paraId="572C0F2B" w14:textId="3904E1C3" w:rsidR="00807444" w:rsidRDefault="00807444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 w:rsidRPr="00DC60A0">
        <w:rPr>
          <w:b/>
          <w:bCs/>
        </w:rPr>
        <w:t>Chaque document doit être utilisé au moins 2 fois</w:t>
      </w:r>
      <w:r w:rsidR="00DC60A0">
        <w:rPr>
          <w:b/>
          <w:bCs/>
        </w:rPr>
        <w:t>, 3 fois au mieux</w:t>
      </w:r>
      <w:r>
        <w:t xml:space="preserve">. </w:t>
      </w:r>
    </w:p>
    <w:p w14:paraId="3D8BADC7" w14:textId="77777777" w:rsidR="00807444" w:rsidRDefault="00807444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 w:rsidRPr="00DC60A0">
        <w:rPr>
          <w:b/>
          <w:bCs/>
        </w:rPr>
        <w:t>Ne pas sous-exploiter le document iconographique</w:t>
      </w:r>
      <w:r>
        <w:t>. Surtout si c’est un « cartoon », ne pas sous exploiter l’aspect satirique, le ton humoristique, l’aspect « </w:t>
      </w:r>
      <w:proofErr w:type="spellStart"/>
      <w:r>
        <w:t>topical</w:t>
      </w:r>
      <w:proofErr w:type="spellEnd"/>
      <w:r>
        <w:t> », et surtout de le décrire brièvement.</w:t>
      </w:r>
    </w:p>
    <w:p w14:paraId="5A51BA3B" w14:textId="069BBBA7" w:rsidR="008435AB" w:rsidRDefault="00807444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 w:rsidRPr="00DC60A0">
        <w:rPr>
          <w:b/>
          <w:bCs/>
        </w:rPr>
        <w:t xml:space="preserve">Chaque paragraphe commence par une TOPIC SENTENCE </w:t>
      </w:r>
      <w:r>
        <w:t>(T.S.) qui doit être très claire : pas de question, pas de suspense (« </w:t>
      </w:r>
      <w:r w:rsidR="00DC60A0">
        <w:t>T</w:t>
      </w:r>
      <w:r>
        <w:t xml:space="preserve">here are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issue ») et pas de mention de document (« as Doc 1 </w:t>
      </w:r>
      <w:proofErr w:type="spellStart"/>
      <w:r>
        <w:t>indicates</w:t>
      </w:r>
      <w:proofErr w:type="spellEnd"/>
      <w:r>
        <w:t xml:space="preserve">, solutions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> »)</w:t>
      </w:r>
    </w:p>
    <w:p w14:paraId="1F7AB2F6" w14:textId="18AC9DA6" w:rsidR="009D214C" w:rsidRPr="009D214C" w:rsidRDefault="009D214C" w:rsidP="003A0A07">
      <w:pPr>
        <w:pStyle w:val="Paragraphedeliste"/>
        <w:numPr>
          <w:ilvl w:val="0"/>
          <w:numId w:val="2"/>
        </w:numPr>
        <w:ind w:left="641" w:hanging="357"/>
        <w:jc w:val="both"/>
      </w:pPr>
      <w:r>
        <w:rPr>
          <w:b/>
          <w:bCs/>
        </w:rPr>
        <w:t xml:space="preserve">Ne citez pas in extenso – voire pas du tout - les documents : reformulez. </w:t>
      </w:r>
      <w:r w:rsidRPr="009D214C">
        <w:t>Sauf une expression (</w:t>
      </w:r>
      <w:proofErr w:type="spellStart"/>
      <w:proofErr w:type="gramStart"/>
      <w:r w:rsidRPr="009D214C">
        <w:t>greenwashing</w:t>
      </w:r>
      <w:proofErr w:type="spellEnd"/>
      <w:r w:rsidRPr="009D214C">
        <w:t>  par</w:t>
      </w:r>
      <w:proofErr w:type="gramEnd"/>
      <w:r w:rsidRPr="009D214C">
        <w:t xml:space="preserve"> exemple) </w:t>
      </w:r>
    </w:p>
    <w:p w14:paraId="0DE8BBA6" w14:textId="77777777" w:rsidR="00A35DC0" w:rsidRDefault="00A35DC0" w:rsidP="00A35DC0">
      <w:pPr>
        <w:pStyle w:val="Paragraphedeliste"/>
        <w:ind w:left="1080"/>
      </w:pPr>
    </w:p>
    <w:p w14:paraId="240233BA" w14:textId="50B0EDD6" w:rsidR="00807444" w:rsidRPr="00A35DC0" w:rsidRDefault="00807444" w:rsidP="008435AB">
      <w:pPr>
        <w:pStyle w:val="Paragraphedeliste"/>
        <w:numPr>
          <w:ilvl w:val="0"/>
          <w:numId w:val="1"/>
        </w:numPr>
        <w:rPr>
          <w:b/>
          <w:bCs/>
        </w:rPr>
      </w:pPr>
      <w:r w:rsidRPr="00A35DC0">
        <w:rPr>
          <w:b/>
          <w:bCs/>
        </w:rPr>
        <w:t>Pas de conclusion, sauf pour X</w:t>
      </w:r>
    </w:p>
    <w:sectPr w:rsidR="00807444" w:rsidRPr="00A35DC0" w:rsidSect="00C911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B0382"/>
    <w:multiLevelType w:val="hybridMultilevel"/>
    <w:tmpl w:val="A10236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6692"/>
    <w:multiLevelType w:val="hybridMultilevel"/>
    <w:tmpl w:val="F54041AA"/>
    <w:lvl w:ilvl="0" w:tplc="93F6E9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AB"/>
    <w:rsid w:val="00014D2C"/>
    <w:rsid w:val="003A0A07"/>
    <w:rsid w:val="006F3A76"/>
    <w:rsid w:val="0078155C"/>
    <w:rsid w:val="007B01CC"/>
    <w:rsid w:val="00807444"/>
    <w:rsid w:val="008435AB"/>
    <w:rsid w:val="008732AE"/>
    <w:rsid w:val="00922C46"/>
    <w:rsid w:val="009D214C"/>
    <w:rsid w:val="00A30133"/>
    <w:rsid w:val="00A35DC0"/>
    <w:rsid w:val="00C9119C"/>
    <w:rsid w:val="00D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74B08"/>
  <w15:chartTrackingRefBased/>
  <w15:docId w15:val="{DE390D98-4224-8249-8ACB-8281C80E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11</cp:revision>
  <dcterms:created xsi:type="dcterms:W3CDTF">2026-03-25T17:30:00Z</dcterms:created>
  <dcterms:modified xsi:type="dcterms:W3CDTF">2026-03-30T15:25:00Z</dcterms:modified>
</cp:coreProperties>
</file>