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84254" w14:textId="77777777" w:rsidR="00C4612B" w:rsidRPr="00C806BB" w:rsidRDefault="00C4612B" w:rsidP="00C4612B">
      <w:pPr>
        <w:ind w:left="360"/>
        <w:jc w:val="center"/>
        <w:rPr>
          <w:color w:val="548DD4" w:themeColor="text2" w:themeTint="99"/>
          <w:sz w:val="28"/>
          <w:szCs w:val="28"/>
          <w:lang w:val="fr-FR"/>
        </w:rPr>
      </w:pPr>
      <w:r w:rsidRPr="00C806BB">
        <w:rPr>
          <w:b/>
          <w:smallCaps/>
          <w:color w:val="548DD4" w:themeColor="text2" w:themeTint="99"/>
          <w:sz w:val="28"/>
          <w:szCs w:val="28"/>
          <w:u w:val="single"/>
          <w:lang w:val="fr-FR"/>
        </w:rPr>
        <w:t>PROGRAMME 202</w:t>
      </w:r>
      <w:r>
        <w:rPr>
          <w:b/>
          <w:smallCaps/>
          <w:color w:val="548DD4" w:themeColor="text2" w:themeTint="99"/>
          <w:sz w:val="28"/>
          <w:szCs w:val="28"/>
          <w:u w:val="single"/>
          <w:lang w:val="fr-FR"/>
        </w:rPr>
        <w:t>3</w:t>
      </w:r>
      <w:r w:rsidRPr="00C806BB">
        <w:rPr>
          <w:b/>
          <w:smallCaps/>
          <w:color w:val="548DD4" w:themeColor="text2" w:themeTint="99"/>
          <w:sz w:val="28"/>
          <w:szCs w:val="28"/>
          <w:u w:val="single"/>
          <w:lang w:val="fr-FR"/>
        </w:rPr>
        <w:t>/202</w:t>
      </w:r>
      <w:r>
        <w:rPr>
          <w:b/>
          <w:smallCaps/>
          <w:color w:val="548DD4" w:themeColor="text2" w:themeTint="99"/>
          <w:sz w:val="28"/>
          <w:szCs w:val="28"/>
          <w:u w:val="single"/>
          <w:lang w:val="fr-FR"/>
        </w:rPr>
        <w:t>4</w:t>
      </w:r>
      <w:r w:rsidRPr="00C806BB">
        <w:rPr>
          <w:b/>
          <w:smallCaps/>
          <w:color w:val="548DD4" w:themeColor="text2" w:themeTint="99"/>
          <w:sz w:val="28"/>
          <w:szCs w:val="28"/>
          <w:u w:val="single"/>
          <w:lang w:val="fr-FR"/>
        </w:rPr>
        <w:t xml:space="preserve"> – FRANÇAIS PHILOSOPHIE</w:t>
      </w:r>
    </w:p>
    <w:p w14:paraId="6F1547F6" w14:textId="77777777" w:rsidR="00C4612B" w:rsidRPr="00C806BB" w:rsidRDefault="00C4612B" w:rsidP="00C4612B">
      <w:pPr>
        <w:rPr>
          <w:lang w:val="fr-FR"/>
        </w:rPr>
      </w:pPr>
    </w:p>
    <w:p w14:paraId="1E769218" w14:textId="77777777" w:rsidR="00C4612B" w:rsidRPr="00C806BB" w:rsidRDefault="00C4612B" w:rsidP="00C4612B">
      <w:pPr>
        <w:jc w:val="both"/>
        <w:rPr>
          <w:lang w:val="fr-FR"/>
        </w:rPr>
      </w:pPr>
      <w:r w:rsidRPr="00C806BB">
        <w:rPr>
          <w:u w:val="single"/>
          <w:lang w:val="fr-FR"/>
        </w:rPr>
        <w:t>Thème</w:t>
      </w:r>
      <w:r w:rsidRPr="00C806BB">
        <w:rPr>
          <w:lang w:val="fr-FR"/>
        </w:rPr>
        <w:t xml:space="preserve"> : </w:t>
      </w:r>
      <w:r>
        <w:rPr>
          <w:b/>
          <w:bCs/>
          <w:lang w:val="fr-FR"/>
        </w:rPr>
        <w:t>Individu et communauté</w:t>
      </w:r>
    </w:p>
    <w:p w14:paraId="45CF6195" w14:textId="77777777" w:rsidR="00C4612B" w:rsidRPr="00C806BB" w:rsidRDefault="00C4612B" w:rsidP="00C4612B">
      <w:pPr>
        <w:jc w:val="both"/>
        <w:rPr>
          <w:u w:val="single"/>
          <w:lang w:val="fr-FR"/>
        </w:rPr>
      </w:pPr>
      <w:r w:rsidRPr="00C806BB">
        <w:rPr>
          <w:u w:val="single"/>
          <w:lang w:val="fr-FR"/>
        </w:rPr>
        <w:t>Œuvres au programme :</w:t>
      </w:r>
    </w:p>
    <w:p w14:paraId="3FDF7A2E" w14:textId="2030B5DE" w:rsidR="009F1A4A" w:rsidRDefault="00C4612B" w:rsidP="008243C1">
      <w:pPr>
        <w:pStyle w:val="Paragraphedeliste"/>
        <w:rPr>
          <w:lang w:val="fr-FR"/>
        </w:rPr>
      </w:pPr>
      <w:r>
        <w:rPr>
          <w:lang w:val="fr-FR"/>
        </w:rPr>
        <w:t xml:space="preserve">Spinoza, </w:t>
      </w:r>
      <w:r>
        <w:rPr>
          <w:i/>
          <w:lang w:val="fr-FR"/>
        </w:rPr>
        <w:t>Traité théologico-politique</w:t>
      </w:r>
      <w:r>
        <w:rPr>
          <w:lang w:val="fr-FR"/>
        </w:rPr>
        <w:t xml:space="preserve">, traduction de Charles </w:t>
      </w:r>
      <w:r w:rsidR="009F1A4A">
        <w:rPr>
          <w:lang w:val="fr-FR"/>
        </w:rPr>
        <w:t xml:space="preserve">Appuhn, </w:t>
      </w:r>
      <w:r w:rsidR="0064782B">
        <w:rPr>
          <w:lang w:val="fr-FR"/>
        </w:rPr>
        <w:t xml:space="preserve">préface et </w:t>
      </w:r>
      <w:bookmarkStart w:id="0" w:name="_GoBack"/>
      <w:bookmarkEnd w:id="0"/>
      <w:r w:rsidR="00DD16FF">
        <w:rPr>
          <w:lang w:val="fr-FR"/>
        </w:rPr>
        <w:t>sections 16 à 20</w:t>
      </w:r>
      <w:r w:rsidR="00ED2344">
        <w:rPr>
          <w:lang w:val="fr-FR"/>
        </w:rPr>
        <w:t xml:space="preserve">. </w:t>
      </w:r>
    </w:p>
    <w:p w14:paraId="7B5F0382" w14:textId="36DD6BCC" w:rsidR="00C4612B" w:rsidRPr="00B563A2" w:rsidRDefault="009F1A4A" w:rsidP="00B563A2">
      <w:pPr>
        <w:widowControl/>
        <w:autoSpaceDE/>
        <w:autoSpaceDN/>
        <w:spacing w:line="276" w:lineRule="auto"/>
        <w:jc w:val="both"/>
        <w:rPr>
          <w:lang w:val="fr-FR"/>
        </w:rPr>
      </w:pPr>
      <w:r w:rsidRPr="00B563A2">
        <w:rPr>
          <w:lang w:val="fr-FR"/>
        </w:rPr>
        <w:t xml:space="preserve">Il faut nécessairement se procurer l’édition suivante : </w:t>
      </w:r>
      <w:r w:rsidR="007152EE" w:rsidRPr="00B563A2">
        <w:rPr>
          <w:lang w:val="fr-FR"/>
        </w:rPr>
        <w:t>GF</w:t>
      </w:r>
      <w:r w:rsidR="007152EE">
        <w:rPr>
          <w:lang w:val="fr-FR"/>
        </w:rPr>
        <w:t xml:space="preserve"> n°1672</w:t>
      </w:r>
      <w:r w:rsidR="007152EE" w:rsidRPr="00B563A2">
        <w:rPr>
          <w:lang w:val="fr-FR"/>
        </w:rPr>
        <w:t xml:space="preserve">, ISBN : </w:t>
      </w:r>
      <w:r w:rsidR="007152EE">
        <w:rPr>
          <w:lang w:val="fr-FR"/>
        </w:rPr>
        <w:t xml:space="preserve">978-2-0804-4809-5 </w:t>
      </w:r>
      <w:r w:rsidR="00A919F6">
        <w:rPr>
          <w:lang w:val="fr-FR"/>
        </w:rPr>
        <w:t>pour lire l’œuvre dans la traduction au programme</w:t>
      </w:r>
      <w:r w:rsidRPr="00B563A2">
        <w:rPr>
          <w:lang w:val="fr-FR"/>
        </w:rPr>
        <w:t>.</w:t>
      </w:r>
    </w:p>
    <w:p w14:paraId="0907AB9C" w14:textId="6851EF8F" w:rsidR="00C4612B" w:rsidRPr="00F90704" w:rsidRDefault="00B563A2" w:rsidP="008243C1">
      <w:pPr>
        <w:pStyle w:val="Paragraphedeliste"/>
        <w:rPr>
          <w:lang w:val="fr-FR"/>
        </w:rPr>
      </w:pPr>
      <w:r>
        <w:rPr>
          <w:lang w:val="fr-FR"/>
        </w:rPr>
        <w:t xml:space="preserve">Eschyle, </w:t>
      </w:r>
      <w:r>
        <w:rPr>
          <w:i/>
          <w:lang w:val="fr-FR"/>
        </w:rPr>
        <w:t>Les Suppliantes</w:t>
      </w:r>
      <w:r>
        <w:rPr>
          <w:lang w:val="fr-FR"/>
        </w:rPr>
        <w:t xml:space="preserve">, </w:t>
      </w:r>
      <w:r w:rsidR="00F90704">
        <w:rPr>
          <w:lang w:val="fr-FR"/>
        </w:rPr>
        <w:t xml:space="preserve">(p. 40-87) et </w:t>
      </w:r>
      <w:r w:rsidR="00F90704">
        <w:rPr>
          <w:i/>
          <w:lang w:val="fr-FR"/>
        </w:rPr>
        <w:t>Les Sept contre Thèbes</w:t>
      </w:r>
      <w:r w:rsidR="00F90704">
        <w:rPr>
          <w:lang w:val="fr-FR"/>
        </w:rPr>
        <w:t>,</w:t>
      </w:r>
      <w:r w:rsidR="00F90704" w:rsidRPr="00F90704">
        <w:rPr>
          <w:lang w:val="fr-FR"/>
        </w:rPr>
        <w:t xml:space="preserve"> </w:t>
      </w:r>
      <w:r w:rsidR="00F90704">
        <w:rPr>
          <w:lang w:val="fr-FR"/>
        </w:rPr>
        <w:t xml:space="preserve">(p. 133-176) </w:t>
      </w:r>
      <w:r>
        <w:rPr>
          <w:lang w:val="fr-FR"/>
        </w:rPr>
        <w:t>traduction de Paul Mazon</w:t>
      </w:r>
      <w:r w:rsidR="00F90704">
        <w:rPr>
          <w:lang w:val="fr-FR"/>
        </w:rPr>
        <w:t>.</w:t>
      </w:r>
    </w:p>
    <w:p w14:paraId="064F3314" w14:textId="77777777" w:rsidR="00C4612B" w:rsidRDefault="00A823EA" w:rsidP="00F90704">
      <w:pPr>
        <w:widowControl/>
        <w:autoSpaceDE/>
        <w:autoSpaceDN/>
        <w:spacing w:line="276" w:lineRule="auto"/>
        <w:jc w:val="both"/>
        <w:rPr>
          <w:lang w:val="fr-FR"/>
        </w:rPr>
      </w:pPr>
      <w:r w:rsidRPr="00A823EA">
        <w:rPr>
          <w:lang w:val="fr-FR"/>
        </w:rPr>
        <w:t xml:space="preserve">Pour ces deux pièces, il faut nécessairement se procurer l’ouvrage </w:t>
      </w:r>
      <w:r w:rsidRPr="00A823EA">
        <w:rPr>
          <w:i/>
          <w:lang w:val="fr-FR"/>
        </w:rPr>
        <w:t xml:space="preserve">Eschyle, Tragédies complètes, </w:t>
      </w:r>
      <w:r w:rsidRPr="00A823EA">
        <w:rPr>
          <w:lang w:val="fr-FR"/>
        </w:rPr>
        <w:t>folio classique, n°1364, ISBN : 978-2-07-037364-2 qui est la seule édit</w:t>
      </w:r>
      <w:r w:rsidR="00B47664">
        <w:rPr>
          <w:lang w:val="fr-FR"/>
        </w:rPr>
        <w:t>ion proposant cette traduction.</w:t>
      </w:r>
    </w:p>
    <w:p w14:paraId="2A603191" w14:textId="527C4788" w:rsidR="00F90704" w:rsidRDefault="002B0182" w:rsidP="008243C1">
      <w:pPr>
        <w:pStyle w:val="Paragraphedeliste"/>
        <w:rPr>
          <w:lang w:val="fr-FR"/>
        </w:rPr>
      </w:pPr>
      <w:r>
        <w:rPr>
          <w:lang w:val="fr-FR"/>
        </w:rPr>
        <w:t xml:space="preserve">Wharton, </w:t>
      </w:r>
      <w:r>
        <w:rPr>
          <w:i/>
          <w:lang w:val="fr-FR"/>
        </w:rPr>
        <w:t>Le Temps de l’innocence</w:t>
      </w:r>
      <w:r>
        <w:rPr>
          <w:lang w:val="fr-FR"/>
        </w:rPr>
        <w:t>, traduction de Madeleine Taillandier</w:t>
      </w:r>
      <w:r>
        <w:rPr>
          <w:i/>
          <w:lang w:val="fr-FR"/>
        </w:rPr>
        <w:t xml:space="preserve">. </w:t>
      </w:r>
    </w:p>
    <w:p w14:paraId="4D641092" w14:textId="521DC8A7" w:rsidR="002B0182" w:rsidRPr="002B0182" w:rsidRDefault="002B0182" w:rsidP="002B0182">
      <w:pPr>
        <w:rPr>
          <w:lang w:val="fr-FR"/>
        </w:rPr>
      </w:pPr>
      <w:r>
        <w:rPr>
          <w:lang w:val="fr-FR"/>
        </w:rPr>
        <w:t xml:space="preserve">Il faut nécessairement se procurer l’édition suivante : GF, n°786, ISBN : 978-2-0802-4435-2 pour lire l’œuvre dans la traduction au programme. </w:t>
      </w:r>
    </w:p>
    <w:p w14:paraId="49D85A9D" w14:textId="1BA8DF81" w:rsidR="00CD1530" w:rsidRPr="00CD1530" w:rsidRDefault="00CD1530" w:rsidP="00CD1530">
      <w:pPr>
        <w:spacing w:before="240"/>
        <w:jc w:val="both"/>
        <w:rPr>
          <w:u w:val="single"/>
          <w:lang w:val="fr-FR"/>
        </w:rPr>
      </w:pPr>
      <w:r w:rsidRPr="00CD1530">
        <w:rPr>
          <w:u w:val="single"/>
          <w:lang w:val="fr-FR"/>
        </w:rPr>
        <w:t xml:space="preserve">Consignes pour la rentrée : </w:t>
      </w:r>
    </w:p>
    <w:p w14:paraId="3C5835F7" w14:textId="0CF94008" w:rsidR="009C7EB5" w:rsidRDefault="00C4612B" w:rsidP="00CD1530">
      <w:pPr>
        <w:jc w:val="both"/>
        <w:rPr>
          <w:lang w:val="fr-FR"/>
        </w:rPr>
      </w:pPr>
      <w:r w:rsidRPr="00E2007A">
        <w:rPr>
          <w:color w:val="FF0000"/>
          <w:lang w:val="fr-FR"/>
        </w:rPr>
        <w:t>Pour la rentrée</w:t>
      </w:r>
      <w:r w:rsidR="00E2007A" w:rsidRPr="00E2007A">
        <w:rPr>
          <w:color w:val="FF0000"/>
          <w:lang w:val="fr-FR"/>
        </w:rPr>
        <w:t>,</w:t>
      </w:r>
      <w:r w:rsidRPr="00E2007A">
        <w:rPr>
          <w:color w:val="FF0000"/>
          <w:lang w:val="fr-FR"/>
        </w:rPr>
        <w:t xml:space="preserve"> une lecture attentive</w:t>
      </w:r>
      <w:r w:rsidR="00CD1530">
        <w:rPr>
          <w:color w:val="FF0000"/>
          <w:lang w:val="fr-FR"/>
        </w:rPr>
        <w:t xml:space="preserve"> </w:t>
      </w:r>
      <w:r w:rsidRPr="00E2007A">
        <w:rPr>
          <w:color w:val="FF0000"/>
          <w:lang w:val="fr-FR"/>
        </w:rPr>
        <w:t>des œuvres</w:t>
      </w:r>
      <w:r w:rsidR="00CD1530">
        <w:rPr>
          <w:color w:val="FF0000"/>
          <w:lang w:val="fr-FR"/>
        </w:rPr>
        <w:t>,</w:t>
      </w:r>
      <w:r w:rsidR="00CD1530" w:rsidRPr="00E2007A">
        <w:rPr>
          <w:color w:val="FF0000"/>
          <w:lang w:val="fr-FR"/>
        </w:rPr>
        <w:t xml:space="preserve"> crayon à la main,</w:t>
      </w:r>
      <w:r w:rsidRPr="00E2007A">
        <w:rPr>
          <w:color w:val="FF0000"/>
          <w:lang w:val="fr-FR"/>
        </w:rPr>
        <w:t xml:space="preserve"> est nécessaire et sera attendue</w:t>
      </w:r>
      <w:r w:rsidR="002B0182">
        <w:rPr>
          <w:color w:val="FF0000"/>
          <w:lang w:val="fr-FR"/>
        </w:rPr>
        <w:t>.</w:t>
      </w:r>
      <w:r w:rsidR="00E2007A">
        <w:rPr>
          <w:lang w:val="fr-FR"/>
        </w:rPr>
        <w:t xml:space="preserve"> </w:t>
      </w:r>
      <w:r w:rsidR="009C7EB5">
        <w:rPr>
          <w:lang w:val="fr-FR"/>
        </w:rPr>
        <w:t>(Un travail de rédaction et d’argumentation prenant en compte les lectures sera proposé à la classe durant les premières semaines de cours)</w:t>
      </w:r>
    </w:p>
    <w:p w14:paraId="27672A9C" w14:textId="3539FF05" w:rsidR="00E2007A" w:rsidRPr="00CD1530" w:rsidRDefault="00E94068" w:rsidP="00CD1530">
      <w:pPr>
        <w:jc w:val="both"/>
        <w:rPr>
          <w:color w:val="FF0000"/>
          <w:lang w:val="fr-FR"/>
        </w:rPr>
      </w:pPr>
      <w:r w:rsidRPr="009C7EB5">
        <w:rPr>
          <w:lang w:val="fr-FR"/>
        </w:rPr>
        <w:t xml:space="preserve">Il peut être bienvenu de construire, dès à présent, une fiche pour chaque œuvre qui permettra de se repérer </w:t>
      </w:r>
      <w:r w:rsidR="00CD1530" w:rsidRPr="009C7EB5">
        <w:rPr>
          <w:lang w:val="fr-FR"/>
        </w:rPr>
        <w:t xml:space="preserve">plus facilement </w:t>
      </w:r>
      <w:r w:rsidRPr="009C7EB5">
        <w:rPr>
          <w:lang w:val="fr-FR"/>
        </w:rPr>
        <w:t xml:space="preserve">dans </w:t>
      </w:r>
      <w:r w:rsidR="00CD1530" w:rsidRPr="009C7EB5">
        <w:rPr>
          <w:lang w:val="fr-FR"/>
        </w:rPr>
        <w:t>le texte tout au long de l’année</w:t>
      </w:r>
      <w:r w:rsidRPr="009C7EB5">
        <w:rPr>
          <w:lang w:val="fr-FR"/>
        </w:rPr>
        <w:t>.</w:t>
      </w:r>
    </w:p>
    <w:p w14:paraId="3BDA59D2" w14:textId="44F63AC9" w:rsidR="00C4612B" w:rsidRPr="009C7EB5" w:rsidRDefault="00E2007A" w:rsidP="008243C1">
      <w:pPr>
        <w:pStyle w:val="Paragraphedeliste"/>
        <w:numPr>
          <w:ilvl w:val="0"/>
          <w:numId w:val="18"/>
        </w:numPr>
        <w:rPr>
          <w:lang w:val="fr-FR"/>
        </w:rPr>
      </w:pPr>
      <w:r w:rsidRPr="009C7EB5">
        <w:rPr>
          <w:lang w:val="fr-FR"/>
        </w:rPr>
        <w:t xml:space="preserve">Pour Spinoza, </w:t>
      </w:r>
      <w:r w:rsidRPr="009C7EB5">
        <w:rPr>
          <w:i/>
          <w:lang w:val="fr-FR"/>
        </w:rPr>
        <w:t xml:space="preserve">Traité théologico-politique, </w:t>
      </w:r>
      <w:r w:rsidRPr="009C7EB5">
        <w:rPr>
          <w:lang w:val="fr-FR"/>
        </w:rPr>
        <w:t xml:space="preserve">il s’agit </w:t>
      </w:r>
      <w:r w:rsidR="00B47664" w:rsidRPr="009C7EB5">
        <w:rPr>
          <w:lang w:val="fr-FR"/>
        </w:rPr>
        <w:t xml:space="preserve">surtout </w:t>
      </w:r>
      <w:r w:rsidRPr="009C7EB5">
        <w:rPr>
          <w:lang w:val="fr-FR"/>
        </w:rPr>
        <w:t>de comprendre la thématique de chaque section et de saisir l</w:t>
      </w:r>
      <w:r w:rsidR="000D7B2C" w:rsidRPr="009C7EB5">
        <w:rPr>
          <w:lang w:val="fr-FR"/>
        </w:rPr>
        <w:t>e</w:t>
      </w:r>
      <w:r w:rsidR="009C7EB5">
        <w:rPr>
          <w:lang w:val="fr-FR"/>
        </w:rPr>
        <w:t>s concepts les plus importants.</w:t>
      </w:r>
    </w:p>
    <w:p w14:paraId="42B49B24" w14:textId="77777777" w:rsidR="002D5BF2" w:rsidRPr="009C7EB5" w:rsidRDefault="000D7B2C" w:rsidP="008243C1">
      <w:pPr>
        <w:pStyle w:val="Paragraphedeliste"/>
        <w:numPr>
          <w:ilvl w:val="0"/>
          <w:numId w:val="18"/>
        </w:numPr>
        <w:rPr>
          <w:lang w:val="fr-FR"/>
        </w:rPr>
      </w:pPr>
      <w:r w:rsidRPr="009C7EB5">
        <w:rPr>
          <w:lang w:val="fr-FR"/>
        </w:rPr>
        <w:t xml:space="preserve">Pour les deux tragédies d’Eschyle, la construction des pièces, les personnages et les relations qu’ils entretiennent entre eux, les enjeux politiques des pièces devront être </w:t>
      </w:r>
      <w:r w:rsidR="00A14EC4" w:rsidRPr="009C7EB5">
        <w:rPr>
          <w:lang w:val="fr-FR"/>
        </w:rPr>
        <w:t xml:space="preserve">distingués. </w:t>
      </w:r>
    </w:p>
    <w:p w14:paraId="35FCDC89" w14:textId="511A24E2" w:rsidR="00A643FB" w:rsidRPr="009C7EB5" w:rsidRDefault="00A643FB" w:rsidP="008243C1">
      <w:pPr>
        <w:pStyle w:val="Paragraphedeliste"/>
        <w:numPr>
          <w:ilvl w:val="0"/>
          <w:numId w:val="18"/>
        </w:numPr>
        <w:rPr>
          <w:lang w:val="fr-FR"/>
        </w:rPr>
      </w:pPr>
      <w:r w:rsidRPr="009C7EB5">
        <w:rPr>
          <w:lang w:val="fr-FR"/>
        </w:rPr>
        <w:t xml:space="preserve">Pour Wharton, </w:t>
      </w:r>
      <w:r w:rsidRPr="009C7EB5">
        <w:rPr>
          <w:i/>
          <w:lang w:val="fr-FR"/>
        </w:rPr>
        <w:t>Le Temps de l’innocence</w:t>
      </w:r>
      <w:r w:rsidRPr="009C7EB5">
        <w:rPr>
          <w:lang w:val="fr-FR"/>
        </w:rPr>
        <w:t>, il s’agit de repérer les personnages et les lien</w:t>
      </w:r>
      <w:r w:rsidR="00E94068" w:rsidRPr="009C7EB5">
        <w:rPr>
          <w:lang w:val="fr-FR"/>
        </w:rPr>
        <w:t xml:space="preserve">s qu’ils développent entre eux, </w:t>
      </w:r>
      <w:r w:rsidRPr="009C7EB5">
        <w:rPr>
          <w:lang w:val="fr-FR"/>
        </w:rPr>
        <w:t>la construction du roman et les thématiques et enjeux propres à chaque chapitre pour savoir se repérer dans le roman dès la rentrée</w:t>
      </w:r>
      <w:r w:rsidR="00E94068" w:rsidRPr="009C7EB5">
        <w:rPr>
          <w:lang w:val="fr-FR"/>
        </w:rPr>
        <w:t>.</w:t>
      </w:r>
    </w:p>
    <w:sectPr w:rsidR="00A643FB" w:rsidRPr="009C7EB5" w:rsidSect="004C6B22">
      <w:type w:val="continuous"/>
      <w:pgSz w:w="11900" w:h="16840"/>
      <w:pgMar w:top="1440" w:right="1440" w:bottom="1440" w:left="1440" w:header="709" w:footer="709" w:gutter="0"/>
      <w:lnNumType w:countBy="5" w:distance="-32767" w:restart="newSection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679D"/>
    <w:multiLevelType w:val="hybridMultilevel"/>
    <w:tmpl w:val="68061F2A"/>
    <w:lvl w:ilvl="0" w:tplc="4218046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5184D"/>
    <w:multiLevelType w:val="multilevel"/>
    <w:tmpl w:val="C3FABFD6"/>
    <w:lvl w:ilvl="0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4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0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6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2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4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09" w:hanging="360"/>
      </w:pPr>
      <w:rPr>
        <w:rFonts w:hint="default"/>
      </w:rPr>
    </w:lvl>
  </w:abstractNum>
  <w:abstractNum w:abstractNumId="2">
    <w:nsid w:val="3AA51A72"/>
    <w:multiLevelType w:val="multilevel"/>
    <w:tmpl w:val="22C40242"/>
    <w:lvl w:ilvl="0">
      <w:start w:val="1"/>
      <w:numFmt w:val="upperRoman"/>
      <w:pStyle w:val="Titre1"/>
      <w:lvlText w:val="%1."/>
      <w:lvlJc w:val="left"/>
      <w:pPr>
        <w:ind w:left="1474" w:hanging="34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871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68" w:hanging="283"/>
      </w:pPr>
      <w:rPr>
        <w:rFonts w:hint="default"/>
      </w:rPr>
    </w:lvl>
    <w:lvl w:ilvl="3">
      <w:start w:val="1"/>
      <w:numFmt w:val="lowerLetter"/>
      <w:pStyle w:val="Titre4"/>
      <w:lvlText w:val="%4."/>
      <w:lvlJc w:val="left"/>
      <w:pPr>
        <w:ind w:left="2722" w:hanging="11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02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3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69" w:hanging="360"/>
      </w:pPr>
      <w:rPr>
        <w:rFonts w:hint="default"/>
      </w:rPr>
    </w:lvl>
  </w:abstractNum>
  <w:abstractNum w:abstractNumId="3">
    <w:nsid w:val="462837D4"/>
    <w:multiLevelType w:val="hybridMultilevel"/>
    <w:tmpl w:val="08AC104C"/>
    <w:lvl w:ilvl="0" w:tplc="945E814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97163"/>
    <w:multiLevelType w:val="hybridMultilevel"/>
    <w:tmpl w:val="F6FCC58C"/>
    <w:lvl w:ilvl="0" w:tplc="347A98F4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C3AA1"/>
    <w:multiLevelType w:val="multilevel"/>
    <w:tmpl w:val="CF1E6AF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ind w:left="214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0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6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2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4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09" w:hanging="360"/>
      </w:pPr>
      <w:rPr>
        <w:rFonts w:hint="default"/>
      </w:rPr>
    </w:lvl>
  </w:abstractNum>
  <w:abstractNum w:abstractNumId="6">
    <w:nsid w:val="582433A2"/>
    <w:multiLevelType w:val="hybridMultilevel"/>
    <w:tmpl w:val="97DC56A6"/>
    <w:lvl w:ilvl="0" w:tplc="BB16B9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9DA5C2B"/>
    <w:multiLevelType w:val="multilevel"/>
    <w:tmpl w:val="23B8AAC0"/>
    <w:lvl w:ilvl="0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94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309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722" w:hanging="11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02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3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69" w:hanging="360"/>
      </w:pPr>
      <w:rPr>
        <w:rFonts w:hint="default"/>
      </w:rPr>
    </w:lvl>
  </w:abstractNum>
  <w:abstractNum w:abstractNumId="8">
    <w:nsid w:val="5D525BD6"/>
    <w:multiLevelType w:val="hybridMultilevel"/>
    <w:tmpl w:val="CB32DDAC"/>
    <w:lvl w:ilvl="0" w:tplc="AE9AFDA8">
      <w:start w:val="1"/>
      <w:numFmt w:val="upperLetter"/>
      <w:pStyle w:val="Titre2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8345E0D"/>
    <w:multiLevelType w:val="hybridMultilevel"/>
    <w:tmpl w:val="5FFA95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1B27DE"/>
    <w:multiLevelType w:val="multilevel"/>
    <w:tmpl w:val="B764F0F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49" w:hanging="360"/>
      </w:pPr>
      <w:rPr>
        <w:rFonts w:hint="default"/>
      </w:rPr>
    </w:lvl>
    <w:lvl w:ilvl="3">
      <w:start w:val="1"/>
      <w:numFmt w:val="lowerRoman"/>
      <w:pStyle w:val="Titre4"/>
      <w:lvlText w:val="%4."/>
      <w:lvlJc w:val="left"/>
      <w:pPr>
        <w:ind w:left="250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6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2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4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09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1"/>
  </w:num>
  <w:num w:numId="7">
    <w:abstractNumId w:val="10"/>
  </w:num>
  <w:num w:numId="8">
    <w:abstractNumId w:val="5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2"/>
  </w:num>
  <w:num w:numId="14">
    <w:abstractNumId w:val="1"/>
  </w:num>
  <w:num w:numId="15">
    <w:abstractNumId w:val="3"/>
  </w:num>
  <w:num w:numId="16">
    <w:abstractNumId w:val="6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2B"/>
    <w:rsid w:val="00044150"/>
    <w:rsid w:val="000D7B2C"/>
    <w:rsid w:val="001A7FA7"/>
    <w:rsid w:val="001E21EB"/>
    <w:rsid w:val="002B0182"/>
    <w:rsid w:val="002C247E"/>
    <w:rsid w:val="002D5BF2"/>
    <w:rsid w:val="00373D74"/>
    <w:rsid w:val="003A5A4E"/>
    <w:rsid w:val="003E500E"/>
    <w:rsid w:val="00460AF3"/>
    <w:rsid w:val="00467F1E"/>
    <w:rsid w:val="004C6B22"/>
    <w:rsid w:val="00503733"/>
    <w:rsid w:val="00535A38"/>
    <w:rsid w:val="005E2C29"/>
    <w:rsid w:val="0064782B"/>
    <w:rsid w:val="006C06C7"/>
    <w:rsid w:val="006D6015"/>
    <w:rsid w:val="007152EE"/>
    <w:rsid w:val="008243C1"/>
    <w:rsid w:val="009C7EB5"/>
    <w:rsid w:val="009F1A4A"/>
    <w:rsid w:val="00A14EC4"/>
    <w:rsid w:val="00A27372"/>
    <w:rsid w:val="00A643FB"/>
    <w:rsid w:val="00A823EA"/>
    <w:rsid w:val="00A919F6"/>
    <w:rsid w:val="00AB661F"/>
    <w:rsid w:val="00AC598C"/>
    <w:rsid w:val="00B11CFA"/>
    <w:rsid w:val="00B47664"/>
    <w:rsid w:val="00B563A2"/>
    <w:rsid w:val="00BF1DA2"/>
    <w:rsid w:val="00C4612B"/>
    <w:rsid w:val="00C739BF"/>
    <w:rsid w:val="00CC1762"/>
    <w:rsid w:val="00CD1530"/>
    <w:rsid w:val="00DD16FF"/>
    <w:rsid w:val="00E2007A"/>
    <w:rsid w:val="00E32581"/>
    <w:rsid w:val="00E94068"/>
    <w:rsid w:val="00ED0855"/>
    <w:rsid w:val="00ED2344"/>
    <w:rsid w:val="00EE57F8"/>
    <w:rsid w:val="00F66260"/>
    <w:rsid w:val="00F9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ABF4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4612B"/>
    <w:pPr>
      <w:widowControl w:val="0"/>
      <w:autoSpaceDE w:val="0"/>
      <w:autoSpaceDN w:val="0"/>
    </w:pPr>
    <w:rPr>
      <w:rFonts w:ascii="Arial" w:eastAsiaTheme="minorHAnsi" w:hAnsi="Arial" w:cs="Arial"/>
      <w:sz w:val="22"/>
      <w:szCs w:val="22"/>
      <w:lang w:val="en-US" w:eastAsia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A5A4E"/>
    <w:pPr>
      <w:keepNext/>
      <w:keepLines/>
      <w:spacing w:after="24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3A5A4E"/>
    <w:pPr>
      <w:keepNext/>
      <w:keepLines/>
      <w:spacing w:before="240" w:after="120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C247E"/>
    <w:pPr>
      <w:keepNext/>
      <w:keepLines/>
      <w:spacing w:before="240" w:after="120"/>
      <w:outlineLvl w:val="2"/>
    </w:pPr>
    <w:rPr>
      <w:rFonts w:eastAsiaTheme="majorEastAsia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60AF3"/>
    <w:pPr>
      <w:keepNext/>
      <w:keepLines/>
      <w:numPr>
        <w:ilvl w:val="3"/>
        <w:numId w:val="13"/>
      </w:numPr>
      <w:spacing w:before="240" w:after="12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11CFA"/>
    <w:pPr>
      <w:keepNext/>
      <w:keepLines/>
      <w:spacing w:before="200"/>
      <w:outlineLvl w:val="4"/>
    </w:pPr>
    <w:rPr>
      <w:rFonts w:eastAsiaTheme="majorEastAsia" w:cstheme="majorBidi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5E2C29"/>
  </w:style>
  <w:style w:type="paragraph" w:styleId="Titre">
    <w:name w:val="Title"/>
    <w:aliases w:val="Titre partie"/>
    <w:basedOn w:val="Normal"/>
    <w:next w:val="Normal"/>
    <w:link w:val="TitreCar"/>
    <w:uiPriority w:val="10"/>
    <w:qFormat/>
    <w:rsid w:val="00CC1762"/>
    <w:pPr>
      <w:spacing w:before="5400" w:after="3480"/>
      <w:contextualSpacing/>
      <w:jc w:val="right"/>
    </w:pPr>
    <w:rPr>
      <w:rFonts w:eastAsiaTheme="majorEastAsia" w:cstheme="majorBidi"/>
      <w:b/>
      <w:spacing w:val="5"/>
      <w:kern w:val="28"/>
      <w:sz w:val="48"/>
      <w:szCs w:val="52"/>
    </w:rPr>
  </w:style>
  <w:style w:type="character" w:customStyle="1" w:styleId="TitreCar">
    <w:name w:val="Titre Car"/>
    <w:aliases w:val="Titre partie Car"/>
    <w:basedOn w:val="Policepardfaut"/>
    <w:link w:val="Titre"/>
    <w:uiPriority w:val="10"/>
    <w:rsid w:val="00CC1762"/>
    <w:rPr>
      <w:rFonts w:ascii="Times New Roman" w:eastAsiaTheme="majorEastAsia" w:hAnsi="Times New Roman" w:cstheme="majorBidi"/>
      <w:b/>
      <w:spacing w:val="5"/>
      <w:kern w:val="28"/>
      <w:sz w:val="48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3A5A4E"/>
    <w:rPr>
      <w:rFonts w:eastAsiaTheme="majorEastAsia" w:cstheme="maj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A5A4E"/>
    <w:rPr>
      <w:rFonts w:eastAsiaTheme="majorEastAsia" w:cstheme="majorBidi"/>
      <w:b/>
      <w:bCs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C247E"/>
    <w:rPr>
      <w:rFonts w:eastAsiaTheme="majorEastAsia" w:cstheme="majorBidi"/>
      <w:b/>
      <w:bCs/>
      <w:szCs w:val="22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460AF3"/>
    <w:rPr>
      <w:rFonts w:ascii="Times New Roman" w:eastAsiaTheme="majorEastAsia" w:hAnsi="Times New Roman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B11CFA"/>
    <w:rPr>
      <w:rFonts w:ascii="Times New Roman" w:eastAsiaTheme="majorEastAsia" w:hAnsi="Times New Roman" w:cstheme="majorBidi"/>
      <w:u w:val="single"/>
    </w:rPr>
  </w:style>
  <w:style w:type="paragraph" w:styleId="Sous-titre">
    <w:name w:val="Subtitle"/>
    <w:aliases w:val="titre chapitre"/>
    <w:basedOn w:val="Normal"/>
    <w:next w:val="Normal"/>
    <w:link w:val="Sous-titreCar"/>
    <w:uiPriority w:val="11"/>
    <w:qFormat/>
    <w:rsid w:val="00BF1DA2"/>
    <w:pPr>
      <w:numPr>
        <w:ilvl w:val="1"/>
      </w:numPr>
      <w:spacing w:after="600"/>
      <w:ind w:firstLine="709"/>
      <w:jc w:val="center"/>
    </w:pPr>
    <w:rPr>
      <w:rFonts w:eastAsiaTheme="majorEastAsia" w:cstheme="majorBidi"/>
      <w:b/>
      <w:iCs/>
      <w:spacing w:val="15"/>
      <w:sz w:val="36"/>
    </w:rPr>
  </w:style>
  <w:style w:type="character" w:customStyle="1" w:styleId="Sous-titreCar">
    <w:name w:val="Sous-titre Car"/>
    <w:aliases w:val="titre chapitre Car"/>
    <w:basedOn w:val="Policepardfaut"/>
    <w:link w:val="Sous-titre"/>
    <w:uiPriority w:val="11"/>
    <w:rsid w:val="00BF1DA2"/>
    <w:rPr>
      <w:rFonts w:ascii="Times New Roman" w:eastAsiaTheme="majorEastAsia" w:hAnsi="Times New Roman" w:cstheme="majorBidi"/>
      <w:b/>
      <w:iCs/>
      <w:spacing w:val="15"/>
      <w:sz w:val="36"/>
    </w:rPr>
  </w:style>
  <w:style w:type="paragraph" w:styleId="Paragraphedeliste">
    <w:name w:val="List Paragraph"/>
    <w:basedOn w:val="Normal"/>
    <w:autoRedefine/>
    <w:uiPriority w:val="34"/>
    <w:qFormat/>
    <w:rsid w:val="008243C1"/>
    <w:pPr>
      <w:widowControl/>
      <w:numPr>
        <w:numId w:val="17"/>
      </w:numPr>
      <w:autoSpaceDE/>
      <w:autoSpaceDN/>
      <w:spacing w:line="276" w:lineRule="auto"/>
      <w:ind w:left="1417" w:hanging="357"/>
      <w:jc w:val="both"/>
    </w:pPr>
  </w:style>
  <w:style w:type="paragraph" w:styleId="Notedebasdepage">
    <w:name w:val="footnote text"/>
    <w:basedOn w:val="Normal"/>
    <w:link w:val="NotedebasdepageCar"/>
    <w:uiPriority w:val="99"/>
    <w:unhideWhenUsed/>
    <w:qFormat/>
    <w:rsid w:val="00B11CFA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11CFA"/>
    <w:rPr>
      <w:rFonts w:ascii="Times New Roman" w:hAnsi="Times New Roman"/>
      <w:sz w:val="20"/>
    </w:rPr>
  </w:style>
  <w:style w:type="paragraph" w:customStyle="1" w:styleId="pigraphe">
    <w:name w:val="épigraphe"/>
    <w:basedOn w:val="Sansinterligne"/>
    <w:qFormat/>
    <w:rsid w:val="00BF1DA2"/>
    <w:pPr>
      <w:spacing w:before="240" w:after="240"/>
      <w:ind w:left="4536" w:firstLine="0"/>
      <w:contextualSpacing/>
    </w:pPr>
    <w:rPr>
      <w:sz w:val="22"/>
    </w:rPr>
  </w:style>
  <w:style w:type="paragraph" w:styleId="Sansinterligne">
    <w:name w:val="No Spacing"/>
    <w:uiPriority w:val="1"/>
    <w:qFormat/>
    <w:rsid w:val="00BF1DA2"/>
    <w:pPr>
      <w:ind w:firstLine="709"/>
      <w:jc w:val="both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4612B"/>
    <w:pPr>
      <w:widowControl w:val="0"/>
      <w:autoSpaceDE w:val="0"/>
      <w:autoSpaceDN w:val="0"/>
    </w:pPr>
    <w:rPr>
      <w:rFonts w:ascii="Arial" w:eastAsiaTheme="minorHAnsi" w:hAnsi="Arial" w:cs="Arial"/>
      <w:sz w:val="22"/>
      <w:szCs w:val="22"/>
      <w:lang w:val="en-US" w:eastAsia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A5A4E"/>
    <w:pPr>
      <w:keepNext/>
      <w:keepLines/>
      <w:spacing w:after="24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3A5A4E"/>
    <w:pPr>
      <w:keepNext/>
      <w:keepLines/>
      <w:spacing w:before="240" w:after="120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C247E"/>
    <w:pPr>
      <w:keepNext/>
      <w:keepLines/>
      <w:spacing w:before="240" w:after="120"/>
      <w:outlineLvl w:val="2"/>
    </w:pPr>
    <w:rPr>
      <w:rFonts w:eastAsiaTheme="majorEastAsia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60AF3"/>
    <w:pPr>
      <w:keepNext/>
      <w:keepLines/>
      <w:numPr>
        <w:ilvl w:val="3"/>
        <w:numId w:val="13"/>
      </w:numPr>
      <w:spacing w:before="240" w:after="12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11CFA"/>
    <w:pPr>
      <w:keepNext/>
      <w:keepLines/>
      <w:spacing w:before="200"/>
      <w:outlineLvl w:val="4"/>
    </w:pPr>
    <w:rPr>
      <w:rFonts w:eastAsiaTheme="majorEastAsia" w:cstheme="majorBidi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5E2C29"/>
  </w:style>
  <w:style w:type="paragraph" w:styleId="Titre">
    <w:name w:val="Title"/>
    <w:aliases w:val="Titre partie"/>
    <w:basedOn w:val="Normal"/>
    <w:next w:val="Normal"/>
    <w:link w:val="TitreCar"/>
    <w:uiPriority w:val="10"/>
    <w:qFormat/>
    <w:rsid w:val="00CC1762"/>
    <w:pPr>
      <w:spacing w:before="5400" w:after="3480"/>
      <w:contextualSpacing/>
      <w:jc w:val="right"/>
    </w:pPr>
    <w:rPr>
      <w:rFonts w:eastAsiaTheme="majorEastAsia" w:cstheme="majorBidi"/>
      <w:b/>
      <w:spacing w:val="5"/>
      <w:kern w:val="28"/>
      <w:sz w:val="48"/>
      <w:szCs w:val="52"/>
    </w:rPr>
  </w:style>
  <w:style w:type="character" w:customStyle="1" w:styleId="TitreCar">
    <w:name w:val="Titre Car"/>
    <w:aliases w:val="Titre partie Car"/>
    <w:basedOn w:val="Policepardfaut"/>
    <w:link w:val="Titre"/>
    <w:uiPriority w:val="10"/>
    <w:rsid w:val="00CC1762"/>
    <w:rPr>
      <w:rFonts w:ascii="Times New Roman" w:eastAsiaTheme="majorEastAsia" w:hAnsi="Times New Roman" w:cstheme="majorBidi"/>
      <w:b/>
      <w:spacing w:val="5"/>
      <w:kern w:val="28"/>
      <w:sz w:val="48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3A5A4E"/>
    <w:rPr>
      <w:rFonts w:eastAsiaTheme="majorEastAsia" w:cstheme="maj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A5A4E"/>
    <w:rPr>
      <w:rFonts w:eastAsiaTheme="majorEastAsia" w:cstheme="majorBidi"/>
      <w:b/>
      <w:bCs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C247E"/>
    <w:rPr>
      <w:rFonts w:eastAsiaTheme="majorEastAsia" w:cstheme="majorBidi"/>
      <w:b/>
      <w:bCs/>
      <w:szCs w:val="22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460AF3"/>
    <w:rPr>
      <w:rFonts w:ascii="Times New Roman" w:eastAsiaTheme="majorEastAsia" w:hAnsi="Times New Roman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B11CFA"/>
    <w:rPr>
      <w:rFonts w:ascii="Times New Roman" w:eastAsiaTheme="majorEastAsia" w:hAnsi="Times New Roman" w:cstheme="majorBidi"/>
      <w:u w:val="single"/>
    </w:rPr>
  </w:style>
  <w:style w:type="paragraph" w:styleId="Sous-titre">
    <w:name w:val="Subtitle"/>
    <w:aliases w:val="titre chapitre"/>
    <w:basedOn w:val="Normal"/>
    <w:next w:val="Normal"/>
    <w:link w:val="Sous-titreCar"/>
    <w:uiPriority w:val="11"/>
    <w:qFormat/>
    <w:rsid w:val="00BF1DA2"/>
    <w:pPr>
      <w:numPr>
        <w:ilvl w:val="1"/>
      </w:numPr>
      <w:spacing w:after="600"/>
      <w:ind w:firstLine="709"/>
      <w:jc w:val="center"/>
    </w:pPr>
    <w:rPr>
      <w:rFonts w:eastAsiaTheme="majorEastAsia" w:cstheme="majorBidi"/>
      <w:b/>
      <w:iCs/>
      <w:spacing w:val="15"/>
      <w:sz w:val="36"/>
    </w:rPr>
  </w:style>
  <w:style w:type="character" w:customStyle="1" w:styleId="Sous-titreCar">
    <w:name w:val="Sous-titre Car"/>
    <w:aliases w:val="titre chapitre Car"/>
    <w:basedOn w:val="Policepardfaut"/>
    <w:link w:val="Sous-titre"/>
    <w:uiPriority w:val="11"/>
    <w:rsid w:val="00BF1DA2"/>
    <w:rPr>
      <w:rFonts w:ascii="Times New Roman" w:eastAsiaTheme="majorEastAsia" w:hAnsi="Times New Roman" w:cstheme="majorBidi"/>
      <w:b/>
      <w:iCs/>
      <w:spacing w:val="15"/>
      <w:sz w:val="36"/>
    </w:rPr>
  </w:style>
  <w:style w:type="paragraph" w:styleId="Paragraphedeliste">
    <w:name w:val="List Paragraph"/>
    <w:basedOn w:val="Normal"/>
    <w:autoRedefine/>
    <w:uiPriority w:val="34"/>
    <w:qFormat/>
    <w:rsid w:val="008243C1"/>
    <w:pPr>
      <w:widowControl/>
      <w:numPr>
        <w:numId w:val="17"/>
      </w:numPr>
      <w:autoSpaceDE/>
      <w:autoSpaceDN/>
      <w:spacing w:line="276" w:lineRule="auto"/>
      <w:ind w:left="1417" w:hanging="357"/>
      <w:jc w:val="both"/>
    </w:pPr>
  </w:style>
  <w:style w:type="paragraph" w:styleId="Notedebasdepage">
    <w:name w:val="footnote text"/>
    <w:basedOn w:val="Normal"/>
    <w:link w:val="NotedebasdepageCar"/>
    <w:uiPriority w:val="99"/>
    <w:unhideWhenUsed/>
    <w:qFormat/>
    <w:rsid w:val="00B11CFA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11CFA"/>
    <w:rPr>
      <w:rFonts w:ascii="Times New Roman" w:hAnsi="Times New Roman"/>
      <w:sz w:val="20"/>
    </w:rPr>
  </w:style>
  <w:style w:type="paragraph" w:customStyle="1" w:styleId="pigraphe">
    <w:name w:val="épigraphe"/>
    <w:basedOn w:val="Sansinterligne"/>
    <w:qFormat/>
    <w:rsid w:val="00BF1DA2"/>
    <w:pPr>
      <w:spacing w:before="240" w:after="240"/>
      <w:ind w:left="4536" w:firstLine="0"/>
      <w:contextualSpacing/>
    </w:pPr>
    <w:rPr>
      <w:sz w:val="22"/>
    </w:rPr>
  </w:style>
  <w:style w:type="paragraph" w:styleId="Sansinterligne">
    <w:name w:val="No Spacing"/>
    <w:uiPriority w:val="1"/>
    <w:qFormat/>
    <w:rsid w:val="00BF1DA2"/>
    <w:pPr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289</Words>
  <Characters>1595</Characters>
  <Application>Microsoft Macintosh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Nadège Landon</dc:creator>
  <cp:keywords/>
  <dc:description/>
  <cp:lastModifiedBy>Nadège Landon</cp:lastModifiedBy>
  <cp:revision>7</cp:revision>
  <dcterms:created xsi:type="dcterms:W3CDTF">2024-06-18T10:29:00Z</dcterms:created>
  <dcterms:modified xsi:type="dcterms:W3CDTF">2024-07-28T14:53:00Z</dcterms:modified>
</cp:coreProperties>
</file>