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693D" w14:textId="77777777" w:rsidR="00037084" w:rsidRPr="00037084" w:rsidRDefault="00037084" w:rsidP="00037084">
      <w:pPr>
        <w:rPr>
          <w:rFonts w:ascii="Times New Roman" w:eastAsia="Times New Roman" w:hAnsi="Times New Roman" w:cs="Times New Roman"/>
          <w:color w:val="000000"/>
          <w:kern w:val="0"/>
          <w:lang w:eastAsia="fr-FR"/>
          <w14:ligatures w14:val="none"/>
        </w:rPr>
      </w:pPr>
    </w:p>
    <w:p w14:paraId="76593027" w14:textId="722C55E8" w:rsidR="00037084" w:rsidRDefault="00037084" w:rsidP="00037084">
      <w:pPr>
        <w:rPr>
          <w:rFonts w:ascii="Arial" w:eastAsia="Times New Roman" w:hAnsi="Arial" w:cs="Arial"/>
          <w:color w:val="000000"/>
          <w:kern w:val="0"/>
          <w:sz w:val="22"/>
          <w:szCs w:val="22"/>
          <w:lang w:eastAsia="fr-FR"/>
          <w14:ligatures w14:val="none"/>
        </w:rPr>
      </w:pPr>
      <w:r>
        <w:rPr>
          <w:rFonts w:ascii="Arial" w:eastAsia="Times New Roman" w:hAnsi="Arial" w:cs="Arial"/>
          <w:color w:val="000000"/>
          <w:kern w:val="0"/>
          <w:sz w:val="22"/>
          <w:szCs w:val="22"/>
          <w:lang w:eastAsia="fr-FR"/>
          <w14:ligatures w14:val="none"/>
        </w:rPr>
        <w:t xml:space="preserve">CHIMIE PARIS TECH </w:t>
      </w:r>
    </w:p>
    <w:p w14:paraId="2A59AA40" w14:textId="77777777" w:rsidR="00037084" w:rsidRDefault="00037084" w:rsidP="00037084">
      <w:pPr>
        <w:rPr>
          <w:rFonts w:ascii="Arial" w:eastAsia="Times New Roman" w:hAnsi="Arial" w:cs="Arial"/>
          <w:color w:val="000000"/>
          <w:kern w:val="0"/>
          <w:sz w:val="22"/>
          <w:szCs w:val="22"/>
          <w:lang w:eastAsia="fr-FR"/>
          <w14:ligatures w14:val="none"/>
        </w:rPr>
      </w:pPr>
    </w:p>
    <w:p w14:paraId="605C8276" w14:textId="73E62207" w:rsidR="00037084" w:rsidRPr="00037084" w:rsidRDefault="00037084" w:rsidP="00037084">
      <w:pPr>
        <w:pStyle w:val="Paragraphedeliste"/>
        <w:numPr>
          <w:ilvl w:val="0"/>
          <w:numId w:val="1"/>
        </w:numPr>
        <w:rPr>
          <w:rFonts w:ascii="Times New Roman" w:eastAsia="Times New Roman" w:hAnsi="Times New Roman" w:cs="Times New Roman"/>
          <w:color w:val="000000"/>
          <w:kern w:val="0"/>
          <w:lang w:eastAsia="fr-FR"/>
          <w14:ligatures w14:val="none"/>
        </w:rPr>
      </w:pPr>
      <w:r w:rsidRPr="00037084">
        <w:rPr>
          <w:rFonts w:ascii="Arial" w:eastAsia="Times New Roman" w:hAnsi="Arial" w:cs="Arial"/>
          <w:color w:val="000000"/>
          <w:kern w:val="0"/>
          <w:sz w:val="22"/>
          <w:szCs w:val="22"/>
          <w:lang w:eastAsia="fr-FR"/>
          <w14:ligatures w14:val="none"/>
        </w:rPr>
        <w:t>Quelles sont les principales thématiques scientifiques enseignées dans l’école ?</w:t>
      </w:r>
    </w:p>
    <w:p w14:paraId="6F01E62F" w14:textId="5A953C53" w:rsidR="00037084" w:rsidRDefault="00037084" w:rsidP="00037084">
      <w:pP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Ecole de chimie (principalement chimie)</w:t>
      </w:r>
    </w:p>
    <w:p w14:paraId="1CD4C302" w14:textId="23845A80" w:rsidR="00037084" w:rsidRPr="00037084" w:rsidRDefault="00037084" w:rsidP="00037084">
      <w:pPr>
        <w:rPr>
          <w:rFonts w:ascii="Calibri" w:eastAsia="Times New Roman" w:hAnsi="Calibri" w:cs="Calibri"/>
          <w:color w:val="000000"/>
          <w:kern w:val="0"/>
          <w:lang w:eastAsia="fr-FR"/>
          <w14:ligatures w14:val="none"/>
        </w:rPr>
      </w:pPr>
      <w:r w:rsidRPr="00037084">
        <w:rPr>
          <w:rFonts w:ascii="Calibri" w:eastAsia="Times New Roman" w:hAnsi="Calibri" w:cs="Calibri"/>
          <w:color w:val="000000"/>
          <w:kern w:val="0"/>
          <w:lang w:eastAsia="fr-FR"/>
          <w14:ligatures w14:val="none"/>
        </w:rPr>
        <w:t>L’enseignement comprend des cours de base en mathématiques, physique, informatique, des cours orientés vers les fondements théoriques de la chimie (physicochimie, structure de la matière) et des cours de chimie organique et de chimie analytique.</w:t>
      </w:r>
    </w:p>
    <w:p w14:paraId="5805E2A0" w14:textId="77777777" w:rsidR="00037084" w:rsidRPr="00037084" w:rsidRDefault="00037084" w:rsidP="00037084">
      <w:pPr>
        <w:rPr>
          <w:rFonts w:ascii="Calibri" w:eastAsia="Times New Roman" w:hAnsi="Calibri" w:cs="Calibri"/>
          <w:kern w:val="0"/>
          <w:lang w:eastAsia="fr-FR"/>
          <w14:ligatures w14:val="none"/>
        </w:rPr>
      </w:pPr>
    </w:p>
    <w:p w14:paraId="6244C141" w14:textId="77777777" w:rsidR="00037084" w:rsidRPr="00037084" w:rsidRDefault="00037084" w:rsidP="00037084">
      <w:pPr>
        <w:rPr>
          <w:rFonts w:ascii="Calibri" w:eastAsia="Times New Roman" w:hAnsi="Calibri" w:cs="Calibri"/>
          <w:kern w:val="0"/>
          <w:lang w:eastAsia="fr-FR"/>
          <w14:ligatures w14:val="none"/>
        </w:rPr>
      </w:pPr>
    </w:p>
    <w:p w14:paraId="399F7080" w14:textId="0E662272" w:rsidR="00037084" w:rsidRPr="00037084" w:rsidRDefault="00037084" w:rsidP="00037084">
      <w:pPr>
        <w:pStyle w:val="Paragraphedeliste"/>
        <w:numPr>
          <w:ilvl w:val="0"/>
          <w:numId w:val="1"/>
        </w:num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t xml:space="preserve">Quelles sont </w:t>
      </w:r>
      <w:proofErr w:type="gramStart"/>
      <w:r w:rsidRPr="00037084">
        <w:rPr>
          <w:rFonts w:ascii="Calibri" w:eastAsia="Times New Roman" w:hAnsi="Calibri" w:cs="Calibri"/>
          <w:kern w:val="0"/>
          <w:lang w:eastAsia="fr-FR"/>
          <w14:ligatures w14:val="none"/>
        </w:rPr>
        <w:t>les spécialisations possible</w:t>
      </w:r>
      <w:proofErr w:type="gramEnd"/>
      <w:r w:rsidRPr="00037084">
        <w:rPr>
          <w:rFonts w:ascii="Calibri" w:eastAsia="Times New Roman" w:hAnsi="Calibri" w:cs="Calibri"/>
          <w:kern w:val="0"/>
          <w:lang w:eastAsia="fr-FR"/>
          <w14:ligatures w14:val="none"/>
        </w:rPr>
        <w:t xml:space="preserve"> en dernière année d'école ?</w:t>
      </w:r>
    </w:p>
    <w:p w14:paraId="605B2909" w14:textId="6C5A9176" w:rsidR="00037084" w:rsidRDefault="00037084" w:rsidP="00037084">
      <w:pPr>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En 2</w:t>
      </w:r>
      <w:r w:rsidRPr="00037084">
        <w:rPr>
          <w:rFonts w:ascii="Calibri" w:eastAsia="Times New Roman" w:hAnsi="Calibri" w:cs="Calibri"/>
          <w:kern w:val="0"/>
          <w:vertAlign w:val="superscript"/>
          <w:lang w:eastAsia="fr-FR"/>
          <w14:ligatures w14:val="none"/>
        </w:rPr>
        <w:t>e</w:t>
      </w:r>
      <w:r>
        <w:rPr>
          <w:rFonts w:ascii="Calibri" w:eastAsia="Times New Roman" w:hAnsi="Calibri" w:cs="Calibri"/>
          <w:kern w:val="0"/>
          <w:lang w:eastAsia="fr-FR"/>
          <w14:ligatures w14:val="none"/>
        </w:rPr>
        <w:t xml:space="preserve"> année, un choix de cinq options : </w:t>
      </w:r>
      <w:proofErr w:type="spellStart"/>
      <w:r w:rsidRPr="00037084">
        <w:rPr>
          <w:rFonts w:ascii="Calibri" w:eastAsia="Times New Roman" w:hAnsi="Calibri" w:cs="Calibri"/>
          <w:kern w:val="0"/>
          <w:lang w:eastAsia="fr-FR"/>
          <w14:ligatures w14:val="none"/>
        </w:rPr>
        <w:t>analytical</w:t>
      </w:r>
      <w:proofErr w:type="spellEnd"/>
      <w:r w:rsidRPr="00037084">
        <w:rPr>
          <w:rFonts w:ascii="Calibri" w:eastAsia="Times New Roman" w:hAnsi="Calibri" w:cs="Calibri"/>
          <w:kern w:val="0"/>
          <w:lang w:eastAsia="fr-FR"/>
          <w14:ligatures w14:val="none"/>
        </w:rPr>
        <w:t xml:space="preserve"> and </w:t>
      </w:r>
      <w:proofErr w:type="spellStart"/>
      <w:r w:rsidRPr="00037084">
        <w:rPr>
          <w:rFonts w:ascii="Calibri" w:eastAsia="Times New Roman" w:hAnsi="Calibri" w:cs="Calibri"/>
          <w:kern w:val="0"/>
          <w:lang w:eastAsia="fr-FR"/>
          <w14:ligatures w14:val="none"/>
        </w:rPr>
        <w:t>biological</w:t>
      </w:r>
      <w:proofErr w:type="spellEnd"/>
      <w:r w:rsidRPr="00037084">
        <w:rPr>
          <w:rFonts w:ascii="Calibri" w:eastAsia="Times New Roman" w:hAnsi="Calibri" w:cs="Calibri"/>
          <w:kern w:val="0"/>
          <w:lang w:eastAsia="fr-FR"/>
          <w14:ligatures w14:val="none"/>
        </w:rPr>
        <w:t xml:space="preserve"> </w:t>
      </w:r>
      <w:proofErr w:type="spellStart"/>
      <w:r w:rsidRPr="00037084">
        <w:rPr>
          <w:rFonts w:ascii="Calibri" w:eastAsia="Times New Roman" w:hAnsi="Calibri" w:cs="Calibri"/>
          <w:kern w:val="0"/>
          <w:lang w:eastAsia="fr-FR"/>
          <w14:ligatures w14:val="none"/>
        </w:rPr>
        <w:t>chemistry</w:t>
      </w:r>
      <w:proofErr w:type="spellEnd"/>
      <w:r w:rsidRPr="00037084">
        <w:rPr>
          <w:rFonts w:ascii="Calibri" w:eastAsia="Times New Roman" w:hAnsi="Calibri" w:cs="Calibri"/>
          <w:kern w:val="0"/>
          <w:lang w:eastAsia="fr-FR"/>
          <w14:ligatures w14:val="none"/>
        </w:rPr>
        <w:t xml:space="preserve"> (en anglais), procédés, </w:t>
      </w:r>
      <w:proofErr w:type="spellStart"/>
      <w:r w:rsidRPr="00037084">
        <w:rPr>
          <w:rFonts w:ascii="Calibri" w:eastAsia="Times New Roman" w:hAnsi="Calibri" w:cs="Calibri"/>
          <w:kern w:val="0"/>
          <w:lang w:eastAsia="fr-FR"/>
          <w14:ligatures w14:val="none"/>
        </w:rPr>
        <w:t>materials</w:t>
      </w:r>
      <w:proofErr w:type="spellEnd"/>
      <w:r w:rsidRPr="00037084">
        <w:rPr>
          <w:rFonts w:ascii="Calibri" w:eastAsia="Times New Roman" w:hAnsi="Calibri" w:cs="Calibri"/>
          <w:kern w:val="0"/>
          <w:lang w:eastAsia="fr-FR"/>
          <w14:ligatures w14:val="none"/>
        </w:rPr>
        <w:t xml:space="preserve"> (en anglais), chimie moléculaire, biotechnologies (en échange avec l’ESPCI)</w:t>
      </w:r>
    </w:p>
    <w:p w14:paraId="43E6454C" w14:textId="77777777" w:rsidR="00037084" w:rsidRDefault="00037084" w:rsidP="00037084">
      <w:pPr>
        <w:rPr>
          <w:rFonts w:ascii="Calibri" w:eastAsia="Times New Roman" w:hAnsi="Calibri" w:cs="Calibri"/>
          <w:kern w:val="0"/>
          <w:lang w:eastAsia="fr-FR"/>
          <w14:ligatures w14:val="none"/>
        </w:rPr>
      </w:pPr>
    </w:p>
    <w:p w14:paraId="22EF3738" w14:textId="77777777" w:rsidR="00037084" w:rsidRPr="00037084" w:rsidRDefault="00037084" w:rsidP="00037084">
      <w:pPr>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En 3</w:t>
      </w:r>
      <w:r w:rsidRPr="00037084">
        <w:rPr>
          <w:rFonts w:ascii="Calibri" w:eastAsia="Times New Roman" w:hAnsi="Calibri" w:cs="Calibri"/>
          <w:kern w:val="0"/>
          <w:vertAlign w:val="superscript"/>
          <w:lang w:eastAsia="fr-FR"/>
          <w14:ligatures w14:val="none"/>
        </w:rPr>
        <w:t>e</w:t>
      </w:r>
      <w:r>
        <w:rPr>
          <w:rFonts w:ascii="Calibri" w:eastAsia="Times New Roman" w:hAnsi="Calibri" w:cs="Calibri"/>
          <w:kern w:val="0"/>
          <w:lang w:eastAsia="fr-FR"/>
          <w14:ligatures w14:val="none"/>
        </w:rPr>
        <w:t xml:space="preserve"> année : </w:t>
      </w:r>
      <w:proofErr w:type="spellStart"/>
      <w:r w:rsidRPr="00037084">
        <w:rPr>
          <w:rFonts w:ascii="Calibri" w:eastAsia="Times New Roman" w:hAnsi="Calibri" w:cs="Calibri"/>
          <w:kern w:val="0"/>
          <w:lang w:eastAsia="fr-FR"/>
          <w14:ligatures w14:val="none"/>
        </w:rPr>
        <w:t>Énergie</w:t>
      </w:r>
      <w:proofErr w:type="spellEnd"/>
    </w:p>
    <w:p w14:paraId="4E2611D8" w14:textId="77777777" w:rsidR="00037084" w:rsidRP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w:t>
      </w:r>
      <w:proofErr w:type="spellStart"/>
      <w:r w:rsidRPr="00037084">
        <w:rPr>
          <w:rFonts w:ascii="Calibri" w:eastAsia="Times New Roman" w:hAnsi="Calibri" w:cs="Calibri"/>
          <w:kern w:val="0"/>
          <w:lang w:eastAsia="fr-FR"/>
          <w14:ligatures w14:val="none"/>
        </w:rPr>
        <w:t>Cosmétologie</w:t>
      </w:r>
      <w:proofErr w:type="spellEnd"/>
    </w:p>
    <w:p w14:paraId="258775A5" w14:textId="77777777" w:rsidR="00037084" w:rsidRP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w:t>
      </w:r>
      <w:proofErr w:type="spellStart"/>
      <w:r w:rsidRPr="00037084">
        <w:rPr>
          <w:rFonts w:ascii="Calibri" w:eastAsia="Times New Roman" w:hAnsi="Calibri" w:cs="Calibri"/>
          <w:kern w:val="0"/>
          <w:lang w:eastAsia="fr-FR"/>
          <w14:ligatures w14:val="none"/>
        </w:rPr>
        <w:t>Matériaux</w:t>
      </w:r>
      <w:proofErr w:type="spellEnd"/>
      <w:r w:rsidRPr="00037084">
        <w:rPr>
          <w:rFonts w:ascii="Calibri" w:eastAsia="Times New Roman" w:hAnsi="Calibri" w:cs="Calibri"/>
          <w:kern w:val="0"/>
          <w:lang w:eastAsia="fr-FR"/>
          <w14:ligatures w14:val="none"/>
        </w:rPr>
        <w:t xml:space="preserve"> et </w:t>
      </w:r>
      <w:proofErr w:type="spellStart"/>
      <w:r w:rsidRPr="00037084">
        <w:rPr>
          <w:rFonts w:ascii="Calibri" w:eastAsia="Times New Roman" w:hAnsi="Calibri" w:cs="Calibri"/>
          <w:kern w:val="0"/>
          <w:lang w:eastAsia="fr-FR"/>
          <w14:ligatures w14:val="none"/>
        </w:rPr>
        <w:t>procédés</w:t>
      </w:r>
      <w:proofErr w:type="spellEnd"/>
      <w:r w:rsidRPr="00037084">
        <w:rPr>
          <w:rFonts w:ascii="Calibri" w:eastAsia="Times New Roman" w:hAnsi="Calibri" w:cs="Calibri"/>
          <w:kern w:val="0"/>
          <w:lang w:eastAsia="fr-FR"/>
          <w14:ligatures w14:val="none"/>
        </w:rPr>
        <w:t xml:space="preserve"> durables</w:t>
      </w:r>
    </w:p>
    <w:p w14:paraId="58B8FD2D" w14:textId="77777777" w:rsidR="00037084" w:rsidRP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w:t>
      </w:r>
      <w:proofErr w:type="spellStart"/>
      <w:r w:rsidRPr="00037084">
        <w:rPr>
          <w:rFonts w:ascii="Calibri" w:eastAsia="Times New Roman" w:hAnsi="Calibri" w:cs="Calibri"/>
          <w:kern w:val="0"/>
          <w:lang w:eastAsia="fr-FR"/>
          <w14:ligatures w14:val="none"/>
        </w:rPr>
        <w:t>Procédés</w:t>
      </w:r>
      <w:proofErr w:type="spellEnd"/>
      <w:r w:rsidRPr="00037084">
        <w:rPr>
          <w:rFonts w:ascii="Calibri" w:eastAsia="Times New Roman" w:hAnsi="Calibri" w:cs="Calibri"/>
          <w:kern w:val="0"/>
          <w:lang w:eastAsia="fr-FR"/>
          <w14:ligatures w14:val="none"/>
        </w:rPr>
        <w:t xml:space="preserve"> industriels</w:t>
      </w:r>
    </w:p>
    <w:p w14:paraId="4BD59711" w14:textId="77777777" w:rsidR="00037084" w:rsidRP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Chimie verte et </w:t>
      </w:r>
      <w:proofErr w:type="spellStart"/>
      <w:r w:rsidRPr="00037084">
        <w:rPr>
          <w:rFonts w:ascii="Calibri" w:eastAsia="Times New Roman" w:hAnsi="Calibri" w:cs="Calibri"/>
          <w:kern w:val="0"/>
          <w:lang w:eastAsia="fr-FR"/>
          <w14:ligatures w14:val="none"/>
        </w:rPr>
        <w:t>écoconception</w:t>
      </w:r>
      <w:proofErr w:type="spellEnd"/>
    </w:p>
    <w:p w14:paraId="5C113A58" w14:textId="77777777" w:rsidR="00037084" w:rsidRP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Biotechnologies</w:t>
      </w:r>
    </w:p>
    <w:p w14:paraId="54E3040A" w14:textId="1BF833A3" w:rsidR="00037084" w:rsidRDefault="00037084" w:rsidP="00037084">
      <w:pPr>
        <w:rPr>
          <w:rFonts w:ascii="Calibri" w:eastAsia="Times New Roman" w:hAnsi="Calibri" w:cs="Calibri"/>
          <w:kern w:val="0"/>
          <w:lang w:eastAsia="fr-FR"/>
          <w14:ligatures w14:val="none"/>
        </w:rPr>
      </w:pPr>
      <w:r w:rsidRPr="00037084">
        <w:rPr>
          <w:rFonts w:ascii="Calibri" w:eastAsia="Times New Roman" w:hAnsi="Calibri" w:cs="Calibri"/>
          <w:kern w:val="0"/>
          <w:lang w:eastAsia="fr-FR"/>
          <w14:ligatures w14:val="none"/>
        </w:rPr>
        <w:noBreakHyphen/>
        <w:t xml:space="preserve"> Management, innovation et conseil</w:t>
      </w:r>
    </w:p>
    <w:p w14:paraId="7DCE9014" w14:textId="77777777" w:rsidR="00037084" w:rsidRPr="00037084" w:rsidRDefault="00037084" w:rsidP="00037084">
      <w:pPr>
        <w:rPr>
          <w:rFonts w:ascii="Calibri" w:eastAsia="Times New Roman" w:hAnsi="Calibri" w:cs="Calibri"/>
          <w:kern w:val="0"/>
          <w:lang w:eastAsia="fr-FR"/>
          <w14:ligatures w14:val="none"/>
        </w:rPr>
      </w:pPr>
    </w:p>
    <w:p w14:paraId="71671414" w14:textId="3E2B5FA4" w:rsidR="00106DFB" w:rsidRDefault="00037084" w:rsidP="00037084">
      <w:pPr>
        <w:pStyle w:val="Paragraphedeliste"/>
        <w:numPr>
          <w:ilvl w:val="0"/>
          <w:numId w:val="6"/>
        </w:numPr>
      </w:pPr>
      <w:r w:rsidRPr="00037084">
        <w:t>Quels sont les débouchés possibles ?</w:t>
      </w:r>
    </w:p>
    <w:p w14:paraId="6417764A" w14:textId="22C5CB7B" w:rsidR="00037084" w:rsidRDefault="00037084">
      <w:r>
        <w:t>41 % activité professionnelle</w:t>
      </w:r>
    </w:p>
    <w:p w14:paraId="619EC544" w14:textId="368110DC" w:rsidR="00037084" w:rsidRDefault="00037084">
      <w:r>
        <w:t xml:space="preserve">36% thèse </w:t>
      </w:r>
    </w:p>
    <w:p w14:paraId="4ABE55BD" w14:textId="77777777" w:rsidR="00037084" w:rsidRDefault="00037084"/>
    <w:p w14:paraId="33AF461B" w14:textId="77777777" w:rsidR="00037084" w:rsidRDefault="00037084"/>
    <w:p w14:paraId="3C61A70D" w14:textId="43D3DB3A" w:rsidR="00037084" w:rsidRDefault="00037084">
      <w:r>
        <w:t>20% </w:t>
      </w:r>
      <w:proofErr w:type="gramStart"/>
      <w:r>
        <w:t>conseil,  études</w:t>
      </w:r>
      <w:proofErr w:type="gramEnd"/>
      <w:r>
        <w:t>, ingénierie</w:t>
      </w:r>
    </w:p>
    <w:p w14:paraId="31264C9B" w14:textId="7B83AC77" w:rsidR="00037084" w:rsidRDefault="00037084">
      <w:r>
        <w:t xml:space="preserve">15% industrie des </w:t>
      </w:r>
      <w:proofErr w:type="spellStart"/>
      <w:r>
        <w:t>comestiques</w:t>
      </w:r>
      <w:proofErr w:type="spellEnd"/>
      <w:r>
        <w:t xml:space="preserve"> </w:t>
      </w:r>
    </w:p>
    <w:p w14:paraId="0C7DEA63" w14:textId="1E2A46DE" w:rsidR="00037084" w:rsidRDefault="00037084">
      <w:r>
        <w:t xml:space="preserve">13% industrie chimique, matériaux </w:t>
      </w:r>
    </w:p>
    <w:p w14:paraId="6F6D6906" w14:textId="5F3AF9C9" w:rsidR="00037084" w:rsidRDefault="00037084">
      <w:r>
        <w:t xml:space="preserve">7% analyses, santé / industrie de l’énergie / industrie pharmaceutique / laboratoire recherche public </w:t>
      </w:r>
    </w:p>
    <w:p w14:paraId="019D697E" w14:textId="77777777" w:rsidR="00037084" w:rsidRDefault="00037084"/>
    <w:p w14:paraId="778D9DA3" w14:textId="69385D99" w:rsidR="00037084" w:rsidRDefault="00037084" w:rsidP="00037084">
      <w:pPr>
        <w:pStyle w:val="Paragraphedeliste"/>
        <w:numPr>
          <w:ilvl w:val="0"/>
          <w:numId w:val="6"/>
        </w:numPr>
      </w:pPr>
      <w:r w:rsidRPr="00037084">
        <w:t>Quel est le prix d'une année scolaire ?</w:t>
      </w:r>
    </w:p>
    <w:p w14:paraId="260641D4" w14:textId="62EE79A0" w:rsidR="00037084" w:rsidRDefault="00037084">
      <w:r w:rsidRPr="00037084">
        <w:t>Les frais d’inscription à Chimie ParisTech – PSL s’élèvent à 601 euros par an pour le cycle ingénieur, en plus des 100 euros annuels de contribution vie étudiante et de campus (CVEC).</w:t>
      </w:r>
    </w:p>
    <w:p w14:paraId="6373D6EC" w14:textId="77777777" w:rsidR="00037084" w:rsidRDefault="00037084"/>
    <w:p w14:paraId="6DFA7DEF" w14:textId="6D50648A" w:rsidR="00037084" w:rsidRDefault="00037084" w:rsidP="00037084">
      <w:pPr>
        <w:pStyle w:val="Paragraphedeliste"/>
        <w:numPr>
          <w:ilvl w:val="0"/>
          <w:numId w:val="6"/>
        </w:numPr>
      </w:pPr>
      <w:r w:rsidRPr="00037084">
        <w:t xml:space="preserve">L'école </w:t>
      </w:r>
      <w:proofErr w:type="spellStart"/>
      <w:r w:rsidRPr="00037084">
        <w:t>est elle</w:t>
      </w:r>
      <w:proofErr w:type="spellEnd"/>
      <w:r w:rsidRPr="00037084">
        <w:t xml:space="preserve"> en partenariat avec d'autres écoles ? (Échange universitaire, recherche de stage…)</w:t>
      </w:r>
    </w:p>
    <w:p w14:paraId="3BAA2234" w14:textId="12C81AED" w:rsidR="00037084" w:rsidRDefault="00037084" w:rsidP="00037084">
      <w:r>
        <w:t>Au cours de la troisième année du cycle ingénieur de Chimie ParisTech - PSL, les élèves ont la possibilité de poursuivre leur cursus en France ou à l’étranger dans le cadre d’une mobilité académique.</w:t>
      </w:r>
    </w:p>
    <w:p w14:paraId="036A263A" w14:textId="45CBF0CA" w:rsidR="00037084" w:rsidRDefault="00037084" w:rsidP="00037084">
      <w:r>
        <w:t xml:space="preserve">Doubles </w:t>
      </w:r>
      <w:proofErr w:type="spellStart"/>
      <w:r>
        <w:t>diplomes</w:t>
      </w:r>
      <w:proofErr w:type="spellEnd"/>
      <w:r>
        <w:t> :</w:t>
      </w:r>
    </w:p>
    <w:p w14:paraId="4F161EF4" w14:textId="2B686EA9" w:rsidR="00037084" w:rsidRDefault="00037084" w:rsidP="00037084">
      <w:pPr>
        <w:pStyle w:val="Paragraphedeliste"/>
        <w:numPr>
          <w:ilvl w:val="0"/>
          <w:numId w:val="2"/>
        </w:numPr>
      </w:pPr>
      <w:r>
        <w:lastRenderedPageBreak/>
        <w:t>AgroParisTech</w:t>
      </w:r>
    </w:p>
    <w:p w14:paraId="624F6C8C" w14:textId="4EBD82BA" w:rsidR="00037084" w:rsidRDefault="00037084" w:rsidP="00037084">
      <w:pPr>
        <w:pStyle w:val="Paragraphedeliste"/>
        <w:numPr>
          <w:ilvl w:val="0"/>
          <w:numId w:val="2"/>
        </w:numPr>
      </w:pPr>
      <w:r>
        <w:t>ESPCI-PSL</w:t>
      </w:r>
    </w:p>
    <w:p w14:paraId="41BAAB6F" w14:textId="29D8F12E" w:rsidR="00037084" w:rsidRDefault="00037084" w:rsidP="00037084">
      <w:pPr>
        <w:pStyle w:val="Paragraphedeliste"/>
        <w:numPr>
          <w:ilvl w:val="0"/>
          <w:numId w:val="2"/>
        </w:numPr>
      </w:pPr>
      <w:r>
        <w:t xml:space="preserve">Faculté de pharmacie de l’université paris cité </w:t>
      </w:r>
    </w:p>
    <w:p w14:paraId="2E7D2EAE" w14:textId="4E1DE754" w:rsidR="00037084" w:rsidRDefault="00037084" w:rsidP="00037084">
      <w:pPr>
        <w:pStyle w:val="Paragraphedeliste"/>
        <w:numPr>
          <w:ilvl w:val="0"/>
          <w:numId w:val="2"/>
        </w:numPr>
      </w:pPr>
      <w:r>
        <w:t>Institut pratique du journalisme de l’</w:t>
      </w:r>
      <w:proofErr w:type="spellStart"/>
      <w:r>
        <w:t>univeristé</w:t>
      </w:r>
      <w:proofErr w:type="spellEnd"/>
      <w:r>
        <w:t xml:space="preserve"> paris dauphine </w:t>
      </w:r>
    </w:p>
    <w:p w14:paraId="49D366DC" w14:textId="597B7580" w:rsidR="00037084" w:rsidRDefault="00037084" w:rsidP="00037084">
      <w:pPr>
        <w:pStyle w:val="Paragraphedeliste"/>
        <w:numPr>
          <w:ilvl w:val="0"/>
          <w:numId w:val="2"/>
        </w:numPr>
      </w:pPr>
      <w:r>
        <w:t xml:space="preserve">IFP </w:t>
      </w:r>
      <w:proofErr w:type="spellStart"/>
      <w:r>
        <w:t>school</w:t>
      </w:r>
      <w:proofErr w:type="spellEnd"/>
      <w:r>
        <w:t xml:space="preserve"> </w:t>
      </w:r>
    </w:p>
    <w:p w14:paraId="6B6A4730" w14:textId="63175D1F" w:rsidR="00037084" w:rsidRDefault="00037084" w:rsidP="00037084">
      <w:pPr>
        <w:pStyle w:val="Paragraphedeliste"/>
        <w:numPr>
          <w:ilvl w:val="0"/>
          <w:numId w:val="2"/>
        </w:numPr>
      </w:pPr>
      <w:r>
        <w:t xml:space="preserve">Centrale </w:t>
      </w:r>
      <w:proofErr w:type="spellStart"/>
      <w:r>
        <w:t>Supelec</w:t>
      </w:r>
      <w:proofErr w:type="spellEnd"/>
      <w:r>
        <w:t xml:space="preserve"> </w:t>
      </w:r>
    </w:p>
    <w:p w14:paraId="49D162F9" w14:textId="77777777" w:rsidR="00037084" w:rsidRDefault="00037084" w:rsidP="00037084"/>
    <w:p w14:paraId="7ADC2CE1" w14:textId="0F276EDF" w:rsidR="00037084" w:rsidRDefault="00037084" w:rsidP="00037084">
      <w:r>
        <w:t xml:space="preserve">A l’international </w:t>
      </w:r>
    </w:p>
    <w:p w14:paraId="07F9B068" w14:textId="77777777" w:rsidR="00037084" w:rsidRDefault="00037084" w:rsidP="00037084">
      <w:r>
        <w:noBreakHyphen/>
        <w:t xml:space="preserve"> </w:t>
      </w:r>
      <w:proofErr w:type="spellStart"/>
      <w:r>
        <w:t>Suède</w:t>
      </w:r>
      <w:proofErr w:type="spellEnd"/>
      <w:r>
        <w:t xml:space="preserve"> (KTH),</w:t>
      </w:r>
    </w:p>
    <w:p w14:paraId="10F14819" w14:textId="77777777" w:rsidR="00037084" w:rsidRDefault="00037084" w:rsidP="00037084">
      <w:r>
        <w:noBreakHyphen/>
        <w:t xml:space="preserve"> Italie (Milan),</w:t>
      </w:r>
    </w:p>
    <w:p w14:paraId="1367910C" w14:textId="77777777" w:rsidR="00037084" w:rsidRDefault="00037084" w:rsidP="00037084">
      <w:r>
        <w:noBreakHyphen/>
        <w:t xml:space="preserve"> Canada (</w:t>
      </w:r>
      <w:proofErr w:type="spellStart"/>
      <w:r>
        <w:t>École</w:t>
      </w:r>
      <w:proofErr w:type="spellEnd"/>
      <w:r>
        <w:t xml:space="preserve"> Polytechnique du Canada), </w:t>
      </w:r>
      <w:r>
        <w:noBreakHyphen/>
        <w:t xml:space="preserve"> Russie (Novossibirsk, Tomsk),</w:t>
      </w:r>
    </w:p>
    <w:p w14:paraId="0734220D" w14:textId="77777777" w:rsidR="00037084" w:rsidRDefault="00037084" w:rsidP="00037084">
      <w:r>
        <w:noBreakHyphen/>
        <w:t xml:space="preserve"> </w:t>
      </w:r>
      <w:proofErr w:type="spellStart"/>
      <w:r>
        <w:t>Brésil</w:t>
      </w:r>
      <w:proofErr w:type="spellEnd"/>
      <w:r>
        <w:t xml:space="preserve"> (Sao Paulo),</w:t>
      </w:r>
    </w:p>
    <w:p w14:paraId="68296973" w14:textId="760AF209" w:rsidR="00037084" w:rsidRDefault="00037084" w:rsidP="00037084">
      <w:r>
        <w:noBreakHyphen/>
        <w:t xml:space="preserve"> Chine, Colombie, Argentine...</w:t>
      </w:r>
    </w:p>
    <w:p w14:paraId="57BE824A" w14:textId="77777777" w:rsidR="00037084" w:rsidRDefault="00037084" w:rsidP="00037084"/>
    <w:p w14:paraId="0C364848" w14:textId="4A535F47" w:rsidR="00037084" w:rsidRDefault="00037084" w:rsidP="00037084">
      <w:pPr>
        <w:pStyle w:val="Paragraphedeliste"/>
        <w:numPr>
          <w:ilvl w:val="0"/>
          <w:numId w:val="6"/>
        </w:numPr>
      </w:pPr>
      <w:r w:rsidRPr="00037084">
        <w:t>Le campus a-t-il des infrastructures sportives ?</w:t>
      </w:r>
    </w:p>
    <w:p w14:paraId="3D5DA22D" w14:textId="7FD85903" w:rsidR="00037084" w:rsidRDefault="00037084" w:rsidP="00037084">
      <w:r>
        <w:t xml:space="preserve">Il n’y a pas d’infrastructures dans l’école, elles se situent dans différents endroits dans Paris. </w:t>
      </w:r>
    </w:p>
    <w:p w14:paraId="5EA93C32" w14:textId="77777777" w:rsidR="00037084" w:rsidRDefault="00037084" w:rsidP="00037084"/>
    <w:p w14:paraId="19661DC8" w14:textId="28094056" w:rsidR="00037084" w:rsidRDefault="00037084" w:rsidP="00037084">
      <w:pPr>
        <w:pStyle w:val="Paragraphedeliste"/>
        <w:numPr>
          <w:ilvl w:val="0"/>
          <w:numId w:val="6"/>
        </w:numPr>
      </w:pPr>
      <w:r w:rsidRPr="00037084">
        <w:t>Y a t'il la possibilité de partir de 0 sur des nouvelles langues ?</w:t>
      </w:r>
    </w:p>
    <w:p w14:paraId="57304A6C" w14:textId="628D498B" w:rsidR="00037084" w:rsidRPr="00037084" w:rsidRDefault="00037084" w:rsidP="00037084">
      <w:r>
        <w:t xml:space="preserve">Il est possible de commencer à apprendre une nouvelle langue à Chimie Paris Tech. Voici les langues proposées par l’école :  </w:t>
      </w:r>
      <w:r w:rsidRPr="00037084">
        <w:t>Allemand, Arabe, Chinois, Espagnol, Italien, Japonais, Portugais, Russe, Su</w:t>
      </w:r>
      <w:r>
        <w:t>é</w:t>
      </w:r>
      <w:r w:rsidRPr="00037084">
        <w:t>dois</w:t>
      </w:r>
      <w:r>
        <w:t xml:space="preserve"> (</w:t>
      </w:r>
      <w:r w:rsidRPr="00037084">
        <w:t>Le test de positionnement est obligatoire pour des cours d’allemand et d’espagnol.</w:t>
      </w:r>
      <w:r>
        <w:t>)</w:t>
      </w:r>
    </w:p>
    <w:p w14:paraId="46C284C4" w14:textId="77777777" w:rsidR="00037084" w:rsidRDefault="00037084" w:rsidP="00037084">
      <w:pPr>
        <w:rPr>
          <w:rFonts w:ascii="Arial" w:eastAsia="Times New Roman" w:hAnsi="Arial" w:cs="Arial"/>
          <w:color w:val="000000"/>
          <w:kern w:val="0"/>
          <w:sz w:val="20"/>
          <w:szCs w:val="20"/>
          <w:lang w:eastAsia="fr-FR"/>
          <w14:ligatures w14:val="none"/>
        </w:rPr>
      </w:pPr>
    </w:p>
    <w:p w14:paraId="7F034827" w14:textId="5281E6BD" w:rsidR="00037084" w:rsidRDefault="00037084" w:rsidP="00037084">
      <w:pPr>
        <w:pStyle w:val="Paragraphedeliste"/>
        <w:numPr>
          <w:ilvl w:val="0"/>
          <w:numId w:val="6"/>
        </w:numPr>
      </w:pPr>
      <w:proofErr w:type="gramStart"/>
      <w:r w:rsidRPr="00037084">
        <w:t>combien</w:t>
      </w:r>
      <w:proofErr w:type="gramEnd"/>
      <w:r w:rsidRPr="00037084">
        <w:t xml:space="preserve"> d'année </w:t>
      </w:r>
      <w:proofErr w:type="spellStart"/>
      <w:proofErr w:type="gramStart"/>
      <w:r w:rsidRPr="00037084">
        <w:t>détude</w:t>
      </w:r>
      <w:proofErr w:type="spellEnd"/>
      <w:r w:rsidRPr="00037084">
        <w:t>?</w:t>
      </w:r>
      <w:proofErr w:type="gramEnd"/>
      <w:r w:rsidRPr="00037084">
        <w:t xml:space="preserve"> uniquement une formation scientifique (présence d'une formation militaire ou autre ?</w:t>
      </w:r>
    </w:p>
    <w:p w14:paraId="74068E95" w14:textId="66C532E1" w:rsidR="00037084" w:rsidRDefault="00037084" w:rsidP="00037084">
      <w:r>
        <w:t>La formation dure 3 ans. Elle est scientifique mais lors de la 3</w:t>
      </w:r>
      <w:r w:rsidRPr="00037084">
        <w:rPr>
          <w:vertAlign w:val="superscript"/>
        </w:rPr>
        <w:t>e</w:t>
      </w:r>
      <w:r>
        <w:t xml:space="preserve"> année il est possible de la suivre par la voie de l’alternance </w:t>
      </w:r>
      <w:r w:rsidRPr="00037084">
        <w:t>sous la forme d’un contrat de professionnalisation.</w:t>
      </w:r>
    </w:p>
    <w:p w14:paraId="6DE9E32E" w14:textId="77777777" w:rsidR="00037084" w:rsidRDefault="00037084" w:rsidP="00037084"/>
    <w:p w14:paraId="3956EA62" w14:textId="0120BA94" w:rsidR="00037084" w:rsidRDefault="00037084" w:rsidP="00037084">
      <w:pPr>
        <w:pStyle w:val="Paragraphedeliste"/>
        <w:numPr>
          <w:ilvl w:val="0"/>
          <w:numId w:val="6"/>
        </w:numPr>
      </w:pPr>
      <w:r w:rsidRPr="00037084">
        <w:t xml:space="preserve">Comment se loger ? L'école propose </w:t>
      </w:r>
      <w:proofErr w:type="spellStart"/>
      <w:r w:rsidRPr="00037084">
        <w:t>t elle</w:t>
      </w:r>
      <w:proofErr w:type="spellEnd"/>
      <w:r w:rsidRPr="00037084">
        <w:t xml:space="preserve"> des logements ?</w:t>
      </w:r>
    </w:p>
    <w:p w14:paraId="6963CAE7" w14:textId="505A9C9E" w:rsidR="00037084" w:rsidRDefault="00037084" w:rsidP="00037084">
      <w:r>
        <w:t>L</w:t>
      </w:r>
      <w:r w:rsidRPr="00037084">
        <w:t xml:space="preserve">’Association des Alumni de Chimie </w:t>
      </w:r>
      <w:proofErr w:type="spellStart"/>
      <w:r w:rsidRPr="00037084">
        <w:t>Paristech</w:t>
      </w:r>
      <w:proofErr w:type="spellEnd"/>
      <w:r w:rsidRPr="00037084">
        <w:t xml:space="preserve"> PSL propose des chambres à la Cité Internationale Universitaire de Paris (CIUP) pour les étudiants de première année arrivant de province. Par ailleurs, le Service Logement de PSL propose une aide à la recherche de logement et a conventionné avec plusieurs résidences étudiantes.</w:t>
      </w:r>
    </w:p>
    <w:p w14:paraId="41FDB09E" w14:textId="77777777" w:rsidR="00037084" w:rsidRDefault="00037084" w:rsidP="00037084"/>
    <w:p w14:paraId="50F3F4C4" w14:textId="4E1ED296" w:rsidR="00037084" w:rsidRDefault="00037084" w:rsidP="00037084"/>
    <w:sectPr w:rsidR="00037084" w:rsidSect="00037084">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2667"/>
    <w:multiLevelType w:val="hybridMultilevel"/>
    <w:tmpl w:val="F78AF3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A52BBD"/>
    <w:multiLevelType w:val="hybridMultilevel"/>
    <w:tmpl w:val="030C3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24397C"/>
    <w:multiLevelType w:val="hybridMultilevel"/>
    <w:tmpl w:val="F5ECE132"/>
    <w:lvl w:ilvl="0" w:tplc="4CAA6868">
      <w:start w:val="4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4B73E3"/>
    <w:multiLevelType w:val="hybridMultilevel"/>
    <w:tmpl w:val="1CB484E6"/>
    <w:lvl w:ilvl="0" w:tplc="4CAA6868">
      <w:start w:val="4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5F69F2"/>
    <w:multiLevelType w:val="hybridMultilevel"/>
    <w:tmpl w:val="81145896"/>
    <w:lvl w:ilvl="0" w:tplc="4CAA6868">
      <w:start w:val="4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1F0E24"/>
    <w:multiLevelType w:val="hybridMultilevel"/>
    <w:tmpl w:val="5D6C5A00"/>
    <w:lvl w:ilvl="0" w:tplc="4CAA6868">
      <w:start w:val="4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245926">
    <w:abstractNumId w:val="1"/>
  </w:num>
  <w:num w:numId="2" w16cid:durableId="679819535">
    <w:abstractNumId w:val="2"/>
  </w:num>
  <w:num w:numId="3" w16cid:durableId="1751461219">
    <w:abstractNumId w:val="4"/>
  </w:num>
  <w:num w:numId="4" w16cid:durableId="1130171435">
    <w:abstractNumId w:val="5"/>
  </w:num>
  <w:num w:numId="5" w16cid:durableId="2112167136">
    <w:abstractNumId w:val="3"/>
  </w:num>
  <w:num w:numId="6" w16cid:durableId="196477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84"/>
    <w:rsid w:val="00037084"/>
    <w:rsid w:val="000756BF"/>
    <w:rsid w:val="000A1661"/>
    <w:rsid w:val="00106DFB"/>
    <w:rsid w:val="0042187B"/>
    <w:rsid w:val="00535832"/>
    <w:rsid w:val="00731B09"/>
    <w:rsid w:val="00C51425"/>
    <w:rsid w:val="00C80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BF2E"/>
  <w15:chartTrackingRefBased/>
  <w15:docId w15:val="{ABFC9BB7-1355-1848-B71D-2144D29A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7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7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70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70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70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708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708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708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708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0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70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70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70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70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70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70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70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7084"/>
    <w:rPr>
      <w:rFonts w:eastAsiaTheme="majorEastAsia" w:cstheme="majorBidi"/>
      <w:color w:val="272727" w:themeColor="text1" w:themeTint="D8"/>
    </w:rPr>
  </w:style>
  <w:style w:type="paragraph" w:styleId="Titre">
    <w:name w:val="Title"/>
    <w:basedOn w:val="Normal"/>
    <w:next w:val="Normal"/>
    <w:link w:val="TitreCar"/>
    <w:uiPriority w:val="10"/>
    <w:qFormat/>
    <w:rsid w:val="0003708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70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708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70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708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37084"/>
    <w:rPr>
      <w:i/>
      <w:iCs/>
      <w:color w:val="404040" w:themeColor="text1" w:themeTint="BF"/>
    </w:rPr>
  </w:style>
  <w:style w:type="paragraph" w:styleId="Paragraphedeliste">
    <w:name w:val="List Paragraph"/>
    <w:basedOn w:val="Normal"/>
    <w:uiPriority w:val="34"/>
    <w:qFormat/>
    <w:rsid w:val="00037084"/>
    <w:pPr>
      <w:ind w:left="720"/>
      <w:contextualSpacing/>
    </w:pPr>
  </w:style>
  <w:style w:type="character" w:styleId="Accentuationintense">
    <w:name w:val="Intense Emphasis"/>
    <w:basedOn w:val="Policepardfaut"/>
    <w:uiPriority w:val="21"/>
    <w:qFormat/>
    <w:rsid w:val="00037084"/>
    <w:rPr>
      <w:i/>
      <w:iCs/>
      <w:color w:val="0F4761" w:themeColor="accent1" w:themeShade="BF"/>
    </w:rPr>
  </w:style>
  <w:style w:type="paragraph" w:styleId="Citationintense">
    <w:name w:val="Intense Quote"/>
    <w:basedOn w:val="Normal"/>
    <w:next w:val="Normal"/>
    <w:link w:val="CitationintenseCar"/>
    <w:uiPriority w:val="30"/>
    <w:qFormat/>
    <w:rsid w:val="00037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7084"/>
    <w:rPr>
      <w:i/>
      <w:iCs/>
      <w:color w:val="0F4761" w:themeColor="accent1" w:themeShade="BF"/>
    </w:rPr>
  </w:style>
  <w:style w:type="character" w:styleId="Rfrenceintense">
    <w:name w:val="Intense Reference"/>
    <w:basedOn w:val="Policepardfaut"/>
    <w:uiPriority w:val="32"/>
    <w:qFormat/>
    <w:rsid w:val="00037084"/>
    <w:rPr>
      <w:b/>
      <w:bCs/>
      <w:smallCaps/>
      <w:color w:val="0F4761" w:themeColor="accent1" w:themeShade="BF"/>
      <w:spacing w:val="5"/>
    </w:rPr>
  </w:style>
  <w:style w:type="paragraph" w:styleId="NormalWeb">
    <w:name w:val="Normal (Web)"/>
    <w:basedOn w:val="Normal"/>
    <w:uiPriority w:val="99"/>
    <w:semiHidden/>
    <w:unhideWhenUsed/>
    <w:rsid w:val="00037084"/>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5150">
      <w:bodyDiv w:val="1"/>
      <w:marLeft w:val="0"/>
      <w:marRight w:val="0"/>
      <w:marTop w:val="0"/>
      <w:marBottom w:val="0"/>
      <w:divBdr>
        <w:top w:val="none" w:sz="0" w:space="0" w:color="auto"/>
        <w:left w:val="none" w:sz="0" w:space="0" w:color="auto"/>
        <w:bottom w:val="none" w:sz="0" w:space="0" w:color="auto"/>
        <w:right w:val="none" w:sz="0" w:space="0" w:color="auto"/>
      </w:divBdr>
      <w:divsChild>
        <w:div w:id="48579419">
          <w:marLeft w:val="0"/>
          <w:marRight w:val="0"/>
          <w:marTop w:val="0"/>
          <w:marBottom w:val="0"/>
          <w:divBdr>
            <w:top w:val="none" w:sz="0" w:space="0" w:color="auto"/>
            <w:left w:val="none" w:sz="0" w:space="0" w:color="auto"/>
            <w:bottom w:val="none" w:sz="0" w:space="0" w:color="auto"/>
            <w:right w:val="none" w:sz="0" w:space="0" w:color="auto"/>
          </w:divBdr>
          <w:divsChild>
            <w:div w:id="1313364778">
              <w:marLeft w:val="0"/>
              <w:marRight w:val="0"/>
              <w:marTop w:val="0"/>
              <w:marBottom w:val="0"/>
              <w:divBdr>
                <w:top w:val="none" w:sz="0" w:space="0" w:color="auto"/>
                <w:left w:val="none" w:sz="0" w:space="0" w:color="auto"/>
                <w:bottom w:val="none" w:sz="0" w:space="0" w:color="auto"/>
                <w:right w:val="none" w:sz="0" w:space="0" w:color="auto"/>
              </w:divBdr>
              <w:divsChild>
                <w:div w:id="211891009">
                  <w:marLeft w:val="0"/>
                  <w:marRight w:val="0"/>
                  <w:marTop w:val="0"/>
                  <w:marBottom w:val="0"/>
                  <w:divBdr>
                    <w:top w:val="none" w:sz="0" w:space="0" w:color="auto"/>
                    <w:left w:val="none" w:sz="0" w:space="0" w:color="auto"/>
                    <w:bottom w:val="none" w:sz="0" w:space="0" w:color="auto"/>
                    <w:right w:val="none" w:sz="0" w:space="0" w:color="auto"/>
                  </w:divBdr>
                  <w:divsChild>
                    <w:div w:id="15266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9067">
      <w:bodyDiv w:val="1"/>
      <w:marLeft w:val="0"/>
      <w:marRight w:val="0"/>
      <w:marTop w:val="0"/>
      <w:marBottom w:val="0"/>
      <w:divBdr>
        <w:top w:val="none" w:sz="0" w:space="0" w:color="auto"/>
        <w:left w:val="none" w:sz="0" w:space="0" w:color="auto"/>
        <w:bottom w:val="none" w:sz="0" w:space="0" w:color="auto"/>
        <w:right w:val="none" w:sz="0" w:space="0" w:color="auto"/>
      </w:divBdr>
      <w:divsChild>
        <w:div w:id="1862425961">
          <w:marLeft w:val="0"/>
          <w:marRight w:val="0"/>
          <w:marTop w:val="0"/>
          <w:marBottom w:val="0"/>
          <w:divBdr>
            <w:top w:val="none" w:sz="0" w:space="0" w:color="auto"/>
            <w:left w:val="none" w:sz="0" w:space="0" w:color="auto"/>
            <w:bottom w:val="none" w:sz="0" w:space="0" w:color="auto"/>
            <w:right w:val="none" w:sz="0" w:space="0" w:color="auto"/>
          </w:divBdr>
          <w:divsChild>
            <w:div w:id="135032923">
              <w:marLeft w:val="0"/>
              <w:marRight w:val="0"/>
              <w:marTop w:val="0"/>
              <w:marBottom w:val="0"/>
              <w:divBdr>
                <w:top w:val="none" w:sz="0" w:space="0" w:color="auto"/>
                <w:left w:val="none" w:sz="0" w:space="0" w:color="auto"/>
                <w:bottom w:val="none" w:sz="0" w:space="0" w:color="auto"/>
                <w:right w:val="none" w:sz="0" w:space="0" w:color="auto"/>
              </w:divBdr>
              <w:divsChild>
                <w:div w:id="1952274842">
                  <w:marLeft w:val="0"/>
                  <w:marRight w:val="0"/>
                  <w:marTop w:val="0"/>
                  <w:marBottom w:val="0"/>
                  <w:divBdr>
                    <w:top w:val="none" w:sz="0" w:space="0" w:color="auto"/>
                    <w:left w:val="none" w:sz="0" w:space="0" w:color="auto"/>
                    <w:bottom w:val="none" w:sz="0" w:space="0" w:color="auto"/>
                    <w:right w:val="none" w:sz="0" w:space="0" w:color="auto"/>
                  </w:divBdr>
                  <w:divsChild>
                    <w:div w:id="8797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4834">
      <w:bodyDiv w:val="1"/>
      <w:marLeft w:val="0"/>
      <w:marRight w:val="0"/>
      <w:marTop w:val="0"/>
      <w:marBottom w:val="0"/>
      <w:divBdr>
        <w:top w:val="none" w:sz="0" w:space="0" w:color="auto"/>
        <w:left w:val="none" w:sz="0" w:space="0" w:color="auto"/>
        <w:bottom w:val="none" w:sz="0" w:space="0" w:color="auto"/>
        <w:right w:val="none" w:sz="0" w:space="0" w:color="auto"/>
      </w:divBdr>
      <w:divsChild>
        <w:div w:id="794641458">
          <w:marLeft w:val="0"/>
          <w:marRight w:val="0"/>
          <w:marTop w:val="0"/>
          <w:marBottom w:val="0"/>
          <w:divBdr>
            <w:top w:val="none" w:sz="0" w:space="0" w:color="auto"/>
            <w:left w:val="none" w:sz="0" w:space="0" w:color="auto"/>
            <w:bottom w:val="none" w:sz="0" w:space="0" w:color="auto"/>
            <w:right w:val="none" w:sz="0" w:space="0" w:color="auto"/>
          </w:divBdr>
          <w:divsChild>
            <w:div w:id="495922477">
              <w:marLeft w:val="0"/>
              <w:marRight w:val="0"/>
              <w:marTop w:val="0"/>
              <w:marBottom w:val="0"/>
              <w:divBdr>
                <w:top w:val="none" w:sz="0" w:space="0" w:color="auto"/>
                <w:left w:val="none" w:sz="0" w:space="0" w:color="auto"/>
                <w:bottom w:val="none" w:sz="0" w:space="0" w:color="auto"/>
                <w:right w:val="none" w:sz="0" w:space="0" w:color="auto"/>
              </w:divBdr>
              <w:divsChild>
                <w:div w:id="72746766">
                  <w:marLeft w:val="0"/>
                  <w:marRight w:val="0"/>
                  <w:marTop w:val="0"/>
                  <w:marBottom w:val="0"/>
                  <w:divBdr>
                    <w:top w:val="none" w:sz="0" w:space="0" w:color="auto"/>
                    <w:left w:val="none" w:sz="0" w:space="0" w:color="auto"/>
                    <w:bottom w:val="none" w:sz="0" w:space="0" w:color="auto"/>
                    <w:right w:val="none" w:sz="0" w:space="0" w:color="auto"/>
                  </w:divBdr>
                  <w:divsChild>
                    <w:div w:id="14632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444">
      <w:bodyDiv w:val="1"/>
      <w:marLeft w:val="0"/>
      <w:marRight w:val="0"/>
      <w:marTop w:val="0"/>
      <w:marBottom w:val="0"/>
      <w:divBdr>
        <w:top w:val="none" w:sz="0" w:space="0" w:color="auto"/>
        <w:left w:val="none" w:sz="0" w:space="0" w:color="auto"/>
        <w:bottom w:val="none" w:sz="0" w:space="0" w:color="auto"/>
        <w:right w:val="none" w:sz="0" w:space="0" w:color="auto"/>
      </w:divBdr>
    </w:div>
    <w:div w:id="1684285018">
      <w:bodyDiv w:val="1"/>
      <w:marLeft w:val="0"/>
      <w:marRight w:val="0"/>
      <w:marTop w:val="0"/>
      <w:marBottom w:val="0"/>
      <w:divBdr>
        <w:top w:val="none" w:sz="0" w:space="0" w:color="auto"/>
        <w:left w:val="none" w:sz="0" w:space="0" w:color="auto"/>
        <w:bottom w:val="none" w:sz="0" w:space="0" w:color="auto"/>
        <w:right w:val="none" w:sz="0" w:space="0" w:color="auto"/>
      </w:divBdr>
      <w:divsChild>
        <w:div w:id="1684355435">
          <w:marLeft w:val="0"/>
          <w:marRight w:val="0"/>
          <w:marTop w:val="0"/>
          <w:marBottom w:val="0"/>
          <w:divBdr>
            <w:top w:val="none" w:sz="0" w:space="0" w:color="auto"/>
            <w:left w:val="none" w:sz="0" w:space="0" w:color="auto"/>
            <w:bottom w:val="none" w:sz="0" w:space="0" w:color="auto"/>
            <w:right w:val="none" w:sz="0" w:space="0" w:color="auto"/>
          </w:divBdr>
          <w:divsChild>
            <w:div w:id="1884752949">
              <w:marLeft w:val="0"/>
              <w:marRight w:val="0"/>
              <w:marTop w:val="0"/>
              <w:marBottom w:val="0"/>
              <w:divBdr>
                <w:top w:val="none" w:sz="0" w:space="0" w:color="auto"/>
                <w:left w:val="none" w:sz="0" w:space="0" w:color="auto"/>
                <w:bottom w:val="none" w:sz="0" w:space="0" w:color="auto"/>
                <w:right w:val="none" w:sz="0" w:space="0" w:color="auto"/>
              </w:divBdr>
              <w:divsChild>
                <w:div w:id="184178827">
                  <w:marLeft w:val="0"/>
                  <w:marRight w:val="0"/>
                  <w:marTop w:val="0"/>
                  <w:marBottom w:val="0"/>
                  <w:divBdr>
                    <w:top w:val="none" w:sz="0" w:space="0" w:color="auto"/>
                    <w:left w:val="none" w:sz="0" w:space="0" w:color="auto"/>
                    <w:bottom w:val="none" w:sz="0" w:space="0" w:color="auto"/>
                    <w:right w:val="none" w:sz="0" w:space="0" w:color="auto"/>
                  </w:divBdr>
                  <w:divsChild>
                    <w:div w:id="8263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6801">
      <w:bodyDiv w:val="1"/>
      <w:marLeft w:val="0"/>
      <w:marRight w:val="0"/>
      <w:marTop w:val="0"/>
      <w:marBottom w:val="0"/>
      <w:divBdr>
        <w:top w:val="none" w:sz="0" w:space="0" w:color="auto"/>
        <w:left w:val="none" w:sz="0" w:space="0" w:color="auto"/>
        <w:bottom w:val="none" w:sz="0" w:space="0" w:color="auto"/>
        <w:right w:val="none" w:sz="0" w:space="0" w:color="auto"/>
      </w:divBdr>
      <w:divsChild>
        <w:div w:id="1727145489">
          <w:marLeft w:val="0"/>
          <w:marRight w:val="0"/>
          <w:marTop w:val="0"/>
          <w:marBottom w:val="0"/>
          <w:divBdr>
            <w:top w:val="none" w:sz="0" w:space="0" w:color="auto"/>
            <w:left w:val="none" w:sz="0" w:space="0" w:color="auto"/>
            <w:bottom w:val="none" w:sz="0" w:space="0" w:color="auto"/>
            <w:right w:val="none" w:sz="0" w:space="0" w:color="auto"/>
          </w:divBdr>
          <w:divsChild>
            <w:div w:id="1633174298">
              <w:marLeft w:val="0"/>
              <w:marRight w:val="0"/>
              <w:marTop w:val="0"/>
              <w:marBottom w:val="0"/>
              <w:divBdr>
                <w:top w:val="none" w:sz="0" w:space="0" w:color="auto"/>
                <w:left w:val="none" w:sz="0" w:space="0" w:color="auto"/>
                <w:bottom w:val="none" w:sz="0" w:space="0" w:color="auto"/>
                <w:right w:val="none" w:sz="0" w:space="0" w:color="auto"/>
              </w:divBdr>
              <w:divsChild>
                <w:div w:id="1207715193">
                  <w:marLeft w:val="0"/>
                  <w:marRight w:val="0"/>
                  <w:marTop w:val="0"/>
                  <w:marBottom w:val="0"/>
                  <w:divBdr>
                    <w:top w:val="none" w:sz="0" w:space="0" w:color="auto"/>
                    <w:left w:val="none" w:sz="0" w:space="0" w:color="auto"/>
                    <w:bottom w:val="none" w:sz="0" w:space="0" w:color="auto"/>
                    <w:right w:val="none" w:sz="0" w:space="0" w:color="auto"/>
                  </w:divBdr>
                  <w:divsChild>
                    <w:div w:id="9220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HC</dc:creator>
  <cp:keywords/>
  <dc:description/>
  <cp:lastModifiedBy>Olivier Moynot</cp:lastModifiedBy>
  <cp:revision>2</cp:revision>
  <dcterms:created xsi:type="dcterms:W3CDTF">2025-08-05T10:07:00Z</dcterms:created>
  <dcterms:modified xsi:type="dcterms:W3CDTF">2025-08-05T10:07:00Z</dcterms:modified>
</cp:coreProperties>
</file>