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8BCD" w14:textId="77777777" w:rsidR="00FD3A37" w:rsidRDefault="00000000">
      <w:pPr>
        <w:pBdr>
          <w:bottom w:val="single" w:sz="4" w:space="1" w:color="000000"/>
        </w:pBdr>
        <w:rPr>
          <w:b/>
          <w:bCs/>
          <w:color w:val="EE0000"/>
        </w:rPr>
      </w:pPr>
      <w:r>
        <w:rPr>
          <w:b/>
          <w:bCs/>
          <w:color w:val="EE0000"/>
        </w:rPr>
        <w:t>Notes sur Ion de Platon – Monique Canto éd. GF 529</w:t>
      </w:r>
    </w:p>
    <w:p w14:paraId="010D25D9" w14:textId="77777777" w:rsidR="00FD3A37" w:rsidRDefault="00000000">
      <w:pPr>
        <w:rPr>
          <w:b/>
          <w:bCs/>
          <w:color w:val="EE0000"/>
        </w:rPr>
      </w:pPr>
      <w:r>
        <w:rPr>
          <w:b/>
          <w:bCs/>
          <w:color w:val="EE0000"/>
        </w:rPr>
        <w:t>Introduction de Monique Canto</w:t>
      </w:r>
    </w:p>
    <w:p w14:paraId="7071984C" w14:textId="77777777" w:rsidR="00FD3A37" w:rsidRDefault="00000000">
      <w:pPr>
        <w:rPr>
          <w:b/>
          <w:bCs/>
        </w:rPr>
      </w:pPr>
      <w:r>
        <w:rPr>
          <w:b/>
          <w:bCs/>
        </w:rPr>
        <w:t>Singularité du dialogue</w:t>
      </w:r>
    </w:p>
    <w:p w14:paraId="50EC8ABA" w14:textId="77777777" w:rsidR="00FD3A37" w:rsidRDefault="00000000">
      <w:r>
        <w:t>Mépris de Goethe pour ce txt dans lequel il n’a vu qu’un « persiflage » aux accents « aristophanesques » qui a participé à douter jusqu’au milieu du XXe q Platon en soit l’auteur.</w:t>
      </w:r>
    </w:p>
    <w:p w14:paraId="1D92F556" w14:textId="77777777" w:rsidR="00FD3A37" w:rsidRDefault="00000000">
      <w:r>
        <w:t xml:space="preserve">Des </w:t>
      </w:r>
      <w:proofErr w:type="spellStart"/>
      <w:r>
        <w:t>élmts</w:t>
      </w:r>
      <w:proofErr w:type="spellEnd"/>
      <w:r>
        <w:t xml:space="preserve"> en effet surprenants : </w:t>
      </w:r>
    </w:p>
    <w:p w14:paraId="29DAB012" w14:textId="77777777" w:rsidR="00FD3A37" w:rsidRDefault="00000000">
      <w:pPr>
        <w:numPr>
          <w:ilvl w:val="0"/>
          <w:numId w:val="1"/>
        </w:numPr>
        <w:pBdr>
          <w:top w:val="nil"/>
          <w:left w:val="nil"/>
          <w:bottom w:val="nil"/>
          <w:right w:val="nil"/>
          <w:between w:val="nil"/>
        </w:pBdr>
        <w:spacing w:after="0"/>
      </w:pPr>
      <w:proofErr w:type="spellStart"/>
      <w:r>
        <w:rPr>
          <w:color w:val="000000"/>
        </w:rPr>
        <w:t>absce</w:t>
      </w:r>
      <w:proofErr w:type="spellEnd"/>
      <w:r>
        <w:rPr>
          <w:color w:val="000000"/>
        </w:rPr>
        <w:t xml:space="preserve"> de définition de l’activité </w:t>
      </w:r>
      <w:proofErr w:type="spellStart"/>
      <w:r>
        <w:rPr>
          <w:color w:val="000000"/>
        </w:rPr>
        <w:t>poétQ</w:t>
      </w:r>
      <w:proofErr w:type="spellEnd"/>
      <w:r>
        <w:rPr>
          <w:color w:val="000000"/>
        </w:rPr>
        <w:t xml:space="preserve">, sans réf à la </w:t>
      </w:r>
      <w:r>
        <w:rPr>
          <w:i/>
          <w:iCs/>
          <w:color w:val="000000"/>
        </w:rPr>
        <w:t>mimesis</w:t>
      </w:r>
      <w:r>
        <w:rPr>
          <w:color w:val="000000"/>
        </w:rPr>
        <w:t xml:space="preserve"> ni aux effets éducatifs &amp; </w:t>
      </w:r>
      <w:proofErr w:type="spellStart"/>
      <w:r>
        <w:rPr>
          <w:color w:val="000000"/>
        </w:rPr>
        <w:t>polQ</w:t>
      </w:r>
      <w:proofErr w:type="spellEnd"/>
    </w:p>
    <w:p w14:paraId="45A1757C" w14:textId="77777777" w:rsidR="00FD3A37" w:rsidRDefault="00000000">
      <w:pPr>
        <w:numPr>
          <w:ilvl w:val="0"/>
          <w:numId w:val="1"/>
        </w:numPr>
        <w:pBdr>
          <w:top w:val="nil"/>
          <w:left w:val="nil"/>
          <w:bottom w:val="nil"/>
          <w:right w:val="nil"/>
          <w:between w:val="nil"/>
        </w:pBdr>
        <w:spacing w:after="0"/>
      </w:pPr>
      <w:r>
        <w:rPr>
          <w:color w:val="000000"/>
        </w:rPr>
        <w:t xml:space="preserve">poésie comme </w:t>
      </w:r>
      <w:proofErr w:type="spellStart"/>
      <w:r>
        <w:rPr>
          <w:i/>
          <w:iCs/>
          <w:color w:val="000000"/>
        </w:rPr>
        <w:t>enthousaismos</w:t>
      </w:r>
      <w:proofErr w:type="spellEnd"/>
      <w:r>
        <w:rPr>
          <w:i/>
          <w:iCs/>
          <w:color w:val="000000"/>
        </w:rPr>
        <w:t xml:space="preserve"> </w:t>
      </w:r>
      <w:r>
        <w:rPr>
          <w:color w:val="000000"/>
        </w:rPr>
        <w:t>( inspiration, possession divine) pour prouver q ni poésie ni rapsodie ne st des arts</w:t>
      </w:r>
    </w:p>
    <w:p w14:paraId="5E24F2CE" w14:textId="77777777" w:rsidR="00FD3A37" w:rsidRDefault="00000000">
      <w:pPr>
        <w:numPr>
          <w:ilvl w:val="1"/>
          <w:numId w:val="1"/>
        </w:numPr>
        <w:pBdr>
          <w:top w:val="nil"/>
          <w:left w:val="nil"/>
          <w:bottom w:val="nil"/>
          <w:right w:val="nil"/>
          <w:between w:val="nil"/>
        </w:pBdr>
      </w:pPr>
      <w:proofErr w:type="spellStart"/>
      <w:r>
        <w:rPr>
          <w:color w:val="000000"/>
        </w:rPr>
        <w:t>prt</w:t>
      </w:r>
      <w:proofErr w:type="spellEnd"/>
      <w:r>
        <w:rPr>
          <w:color w:val="000000"/>
        </w:rPr>
        <w:t xml:space="preserve">, </w:t>
      </w:r>
      <w:proofErr w:type="spellStart"/>
      <w:r>
        <w:rPr>
          <w:i/>
          <w:iCs/>
          <w:color w:val="000000"/>
        </w:rPr>
        <w:t>poietike</w:t>
      </w:r>
      <w:proofErr w:type="spellEnd"/>
      <w:r>
        <w:rPr>
          <w:color w:val="000000"/>
        </w:rPr>
        <w:t xml:space="preserve"> est un « art de faire »</w:t>
      </w:r>
    </w:p>
    <w:p w14:paraId="4A83C418" w14:textId="77777777" w:rsidR="00FD3A37" w:rsidRDefault="00000000">
      <w:pPr>
        <w:rPr>
          <w:b/>
          <w:bCs/>
        </w:rPr>
      </w:pPr>
      <w:r>
        <w:rPr>
          <w:b/>
          <w:bCs/>
        </w:rPr>
        <w:t xml:space="preserve">Objet du dialogue  </w:t>
      </w:r>
    </w:p>
    <w:p w14:paraId="3C069ED7" w14:textId="77777777" w:rsidR="00FD3A37" w:rsidRDefault="00000000">
      <w:pPr>
        <w:numPr>
          <w:ilvl w:val="0"/>
          <w:numId w:val="2"/>
        </w:numPr>
        <w:pBdr>
          <w:top w:val="nil"/>
          <w:left w:val="nil"/>
          <w:bottom w:val="nil"/>
          <w:right w:val="nil"/>
          <w:between w:val="nil"/>
        </w:pBdr>
        <w:spacing w:after="0"/>
      </w:pPr>
      <w:r>
        <w:rPr>
          <w:color w:val="000000"/>
        </w:rPr>
        <w:t xml:space="preserve">définir la poésie pour récuser ses prétentions à être une </w:t>
      </w:r>
      <w:proofErr w:type="spellStart"/>
      <w:r>
        <w:rPr>
          <w:color w:val="000000"/>
        </w:rPr>
        <w:t>actT</w:t>
      </w:r>
      <w:proofErr w:type="spellEnd"/>
      <w:r>
        <w:rPr>
          <w:color w:val="000000"/>
        </w:rPr>
        <w:t xml:space="preserve"> </w:t>
      </w:r>
      <w:proofErr w:type="spellStart"/>
      <w:r>
        <w:rPr>
          <w:color w:val="000000"/>
        </w:rPr>
        <w:t>technQ</w:t>
      </w:r>
      <w:proofErr w:type="spellEnd"/>
      <w:r>
        <w:rPr>
          <w:color w:val="000000"/>
        </w:rPr>
        <w:t xml:space="preserve"> ( </w:t>
      </w:r>
      <w:proofErr w:type="spellStart"/>
      <w:r>
        <w:rPr>
          <w:color w:val="000000"/>
        </w:rPr>
        <w:t>cf</w:t>
      </w:r>
      <w:proofErr w:type="spellEnd"/>
      <w:r>
        <w:rPr>
          <w:color w:val="000000"/>
        </w:rPr>
        <w:t xml:space="preserve"> ccl du dial) : ni un domaine du savoir, ni une </w:t>
      </w:r>
      <w:proofErr w:type="spellStart"/>
      <w:r>
        <w:rPr>
          <w:color w:val="000000"/>
        </w:rPr>
        <w:t>actT</w:t>
      </w:r>
      <w:proofErr w:type="spellEnd"/>
      <w:r>
        <w:rPr>
          <w:color w:val="000000"/>
        </w:rPr>
        <w:t xml:space="preserve"> </w:t>
      </w:r>
      <w:proofErr w:type="spellStart"/>
      <w:r>
        <w:rPr>
          <w:color w:val="000000"/>
        </w:rPr>
        <w:t>ratL</w:t>
      </w:r>
      <w:proofErr w:type="spellEnd"/>
      <w:r>
        <w:rPr>
          <w:color w:val="000000"/>
        </w:rPr>
        <w:t xml:space="preserve"> ms </w:t>
      </w:r>
      <w:proofErr w:type="spellStart"/>
      <w:r>
        <w:rPr>
          <w:color w:val="000000"/>
        </w:rPr>
        <w:t>co</w:t>
      </w:r>
      <w:proofErr w:type="spellEnd"/>
      <w:r>
        <w:rPr>
          <w:color w:val="000000"/>
        </w:rPr>
        <w:t xml:space="preserve"> la po et la divination, elle est le résultat d’une possession divine. Donc pas de parenté </w:t>
      </w:r>
      <w:proofErr w:type="spellStart"/>
      <w:r>
        <w:rPr>
          <w:color w:val="000000"/>
        </w:rPr>
        <w:t>ac</w:t>
      </w:r>
      <w:proofErr w:type="spellEnd"/>
      <w:r>
        <w:rPr>
          <w:color w:val="000000"/>
        </w:rPr>
        <w:t xml:space="preserve"> la </w:t>
      </w:r>
      <w:proofErr w:type="spellStart"/>
      <w:r>
        <w:rPr>
          <w:color w:val="000000"/>
        </w:rPr>
        <w:t>critQ</w:t>
      </w:r>
      <w:proofErr w:type="spellEnd"/>
      <w:r>
        <w:rPr>
          <w:color w:val="000000"/>
        </w:rPr>
        <w:t xml:space="preserve"> </w:t>
      </w:r>
      <w:proofErr w:type="spellStart"/>
      <w:r>
        <w:rPr>
          <w:color w:val="000000"/>
        </w:rPr>
        <w:t>littR</w:t>
      </w:r>
      <w:proofErr w:type="spellEnd"/>
      <w:r>
        <w:rPr>
          <w:color w:val="000000"/>
        </w:rPr>
        <w:t> : le rhapsode interprète Homère</w:t>
      </w:r>
    </w:p>
    <w:p w14:paraId="65087AF1" w14:textId="77777777" w:rsidR="00FD3A37" w:rsidRDefault="00000000">
      <w:pPr>
        <w:numPr>
          <w:ilvl w:val="0"/>
          <w:numId w:val="2"/>
        </w:numPr>
        <w:pBdr>
          <w:top w:val="nil"/>
          <w:left w:val="nil"/>
          <w:bottom w:val="nil"/>
          <w:right w:val="nil"/>
          <w:between w:val="nil"/>
        </w:pBdr>
        <w:spacing w:after="0"/>
      </w:pPr>
      <w:r>
        <w:rPr>
          <w:color w:val="000000"/>
        </w:rPr>
        <w:t xml:space="preserve">distinguer les arts véritables et les prétentions de savoir sans </w:t>
      </w:r>
      <w:proofErr w:type="spellStart"/>
      <w:r>
        <w:rPr>
          <w:color w:val="000000"/>
        </w:rPr>
        <w:t>tecknè</w:t>
      </w:r>
      <w:proofErr w:type="spellEnd"/>
    </w:p>
    <w:p w14:paraId="11614B6B" w14:textId="77777777" w:rsidR="00FD3A37" w:rsidRDefault="00000000">
      <w:pPr>
        <w:numPr>
          <w:ilvl w:val="0"/>
          <w:numId w:val="2"/>
        </w:numPr>
        <w:pBdr>
          <w:top w:val="nil"/>
          <w:left w:val="nil"/>
          <w:bottom w:val="nil"/>
          <w:right w:val="nil"/>
          <w:between w:val="nil"/>
        </w:pBdr>
      </w:pPr>
      <w:r>
        <w:rPr>
          <w:color w:val="000000"/>
        </w:rPr>
        <w:t>modèle d’un art véritable</w:t>
      </w:r>
    </w:p>
    <w:p w14:paraId="5C96EF82" w14:textId="77777777" w:rsidR="00FD3A37" w:rsidRDefault="00000000">
      <w:r>
        <w:t xml:space="preserve">- Un témoignage </w:t>
      </w:r>
      <w:proofErr w:type="spellStart"/>
      <w:r>
        <w:t>cultL</w:t>
      </w:r>
      <w:proofErr w:type="spellEnd"/>
      <w:r>
        <w:t> : le rhapsode est le récitant officiel d’Homère qui rend sa poésie accessible &amp; émouvante, supposant un travail d’&amp;</w:t>
      </w:r>
      <w:proofErr w:type="spellStart"/>
      <w:r>
        <w:t>daptation</w:t>
      </w:r>
      <w:proofErr w:type="spellEnd"/>
      <w:r>
        <w:t>, à qui Platon reproche, comme à Homère, de parler de sujets qu’il ignore. Le seul honneur de la poésie et de la rhapsodie, exclues des formes du savoir, est dans leur inspiration divine.</w:t>
      </w:r>
    </w:p>
    <w:p w14:paraId="256F2B70" w14:textId="77777777" w:rsidR="00FD3A37" w:rsidRDefault="00000000">
      <w:pPr>
        <w:rPr>
          <w:b/>
          <w:bCs/>
        </w:rPr>
      </w:pPr>
      <w:r>
        <w:rPr>
          <w:b/>
          <w:bCs/>
        </w:rPr>
        <w:t>Les personnages </w:t>
      </w:r>
    </w:p>
    <w:p w14:paraId="34E24007" w14:textId="77777777" w:rsidR="00FD3A37" w:rsidRDefault="00000000">
      <w:pPr>
        <w:numPr>
          <w:ilvl w:val="0"/>
          <w:numId w:val="3"/>
        </w:numPr>
        <w:pBdr>
          <w:top w:val="nil"/>
          <w:left w:val="nil"/>
          <w:bottom w:val="nil"/>
          <w:right w:val="nil"/>
          <w:between w:val="nil"/>
        </w:pBdr>
        <w:spacing w:after="0"/>
      </w:pPr>
      <w:r>
        <w:rPr>
          <w:color w:val="000000"/>
        </w:rPr>
        <w:t>Ion, rhapsode :</w:t>
      </w:r>
    </w:p>
    <w:p w14:paraId="66BF2C4D" w14:textId="77777777" w:rsidR="00FD3A37" w:rsidRDefault="00000000">
      <w:pPr>
        <w:numPr>
          <w:ilvl w:val="1"/>
          <w:numId w:val="3"/>
        </w:numPr>
        <w:pBdr>
          <w:top w:val="nil"/>
          <w:left w:val="nil"/>
          <w:bottom w:val="nil"/>
          <w:right w:val="nil"/>
          <w:between w:val="nil"/>
        </w:pBdr>
        <w:spacing w:after="0"/>
      </w:pPr>
      <w:r>
        <w:rPr>
          <w:color w:val="000000"/>
        </w:rPr>
        <w:t xml:space="preserve">renommé  </w:t>
      </w:r>
    </w:p>
    <w:p w14:paraId="4F13650E" w14:textId="77777777" w:rsidR="00FD3A37" w:rsidRDefault="00000000">
      <w:pPr>
        <w:numPr>
          <w:ilvl w:val="1"/>
          <w:numId w:val="3"/>
        </w:numPr>
        <w:pBdr>
          <w:top w:val="nil"/>
          <w:left w:val="nil"/>
          <w:bottom w:val="nil"/>
          <w:right w:val="nil"/>
          <w:between w:val="nil"/>
        </w:pBdr>
        <w:spacing w:after="0"/>
      </w:pPr>
      <w:r>
        <w:rPr>
          <w:color w:val="000000"/>
        </w:rPr>
        <w:t xml:space="preserve">a remporté les concours d’Épidaure et remportera les Panathénées. Multiplie la participation aux concours, donne des entretiens et des séances de commentaires explicatifs ; </w:t>
      </w:r>
    </w:p>
    <w:p w14:paraId="3618B72F" w14:textId="77777777" w:rsidR="00FD3A37" w:rsidRDefault="00000000">
      <w:pPr>
        <w:numPr>
          <w:ilvl w:val="1"/>
          <w:numId w:val="3"/>
        </w:numPr>
        <w:pBdr>
          <w:top w:val="nil"/>
          <w:left w:val="nil"/>
          <w:bottom w:val="nil"/>
          <w:right w:val="nil"/>
          <w:between w:val="nil"/>
        </w:pBdr>
        <w:spacing w:after="0"/>
      </w:pPr>
      <w:r>
        <w:rPr>
          <w:color w:val="000000"/>
        </w:rPr>
        <w:t xml:space="preserve">motivation matérielle ; </w:t>
      </w:r>
    </w:p>
    <w:p w14:paraId="6D384B88" w14:textId="77777777" w:rsidR="00FD3A37" w:rsidRDefault="00000000">
      <w:pPr>
        <w:numPr>
          <w:ilvl w:val="1"/>
          <w:numId w:val="3"/>
        </w:numPr>
        <w:pBdr>
          <w:top w:val="nil"/>
          <w:left w:val="nil"/>
          <w:bottom w:val="nil"/>
          <w:right w:val="nil"/>
          <w:between w:val="nil"/>
        </w:pBdr>
        <w:spacing w:after="0"/>
      </w:pPr>
      <w:r>
        <w:rPr>
          <w:color w:val="000000"/>
        </w:rPr>
        <w:t xml:space="preserve">dramatisé par son accoutrement. </w:t>
      </w:r>
    </w:p>
    <w:p w14:paraId="23B688DC" w14:textId="77777777" w:rsidR="00FD3A37" w:rsidRDefault="00000000">
      <w:pPr>
        <w:numPr>
          <w:ilvl w:val="1"/>
          <w:numId w:val="3"/>
        </w:numPr>
        <w:pBdr>
          <w:top w:val="nil"/>
          <w:left w:val="nil"/>
          <w:bottom w:val="nil"/>
          <w:right w:val="nil"/>
          <w:between w:val="nil"/>
        </w:pBdr>
        <w:spacing w:after="0"/>
      </w:pPr>
      <w:r>
        <w:rPr>
          <w:color w:val="000000"/>
        </w:rPr>
        <w:t>Pour Socrate, Ion est à la fois critique, commentateur et acteur.</w:t>
      </w:r>
    </w:p>
    <w:p w14:paraId="2CAD1B7E" w14:textId="77777777" w:rsidR="00FD3A37" w:rsidRDefault="00000000">
      <w:pPr>
        <w:numPr>
          <w:ilvl w:val="1"/>
          <w:numId w:val="3"/>
        </w:numPr>
        <w:pBdr>
          <w:top w:val="nil"/>
          <w:left w:val="nil"/>
          <w:bottom w:val="nil"/>
          <w:right w:val="nil"/>
          <w:between w:val="nil"/>
        </w:pBdr>
        <w:spacing w:after="0"/>
      </w:pPr>
      <w:r>
        <w:rPr>
          <w:color w:val="000000"/>
        </w:rPr>
        <w:t>originaire d’Éphèse</w:t>
      </w:r>
      <w:r>
        <w:rPr>
          <w:color w:val="000000"/>
          <w:vertAlign w:val="superscript"/>
        </w:rPr>
        <w:footnoteReference w:id="1"/>
      </w:r>
      <w:r>
        <w:rPr>
          <w:color w:val="000000"/>
        </w:rPr>
        <w:t xml:space="preserve">( </w:t>
      </w:r>
      <w:proofErr w:type="spellStart"/>
      <w:r>
        <w:rPr>
          <w:color w:val="000000"/>
        </w:rPr>
        <w:t>cf</w:t>
      </w:r>
      <w:proofErr w:type="spellEnd"/>
      <w:r>
        <w:rPr>
          <w:color w:val="000000"/>
        </w:rPr>
        <w:t xml:space="preserve"> </w:t>
      </w:r>
      <w:proofErr w:type="spellStart"/>
      <w:r>
        <w:rPr>
          <w:color w:val="000000"/>
        </w:rPr>
        <w:t>dbt</w:t>
      </w:r>
      <w:proofErr w:type="spellEnd"/>
      <w:r>
        <w:rPr>
          <w:color w:val="000000"/>
        </w:rPr>
        <w:t xml:space="preserve"> et fin du dial)</w:t>
      </w:r>
    </w:p>
    <w:p w14:paraId="080473C3" w14:textId="77777777" w:rsidR="00FD3A37" w:rsidRDefault="00000000">
      <w:pPr>
        <w:numPr>
          <w:ilvl w:val="1"/>
          <w:numId w:val="3"/>
        </w:numPr>
        <w:pBdr>
          <w:top w:val="nil"/>
          <w:left w:val="nil"/>
          <w:bottom w:val="nil"/>
          <w:right w:val="nil"/>
          <w:between w:val="nil"/>
        </w:pBdr>
      </w:pPr>
      <w:r>
        <w:rPr>
          <w:color w:val="000000"/>
        </w:rPr>
        <w:t>exercice itinérant</w:t>
      </w:r>
    </w:p>
    <w:p w14:paraId="2DD9C227" w14:textId="77777777" w:rsidR="00FD3A37" w:rsidRDefault="00000000">
      <w:r>
        <w:t xml:space="preserve">= suffisant et superficiel (sensible aux flatteries) : un </w:t>
      </w:r>
      <w:proofErr w:type="spellStart"/>
      <w:r>
        <w:t>persAG</w:t>
      </w:r>
      <w:proofErr w:type="spellEnd"/>
      <w:r>
        <w:t xml:space="preserve"> </w:t>
      </w:r>
      <w:proofErr w:type="spellStart"/>
      <w:r>
        <w:t>antidialectQ</w:t>
      </w:r>
      <w:proofErr w:type="spellEnd"/>
    </w:p>
    <w:p w14:paraId="15FA227E" w14:textId="77777777" w:rsidR="00FD3A37" w:rsidRDefault="00000000">
      <w:pPr>
        <w:numPr>
          <w:ilvl w:val="0"/>
          <w:numId w:val="3"/>
        </w:numPr>
        <w:pBdr>
          <w:top w:val="nil"/>
          <w:left w:val="nil"/>
          <w:bottom w:val="nil"/>
          <w:right w:val="nil"/>
          <w:between w:val="nil"/>
        </w:pBdr>
        <w:spacing w:after="0"/>
      </w:pPr>
      <w:r>
        <w:rPr>
          <w:color w:val="000000"/>
        </w:rPr>
        <w:t>Socrate</w:t>
      </w:r>
    </w:p>
    <w:p w14:paraId="380A0AD3" w14:textId="77777777" w:rsidR="00FD3A37" w:rsidRDefault="00000000">
      <w:pPr>
        <w:numPr>
          <w:ilvl w:val="1"/>
          <w:numId w:val="3"/>
        </w:numPr>
        <w:pBdr>
          <w:top w:val="nil"/>
          <w:left w:val="nil"/>
          <w:bottom w:val="nil"/>
          <w:right w:val="nil"/>
          <w:between w:val="nil"/>
        </w:pBdr>
        <w:spacing w:after="0"/>
      </w:pPr>
      <w:r>
        <w:rPr>
          <w:color w:val="000000"/>
        </w:rPr>
        <w:t xml:space="preserve">examen </w:t>
      </w:r>
      <w:proofErr w:type="spellStart"/>
      <w:r>
        <w:rPr>
          <w:color w:val="000000"/>
        </w:rPr>
        <w:t>critQ</w:t>
      </w:r>
      <w:proofErr w:type="spellEnd"/>
      <w:r>
        <w:rPr>
          <w:color w:val="000000"/>
        </w:rPr>
        <w:t xml:space="preserve"> de </w:t>
      </w:r>
      <w:r>
        <w:rPr>
          <w:i/>
          <w:iCs/>
          <w:color w:val="000000"/>
        </w:rPr>
        <w:t>l’Apologie de Socrate</w:t>
      </w:r>
      <w:r>
        <w:rPr>
          <w:color w:val="000000"/>
        </w:rPr>
        <w:t xml:space="preserve"> 22a-c</w:t>
      </w:r>
    </w:p>
    <w:p w14:paraId="744E0C54" w14:textId="77777777" w:rsidR="00FD3A37" w:rsidRDefault="00000000">
      <w:pPr>
        <w:numPr>
          <w:ilvl w:val="1"/>
          <w:numId w:val="3"/>
        </w:numPr>
        <w:pBdr>
          <w:top w:val="nil"/>
          <w:left w:val="nil"/>
          <w:bottom w:val="nil"/>
          <w:right w:val="nil"/>
          <w:between w:val="nil"/>
        </w:pBdr>
        <w:spacing w:after="0"/>
      </w:pPr>
      <w:r>
        <w:rPr>
          <w:color w:val="000000"/>
        </w:rPr>
        <w:t xml:space="preserve">pousse Ion vers une alternative impossible : la </w:t>
      </w:r>
      <w:proofErr w:type="spellStart"/>
      <w:r>
        <w:rPr>
          <w:color w:val="000000"/>
        </w:rPr>
        <w:t>recoCE</w:t>
      </w:r>
      <w:proofErr w:type="spellEnd"/>
      <w:r>
        <w:rPr>
          <w:color w:val="000000"/>
        </w:rPr>
        <w:t xml:space="preserve"> par Ion du fait q la rhapsodie est un art a pour </w:t>
      </w:r>
      <w:proofErr w:type="spellStart"/>
      <w:r>
        <w:rPr>
          <w:color w:val="000000"/>
        </w:rPr>
        <w:t>csq</w:t>
      </w:r>
      <w:proofErr w:type="spellEnd"/>
      <w:r>
        <w:rPr>
          <w:color w:val="000000"/>
        </w:rPr>
        <w:t xml:space="preserve"> </w:t>
      </w:r>
      <w:proofErr w:type="spellStart"/>
      <w:r>
        <w:rPr>
          <w:color w:val="000000"/>
        </w:rPr>
        <w:t>nécR</w:t>
      </w:r>
      <w:proofErr w:type="spellEnd"/>
      <w:r>
        <w:rPr>
          <w:color w:val="000000"/>
        </w:rPr>
        <w:t xml:space="preserve"> l’</w:t>
      </w:r>
      <w:proofErr w:type="spellStart"/>
      <w:r>
        <w:rPr>
          <w:color w:val="000000"/>
        </w:rPr>
        <w:t>injustuce</w:t>
      </w:r>
      <w:proofErr w:type="spellEnd"/>
      <w:r>
        <w:rPr>
          <w:color w:val="000000"/>
        </w:rPr>
        <w:t xml:space="preserve"> de son propre </w:t>
      </w:r>
      <w:proofErr w:type="spellStart"/>
      <w:r>
        <w:rPr>
          <w:color w:val="000000"/>
        </w:rPr>
        <w:t>comportT</w:t>
      </w:r>
      <w:proofErr w:type="spellEnd"/>
      <w:r>
        <w:rPr>
          <w:color w:val="000000"/>
        </w:rPr>
        <w:t xml:space="preserve"> car se dit possesseur d’un savoir qu’il ne p démontrer (</w:t>
      </w:r>
      <w:proofErr w:type="spellStart"/>
      <w:r>
        <w:rPr>
          <w:color w:val="000000"/>
        </w:rPr>
        <w:t>epideiixis</w:t>
      </w:r>
      <w:proofErr w:type="spellEnd"/>
      <w:r>
        <w:rPr>
          <w:color w:val="000000"/>
        </w:rPr>
        <w:t xml:space="preserve">) </w:t>
      </w:r>
    </w:p>
    <w:p w14:paraId="713BDDE3" w14:textId="77777777" w:rsidR="00FD3A37" w:rsidRDefault="00000000">
      <w:pPr>
        <w:numPr>
          <w:ilvl w:val="1"/>
          <w:numId w:val="3"/>
        </w:numPr>
        <w:pBdr>
          <w:top w:val="nil"/>
          <w:left w:val="nil"/>
          <w:bottom w:val="nil"/>
          <w:right w:val="nil"/>
          <w:between w:val="nil"/>
        </w:pBdr>
        <w:spacing w:after="0"/>
      </w:pPr>
      <w:r>
        <w:rPr>
          <w:color w:val="000000"/>
        </w:rPr>
        <w:lastRenderedPageBreak/>
        <w:t xml:space="preserve">&gt; pseudo-savoir, sans </w:t>
      </w:r>
      <w:proofErr w:type="spellStart"/>
      <w:r>
        <w:rPr>
          <w:color w:val="000000"/>
        </w:rPr>
        <w:t>tekhnè</w:t>
      </w:r>
      <w:proofErr w:type="spellEnd"/>
      <w:r>
        <w:rPr>
          <w:color w:val="000000"/>
        </w:rPr>
        <w:t> : le rhapsode est un anneau aimanté par le poète, lui-même aimanté par la Muse</w:t>
      </w:r>
    </w:p>
    <w:p w14:paraId="20BC328C" w14:textId="77777777" w:rsidR="00FD3A37" w:rsidRDefault="00000000">
      <w:pPr>
        <w:numPr>
          <w:ilvl w:val="2"/>
          <w:numId w:val="3"/>
        </w:numPr>
        <w:pBdr>
          <w:top w:val="nil"/>
          <w:left w:val="nil"/>
          <w:bottom w:val="nil"/>
          <w:right w:val="nil"/>
          <w:between w:val="nil"/>
        </w:pBdr>
        <w:spacing w:after="0"/>
      </w:pPr>
      <w:r>
        <w:rPr>
          <w:color w:val="000000"/>
        </w:rPr>
        <w:t>analogie dévalorisante avec les Corybantes, les Bacchantes et les abeilles</w:t>
      </w:r>
    </w:p>
    <w:p w14:paraId="6EEBD9AE" w14:textId="77777777" w:rsidR="00FD3A37" w:rsidRDefault="00000000">
      <w:pPr>
        <w:numPr>
          <w:ilvl w:val="2"/>
          <w:numId w:val="3"/>
        </w:numPr>
        <w:pBdr>
          <w:top w:val="nil"/>
          <w:left w:val="nil"/>
          <w:bottom w:val="nil"/>
          <w:right w:val="nil"/>
          <w:between w:val="nil"/>
        </w:pBdr>
        <w:spacing w:after="0"/>
      </w:pPr>
      <w:r>
        <w:rPr>
          <w:color w:val="000000"/>
        </w:rPr>
        <w:t xml:space="preserve">ms caractère singulier de l’inspiration (vs. universalité de la technique) : force poétique et divine qui fait apparaître les limites de la sagesse humaine // </w:t>
      </w:r>
      <w:r>
        <w:rPr>
          <w:i/>
          <w:iCs/>
          <w:color w:val="000000"/>
        </w:rPr>
        <w:t xml:space="preserve">Banquet </w:t>
      </w:r>
      <w:r>
        <w:rPr>
          <w:color w:val="000000"/>
        </w:rPr>
        <w:t xml:space="preserve">&amp; </w:t>
      </w:r>
      <w:r>
        <w:rPr>
          <w:i/>
          <w:iCs/>
          <w:color w:val="000000"/>
        </w:rPr>
        <w:t>Phèdre</w:t>
      </w:r>
    </w:p>
    <w:p w14:paraId="690AEA95" w14:textId="77777777" w:rsidR="00FD3A37" w:rsidRDefault="00000000">
      <w:pPr>
        <w:numPr>
          <w:ilvl w:val="2"/>
          <w:numId w:val="3"/>
        </w:numPr>
        <w:pBdr>
          <w:top w:val="nil"/>
          <w:left w:val="nil"/>
          <w:bottom w:val="nil"/>
          <w:right w:val="nil"/>
          <w:between w:val="nil"/>
        </w:pBdr>
      </w:pPr>
      <w:r>
        <w:rPr>
          <w:color w:val="000000"/>
        </w:rPr>
        <w:t>privé de Raison vs. art réel</w:t>
      </w:r>
    </w:p>
    <w:p w14:paraId="62D6586D" w14:textId="77777777" w:rsidR="00FD3A37" w:rsidRDefault="00000000">
      <w:r>
        <w:t>=&gt; Louange et critique de la rhapsodie : ironie où les deux sont solidaires l’une de l’autre</w:t>
      </w:r>
    </w:p>
    <w:p w14:paraId="540B48EE" w14:textId="77777777" w:rsidR="00FD3A37" w:rsidRDefault="00000000">
      <w:pPr>
        <w:rPr>
          <w:b/>
          <w:bCs/>
        </w:rPr>
      </w:pPr>
      <w:r>
        <w:rPr>
          <w:b/>
          <w:bCs/>
        </w:rPr>
        <w:t>Circonstances du dialogue</w:t>
      </w:r>
    </w:p>
    <w:p w14:paraId="4FF9AB8D" w14:textId="77777777" w:rsidR="00FD3A37" w:rsidRDefault="00000000">
      <w:r>
        <w:t>Lieu : halte temporaire probablement à Athènes</w:t>
      </w:r>
    </w:p>
    <w:p w14:paraId="383718F0" w14:textId="77777777" w:rsidR="00FD3A37" w:rsidRDefault="00000000">
      <w:r>
        <w:t xml:space="preserve">Évènements et contexte : </w:t>
      </w:r>
    </w:p>
    <w:p w14:paraId="34C48B6D" w14:textId="77777777" w:rsidR="00FD3A37" w:rsidRDefault="00000000">
      <w:pPr>
        <w:numPr>
          <w:ilvl w:val="0"/>
          <w:numId w:val="4"/>
        </w:numPr>
        <w:pBdr>
          <w:top w:val="nil"/>
          <w:left w:val="nil"/>
          <w:bottom w:val="nil"/>
          <w:right w:val="nil"/>
          <w:between w:val="nil"/>
        </w:pBdr>
        <w:spacing w:after="0"/>
      </w:pPr>
      <w:r>
        <w:rPr>
          <w:color w:val="000000"/>
        </w:rPr>
        <w:t xml:space="preserve">nouveauté des concours de rhapsodie à Épidaure, soit </w:t>
      </w:r>
      <w:proofErr w:type="spellStart"/>
      <w:r>
        <w:rPr>
          <w:color w:val="000000"/>
        </w:rPr>
        <w:t>dbt</w:t>
      </w:r>
      <w:proofErr w:type="spellEnd"/>
      <w:r>
        <w:rPr>
          <w:color w:val="000000"/>
        </w:rPr>
        <w:t xml:space="preserve"> IVe</w:t>
      </w:r>
    </w:p>
    <w:p w14:paraId="73259F13" w14:textId="77777777" w:rsidR="00FD3A37" w:rsidRDefault="00000000">
      <w:pPr>
        <w:numPr>
          <w:ilvl w:val="0"/>
          <w:numId w:val="4"/>
        </w:numPr>
        <w:pBdr>
          <w:top w:val="nil"/>
          <w:left w:val="nil"/>
          <w:bottom w:val="nil"/>
          <w:right w:val="nil"/>
          <w:between w:val="nil"/>
        </w:pBdr>
        <w:spacing w:after="0"/>
      </w:pPr>
      <w:r>
        <w:rPr>
          <w:color w:val="000000"/>
        </w:rPr>
        <w:t>mort de Socrate en 399</w:t>
      </w:r>
    </w:p>
    <w:p w14:paraId="05548AE0" w14:textId="77777777" w:rsidR="00FD3A37" w:rsidRDefault="00000000">
      <w:pPr>
        <w:numPr>
          <w:ilvl w:val="0"/>
          <w:numId w:val="4"/>
        </w:numPr>
        <w:pBdr>
          <w:top w:val="nil"/>
          <w:left w:val="nil"/>
          <w:bottom w:val="nil"/>
          <w:right w:val="nil"/>
          <w:between w:val="nil"/>
        </w:pBdr>
        <w:spacing w:after="0"/>
      </w:pPr>
      <w:r>
        <w:rPr>
          <w:color w:val="000000"/>
        </w:rPr>
        <w:t xml:space="preserve">dans un md grec polarisé entre Sparte et Athènes </w:t>
      </w:r>
      <w:proofErr w:type="spellStart"/>
      <w:r>
        <w:rPr>
          <w:color w:val="000000"/>
        </w:rPr>
        <w:t>ac</w:t>
      </w:r>
      <w:proofErr w:type="spellEnd"/>
      <w:r>
        <w:rPr>
          <w:color w:val="000000"/>
        </w:rPr>
        <w:t xml:space="preserve"> prédominance culturelle d’Athènes</w:t>
      </w:r>
    </w:p>
    <w:p w14:paraId="1760674E" w14:textId="77777777" w:rsidR="00FD3A37" w:rsidRDefault="00000000">
      <w:pPr>
        <w:numPr>
          <w:ilvl w:val="0"/>
          <w:numId w:val="4"/>
        </w:numPr>
        <w:pBdr>
          <w:top w:val="nil"/>
          <w:left w:val="nil"/>
          <w:bottom w:val="nil"/>
          <w:right w:val="nil"/>
          <w:between w:val="nil"/>
        </w:pBdr>
        <w:spacing w:after="0"/>
      </w:pPr>
      <w:r>
        <w:rPr>
          <w:color w:val="000000"/>
        </w:rPr>
        <w:t>récente défaite militaire</w:t>
      </w:r>
    </w:p>
    <w:p w14:paraId="6867CA17" w14:textId="77777777" w:rsidR="00FD3A37" w:rsidRDefault="00000000">
      <w:pPr>
        <w:numPr>
          <w:ilvl w:val="0"/>
          <w:numId w:val="4"/>
        </w:numPr>
        <w:pBdr>
          <w:top w:val="nil"/>
          <w:left w:val="nil"/>
          <w:bottom w:val="nil"/>
          <w:right w:val="nil"/>
          <w:between w:val="nil"/>
        </w:pBdr>
      </w:pPr>
      <w:r>
        <w:rPr>
          <w:color w:val="000000"/>
        </w:rPr>
        <w:t xml:space="preserve">évolution de la démocratie vers un pouvoir </w:t>
      </w:r>
      <w:proofErr w:type="spellStart"/>
      <w:r>
        <w:rPr>
          <w:color w:val="000000"/>
        </w:rPr>
        <w:t>polQ</w:t>
      </w:r>
      <w:proofErr w:type="spellEnd"/>
      <w:r>
        <w:rPr>
          <w:color w:val="000000"/>
        </w:rPr>
        <w:t xml:space="preserve"> de la rhétorique et des arts de la parole</w:t>
      </w:r>
    </w:p>
    <w:p w14:paraId="70C0BB61" w14:textId="77777777" w:rsidR="00FD3A37" w:rsidRDefault="00000000">
      <w:r>
        <w:t xml:space="preserve">Date : env. 412, avant la g du Péloponnèse, avant la révolte d’Éphèse, </w:t>
      </w:r>
    </w:p>
    <w:p w14:paraId="2CE16F13" w14:textId="77777777" w:rsidR="00FD3A37" w:rsidRDefault="00000000">
      <w:pPr>
        <w:rPr>
          <w:b/>
          <w:bCs/>
        </w:rPr>
      </w:pPr>
      <w:r>
        <w:rPr>
          <w:b/>
          <w:bCs/>
        </w:rPr>
        <w:t>Mouvements du dialogue</w:t>
      </w:r>
    </w:p>
    <w:p w14:paraId="5F6F0909" w14:textId="77777777" w:rsidR="00FD3A37" w:rsidRDefault="00000000">
      <w:pPr>
        <w:spacing w:after="0"/>
      </w:pPr>
      <w:r>
        <w:t>1. De l’art rhapsodique</w:t>
      </w:r>
    </w:p>
    <w:p w14:paraId="41BA9601" w14:textId="77777777" w:rsidR="00FD3A37" w:rsidRDefault="00000000">
      <w:pPr>
        <w:spacing w:after="0"/>
      </w:pPr>
      <w:r>
        <w:t>2. De Homère à Hésiode 531a</w:t>
      </w:r>
    </w:p>
    <w:p w14:paraId="2E19883E" w14:textId="77777777" w:rsidR="00FD3A37" w:rsidRDefault="00000000">
      <w:pPr>
        <w:spacing w:after="0"/>
      </w:pPr>
      <w:r>
        <w:t>3. De la rhapsodie sans art 532c</w:t>
      </w:r>
    </w:p>
    <w:p w14:paraId="248C913C" w14:textId="77777777" w:rsidR="00FD3A37" w:rsidRDefault="00000000">
      <w:pPr>
        <w:spacing w:after="0"/>
      </w:pPr>
      <w:r>
        <w:t xml:space="preserve">4. De l’inspiration divine en poésie 533d et </w:t>
      </w:r>
      <w:proofErr w:type="spellStart"/>
      <w:r>
        <w:t>ds</w:t>
      </w:r>
      <w:proofErr w:type="spellEnd"/>
      <w:r>
        <w:t xml:space="preserve"> la rhapsodie</w:t>
      </w:r>
    </w:p>
    <w:p w14:paraId="3FAC750D" w14:textId="77777777" w:rsidR="00FD3A37" w:rsidRDefault="00000000">
      <w:pPr>
        <w:spacing w:after="0"/>
      </w:pPr>
      <w:r>
        <w:t>5. Des compétences spécifiques requises pour un art 536d</w:t>
      </w:r>
    </w:p>
    <w:p w14:paraId="56134DC9" w14:textId="77777777" w:rsidR="00FD3A37" w:rsidRDefault="00000000">
      <w:pPr>
        <w:spacing w:after="0"/>
      </w:pPr>
      <w:r>
        <w:t>6. De la rhapsodie comme possession divine</w:t>
      </w:r>
    </w:p>
    <w:p w14:paraId="3D9BFE99" w14:textId="77777777" w:rsidR="00FD3A37" w:rsidRDefault="00FD3A37"/>
    <w:p w14:paraId="2483009C" w14:textId="77777777" w:rsidR="00FD3A37" w:rsidRDefault="00000000">
      <w:pPr>
        <w:rPr>
          <w:b/>
          <w:bCs/>
        </w:rPr>
      </w:pPr>
      <w:r>
        <w:rPr>
          <w:b/>
          <w:bCs/>
        </w:rPr>
        <w:t>La critique de la rhapsodie</w:t>
      </w:r>
    </w:p>
    <w:p w14:paraId="50BB3005" w14:textId="77777777" w:rsidR="00FD3A37" w:rsidRDefault="00000000">
      <w:pPr>
        <w:spacing w:after="0"/>
        <w:rPr>
          <w:u w:val="single"/>
        </w:rPr>
      </w:pPr>
      <w:r>
        <w:rPr>
          <w:u w:val="single"/>
        </w:rPr>
        <w:t>1. L’interprétation du rhapsode</w:t>
      </w:r>
    </w:p>
    <w:p w14:paraId="382E175E" w14:textId="77777777" w:rsidR="00FD3A37" w:rsidRDefault="00000000">
      <w:pPr>
        <w:spacing w:after="0"/>
      </w:pPr>
      <w:r>
        <w:t xml:space="preserve">Socrate définit la compétence du rhapsode : « connaître à fond la pensée du poète et pas </w:t>
      </w:r>
      <w:proofErr w:type="spellStart"/>
      <w:r>
        <w:t>seulT</w:t>
      </w:r>
      <w:proofErr w:type="spellEnd"/>
      <w:r>
        <w:t xml:space="preserve"> ses vers » =&gt; un interprète : </w:t>
      </w:r>
      <w:proofErr w:type="spellStart"/>
      <w:r>
        <w:rPr>
          <w:i/>
          <w:iCs/>
        </w:rPr>
        <w:t>hermeneus</w:t>
      </w:r>
      <w:proofErr w:type="spellEnd"/>
      <w:r>
        <w:rPr>
          <w:i/>
          <w:iCs/>
        </w:rPr>
        <w:t xml:space="preserve">. </w:t>
      </w:r>
      <w:r>
        <w:t xml:space="preserve">Compétence qui se concrétise selon Ion </w:t>
      </w:r>
      <w:proofErr w:type="spellStart"/>
      <w:r>
        <w:t>ds</w:t>
      </w:r>
      <w:proofErr w:type="spellEnd"/>
      <w:r>
        <w:t xml:space="preserve"> sa capacité à dire de belles choses sur Homère, ms aussi de donner une explication et de montrer si ce qu’écrit Homère est juste.</w:t>
      </w:r>
    </w:p>
    <w:p w14:paraId="5B434C09" w14:textId="77777777" w:rsidR="00FD3A37" w:rsidRDefault="00000000">
      <w:pPr>
        <w:spacing w:after="0"/>
      </w:pPr>
      <w:r>
        <w:t>Or cela n’est conforme ni à la réalité historique de la rhapsodie, ni à l’activité d’Ion </w:t>
      </w:r>
    </w:p>
    <w:p w14:paraId="3FC8DBC6" w14:textId="77777777" w:rsidR="00FD3A37" w:rsidRDefault="00000000">
      <w:pPr>
        <w:spacing w:after="0"/>
      </w:pPr>
      <w:r>
        <w:t>=&gt; Histoire de la rhapsodie :</w:t>
      </w:r>
    </w:p>
    <w:p w14:paraId="17A400FE" w14:textId="77777777" w:rsidR="00FD3A37" w:rsidRDefault="00000000">
      <w:pPr>
        <w:spacing w:after="0"/>
      </w:pPr>
      <w:r>
        <w:t xml:space="preserve">- </w:t>
      </w:r>
      <w:proofErr w:type="spellStart"/>
      <w:r>
        <w:t>dvpt</w:t>
      </w:r>
      <w:proofErr w:type="spellEnd"/>
      <w:r>
        <w:t xml:space="preserve"> à partir du VII-VIe </w:t>
      </w:r>
    </w:p>
    <w:p w14:paraId="09C6BD62" w14:textId="77777777" w:rsidR="00FD3A37" w:rsidRDefault="00000000">
      <w:pPr>
        <w:numPr>
          <w:ilvl w:val="0"/>
          <w:numId w:val="5"/>
        </w:numPr>
        <w:pBdr>
          <w:top w:val="nil"/>
          <w:left w:val="nil"/>
          <w:bottom w:val="nil"/>
          <w:right w:val="nil"/>
          <w:between w:val="nil"/>
        </w:pBdr>
        <w:spacing w:after="0"/>
      </w:pPr>
      <w:r>
        <w:rPr>
          <w:color w:val="000000"/>
        </w:rPr>
        <w:t xml:space="preserve">&lt; glose des noms des dieux </w:t>
      </w:r>
      <w:proofErr w:type="spellStart"/>
      <w:r>
        <w:rPr>
          <w:color w:val="000000"/>
        </w:rPr>
        <w:t>ds</w:t>
      </w:r>
      <w:proofErr w:type="spellEnd"/>
      <w:r>
        <w:rPr>
          <w:color w:val="000000"/>
        </w:rPr>
        <w:t xml:space="preserve"> l’Iliade =&gt; recherche des sens cachés de certains vers par les rhapsodes</w:t>
      </w:r>
    </w:p>
    <w:p w14:paraId="285C196B" w14:textId="77777777" w:rsidR="00FD3A37" w:rsidRDefault="00000000">
      <w:pPr>
        <w:numPr>
          <w:ilvl w:val="0"/>
          <w:numId w:val="5"/>
        </w:numPr>
        <w:pBdr>
          <w:top w:val="nil"/>
          <w:left w:val="nil"/>
          <w:bottom w:val="nil"/>
          <w:right w:val="nil"/>
          <w:between w:val="nil"/>
        </w:pBdr>
        <w:spacing w:after="0"/>
      </w:pPr>
      <w:r>
        <w:rPr>
          <w:color w:val="000000"/>
        </w:rPr>
        <w:t xml:space="preserve">rendre plus intelligible ou plus convenable </w:t>
      </w:r>
      <w:proofErr w:type="spellStart"/>
      <w:r>
        <w:rPr>
          <w:color w:val="000000"/>
        </w:rPr>
        <w:t>moralT</w:t>
      </w:r>
      <w:proofErr w:type="spellEnd"/>
      <w:r>
        <w:rPr>
          <w:color w:val="000000"/>
        </w:rPr>
        <w:t xml:space="preserve"> et </w:t>
      </w:r>
      <w:proofErr w:type="spellStart"/>
      <w:r>
        <w:rPr>
          <w:color w:val="000000"/>
        </w:rPr>
        <w:t>socialT</w:t>
      </w:r>
      <w:proofErr w:type="spellEnd"/>
      <w:r>
        <w:rPr>
          <w:color w:val="000000"/>
        </w:rPr>
        <w:t xml:space="preserve"> certains passages de Homère : </w:t>
      </w:r>
      <w:proofErr w:type="spellStart"/>
      <w:r>
        <w:rPr>
          <w:color w:val="000000"/>
        </w:rPr>
        <w:t>cf</w:t>
      </w:r>
      <w:proofErr w:type="spellEnd"/>
      <w:r>
        <w:rPr>
          <w:color w:val="000000"/>
        </w:rPr>
        <w:t xml:space="preserve"> </w:t>
      </w:r>
      <w:r>
        <w:rPr>
          <w:i/>
          <w:iCs/>
          <w:color w:val="000000"/>
        </w:rPr>
        <w:t>Phèdre </w:t>
      </w:r>
      <w:r>
        <w:rPr>
          <w:color w:val="000000"/>
        </w:rPr>
        <w:t>: les Homérides seuls critiques autorisés &amp; le nom d’Eros</w:t>
      </w:r>
    </w:p>
    <w:p w14:paraId="7047D5EA" w14:textId="77777777" w:rsidR="00FD3A37" w:rsidRDefault="00000000">
      <w:pPr>
        <w:spacing w:after="0"/>
      </w:pPr>
      <w:r>
        <w:t xml:space="preserve">- Pratique des rhapsodes </w:t>
      </w:r>
    </w:p>
    <w:p w14:paraId="0EE66D1E" w14:textId="77777777" w:rsidR="00FD3A37" w:rsidRDefault="00000000">
      <w:pPr>
        <w:numPr>
          <w:ilvl w:val="0"/>
          <w:numId w:val="6"/>
        </w:numPr>
        <w:pBdr>
          <w:top w:val="nil"/>
          <w:left w:val="nil"/>
          <w:bottom w:val="nil"/>
          <w:right w:val="nil"/>
          <w:between w:val="nil"/>
        </w:pBdr>
        <w:spacing w:after="0"/>
      </w:pPr>
      <w:r>
        <w:rPr>
          <w:color w:val="000000"/>
        </w:rPr>
        <w:t xml:space="preserve">à </w:t>
      </w:r>
      <w:proofErr w:type="spellStart"/>
      <w:r>
        <w:rPr>
          <w:color w:val="000000"/>
        </w:rPr>
        <w:t>l’occ</w:t>
      </w:r>
      <w:proofErr w:type="spellEnd"/>
      <w:r>
        <w:rPr>
          <w:color w:val="000000"/>
        </w:rPr>
        <w:t xml:space="preserve">° des premiers concours à Athènes, aux Panathénées, en 442, par Périclès ; </w:t>
      </w:r>
    </w:p>
    <w:p w14:paraId="38F4DC29" w14:textId="77777777" w:rsidR="00FD3A37" w:rsidRDefault="00000000">
      <w:pPr>
        <w:numPr>
          <w:ilvl w:val="0"/>
          <w:numId w:val="6"/>
        </w:numPr>
        <w:pBdr>
          <w:top w:val="nil"/>
          <w:left w:val="nil"/>
          <w:bottom w:val="nil"/>
          <w:right w:val="nil"/>
          <w:between w:val="nil"/>
        </w:pBdr>
        <w:spacing w:after="0"/>
      </w:pPr>
      <w:r>
        <w:rPr>
          <w:color w:val="000000"/>
        </w:rPr>
        <w:t xml:space="preserve">puis concours répandus : le rhapsode chargé de réciter, expliquer et paraphraser les txt </w:t>
      </w:r>
      <w:proofErr w:type="spellStart"/>
      <w:r>
        <w:rPr>
          <w:color w:val="000000"/>
        </w:rPr>
        <w:t>poétQ</w:t>
      </w:r>
      <w:proofErr w:type="spellEnd"/>
      <w:r>
        <w:rPr>
          <w:color w:val="000000"/>
        </w:rPr>
        <w:t xml:space="preserve"> </w:t>
      </w:r>
      <w:proofErr w:type="spellStart"/>
      <w:r>
        <w:rPr>
          <w:color w:val="000000"/>
        </w:rPr>
        <w:t>ds</w:t>
      </w:r>
      <w:proofErr w:type="spellEnd"/>
      <w:r>
        <w:rPr>
          <w:color w:val="000000"/>
        </w:rPr>
        <w:t xml:space="preserve"> une sorte de continuation et d’achèvement de l’auto-interprétation du poète.</w:t>
      </w:r>
    </w:p>
    <w:p w14:paraId="24AED694" w14:textId="77777777" w:rsidR="00FD3A37" w:rsidRDefault="00000000">
      <w:pPr>
        <w:numPr>
          <w:ilvl w:val="0"/>
          <w:numId w:val="6"/>
        </w:numPr>
        <w:pBdr>
          <w:top w:val="nil"/>
          <w:left w:val="nil"/>
          <w:bottom w:val="nil"/>
          <w:right w:val="nil"/>
          <w:between w:val="nil"/>
        </w:pBdr>
        <w:spacing w:after="0"/>
      </w:pPr>
      <w:proofErr w:type="spellStart"/>
      <w:r>
        <w:rPr>
          <w:color w:val="000000"/>
        </w:rPr>
        <w:lastRenderedPageBreak/>
        <w:t>Ttx</w:t>
      </w:r>
      <w:proofErr w:type="spellEnd"/>
      <w:r>
        <w:rPr>
          <w:color w:val="000000"/>
        </w:rPr>
        <w:t>, les Athéniens connaissaient certes la poésie épique ms elle pouvait leur sembler obsolète et déconcertante =&gt; critique probable en cherchant à découvrir un sens acceptable.</w:t>
      </w:r>
    </w:p>
    <w:p w14:paraId="626AC2C1" w14:textId="77777777" w:rsidR="00FD3A37" w:rsidRDefault="00000000">
      <w:pPr>
        <w:numPr>
          <w:ilvl w:val="0"/>
          <w:numId w:val="6"/>
        </w:numPr>
        <w:pBdr>
          <w:top w:val="nil"/>
          <w:left w:val="nil"/>
          <w:bottom w:val="nil"/>
          <w:right w:val="nil"/>
          <w:between w:val="nil"/>
        </w:pBdr>
        <w:spacing w:after="0"/>
      </w:pPr>
      <w:r>
        <w:rPr>
          <w:color w:val="000000"/>
        </w:rPr>
        <w:t xml:space="preserve">D’autres courants interprétatifs et plus </w:t>
      </w:r>
      <w:proofErr w:type="spellStart"/>
      <w:r>
        <w:rPr>
          <w:color w:val="000000"/>
        </w:rPr>
        <w:t>philQ</w:t>
      </w:r>
      <w:proofErr w:type="spellEnd"/>
      <w:r>
        <w:rPr>
          <w:color w:val="000000"/>
        </w:rPr>
        <w:t xml:space="preserve"> ont existé, comme ceux cités par Ion (Métrodore, </w:t>
      </w:r>
      <w:proofErr w:type="spellStart"/>
      <w:r>
        <w:rPr>
          <w:color w:val="000000"/>
        </w:rPr>
        <w:t>Stésimbrote</w:t>
      </w:r>
      <w:proofErr w:type="spellEnd"/>
      <w:r>
        <w:rPr>
          <w:color w:val="000000"/>
        </w:rPr>
        <w:t xml:space="preserve">, Glaucon : </w:t>
      </w:r>
      <w:proofErr w:type="spellStart"/>
      <w:r>
        <w:rPr>
          <w:color w:val="000000"/>
        </w:rPr>
        <w:t>explic</w:t>
      </w:r>
      <w:proofErr w:type="spellEnd"/>
      <w:r>
        <w:rPr>
          <w:color w:val="000000"/>
        </w:rPr>
        <w:t xml:space="preserve">° allégoriques et </w:t>
      </w:r>
      <w:proofErr w:type="spellStart"/>
      <w:r>
        <w:rPr>
          <w:color w:val="000000"/>
        </w:rPr>
        <w:t>philQ</w:t>
      </w:r>
      <w:proofErr w:type="spellEnd"/>
      <w:r>
        <w:rPr>
          <w:color w:val="000000"/>
        </w:rPr>
        <w:t>).</w:t>
      </w:r>
    </w:p>
    <w:p w14:paraId="34BE61E5" w14:textId="77777777" w:rsidR="00FD3A37" w:rsidRDefault="00000000">
      <w:pPr>
        <w:spacing w:after="0"/>
      </w:pPr>
      <w:r>
        <w:t xml:space="preserve">- Au Ve : apparition du </w:t>
      </w:r>
      <w:proofErr w:type="spellStart"/>
      <w:r>
        <w:t>mvt</w:t>
      </w:r>
      <w:proofErr w:type="spellEnd"/>
      <w:r>
        <w:t xml:space="preserve"> sophistique parallèlement à la rhapsodie</w:t>
      </w:r>
    </w:p>
    <w:p w14:paraId="06BE6ABB" w14:textId="77777777" w:rsidR="00FD3A37" w:rsidRDefault="00000000">
      <w:pPr>
        <w:numPr>
          <w:ilvl w:val="0"/>
          <w:numId w:val="7"/>
        </w:numPr>
        <w:pBdr>
          <w:top w:val="nil"/>
          <w:left w:val="nil"/>
          <w:bottom w:val="nil"/>
          <w:right w:val="nil"/>
          <w:between w:val="nil"/>
        </w:pBdr>
        <w:spacing w:after="0"/>
      </w:pPr>
      <w:r>
        <w:rPr>
          <w:color w:val="000000"/>
        </w:rPr>
        <w:t>sophistes ont adapté les catégories homériques à la démocratie</w:t>
      </w:r>
    </w:p>
    <w:p w14:paraId="521147EC" w14:textId="77777777" w:rsidR="00FD3A37" w:rsidRDefault="00000000">
      <w:pPr>
        <w:numPr>
          <w:ilvl w:val="0"/>
          <w:numId w:val="7"/>
        </w:numPr>
        <w:pBdr>
          <w:top w:val="nil"/>
          <w:left w:val="nil"/>
          <w:bottom w:val="nil"/>
          <w:right w:val="nil"/>
          <w:between w:val="nil"/>
        </w:pBdr>
        <w:spacing w:after="0"/>
      </w:pPr>
      <w:r>
        <w:rPr>
          <w:color w:val="000000"/>
        </w:rPr>
        <w:t>non évoqués explicitement par Ion</w:t>
      </w:r>
    </w:p>
    <w:p w14:paraId="7C010737" w14:textId="77777777" w:rsidR="00FD3A37" w:rsidRDefault="00000000">
      <w:pPr>
        <w:spacing w:after="0"/>
        <w:rPr>
          <w:u w:val="single"/>
        </w:rPr>
      </w:pPr>
      <w:r>
        <w:rPr>
          <w:u w:val="single"/>
        </w:rPr>
        <w:t>2. La « performance » du rhapsode</w:t>
      </w:r>
    </w:p>
    <w:p w14:paraId="4E7ECB0E" w14:textId="77777777" w:rsidR="00FD3A37" w:rsidRDefault="00000000">
      <w:pPr>
        <w:spacing w:after="0"/>
      </w:pPr>
      <w:r>
        <w:t>- costumes, estrade =&gt; distanciation</w:t>
      </w:r>
    </w:p>
    <w:p w14:paraId="7140BE83" w14:textId="77777777" w:rsidR="00FD3A37" w:rsidRDefault="00000000">
      <w:pPr>
        <w:spacing w:after="0"/>
      </w:pPr>
      <w:r>
        <w:t>- actualisation des émotions</w:t>
      </w:r>
    </w:p>
    <w:p w14:paraId="5BD98D0B" w14:textId="77777777" w:rsidR="00FD3A37" w:rsidRDefault="00000000">
      <w:pPr>
        <w:spacing w:after="0"/>
      </w:pPr>
      <w:r>
        <w:t xml:space="preserve">=&gt; but : production des émotions chez le spectateur : la peur ( </w:t>
      </w:r>
      <w:proofErr w:type="spellStart"/>
      <w:r>
        <w:rPr>
          <w:i/>
          <w:iCs/>
        </w:rPr>
        <w:t>phobos</w:t>
      </w:r>
      <w:proofErr w:type="spellEnd"/>
      <w:r>
        <w:t>) &amp; la pitié (</w:t>
      </w:r>
      <w:proofErr w:type="spellStart"/>
      <w:r>
        <w:rPr>
          <w:i/>
          <w:iCs/>
        </w:rPr>
        <w:t>eleinos</w:t>
      </w:r>
      <w:proofErr w:type="spellEnd"/>
      <w:r>
        <w:t>), qui suppose affinité entre le rhapsode et le poète déclamé</w:t>
      </w:r>
    </w:p>
    <w:p w14:paraId="4404B6BD" w14:textId="77777777" w:rsidR="00FD3A37" w:rsidRDefault="00000000">
      <w:pPr>
        <w:spacing w:after="0"/>
      </w:pPr>
      <w:r>
        <w:t xml:space="preserve">= effets dénoncés par Platon </w:t>
      </w:r>
      <w:proofErr w:type="spellStart"/>
      <w:r>
        <w:t>ds</w:t>
      </w:r>
      <w:proofErr w:type="spellEnd"/>
      <w:r>
        <w:t xml:space="preserve"> </w:t>
      </w:r>
      <w:r>
        <w:rPr>
          <w:i/>
          <w:iCs/>
        </w:rPr>
        <w:t xml:space="preserve">La </w:t>
      </w:r>
      <w:proofErr w:type="spellStart"/>
      <w:r>
        <w:rPr>
          <w:i/>
          <w:iCs/>
        </w:rPr>
        <w:t>Rép</w:t>
      </w:r>
      <w:proofErr w:type="spellEnd"/>
      <w:r>
        <w:t> :</w:t>
      </w:r>
    </w:p>
    <w:p w14:paraId="03E33F0A" w14:textId="77777777" w:rsidR="00FD3A37" w:rsidRDefault="00000000">
      <w:pPr>
        <w:numPr>
          <w:ilvl w:val="0"/>
          <w:numId w:val="8"/>
        </w:numPr>
        <w:pBdr>
          <w:top w:val="nil"/>
          <w:left w:val="nil"/>
          <w:bottom w:val="nil"/>
          <w:right w:val="nil"/>
          <w:between w:val="nil"/>
        </w:pBdr>
        <w:spacing w:after="0"/>
      </w:pPr>
      <w:r>
        <w:rPr>
          <w:color w:val="000000"/>
        </w:rPr>
        <w:t xml:space="preserve">les effets de la représentation ne correspondent à aucun événement réel et véritable </w:t>
      </w:r>
    </w:p>
    <w:p w14:paraId="3FF615F6" w14:textId="77777777" w:rsidR="00FD3A37" w:rsidRDefault="00000000">
      <w:pPr>
        <w:numPr>
          <w:ilvl w:val="0"/>
          <w:numId w:val="8"/>
        </w:numPr>
        <w:pBdr>
          <w:top w:val="nil"/>
          <w:left w:val="nil"/>
          <w:bottom w:val="nil"/>
          <w:right w:val="nil"/>
          <w:between w:val="nil"/>
        </w:pBdr>
        <w:spacing w:after="0"/>
      </w:pPr>
      <w:r>
        <w:rPr>
          <w:color w:val="000000"/>
        </w:rPr>
        <w:t xml:space="preserve">les émotions fortes produites sur le spectateur sont une perte d’harmonie </w:t>
      </w:r>
      <w:proofErr w:type="spellStart"/>
      <w:r>
        <w:rPr>
          <w:color w:val="000000"/>
        </w:rPr>
        <w:t>intR</w:t>
      </w:r>
      <w:proofErr w:type="spellEnd"/>
    </w:p>
    <w:p w14:paraId="5EB5421A" w14:textId="77777777" w:rsidR="00FD3A37" w:rsidRDefault="00000000">
      <w:pPr>
        <w:numPr>
          <w:ilvl w:val="0"/>
          <w:numId w:val="8"/>
        </w:numPr>
        <w:pBdr>
          <w:top w:val="nil"/>
          <w:left w:val="nil"/>
          <w:bottom w:val="nil"/>
          <w:right w:val="nil"/>
          <w:between w:val="nil"/>
        </w:pBdr>
        <w:spacing w:after="0"/>
      </w:pPr>
      <w:r>
        <w:rPr>
          <w:color w:val="000000"/>
        </w:rPr>
        <w:t xml:space="preserve">le poète </w:t>
      </w:r>
      <w:proofErr w:type="spellStart"/>
      <w:r>
        <w:rPr>
          <w:color w:val="000000"/>
        </w:rPr>
        <w:t>co</w:t>
      </w:r>
      <w:proofErr w:type="spellEnd"/>
      <w:r>
        <w:rPr>
          <w:color w:val="000000"/>
        </w:rPr>
        <w:t xml:space="preserve"> le rhapsode aliènent leur propre subjectivité et celle du spectateur</w:t>
      </w:r>
    </w:p>
    <w:p w14:paraId="6AB5C113" w14:textId="77777777" w:rsidR="00FD3A37" w:rsidRDefault="00000000">
      <w:pPr>
        <w:numPr>
          <w:ilvl w:val="0"/>
          <w:numId w:val="8"/>
        </w:numPr>
        <w:pBdr>
          <w:top w:val="nil"/>
          <w:left w:val="nil"/>
          <w:bottom w:val="nil"/>
          <w:right w:val="nil"/>
          <w:between w:val="nil"/>
        </w:pBdr>
        <w:spacing w:after="0"/>
      </w:pPr>
      <w:r>
        <w:rPr>
          <w:color w:val="000000"/>
        </w:rPr>
        <w:t>la mise en public des émotions n’est pas ascèse ou épreuve de contrôle de soi mais désordre intérieur nocif à l’harmonie de l’âme comme l’ordre de la cité</w:t>
      </w:r>
    </w:p>
    <w:p w14:paraId="59BCE9BE" w14:textId="77777777" w:rsidR="00FD3A37" w:rsidRDefault="00000000">
      <w:pPr>
        <w:spacing w:after="0"/>
      </w:pPr>
      <w:r>
        <w:t>=&gt; critique de la représentation dramatisée des épisodes poétiques et du type d’émotions éveillées, comme présentification de l’</w:t>
      </w:r>
      <w:proofErr w:type="spellStart"/>
      <w:r>
        <w:t>imR</w:t>
      </w:r>
      <w:proofErr w:type="spellEnd"/>
      <w:r>
        <w:t xml:space="preserve"> </w:t>
      </w:r>
      <w:proofErr w:type="spellStart"/>
      <w:r>
        <w:t>ds</w:t>
      </w:r>
      <w:proofErr w:type="spellEnd"/>
      <w:r>
        <w:t xml:space="preserve"> la rhapsodie &amp; la tragédie</w:t>
      </w:r>
    </w:p>
    <w:p w14:paraId="3F5FF0D2" w14:textId="77777777" w:rsidR="00FD3A37" w:rsidRDefault="00000000">
      <w:pPr>
        <w:spacing w:after="0"/>
        <w:rPr>
          <w:u w:val="single"/>
        </w:rPr>
      </w:pPr>
      <w:r>
        <w:rPr>
          <w:u w:val="single"/>
        </w:rPr>
        <w:t xml:space="preserve">3. La </w:t>
      </w:r>
      <w:proofErr w:type="spellStart"/>
      <w:r>
        <w:rPr>
          <w:u w:val="single"/>
        </w:rPr>
        <w:t>critQ</w:t>
      </w:r>
      <w:proofErr w:type="spellEnd"/>
      <w:r>
        <w:rPr>
          <w:u w:val="single"/>
        </w:rPr>
        <w:t xml:space="preserve"> </w:t>
      </w:r>
      <w:proofErr w:type="spellStart"/>
      <w:r>
        <w:rPr>
          <w:u w:val="single"/>
        </w:rPr>
        <w:t>socratQ</w:t>
      </w:r>
      <w:proofErr w:type="spellEnd"/>
      <w:r>
        <w:rPr>
          <w:u w:val="single"/>
        </w:rPr>
        <w:t xml:space="preserve"> de la rhapsodie</w:t>
      </w:r>
    </w:p>
    <w:p w14:paraId="5EA6771D" w14:textId="77777777" w:rsidR="00FD3A37" w:rsidRDefault="00000000">
      <w:pPr>
        <w:spacing w:after="0"/>
      </w:pPr>
      <w:r>
        <w:t>Dans l’</w:t>
      </w:r>
      <w:r>
        <w:rPr>
          <w:i/>
          <w:iCs/>
        </w:rPr>
        <w:t>Ion</w:t>
      </w:r>
      <w:r>
        <w:t xml:space="preserve"> vise également le statut de l’art prétendu de la rhapsodie et de la poésie</w:t>
      </w:r>
    </w:p>
    <w:p w14:paraId="333470AC" w14:textId="77777777" w:rsidR="00FD3A37" w:rsidRDefault="00000000">
      <w:pPr>
        <w:spacing w:after="0"/>
      </w:pPr>
      <w:r>
        <w:t xml:space="preserve">Pour Socrate, « la pensée d’Homère » recouvre un contenu impossible à définir puisqu’elle devrait inclure les </w:t>
      </w:r>
      <w:proofErr w:type="spellStart"/>
      <w:r>
        <w:t>coCES</w:t>
      </w:r>
      <w:proofErr w:type="spellEnd"/>
      <w:r>
        <w:t xml:space="preserve"> </w:t>
      </w:r>
      <w:proofErr w:type="spellStart"/>
      <w:r>
        <w:t>technQ</w:t>
      </w:r>
      <w:proofErr w:type="spellEnd"/>
      <w:r>
        <w:t xml:space="preserve"> qui relèvent de compétences diverses et différentes, comme la rhapsode devrait être savant universel.</w:t>
      </w:r>
    </w:p>
    <w:p w14:paraId="7DD347DA" w14:textId="77777777" w:rsidR="00FD3A37" w:rsidRDefault="00000000">
      <w:pPr>
        <w:spacing w:after="0"/>
      </w:pPr>
      <w:r>
        <w:t xml:space="preserve">La rhapsodie comme la stratégie se trouvent privés de déf° </w:t>
      </w:r>
      <w:proofErr w:type="spellStart"/>
      <w:r>
        <w:t>technQ</w:t>
      </w:r>
      <w:proofErr w:type="spellEnd"/>
    </w:p>
    <w:p w14:paraId="2D788071" w14:textId="77777777" w:rsidR="00FD3A37" w:rsidRDefault="00000000">
      <w:pPr>
        <w:spacing w:after="0"/>
      </w:pPr>
      <w:r>
        <w:t xml:space="preserve">Les </w:t>
      </w:r>
      <w:proofErr w:type="spellStart"/>
      <w:r>
        <w:t>technai</w:t>
      </w:r>
      <w:proofErr w:type="spellEnd"/>
      <w:r>
        <w:t>, les arts sont distincts les uns des autres et portent s des objets distincts</w:t>
      </w:r>
    </w:p>
    <w:p w14:paraId="02E4277A" w14:textId="77777777" w:rsidR="00FD3A37" w:rsidRDefault="00000000">
      <w:pPr>
        <w:spacing w:after="0"/>
      </w:pPr>
      <w:r>
        <w:t xml:space="preserve">=&gt; rhapsodie n’est pas un art // la rhétorique in le </w:t>
      </w:r>
      <w:r>
        <w:rPr>
          <w:i/>
          <w:iCs/>
        </w:rPr>
        <w:t>Gorgias</w:t>
      </w:r>
      <w:r>
        <w:t xml:space="preserve"> = des formes usurpées de </w:t>
      </w:r>
      <w:proofErr w:type="spellStart"/>
      <w:r>
        <w:t>coCE</w:t>
      </w:r>
      <w:proofErr w:type="spellEnd"/>
    </w:p>
    <w:p w14:paraId="05CB1E2F" w14:textId="77777777" w:rsidR="00FD3A37" w:rsidRDefault="00000000">
      <w:pPr>
        <w:spacing w:after="0"/>
        <w:rPr>
          <w:b/>
          <w:bCs/>
        </w:rPr>
      </w:pPr>
      <w:r>
        <w:rPr>
          <w:b/>
          <w:bCs/>
        </w:rPr>
        <w:t>La critique socratique de la poésie</w:t>
      </w:r>
    </w:p>
    <w:p w14:paraId="5C51A0A8" w14:textId="77777777" w:rsidR="00FD3A37" w:rsidRDefault="00000000">
      <w:pPr>
        <w:spacing w:after="0"/>
        <w:rPr>
          <w:u w:val="single"/>
        </w:rPr>
      </w:pPr>
      <w:r>
        <w:rPr>
          <w:u w:val="single"/>
        </w:rPr>
        <w:t>1. La poésie est-elle un art ?</w:t>
      </w:r>
    </w:p>
    <w:p w14:paraId="428D249D" w14:textId="77777777" w:rsidR="00FD3A37" w:rsidRDefault="00000000">
      <w:pPr>
        <w:spacing w:after="0"/>
      </w:pPr>
      <w:r>
        <w:t xml:space="preserve">Critique de la poésie fondée </w:t>
      </w:r>
      <w:proofErr w:type="spellStart"/>
      <w:r>
        <w:t>ds</w:t>
      </w:r>
      <w:proofErr w:type="spellEnd"/>
      <w:r>
        <w:t xml:space="preserve"> la </w:t>
      </w:r>
      <w:proofErr w:type="spellStart"/>
      <w:r>
        <w:rPr>
          <w:i/>
          <w:iCs/>
        </w:rPr>
        <w:t>RépQ</w:t>
      </w:r>
      <w:proofErr w:type="spellEnd"/>
      <w:r>
        <w:t xml:space="preserve"> sur la </w:t>
      </w:r>
      <w:r>
        <w:rPr>
          <w:i/>
          <w:iCs/>
        </w:rPr>
        <w:t>mimesis</w:t>
      </w:r>
      <w:r>
        <w:t xml:space="preserve"> pour son insuffisance </w:t>
      </w:r>
      <w:proofErr w:type="spellStart"/>
      <w:r>
        <w:t>ontolQ</w:t>
      </w:r>
      <w:proofErr w:type="spellEnd"/>
      <w:r>
        <w:t xml:space="preserve"> et </w:t>
      </w:r>
      <w:proofErr w:type="spellStart"/>
      <w:r>
        <w:t>gnoséolQ</w:t>
      </w:r>
      <w:proofErr w:type="spellEnd"/>
      <w:r>
        <w:t> :</w:t>
      </w:r>
    </w:p>
    <w:p w14:paraId="3BC2728D" w14:textId="77777777" w:rsidR="00FD3A37" w:rsidRDefault="00000000">
      <w:pPr>
        <w:numPr>
          <w:ilvl w:val="0"/>
          <w:numId w:val="9"/>
        </w:numPr>
        <w:pBdr>
          <w:top w:val="nil"/>
          <w:left w:val="nil"/>
          <w:bottom w:val="nil"/>
          <w:right w:val="nil"/>
          <w:between w:val="nil"/>
        </w:pBdr>
        <w:spacing w:after="0"/>
      </w:pPr>
      <w:r>
        <w:rPr>
          <w:color w:val="000000"/>
        </w:rPr>
        <w:t>prod° d’images et d’apparences</w:t>
      </w:r>
    </w:p>
    <w:p w14:paraId="2DB16B0F" w14:textId="77777777" w:rsidR="00FD3A37" w:rsidRDefault="00000000">
      <w:pPr>
        <w:numPr>
          <w:ilvl w:val="0"/>
          <w:numId w:val="9"/>
        </w:numPr>
        <w:pBdr>
          <w:top w:val="nil"/>
          <w:left w:val="nil"/>
          <w:bottom w:val="nil"/>
          <w:right w:val="nil"/>
          <w:between w:val="nil"/>
        </w:pBdr>
        <w:spacing w:after="0"/>
      </w:pPr>
      <w:r>
        <w:rPr>
          <w:color w:val="000000"/>
        </w:rPr>
        <w:t>production de faux : pseudo-enseignements</w:t>
      </w:r>
    </w:p>
    <w:p w14:paraId="0A64DE24" w14:textId="77777777" w:rsidR="00FD3A37" w:rsidRDefault="00000000">
      <w:pPr>
        <w:numPr>
          <w:ilvl w:val="0"/>
          <w:numId w:val="9"/>
        </w:numPr>
        <w:pBdr>
          <w:top w:val="nil"/>
          <w:left w:val="nil"/>
          <w:bottom w:val="nil"/>
          <w:right w:val="nil"/>
          <w:between w:val="nil"/>
        </w:pBdr>
        <w:spacing w:after="0"/>
      </w:pPr>
      <w:r>
        <w:rPr>
          <w:color w:val="000000"/>
        </w:rPr>
        <w:t xml:space="preserve">prétention à l’universalité </w:t>
      </w:r>
      <w:proofErr w:type="spellStart"/>
      <w:r>
        <w:rPr>
          <w:color w:val="000000"/>
        </w:rPr>
        <w:t>co</w:t>
      </w:r>
      <w:proofErr w:type="spellEnd"/>
      <w:r>
        <w:rPr>
          <w:color w:val="000000"/>
        </w:rPr>
        <w:t xml:space="preserve"> chez les rhéteurs et les sophistes</w:t>
      </w:r>
    </w:p>
    <w:p w14:paraId="5AAACDB0" w14:textId="77777777" w:rsidR="00FD3A37" w:rsidRDefault="00000000">
      <w:pPr>
        <w:spacing w:after="0"/>
        <w:rPr>
          <w:i/>
          <w:iCs/>
        </w:rPr>
      </w:pPr>
      <w:r>
        <w:t xml:space="preserve">NB : </w:t>
      </w:r>
      <w:r>
        <w:rPr>
          <w:i/>
          <w:iCs/>
        </w:rPr>
        <w:t xml:space="preserve">mimesis </w:t>
      </w:r>
      <w:r>
        <w:t xml:space="preserve">non évoquée </w:t>
      </w:r>
      <w:proofErr w:type="spellStart"/>
      <w:r>
        <w:t>ds</w:t>
      </w:r>
      <w:proofErr w:type="spellEnd"/>
      <w:r>
        <w:t xml:space="preserve"> l’</w:t>
      </w:r>
      <w:r>
        <w:rPr>
          <w:i/>
          <w:iCs/>
        </w:rPr>
        <w:t>Ion</w:t>
      </w:r>
    </w:p>
    <w:p w14:paraId="65A1C522" w14:textId="77777777" w:rsidR="00FD3A37" w:rsidRDefault="00000000">
      <w:pPr>
        <w:spacing w:after="0"/>
        <w:rPr>
          <w:u w:val="single"/>
        </w:rPr>
      </w:pPr>
      <w:r>
        <w:rPr>
          <w:u w:val="single"/>
        </w:rPr>
        <w:t>2. La poésie : inspiration et faveur divine</w:t>
      </w:r>
    </w:p>
    <w:p w14:paraId="0A148E49" w14:textId="77777777" w:rsidR="00FD3A37" w:rsidRDefault="00000000">
      <w:pPr>
        <w:spacing w:after="0"/>
      </w:pPr>
      <w:r>
        <w:t xml:space="preserve">Possession divine &amp; inspiration in le </w:t>
      </w:r>
      <w:r>
        <w:rPr>
          <w:i/>
          <w:iCs/>
        </w:rPr>
        <w:t>Banquet</w:t>
      </w:r>
      <w:r>
        <w:t xml:space="preserve"> et le </w:t>
      </w:r>
      <w:r>
        <w:rPr>
          <w:i/>
          <w:iCs/>
        </w:rPr>
        <w:t xml:space="preserve">Phèdre </w:t>
      </w:r>
      <w:r>
        <w:t xml:space="preserve">où la poésie est associée à l’amour, également défini </w:t>
      </w:r>
      <w:proofErr w:type="spellStart"/>
      <w:r>
        <w:t>co</w:t>
      </w:r>
      <w:proofErr w:type="spellEnd"/>
      <w:r>
        <w:t xml:space="preserve"> forme de délire, </w:t>
      </w:r>
      <w:proofErr w:type="spellStart"/>
      <w:r>
        <w:t>dt</w:t>
      </w:r>
      <w:proofErr w:type="spellEnd"/>
      <w:r>
        <w:t xml:space="preserve"> la nature </w:t>
      </w:r>
      <w:proofErr w:type="spellStart"/>
      <w:r>
        <w:t>philQ</w:t>
      </w:r>
      <w:proofErr w:type="spellEnd"/>
      <w:r>
        <w:t xml:space="preserve"> permet d’accéder à une forme de </w:t>
      </w:r>
      <w:proofErr w:type="spellStart"/>
      <w:r>
        <w:t>coCE</w:t>
      </w:r>
      <w:proofErr w:type="spellEnd"/>
      <w:r>
        <w:t xml:space="preserve"> de la Forme de la Beauté</w:t>
      </w:r>
    </w:p>
    <w:p w14:paraId="51A32D55" w14:textId="77777777" w:rsidR="00FD3A37" w:rsidRDefault="00000000">
      <w:pPr>
        <w:spacing w:after="0"/>
      </w:pPr>
      <w:r>
        <w:t xml:space="preserve">Légitimation de la création </w:t>
      </w:r>
      <w:proofErr w:type="spellStart"/>
      <w:r>
        <w:t>poétQ</w:t>
      </w:r>
      <w:proofErr w:type="spellEnd"/>
      <w:r>
        <w:t xml:space="preserve"> grâce à son lien </w:t>
      </w:r>
      <w:proofErr w:type="spellStart"/>
      <w:r>
        <w:t>ac</w:t>
      </w:r>
      <w:proofErr w:type="spellEnd"/>
      <w:r>
        <w:t xml:space="preserve"> le divin in </w:t>
      </w:r>
      <w:r>
        <w:rPr>
          <w:i/>
          <w:iCs/>
        </w:rPr>
        <w:t xml:space="preserve">Banquet </w:t>
      </w:r>
      <w:r>
        <w:t xml:space="preserve">et </w:t>
      </w:r>
      <w:r>
        <w:rPr>
          <w:i/>
          <w:iCs/>
        </w:rPr>
        <w:t>Phèdre</w:t>
      </w:r>
      <w:r>
        <w:t xml:space="preserve"> ms </w:t>
      </w:r>
      <w:proofErr w:type="spellStart"/>
      <w:r>
        <w:t>ds</w:t>
      </w:r>
      <w:proofErr w:type="spellEnd"/>
      <w:r>
        <w:t xml:space="preserve"> </w:t>
      </w:r>
      <w:r>
        <w:rPr>
          <w:i/>
          <w:iCs/>
        </w:rPr>
        <w:t>Ion</w:t>
      </w:r>
      <w:r>
        <w:t xml:space="preserve"> s’adjoignent la privation de l’intelligence (</w:t>
      </w:r>
      <w:proofErr w:type="spellStart"/>
      <w:r>
        <w:t>cf</w:t>
      </w:r>
      <w:proofErr w:type="spellEnd"/>
      <w:r>
        <w:t xml:space="preserve"> </w:t>
      </w:r>
      <w:proofErr w:type="spellStart"/>
      <w:r>
        <w:t>Tynnichos</w:t>
      </w:r>
      <w:proofErr w:type="spellEnd"/>
      <w:r>
        <w:t xml:space="preserve">) &amp; spécialisation </w:t>
      </w:r>
      <w:proofErr w:type="spellStart"/>
      <w:r>
        <w:t>poétQ</w:t>
      </w:r>
      <w:proofErr w:type="spellEnd"/>
      <w:r>
        <w:t xml:space="preserve"> =&gt; pas </w:t>
      </w:r>
      <w:proofErr w:type="spellStart"/>
      <w:r>
        <w:t>propore</w:t>
      </w:r>
      <w:proofErr w:type="spellEnd"/>
      <w:r>
        <w:t xml:space="preserve"> à Platon ms idées répandues ?</w:t>
      </w:r>
    </w:p>
    <w:p w14:paraId="7C0EF329" w14:textId="77777777" w:rsidR="00FD3A37" w:rsidRDefault="00000000">
      <w:pPr>
        <w:spacing w:after="0"/>
        <w:rPr>
          <w:u w:val="single"/>
        </w:rPr>
      </w:pPr>
      <w:r>
        <w:rPr>
          <w:u w:val="single"/>
        </w:rPr>
        <w:t>3. La politique de la poésie</w:t>
      </w:r>
    </w:p>
    <w:p w14:paraId="64937191" w14:textId="77777777" w:rsidR="00FD3A37" w:rsidRDefault="00000000">
      <w:pPr>
        <w:spacing w:after="0"/>
        <w:rPr>
          <w:i/>
          <w:iCs/>
        </w:rPr>
      </w:pPr>
      <w:r>
        <w:t xml:space="preserve">= </w:t>
      </w:r>
      <w:proofErr w:type="spellStart"/>
      <w:r>
        <w:t>traitT</w:t>
      </w:r>
      <w:proofErr w:type="spellEnd"/>
      <w:r>
        <w:t xml:space="preserve"> original spécifique à l’</w:t>
      </w:r>
      <w:r>
        <w:rPr>
          <w:i/>
          <w:iCs/>
        </w:rPr>
        <w:t>Ion</w:t>
      </w:r>
    </w:p>
    <w:p w14:paraId="0778A351" w14:textId="77777777" w:rsidR="00FD3A37" w:rsidRDefault="00000000">
      <w:pPr>
        <w:spacing w:after="0"/>
      </w:pPr>
      <w:proofErr w:type="spellStart"/>
      <w:r>
        <w:t>Ds</w:t>
      </w:r>
      <w:proofErr w:type="spellEnd"/>
      <w:r>
        <w:t xml:space="preserve"> Gr </w:t>
      </w:r>
      <w:proofErr w:type="spellStart"/>
      <w:r>
        <w:t>antQ</w:t>
      </w:r>
      <w:proofErr w:type="spellEnd"/>
      <w:r>
        <w:t xml:space="preserve">, poète a rôle essentielle </w:t>
      </w:r>
      <w:proofErr w:type="spellStart"/>
      <w:r>
        <w:t>ds</w:t>
      </w:r>
      <w:proofErr w:type="spellEnd"/>
      <w:r>
        <w:t xml:space="preserve"> éducation </w:t>
      </w:r>
      <w:proofErr w:type="spellStart"/>
      <w:r>
        <w:t>poétQ</w:t>
      </w:r>
      <w:proofErr w:type="spellEnd"/>
      <w:r>
        <w:t xml:space="preserve"> &amp; musicale avec représentation des caractères, attitudes et situations visant l’instruction morale =&gt; </w:t>
      </w:r>
      <w:proofErr w:type="spellStart"/>
      <w:r>
        <w:t>absCE</w:t>
      </w:r>
      <w:proofErr w:type="spellEnd"/>
      <w:r>
        <w:t xml:space="preserve"> de dichotomie entre morale et </w:t>
      </w:r>
      <w:proofErr w:type="spellStart"/>
      <w:r>
        <w:t>esthQ</w:t>
      </w:r>
      <w:proofErr w:type="spellEnd"/>
    </w:p>
    <w:p w14:paraId="3A1E1386" w14:textId="77777777" w:rsidR="00FD3A37" w:rsidRDefault="00000000">
      <w:pPr>
        <w:spacing w:after="0"/>
      </w:pPr>
      <w:r>
        <w:t xml:space="preserve">Poésie comme institution </w:t>
      </w:r>
      <w:proofErr w:type="spellStart"/>
      <w:r>
        <w:t>pubQ</w:t>
      </w:r>
      <w:proofErr w:type="spellEnd"/>
      <w:r>
        <w:t xml:space="preserve"> </w:t>
      </w:r>
      <w:proofErr w:type="spellStart"/>
      <w:r>
        <w:t>ac</w:t>
      </w:r>
      <w:proofErr w:type="spellEnd"/>
      <w:r>
        <w:t xml:space="preserve"> positivité </w:t>
      </w:r>
      <w:proofErr w:type="spellStart"/>
      <w:r>
        <w:t>polQ</w:t>
      </w:r>
      <w:proofErr w:type="spellEnd"/>
      <w:r>
        <w:t xml:space="preserve"> =&gt; in </w:t>
      </w:r>
      <w:proofErr w:type="spellStart"/>
      <w:r>
        <w:rPr>
          <w:i/>
          <w:iCs/>
        </w:rPr>
        <w:t>Rép</w:t>
      </w:r>
      <w:proofErr w:type="spellEnd"/>
      <w:r>
        <w:rPr>
          <w:i/>
          <w:iCs/>
        </w:rPr>
        <w:t> </w:t>
      </w:r>
      <w:r>
        <w:t>: sélection des thèmes poétiques et des modes de représentation par l’</w:t>
      </w:r>
      <w:proofErr w:type="spellStart"/>
      <w:r>
        <w:t>Etat</w:t>
      </w:r>
      <w:proofErr w:type="spellEnd"/>
      <w:r>
        <w:t xml:space="preserve"> selon </w:t>
      </w:r>
      <w:proofErr w:type="spellStart"/>
      <w:r>
        <w:t>principoes</w:t>
      </w:r>
      <w:proofErr w:type="spellEnd"/>
      <w:r>
        <w:t xml:space="preserve"> de maintien d’harmonie et d’équilibre </w:t>
      </w:r>
      <w:proofErr w:type="spellStart"/>
      <w:r>
        <w:t>ds</w:t>
      </w:r>
      <w:proofErr w:type="spellEnd"/>
      <w:r>
        <w:t xml:space="preserve"> la cité et exigence </w:t>
      </w:r>
      <w:proofErr w:type="spellStart"/>
      <w:r>
        <w:t>philQ</w:t>
      </w:r>
      <w:proofErr w:type="spellEnd"/>
      <w:r>
        <w:t xml:space="preserve"> de description des propriétés fondamentales des espèces d’action ou des réalités ontologiques.</w:t>
      </w:r>
    </w:p>
    <w:p w14:paraId="2EDFBEE4" w14:textId="77777777" w:rsidR="00FD3A37" w:rsidRDefault="00000000">
      <w:pPr>
        <w:spacing w:after="0"/>
      </w:pPr>
      <w:r>
        <w:lastRenderedPageBreak/>
        <w:t xml:space="preserve">=&gt; une réhabilitation </w:t>
      </w:r>
      <w:proofErr w:type="spellStart"/>
      <w:r>
        <w:t>polQ</w:t>
      </w:r>
      <w:proofErr w:type="spellEnd"/>
      <w:r>
        <w:t xml:space="preserve"> minimale par Platon</w:t>
      </w:r>
    </w:p>
    <w:p w14:paraId="58AB080B" w14:textId="77777777" w:rsidR="00FD3A37" w:rsidRDefault="00000000">
      <w:pPr>
        <w:spacing w:after="0"/>
      </w:pPr>
      <w:r>
        <w:t xml:space="preserve">Ms poésie n’est pas un savoir – pas une </w:t>
      </w:r>
      <w:proofErr w:type="spellStart"/>
      <w:r>
        <w:t>tecknè</w:t>
      </w:r>
      <w:proofErr w:type="spellEnd"/>
      <w:r>
        <w:t xml:space="preserve"> -, elle n’est qu’un savoir-faire qui produit des effets de séduction que si les gères elle-même constitue un danger </w:t>
      </w:r>
      <w:proofErr w:type="spellStart"/>
      <w:r>
        <w:t>polQ</w:t>
      </w:r>
      <w:proofErr w:type="spellEnd"/>
    </w:p>
    <w:p w14:paraId="34607852" w14:textId="77777777" w:rsidR="00FD3A37" w:rsidRDefault="00000000">
      <w:pPr>
        <w:spacing w:after="0"/>
      </w:pPr>
      <w:proofErr w:type="spellStart"/>
      <w:r>
        <w:t>Ds</w:t>
      </w:r>
      <w:proofErr w:type="spellEnd"/>
      <w:r>
        <w:t xml:space="preserve"> l’</w:t>
      </w:r>
      <w:r>
        <w:rPr>
          <w:i/>
          <w:iCs/>
        </w:rPr>
        <w:t xml:space="preserve">Ion, </w:t>
      </w:r>
      <w:r>
        <w:t xml:space="preserve">poésie aussi rapportée au divin </w:t>
      </w:r>
      <w:proofErr w:type="spellStart"/>
      <w:r>
        <w:t>co</w:t>
      </w:r>
      <w:proofErr w:type="spellEnd"/>
      <w:r>
        <w:t xml:space="preserve"> activité sans raison ni maîtrise de ses fins, seul dialogue qui traite des deux points.</w:t>
      </w:r>
    </w:p>
    <w:p w14:paraId="73F4B1F6" w14:textId="77777777" w:rsidR="00FD3A37" w:rsidRDefault="00000000">
      <w:pPr>
        <w:spacing w:after="0"/>
        <w:rPr>
          <w:b/>
          <w:bCs/>
        </w:rPr>
      </w:pPr>
      <w:r>
        <w:rPr>
          <w:b/>
          <w:bCs/>
        </w:rPr>
        <w:t>Datation</w:t>
      </w:r>
    </w:p>
    <w:p w14:paraId="0D5C11D9" w14:textId="77777777" w:rsidR="00FD3A37" w:rsidRDefault="00000000">
      <w:pPr>
        <w:spacing w:after="0"/>
      </w:pPr>
      <w:r>
        <w:t>Un des premiers dialogues de Platon</w:t>
      </w:r>
    </w:p>
    <w:p w14:paraId="20255F77" w14:textId="77777777" w:rsidR="00FD3A37" w:rsidRDefault="00FD3A37">
      <w:pPr>
        <w:rPr>
          <w:b/>
          <w:bCs/>
        </w:rPr>
      </w:pPr>
    </w:p>
    <w:p w14:paraId="54CC2375" w14:textId="77777777" w:rsidR="00FD3A37" w:rsidRDefault="00000000">
      <w:pPr>
        <w:rPr>
          <w:b/>
          <w:bCs/>
        </w:rPr>
      </w:pPr>
      <w:r>
        <w:rPr>
          <w:b/>
          <w:bCs/>
        </w:rPr>
        <w:t>Parcours de lecture</w:t>
      </w:r>
    </w:p>
    <w:tbl>
      <w:tblPr>
        <w:tblStyle w:val="a"/>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9"/>
        <w:gridCol w:w="4478"/>
        <w:gridCol w:w="3909"/>
      </w:tblGrid>
      <w:tr w:rsidR="00FD3A37" w14:paraId="71EA6070" w14:textId="77777777">
        <w:tc>
          <w:tcPr>
            <w:tcW w:w="1389" w:type="dxa"/>
          </w:tcPr>
          <w:p w14:paraId="3679276E" w14:textId="77777777" w:rsidR="00FD3A37" w:rsidRDefault="00000000">
            <w:r>
              <w:t xml:space="preserve">Mouvement du texte selon </w:t>
            </w:r>
            <w:proofErr w:type="spellStart"/>
            <w:r>
              <w:t>M.Canto</w:t>
            </w:r>
            <w:proofErr w:type="spellEnd"/>
          </w:p>
        </w:tc>
        <w:tc>
          <w:tcPr>
            <w:tcW w:w="4478" w:type="dxa"/>
          </w:tcPr>
          <w:p w14:paraId="60EA7E53" w14:textId="77777777" w:rsidR="00FD3A37" w:rsidRDefault="00000000">
            <w:r>
              <w:t>Résumé</w:t>
            </w:r>
          </w:p>
        </w:tc>
        <w:tc>
          <w:tcPr>
            <w:tcW w:w="3909" w:type="dxa"/>
          </w:tcPr>
          <w:p w14:paraId="1EFD2E6A" w14:textId="77777777" w:rsidR="00FD3A37" w:rsidRDefault="00000000">
            <w:r>
              <w:t>Structure</w:t>
            </w:r>
          </w:p>
        </w:tc>
      </w:tr>
      <w:tr w:rsidR="00FD3A37" w14:paraId="279926FE" w14:textId="77777777">
        <w:tc>
          <w:tcPr>
            <w:tcW w:w="1389" w:type="dxa"/>
          </w:tcPr>
          <w:p w14:paraId="478290EA" w14:textId="77777777" w:rsidR="00FD3A37" w:rsidRDefault="00000000">
            <w:r>
              <w:t>1. De l’art rhapsodique 530a – p.86</w:t>
            </w:r>
          </w:p>
          <w:p w14:paraId="76FE2DF5" w14:textId="77777777" w:rsidR="00FD3A37" w:rsidRDefault="00FD3A37"/>
        </w:tc>
        <w:tc>
          <w:tcPr>
            <w:tcW w:w="4478" w:type="dxa"/>
          </w:tcPr>
          <w:p w14:paraId="1035FEC0" w14:textId="77777777" w:rsidR="00FD3A37" w:rsidRDefault="00000000">
            <w:r>
              <w:t xml:space="preserve">Ion arrive des </w:t>
            </w:r>
            <w:r w:rsidRPr="000253E7">
              <w:rPr>
                <w:color w:val="00B0F0"/>
              </w:rPr>
              <w:t>fêtes d’Asclépios à Épidaure</w:t>
            </w:r>
            <w:r>
              <w:t>, où s’est tenu un concours de rhapsodes ainsi que « </w:t>
            </w:r>
            <w:r>
              <w:rPr>
                <w:color w:val="00B050"/>
              </w:rPr>
              <w:t xml:space="preserve">pour </w:t>
            </w:r>
            <w:proofErr w:type="spellStart"/>
            <w:r>
              <w:rPr>
                <w:color w:val="00B050"/>
              </w:rPr>
              <w:t>ts</w:t>
            </w:r>
            <w:proofErr w:type="spellEnd"/>
            <w:r>
              <w:rPr>
                <w:color w:val="00B050"/>
              </w:rPr>
              <w:t xml:space="preserve"> les arts des Muses </w:t>
            </w:r>
            <w:r>
              <w:t xml:space="preserve">»(Ion), dont il a remporté les premiers prix. Socrate lui souhaite de remporter la victoire aux </w:t>
            </w:r>
            <w:r w:rsidRPr="000253E7">
              <w:rPr>
                <w:color w:val="00B0F0"/>
              </w:rPr>
              <w:t>fêtes des Panathénées </w:t>
            </w:r>
            <w:r>
              <w:t>: « </w:t>
            </w:r>
            <w:r>
              <w:rPr>
                <w:color w:val="00B050"/>
              </w:rPr>
              <w:t>dis-nous </w:t>
            </w:r>
            <w:r>
              <w:t xml:space="preserve">»86 </w:t>
            </w:r>
            <w:r>
              <w:rPr>
                <w:i/>
                <w:iCs/>
              </w:rPr>
              <w:t>[ironique]</w:t>
            </w:r>
            <w:r>
              <w:t>, suggère-t-il.</w:t>
            </w:r>
          </w:p>
          <w:p w14:paraId="027AD136" w14:textId="77777777" w:rsidR="00FD3A37" w:rsidRDefault="00000000">
            <w:r>
              <w:t>Socrate prétend avoir « </w:t>
            </w:r>
            <w:r>
              <w:rPr>
                <w:color w:val="00B050"/>
              </w:rPr>
              <w:t>souvent envié votre art </w:t>
            </w:r>
            <w:r>
              <w:t>», « </w:t>
            </w:r>
            <w:r>
              <w:rPr>
                <w:color w:val="00B050"/>
              </w:rPr>
              <w:t xml:space="preserve">Car il sied à cet art que votre personne soit couverte de </w:t>
            </w:r>
            <w:r>
              <w:rPr>
                <w:b/>
                <w:bCs/>
                <w:color w:val="00B050"/>
              </w:rPr>
              <w:t>parures</w:t>
            </w:r>
            <w:r>
              <w:t xml:space="preserve"> </w:t>
            </w:r>
            <w:r>
              <w:rPr>
                <w:i/>
                <w:iCs/>
              </w:rPr>
              <w:t>[robe pourpre pour l’</w:t>
            </w:r>
            <w:r>
              <w:t>Odyssée</w:t>
            </w:r>
            <w:r>
              <w:rPr>
                <w:i/>
                <w:iCs/>
              </w:rPr>
              <w:t> ; rouge pour l’</w:t>
            </w:r>
            <w:r>
              <w:t xml:space="preserve">Iliade] </w:t>
            </w:r>
            <w:r>
              <w:rPr>
                <w:color w:val="00B050"/>
              </w:rPr>
              <w:t>et que vous ayez l’air d’être aussi beau que possible </w:t>
            </w:r>
            <w:r>
              <w:t>». Mais aussi pour ce que les rhapsodes passent leur vie « </w:t>
            </w:r>
            <w:r>
              <w:rPr>
                <w:color w:val="00B050"/>
              </w:rPr>
              <w:t xml:space="preserve">en compagnie de </w:t>
            </w:r>
            <w:proofErr w:type="spellStart"/>
            <w:r>
              <w:rPr>
                <w:color w:val="00B050"/>
              </w:rPr>
              <w:t>pls</w:t>
            </w:r>
            <w:proofErr w:type="spellEnd"/>
            <w:r>
              <w:rPr>
                <w:color w:val="00B050"/>
              </w:rPr>
              <w:t xml:space="preserve"> bons poètes, </w:t>
            </w:r>
            <w:proofErr w:type="spellStart"/>
            <w:r>
              <w:rPr>
                <w:color w:val="00B050"/>
              </w:rPr>
              <w:t>srt</w:t>
            </w:r>
            <w:proofErr w:type="spellEnd"/>
            <w:r>
              <w:rPr>
                <w:color w:val="00B050"/>
              </w:rPr>
              <w:t xml:space="preserve"> en compagnie d’</w:t>
            </w:r>
            <w:r w:rsidRPr="000253E7">
              <w:rPr>
                <w:color w:val="EE0000"/>
              </w:rPr>
              <w:t>Homère</w:t>
            </w:r>
            <w:r>
              <w:rPr>
                <w:color w:val="00B050"/>
              </w:rPr>
              <w:t xml:space="preserve">, le meilleur, le plus divin des poètes, et q vous connaissez à fond sa pensée, et pas </w:t>
            </w:r>
            <w:proofErr w:type="spellStart"/>
            <w:r>
              <w:rPr>
                <w:color w:val="00B050"/>
              </w:rPr>
              <w:t>seulT</w:t>
            </w:r>
            <w:proofErr w:type="spellEnd"/>
            <w:r>
              <w:rPr>
                <w:color w:val="00B050"/>
              </w:rPr>
              <w:t xml:space="preserve"> ses vers </w:t>
            </w:r>
            <w:r>
              <w:t>». « </w:t>
            </w:r>
            <w:r>
              <w:rPr>
                <w:color w:val="00B050"/>
              </w:rPr>
              <w:t>C’est au rhapsode donc de se faire l’interprète, auprès de ses auditeurs, de la pensée du poète </w:t>
            </w:r>
            <w:r>
              <w:t>».</w:t>
            </w:r>
          </w:p>
          <w:p w14:paraId="3CB8C6B4" w14:textId="77777777" w:rsidR="00FD3A37" w:rsidRDefault="00000000">
            <w:r>
              <w:t>Ion acquiesce et surenchérit : « </w:t>
            </w:r>
            <w:r>
              <w:rPr>
                <w:color w:val="00B050"/>
              </w:rPr>
              <w:t xml:space="preserve">je crois être, de </w:t>
            </w:r>
            <w:proofErr w:type="spellStart"/>
            <w:r>
              <w:rPr>
                <w:color w:val="00B050"/>
              </w:rPr>
              <w:t>ts</w:t>
            </w:r>
            <w:proofErr w:type="spellEnd"/>
            <w:r>
              <w:rPr>
                <w:color w:val="00B050"/>
              </w:rPr>
              <w:t xml:space="preserve"> les hommes, celui qui dit les plus belles choses au sujet d’Homère ! </w:t>
            </w:r>
            <w:r>
              <w:t>»</w:t>
            </w:r>
          </w:p>
          <w:p w14:paraId="17ABC92D" w14:textId="77777777" w:rsidR="00FD3A37" w:rsidRDefault="00000000">
            <w:r>
              <w:t>Pour Socrate « </w:t>
            </w:r>
            <w:r>
              <w:rPr>
                <w:color w:val="00B050"/>
              </w:rPr>
              <w:t>C’est bien parlé, Ion ! </w:t>
            </w:r>
            <w:r>
              <w:t>» ; il demande de lui « </w:t>
            </w:r>
            <w:r>
              <w:rPr>
                <w:color w:val="00B050"/>
              </w:rPr>
              <w:t>faire une démonstration</w:t>
            </w:r>
            <w:r>
              <w:t> </w:t>
            </w:r>
            <w:r>
              <w:rPr>
                <w:i/>
                <w:iCs/>
              </w:rPr>
              <w:t>» [</w:t>
            </w:r>
            <w:proofErr w:type="spellStart"/>
            <w:r>
              <w:rPr>
                <w:i/>
                <w:iCs/>
              </w:rPr>
              <w:t>epideixis</w:t>
            </w:r>
            <w:proofErr w:type="spellEnd"/>
            <w:r>
              <w:rPr>
                <w:i/>
                <w:iCs/>
              </w:rPr>
              <w:t>]</w:t>
            </w:r>
            <w:r>
              <w:t xml:space="preserve"> 87.</w:t>
            </w:r>
          </w:p>
          <w:p w14:paraId="34518F67" w14:textId="77777777" w:rsidR="00FD3A37" w:rsidRDefault="00000000">
            <w:r>
              <w:t>Ion se vante de la « </w:t>
            </w:r>
            <w:r>
              <w:rPr>
                <w:b/>
                <w:bCs/>
                <w:color w:val="00B050"/>
              </w:rPr>
              <w:t xml:space="preserve">parure </w:t>
            </w:r>
            <w:r>
              <w:rPr>
                <w:color w:val="00B050"/>
              </w:rPr>
              <w:t xml:space="preserve">que j’ai su faire à </w:t>
            </w:r>
            <w:r w:rsidRPr="000253E7">
              <w:rPr>
                <w:color w:val="EE0000"/>
              </w:rPr>
              <w:t>Homère</w:t>
            </w:r>
            <w:r>
              <w:rPr>
                <w:color w:val="00B050"/>
              </w:rPr>
              <w:t> si bien q je m’estime digne d’être couronné d’une couronne d’or par les Fils d’</w:t>
            </w:r>
            <w:r w:rsidRPr="000253E7">
              <w:rPr>
                <w:color w:val="EE0000"/>
              </w:rPr>
              <w:t>Homère</w:t>
            </w:r>
            <w:r>
              <w:rPr>
                <w:color w:val="00B050"/>
              </w:rPr>
              <w:t> </w:t>
            </w:r>
            <w:r>
              <w:t>».88</w:t>
            </w:r>
          </w:p>
          <w:p w14:paraId="37F723E8" w14:textId="77777777" w:rsidR="00FD3A37" w:rsidRDefault="00FD3A37"/>
        </w:tc>
        <w:tc>
          <w:tcPr>
            <w:tcW w:w="3909" w:type="dxa"/>
          </w:tcPr>
          <w:p w14:paraId="1F294BAE" w14:textId="77777777" w:rsidR="00FD3A37" w:rsidRDefault="00000000">
            <w:pPr>
              <w:rPr>
                <w:b/>
                <w:bCs/>
              </w:rPr>
            </w:pPr>
            <w:r>
              <w:rPr>
                <w:b/>
                <w:bCs/>
              </w:rPr>
              <w:t>PROLOGUE</w:t>
            </w:r>
          </w:p>
          <w:p w14:paraId="0E49283B" w14:textId="77777777" w:rsidR="00FD3A37" w:rsidRDefault="00000000">
            <w:r>
              <w:t>Ion, rhapsode, citoyen d’Éphèse, vient des fêtes d’Asclépios, à Épidaure, pour les fêtes des Panathénées, à Athènes.</w:t>
            </w:r>
          </w:p>
        </w:tc>
      </w:tr>
      <w:tr w:rsidR="00FD3A37" w14:paraId="4C2B45BC" w14:textId="77777777">
        <w:tc>
          <w:tcPr>
            <w:tcW w:w="1389" w:type="dxa"/>
          </w:tcPr>
          <w:p w14:paraId="3979A3A8" w14:textId="77777777" w:rsidR="00FD3A37" w:rsidRDefault="00000000">
            <w:pPr>
              <w:spacing w:after="160"/>
            </w:pPr>
            <w:r>
              <w:t>2. De Homère à Hésiode 531a-p.88</w:t>
            </w:r>
          </w:p>
          <w:p w14:paraId="0A884584" w14:textId="77777777" w:rsidR="00FD3A37" w:rsidRDefault="00FD3A37"/>
        </w:tc>
        <w:tc>
          <w:tcPr>
            <w:tcW w:w="4478" w:type="dxa"/>
          </w:tcPr>
          <w:p w14:paraId="28DF987E" w14:textId="77777777" w:rsidR="00FD3A37" w:rsidRDefault="00000000">
            <w:r>
              <w:t>Socrate diffère l’exercice et l’engage à répondre à ses questions sur les domaines d’exercice de son « </w:t>
            </w:r>
            <w:r>
              <w:rPr>
                <w:b/>
                <w:bCs/>
                <w:color w:val="00B050"/>
              </w:rPr>
              <w:t>talent</w:t>
            </w:r>
            <w:r>
              <w:t xml:space="preserve"> » : concerne-t-il </w:t>
            </w:r>
            <w:r>
              <w:rPr>
                <w:color w:val="EE0000"/>
              </w:rPr>
              <w:t>Homère</w:t>
            </w:r>
            <w:r>
              <w:t xml:space="preserve"> et </w:t>
            </w:r>
            <w:r>
              <w:rPr>
                <w:color w:val="EE0000"/>
              </w:rPr>
              <w:t>Hésiode</w:t>
            </w:r>
            <w:r>
              <w:t xml:space="preserve"> et </w:t>
            </w:r>
            <w:r>
              <w:rPr>
                <w:color w:val="EE0000"/>
              </w:rPr>
              <w:t>Archiloque</w:t>
            </w:r>
            <w:r>
              <w:t> ?</w:t>
            </w:r>
          </w:p>
          <w:p w14:paraId="24E9F4D0" w14:textId="77777777" w:rsidR="00FD3A37" w:rsidRDefault="00000000">
            <w:r>
              <w:t xml:space="preserve">Ion se flatte de ce qu’il ne s’exerce que sur </w:t>
            </w:r>
            <w:r w:rsidRPr="000253E7">
              <w:rPr>
                <w:color w:val="EE0000"/>
              </w:rPr>
              <w:t>Homère</w:t>
            </w:r>
            <w:r>
              <w:t> : « </w:t>
            </w:r>
            <w:r>
              <w:rPr>
                <w:color w:val="00B050"/>
              </w:rPr>
              <w:t>Et il me semble que cela suffit ! </w:t>
            </w:r>
            <w:r>
              <w:t>». 88</w:t>
            </w:r>
          </w:p>
          <w:p w14:paraId="3E619DA3" w14:textId="77777777" w:rsidR="00FD3A37" w:rsidRDefault="00000000">
            <w:r>
              <w:t xml:space="preserve">Sur les sujets communs à </w:t>
            </w:r>
            <w:r w:rsidRPr="000253E7">
              <w:rPr>
                <w:color w:val="EE0000"/>
              </w:rPr>
              <w:t>Hésiode</w:t>
            </w:r>
            <w:r>
              <w:t xml:space="preserve"> et </w:t>
            </w:r>
            <w:r w:rsidRPr="000253E7">
              <w:rPr>
                <w:color w:val="EE0000"/>
              </w:rPr>
              <w:t>Homère</w:t>
            </w:r>
            <w:r>
              <w:t xml:space="preserve"> où ils « </w:t>
            </w:r>
            <w:r>
              <w:rPr>
                <w:color w:val="00B050"/>
              </w:rPr>
              <w:t>disent les mêmes choses </w:t>
            </w:r>
            <w:r>
              <w:t>», Ion serait capable d’une exégèse équivalente de l’un comme de l’autre, tandis que « </w:t>
            </w:r>
            <w:r>
              <w:rPr>
                <w:color w:val="00B050"/>
              </w:rPr>
              <w:t xml:space="preserve">les sujets où ils ne disent pas la même </w:t>
            </w:r>
            <w:r>
              <w:rPr>
                <w:color w:val="00B050"/>
              </w:rPr>
              <w:lastRenderedPageBreak/>
              <w:t>chose</w:t>
            </w:r>
            <w:r>
              <w:t xml:space="preserve"> », par ex </w:t>
            </w:r>
            <w:r>
              <w:rPr>
                <w:b/>
                <w:bCs/>
              </w:rPr>
              <w:t>sur la divination</w:t>
            </w:r>
            <w:r>
              <w:t xml:space="preserve">, seul le devin saurait commenter. </w:t>
            </w:r>
          </w:p>
          <w:p w14:paraId="41E95A65" w14:textId="77777777" w:rsidR="00FD3A37" w:rsidRDefault="00000000">
            <w:r>
              <w:t>Socrate invite Ion alors à se supposer devin : il serait également capable de traiter ce qui est semblable que ce qui est différent, « </w:t>
            </w:r>
            <w:r>
              <w:rPr>
                <w:color w:val="00B050"/>
              </w:rPr>
              <w:t>c’est évident </w:t>
            </w:r>
            <w:r>
              <w:t>» concède Ion 90.</w:t>
            </w:r>
          </w:p>
          <w:p w14:paraId="303DA8E9" w14:textId="77777777" w:rsidR="00FD3A37" w:rsidRDefault="00000000">
            <w:r>
              <w:t xml:space="preserve">Socrate s’étonne de ce que les aptitudes d’Ion se limitent à </w:t>
            </w:r>
            <w:r w:rsidRPr="000253E7">
              <w:rPr>
                <w:color w:val="EE0000"/>
              </w:rPr>
              <w:t>Homère</w:t>
            </w:r>
            <w:r>
              <w:t xml:space="preserve"> alors que ce dernier aborde les mêmes thèmes que d’autres poètes : il liste la guerre, les relations entre les hommes, la conduites des dieux à l’égard des hommes, les phénomènes du ciel et d’</w:t>
            </w:r>
            <w:r w:rsidRPr="000253E7">
              <w:rPr>
                <w:color w:val="EE0000"/>
              </w:rPr>
              <w:t>Hadès</w:t>
            </w:r>
            <w:r>
              <w:t xml:space="preserve">, les généalogies des dieux et des héros. </w:t>
            </w:r>
          </w:p>
          <w:p w14:paraId="4885D2C7" w14:textId="77777777" w:rsidR="00FD3A37" w:rsidRDefault="00000000">
            <w:r>
              <w:t>« </w:t>
            </w:r>
            <w:r>
              <w:rPr>
                <w:color w:val="00B050"/>
              </w:rPr>
              <w:t xml:space="preserve">mais vois-tu, Socrate, ils n’ont pas composé </w:t>
            </w:r>
            <w:proofErr w:type="spellStart"/>
            <w:r>
              <w:rPr>
                <w:color w:val="00B050"/>
              </w:rPr>
              <w:t>co</w:t>
            </w:r>
            <w:proofErr w:type="spellEnd"/>
            <w:r>
              <w:rPr>
                <w:color w:val="00B050"/>
              </w:rPr>
              <w:t xml:space="preserve"> Homère l’a fait </w:t>
            </w:r>
            <w:r>
              <w:t>» argumente Ion ; ils ont fait « </w:t>
            </w:r>
            <w:r>
              <w:rPr>
                <w:color w:val="00B050"/>
              </w:rPr>
              <w:t>plus mal </w:t>
            </w:r>
            <w:r>
              <w:t>» qu’</w:t>
            </w:r>
            <w:r w:rsidRPr="000253E7">
              <w:rPr>
                <w:color w:val="EE0000"/>
              </w:rPr>
              <w:t>Homère</w:t>
            </w:r>
            <w:r>
              <w:t xml:space="preserve"> qui a « </w:t>
            </w:r>
            <w:r>
              <w:rPr>
                <w:color w:val="00B050"/>
              </w:rPr>
              <w:t>assurément mieux composé </w:t>
            </w:r>
            <w:r>
              <w:t>»91 qu’eux tous.</w:t>
            </w:r>
          </w:p>
          <w:p w14:paraId="50F3F7DB" w14:textId="77777777" w:rsidR="00FD3A37" w:rsidRDefault="00000000">
            <w:r>
              <w:t>Socrate engage ensuite la « </w:t>
            </w:r>
            <w:r>
              <w:rPr>
                <w:color w:val="00B050"/>
              </w:rPr>
              <w:t>chère tête d’Ion </w:t>
            </w:r>
            <w:r>
              <w:t xml:space="preserve">» sur </w:t>
            </w:r>
            <w:r>
              <w:rPr>
                <w:b/>
                <w:bCs/>
              </w:rPr>
              <w:t>le nombre</w:t>
            </w:r>
            <w:r>
              <w:t xml:space="preserve"> pour faire apparaître que certains en parlent bien et d’autres non. Le même individu serait capable d’évaluer ces propos : « </w:t>
            </w:r>
            <w:r>
              <w:rPr>
                <w:color w:val="00B050"/>
              </w:rPr>
              <w:t>Et n’est-ce pas l’homme qui possède la science des nombres ? </w:t>
            </w:r>
            <w:r>
              <w:t>» ; Ion acquiesce.</w:t>
            </w:r>
          </w:p>
          <w:p w14:paraId="3A78650D" w14:textId="77777777" w:rsidR="00FD3A37" w:rsidRDefault="00000000">
            <w:r>
              <w:t xml:space="preserve">Socrate propose ensuite le cas </w:t>
            </w:r>
            <w:r>
              <w:rPr>
                <w:b/>
                <w:bCs/>
              </w:rPr>
              <w:t>de la qualité de l’alimentation</w:t>
            </w:r>
            <w:r>
              <w:t xml:space="preserve"> et Ion nomme le médecin comme seul capable d’évaluer les propos.</w:t>
            </w:r>
          </w:p>
          <w:p w14:paraId="37C96B0E" w14:textId="77777777" w:rsidR="00FD3A37" w:rsidRDefault="00000000">
            <w:r>
              <w:t xml:space="preserve">Socrate résume le propos en le généralisant puis revient à Ion au sujet de Homère, </w:t>
            </w:r>
            <w:r w:rsidRPr="000253E7">
              <w:rPr>
                <w:color w:val="EE0000"/>
              </w:rPr>
              <w:t>Hésiode</w:t>
            </w:r>
            <w:r>
              <w:t xml:space="preserve"> et </w:t>
            </w:r>
            <w:r w:rsidRPr="000253E7">
              <w:rPr>
                <w:color w:val="EE0000"/>
              </w:rPr>
              <w:t>Archiloque </w:t>
            </w:r>
            <w:r>
              <w:t>: « </w:t>
            </w:r>
            <w:r>
              <w:rPr>
                <w:color w:val="00B050"/>
              </w:rPr>
              <w:t>Donc si vraiment tu sais reco le poète qui parle bien, tu devrais savoir aussi en quoi les poètes qui parlent plus mal parlent plus mal ! </w:t>
            </w:r>
            <w:r>
              <w:t>», ce qui supposerait alors « </w:t>
            </w:r>
            <w:r>
              <w:rPr>
                <w:color w:val="00B050"/>
              </w:rPr>
              <w:t>le même talent à propos de Homère et des autres poètes </w:t>
            </w:r>
            <w:r>
              <w:t>» au vu des éléments qu’Ion a admis.</w:t>
            </w:r>
          </w:p>
        </w:tc>
        <w:tc>
          <w:tcPr>
            <w:tcW w:w="3909" w:type="dxa"/>
          </w:tcPr>
          <w:p w14:paraId="451CCEEE" w14:textId="77777777" w:rsidR="00FD3A37" w:rsidRDefault="00000000">
            <w:r>
              <w:rPr>
                <w:b/>
                <w:bCs/>
              </w:rPr>
              <w:lastRenderedPageBreak/>
              <w:t>1. Réfutation de la prétention d’Ion à exercer un art</w:t>
            </w:r>
            <w:r>
              <w:t>.</w:t>
            </w:r>
          </w:p>
          <w:p w14:paraId="7D3B47F0" w14:textId="77777777" w:rsidR="00FD3A37" w:rsidRDefault="00FD3A37"/>
          <w:p w14:paraId="6643CD54" w14:textId="77777777" w:rsidR="00FD3A37" w:rsidRDefault="00FD3A37"/>
          <w:p w14:paraId="5228F531" w14:textId="77777777" w:rsidR="00FD3A37" w:rsidRDefault="00000000">
            <w:r>
              <w:rPr>
                <w:b/>
                <w:bCs/>
              </w:rPr>
              <w:t>1.1.</w:t>
            </w:r>
            <w:r>
              <w:t xml:space="preserve"> Ion ne peut parler que d’Homère alors que ce dernier traite des mêmes sujets que les autres poètes. </w:t>
            </w:r>
          </w:p>
          <w:p w14:paraId="0853454D" w14:textId="77777777" w:rsidR="00FD3A37" w:rsidRDefault="00FD3A37"/>
          <w:p w14:paraId="7D964F0B" w14:textId="77777777" w:rsidR="00FD3A37" w:rsidRDefault="00FD3A37"/>
          <w:p w14:paraId="0A63626B" w14:textId="77777777" w:rsidR="00FD3A37" w:rsidRDefault="00FD3A37"/>
          <w:p w14:paraId="21C35B72" w14:textId="77777777" w:rsidR="00FD3A37" w:rsidRDefault="00000000">
            <w:r>
              <w:lastRenderedPageBreak/>
              <w:t xml:space="preserve"> L’exemple de l’art de la divination.</w:t>
            </w:r>
          </w:p>
          <w:p w14:paraId="5E97DD35" w14:textId="77777777" w:rsidR="00FD3A37" w:rsidRDefault="00FD3A37"/>
          <w:p w14:paraId="030E2E52" w14:textId="77777777" w:rsidR="00FD3A37" w:rsidRDefault="00FD3A37"/>
          <w:p w14:paraId="5213C120" w14:textId="77777777" w:rsidR="00FD3A37" w:rsidRDefault="00FD3A37"/>
          <w:p w14:paraId="5AE4D173" w14:textId="77777777" w:rsidR="00FD3A37" w:rsidRDefault="00FD3A37">
            <w:pPr>
              <w:rPr>
                <w:b/>
                <w:bCs/>
              </w:rPr>
            </w:pPr>
          </w:p>
          <w:p w14:paraId="17441E0B" w14:textId="77777777" w:rsidR="00FD3A37" w:rsidRDefault="00FD3A37">
            <w:pPr>
              <w:rPr>
                <w:b/>
                <w:bCs/>
              </w:rPr>
            </w:pPr>
          </w:p>
          <w:p w14:paraId="2B4149BD" w14:textId="77777777" w:rsidR="00FD3A37" w:rsidRDefault="00000000">
            <w:r>
              <w:rPr>
                <w:b/>
                <w:bCs/>
              </w:rPr>
              <w:t xml:space="preserve">1.2. </w:t>
            </w:r>
            <w:r>
              <w:t xml:space="preserve">Connaître un art présuppose de savoir juger de ceux qui prétendent s’y connaître. </w:t>
            </w:r>
          </w:p>
          <w:p w14:paraId="02B6A4EA" w14:textId="77777777" w:rsidR="00FD3A37" w:rsidRDefault="00FD3A37"/>
          <w:p w14:paraId="33E162E6" w14:textId="77777777" w:rsidR="00FD3A37" w:rsidRDefault="00FD3A37"/>
          <w:p w14:paraId="689BECBE" w14:textId="77777777" w:rsidR="00FD3A37" w:rsidRDefault="00FD3A37"/>
          <w:p w14:paraId="40D6280A" w14:textId="77777777" w:rsidR="00FD3A37" w:rsidRDefault="00FD3A37"/>
          <w:p w14:paraId="72CADA80" w14:textId="77777777" w:rsidR="00FD3A37" w:rsidRDefault="00FD3A37"/>
          <w:p w14:paraId="6B2D5CA7" w14:textId="77777777" w:rsidR="00FD3A37" w:rsidRDefault="00000000">
            <w:r>
              <w:t>a. Ion affirme qu’Homère est supérieur aux autres poètes.</w:t>
            </w:r>
          </w:p>
          <w:p w14:paraId="4648721F" w14:textId="77777777" w:rsidR="00FD3A37" w:rsidRDefault="00FD3A37"/>
          <w:p w14:paraId="644EE80D" w14:textId="77777777" w:rsidR="00FD3A37" w:rsidRDefault="00FD3A37"/>
          <w:p w14:paraId="42291DEE" w14:textId="77777777" w:rsidR="00FD3A37" w:rsidRDefault="00000000">
            <w:r>
              <w:t>b L’exemple de l’arithmétique.</w:t>
            </w:r>
          </w:p>
          <w:p w14:paraId="3E6DF9D2" w14:textId="77777777" w:rsidR="00FD3A37" w:rsidRDefault="00FD3A37"/>
          <w:p w14:paraId="1C15B646" w14:textId="77777777" w:rsidR="00FD3A37" w:rsidRDefault="00FD3A37"/>
          <w:p w14:paraId="07FE4BC3" w14:textId="77777777" w:rsidR="00FD3A37" w:rsidRDefault="00FD3A37"/>
          <w:p w14:paraId="41AD3163" w14:textId="77777777" w:rsidR="00FD3A37" w:rsidRDefault="00FD3A37"/>
          <w:p w14:paraId="2C4C69A0" w14:textId="77777777" w:rsidR="00FD3A37" w:rsidRDefault="00FD3A37"/>
          <w:p w14:paraId="0A7CDD9E" w14:textId="77777777" w:rsidR="00FD3A37" w:rsidRDefault="00000000">
            <w:r>
              <w:t>c. L’exemple de la médecine.</w:t>
            </w:r>
          </w:p>
          <w:p w14:paraId="734EBC9A" w14:textId="77777777" w:rsidR="00FD3A37" w:rsidRDefault="00FD3A37"/>
          <w:p w14:paraId="2EA667B7" w14:textId="77777777" w:rsidR="00FD3A37" w:rsidRDefault="00FD3A37"/>
          <w:p w14:paraId="40E5B66A" w14:textId="77777777" w:rsidR="00FD3A37" w:rsidRDefault="00000000">
            <w:r>
              <w:t>d. Généralisation ou induction.</w:t>
            </w:r>
          </w:p>
          <w:p w14:paraId="4793DFAB" w14:textId="77777777" w:rsidR="00FD3A37" w:rsidRDefault="00FD3A37"/>
          <w:p w14:paraId="0EF870D3" w14:textId="77777777" w:rsidR="00FD3A37" w:rsidRDefault="00FD3A37"/>
          <w:p w14:paraId="6C0D0FFD" w14:textId="77777777" w:rsidR="00FD3A37" w:rsidRDefault="00FD3A37"/>
        </w:tc>
      </w:tr>
      <w:tr w:rsidR="00FD3A37" w14:paraId="50F1BB4C" w14:textId="77777777">
        <w:tc>
          <w:tcPr>
            <w:tcW w:w="1389" w:type="dxa"/>
          </w:tcPr>
          <w:p w14:paraId="331F1BA2" w14:textId="77777777" w:rsidR="00FD3A37" w:rsidRDefault="00000000">
            <w:pPr>
              <w:spacing w:after="160"/>
            </w:pPr>
            <w:r>
              <w:lastRenderedPageBreak/>
              <w:t>3. De la rhapsodie sans art 532c-p.95</w:t>
            </w:r>
          </w:p>
          <w:p w14:paraId="4B73E3A0" w14:textId="77777777" w:rsidR="00FD3A37" w:rsidRDefault="00FD3A37"/>
        </w:tc>
        <w:tc>
          <w:tcPr>
            <w:tcW w:w="4478" w:type="dxa"/>
          </w:tcPr>
          <w:p w14:paraId="37F05FCB" w14:textId="77777777" w:rsidR="00FD3A37" w:rsidRDefault="00000000">
            <w:r>
              <w:t xml:space="preserve">Ion interroge Socrate sur sa somnolence à l’écoute de tout autre poète que </w:t>
            </w:r>
            <w:r w:rsidRPr="000253E7">
              <w:rPr>
                <w:color w:val="EE0000"/>
              </w:rPr>
              <w:t>Homère,</w:t>
            </w:r>
            <w:r>
              <w:t xml:space="preserve"> pour qui « </w:t>
            </w:r>
            <w:r>
              <w:rPr>
                <w:color w:val="00B050"/>
              </w:rPr>
              <w:t>je suis toute attention </w:t>
            </w:r>
            <w:r>
              <w:t>», dit-il : « </w:t>
            </w:r>
            <w:r>
              <w:rPr>
                <w:color w:val="00B050"/>
              </w:rPr>
              <w:t xml:space="preserve">quelle est donc la cause </w:t>
            </w:r>
            <w:r>
              <w:t>[…] ? »95</w:t>
            </w:r>
          </w:p>
          <w:p w14:paraId="1B97D374" w14:textId="77777777" w:rsidR="00FD3A37" w:rsidRDefault="00000000">
            <w:r>
              <w:t>C’est qu’ « </w:t>
            </w:r>
            <w:r>
              <w:rPr>
                <w:color w:val="00B050"/>
              </w:rPr>
              <w:t>il est évident pour tt le md q tu es impuissant à parler d’</w:t>
            </w:r>
            <w:r w:rsidRPr="000253E7">
              <w:rPr>
                <w:color w:val="EE0000"/>
              </w:rPr>
              <w:t>Homère</w:t>
            </w:r>
            <w:r>
              <w:rPr>
                <w:color w:val="00B050"/>
              </w:rPr>
              <w:t xml:space="preserve"> en vertu d’un art ou d’une science. Car si tu étais capable de le faire grâce à un art, tu serais capable de parler de tous les autres poètes aussi. </w:t>
            </w:r>
            <w:r>
              <w:t>»</w:t>
            </w:r>
          </w:p>
          <w:p w14:paraId="2A97C16A" w14:textId="77777777" w:rsidR="00FD3A37" w:rsidRDefault="00000000">
            <w:r>
              <w:t>« </w:t>
            </w:r>
            <w:r>
              <w:rPr>
                <w:color w:val="00B050"/>
              </w:rPr>
              <w:t xml:space="preserve"> En effet. </w:t>
            </w:r>
            <w:r>
              <w:t xml:space="preserve">poursuit Socrate. </w:t>
            </w:r>
            <w:r>
              <w:rPr>
                <w:color w:val="00B050"/>
              </w:rPr>
              <w:t>la poésie forme un tout » </w:t>
            </w:r>
            <w:r>
              <w:t xml:space="preserve">; or </w:t>
            </w:r>
            <w:proofErr w:type="spellStart"/>
            <w:r>
              <w:t>ds</w:t>
            </w:r>
            <w:proofErr w:type="spellEnd"/>
            <w:r>
              <w:t xml:space="preserve"> les autres arts [</w:t>
            </w:r>
            <w:r>
              <w:rPr>
                <w:i/>
                <w:iCs/>
              </w:rPr>
              <w:t xml:space="preserve">ou sciences ici, comme </w:t>
            </w:r>
            <w:proofErr w:type="spellStart"/>
            <w:r>
              <w:rPr>
                <w:i/>
                <w:iCs/>
              </w:rPr>
              <w:t>ds</w:t>
            </w:r>
            <w:proofErr w:type="spellEnd"/>
            <w:r>
              <w:rPr>
                <w:i/>
                <w:iCs/>
              </w:rPr>
              <w:t xml:space="preserve"> celle des nombres ou de la médecine]</w:t>
            </w:r>
            <w:r>
              <w:t xml:space="preserve"> </w:t>
            </w:r>
            <w:r>
              <w:rPr>
                <w:color w:val="00B050"/>
              </w:rPr>
              <w:t>« le même type d’enquête</w:t>
            </w:r>
            <w:r>
              <w:t> » s’applique, note-t-il [</w:t>
            </w:r>
            <w:r>
              <w:rPr>
                <w:i/>
                <w:iCs/>
              </w:rPr>
              <w:t>enquête qui consiste à s’interroger sur le domaine de compétence d’un art pour montrer q la connaissance d’un art permet aussi de repérer les mauvais usages de cet art</w:t>
            </w:r>
            <w:r>
              <w:t>].</w:t>
            </w:r>
          </w:p>
          <w:p w14:paraId="1AE3C2CC" w14:textId="77777777" w:rsidR="00FD3A37" w:rsidRDefault="00000000">
            <w:r>
              <w:t>Ion s’émeut et dit son plaisir « </w:t>
            </w:r>
            <w:r>
              <w:rPr>
                <w:color w:val="00B050"/>
              </w:rPr>
              <w:t>à vous entendre parler, vous les savants </w:t>
            </w:r>
            <w:r>
              <w:t xml:space="preserve">», appellation que Socrate refuse et attribue ironiquement aux rhapsodes, aux acteurs, et aux poètes. Lui se place du côté </w:t>
            </w:r>
            <w:r>
              <w:lastRenderedPageBreak/>
              <w:t>des « </w:t>
            </w:r>
            <w:r>
              <w:rPr>
                <w:color w:val="00B050"/>
              </w:rPr>
              <w:t>vérités vraies, comme c’est naturel chez un ho dépourvu de compétence particulière</w:t>
            </w:r>
            <w:r>
              <w:t> »96, et qui est à la portée « </w:t>
            </w:r>
            <w:r>
              <w:rPr>
                <w:color w:val="00B050"/>
              </w:rPr>
              <w:t>d’un homme médiocre </w:t>
            </w:r>
            <w:r>
              <w:t>».</w:t>
            </w:r>
          </w:p>
          <w:p w14:paraId="2EB4C3EF" w14:textId="77777777" w:rsidR="00FD3A37" w:rsidRDefault="00000000">
            <w:r>
              <w:t xml:space="preserve">Socrate propose de considérer des exemples pour comprendre que le même type d’enquête s’applique qd on examine un art qui forme un tout : il commence par celui de </w:t>
            </w:r>
            <w:r>
              <w:rPr>
                <w:b/>
                <w:bCs/>
              </w:rPr>
              <w:t>la peinture</w:t>
            </w:r>
            <w:r>
              <w:t>.</w:t>
            </w:r>
          </w:p>
          <w:p w14:paraId="67CD67A9" w14:textId="77777777" w:rsidR="00FD3A37" w:rsidRDefault="00000000">
            <w:r>
              <w:t xml:space="preserve">La peinture forme un tout et il existe des bons comme des mauvais peintres, concède Ion. Socrate l’invite à constater que personne n’existe, qui sait évaluer les qualités des œuvres de </w:t>
            </w:r>
            <w:r>
              <w:rPr>
                <w:color w:val="EE0000"/>
              </w:rPr>
              <w:t>Polygnote</w:t>
            </w:r>
            <w:r>
              <w:t>, fils d’Aglaophon, et ne sait le faire d’autres artistes ; personne non plus ne somnole face à des œuvres d’autres peintres que Polygnote, ou ne s’éveille devant ses œuvres.</w:t>
            </w:r>
          </w:p>
          <w:p w14:paraId="4E0EB54E" w14:textId="77777777" w:rsidR="00FD3A37" w:rsidRDefault="00000000">
            <w:r>
              <w:t xml:space="preserve">Le même constat est fait </w:t>
            </w:r>
            <w:r>
              <w:rPr>
                <w:b/>
                <w:bCs/>
              </w:rPr>
              <w:t>en sculpture</w:t>
            </w:r>
            <w:r>
              <w:t xml:space="preserve">, pour un spécialiste de </w:t>
            </w:r>
            <w:r>
              <w:rPr>
                <w:color w:val="EE0000"/>
              </w:rPr>
              <w:t>Dédale</w:t>
            </w:r>
            <w:r>
              <w:t>, d’</w:t>
            </w:r>
            <w:proofErr w:type="spellStart"/>
            <w:r>
              <w:rPr>
                <w:color w:val="EE0000"/>
              </w:rPr>
              <w:t>Epeios</w:t>
            </w:r>
            <w:proofErr w:type="spellEnd"/>
            <w:r>
              <w:t xml:space="preserve">, de </w:t>
            </w:r>
            <w:r>
              <w:rPr>
                <w:color w:val="EE0000"/>
              </w:rPr>
              <w:t>Théodore de Samos </w:t>
            </w:r>
            <w:r>
              <w:t>; de même, concernant les concours de flûte, cithare, chant ou rhapsodie, personne n’existe qui saurait à la fois commenter les œuvres d’</w:t>
            </w:r>
            <w:r w:rsidRPr="000253E7">
              <w:rPr>
                <w:color w:val="EE0000"/>
              </w:rPr>
              <w:t>Olympe</w:t>
            </w:r>
            <w:r>
              <w:t xml:space="preserve">, de </w:t>
            </w:r>
            <w:proofErr w:type="spellStart"/>
            <w:r>
              <w:t>T</w:t>
            </w:r>
            <w:r w:rsidRPr="000253E7">
              <w:rPr>
                <w:color w:val="EE0000"/>
              </w:rPr>
              <w:t>amyras</w:t>
            </w:r>
            <w:proofErr w:type="spellEnd"/>
            <w:r>
              <w:t>, d’</w:t>
            </w:r>
            <w:r w:rsidRPr="000253E7">
              <w:rPr>
                <w:color w:val="EE0000"/>
              </w:rPr>
              <w:t>Orphée</w:t>
            </w:r>
            <w:r>
              <w:t xml:space="preserve"> et serait incapable d’évaluer </w:t>
            </w:r>
            <w:r>
              <w:rPr>
                <w:b/>
                <w:bCs/>
              </w:rPr>
              <w:t>la rhapsodie</w:t>
            </w:r>
            <w:r>
              <w:t>, « </w:t>
            </w:r>
            <w:r>
              <w:rPr>
                <w:color w:val="00B050"/>
              </w:rPr>
              <w:t xml:space="preserve">à propos </w:t>
            </w:r>
            <w:proofErr w:type="gramStart"/>
            <w:r>
              <w:rPr>
                <w:color w:val="00B050"/>
              </w:rPr>
              <w:t>de Ion</w:t>
            </w:r>
            <w:proofErr w:type="gramEnd"/>
            <w:r>
              <w:rPr>
                <w:color w:val="00B050"/>
              </w:rPr>
              <w:t xml:space="preserve"> d’</w:t>
            </w:r>
            <w:proofErr w:type="spellStart"/>
            <w:r>
              <w:rPr>
                <w:color w:val="00B050"/>
              </w:rPr>
              <w:t>Ephèse</w:t>
            </w:r>
            <w:proofErr w:type="spellEnd"/>
            <w:r>
              <w:t> », 99.</w:t>
            </w:r>
          </w:p>
          <w:p w14:paraId="254E554B" w14:textId="77777777" w:rsidR="00FD3A37" w:rsidRDefault="00000000">
            <w:r>
              <w:t xml:space="preserve">Ion ne peut le contredire mais confirme : </w:t>
            </w:r>
            <w:r>
              <w:rPr>
                <w:color w:val="00B050"/>
              </w:rPr>
              <w:t>« qd il s’agit d’</w:t>
            </w:r>
            <w:r w:rsidRPr="000253E7">
              <w:rPr>
                <w:color w:val="EE0000"/>
              </w:rPr>
              <w:t>Homère</w:t>
            </w:r>
            <w:r>
              <w:rPr>
                <w:color w:val="00B050"/>
              </w:rPr>
              <w:t>, je parle mieux q personne au monde, je sais quoi dire, et tt le md m’assure q je parle bien, ms qd il s’agit d’autres poètes, ce n’est pas le cas</w:t>
            </w:r>
            <w:r>
              <w:t> ». Puis il engage Socrate à « </w:t>
            </w:r>
            <w:r>
              <w:rPr>
                <w:color w:val="00B050"/>
              </w:rPr>
              <w:t>voir</w:t>
            </w:r>
            <w:r>
              <w:t> » la signification de cela.</w:t>
            </w:r>
          </w:p>
          <w:p w14:paraId="492ADD8F" w14:textId="77777777" w:rsidR="00FD3A37" w:rsidRDefault="00FD3A37"/>
        </w:tc>
        <w:tc>
          <w:tcPr>
            <w:tcW w:w="3909" w:type="dxa"/>
          </w:tcPr>
          <w:p w14:paraId="0C82A373" w14:textId="77777777" w:rsidR="00FD3A37" w:rsidRDefault="00000000">
            <w:pPr>
              <w:rPr>
                <w:b/>
                <w:bCs/>
              </w:rPr>
            </w:pPr>
            <w:r>
              <w:rPr>
                <w:b/>
                <w:bCs/>
              </w:rPr>
              <w:lastRenderedPageBreak/>
              <w:t xml:space="preserve">1.3. </w:t>
            </w:r>
            <w:r>
              <w:t>Réfutation de la prétention d’Ion à posséder un art et une science (épistèmê).</w:t>
            </w:r>
          </w:p>
          <w:p w14:paraId="0AC526DB" w14:textId="77777777" w:rsidR="00FD3A37" w:rsidRDefault="00FD3A37"/>
          <w:p w14:paraId="48705C40" w14:textId="77777777" w:rsidR="00FD3A37" w:rsidRDefault="00FD3A37"/>
          <w:p w14:paraId="198FE209" w14:textId="77777777" w:rsidR="00FD3A37" w:rsidRDefault="00000000">
            <w:r>
              <w:t>a. Exposé de la thèse de Socrate : Ion ne parle d’Homère ni par art ni par science.</w:t>
            </w:r>
          </w:p>
          <w:p w14:paraId="3FDF447E" w14:textId="77777777" w:rsidR="00FD3A37" w:rsidRDefault="00FD3A37"/>
          <w:p w14:paraId="73536BB7" w14:textId="77777777" w:rsidR="00FD3A37" w:rsidRDefault="00FD3A37"/>
          <w:p w14:paraId="6258326E" w14:textId="77777777" w:rsidR="00FD3A37" w:rsidRDefault="00FD3A37"/>
          <w:p w14:paraId="6C9395FA" w14:textId="77777777" w:rsidR="00FD3A37" w:rsidRDefault="00FD3A37"/>
          <w:p w14:paraId="74ED86DC" w14:textId="77777777" w:rsidR="00FD3A37" w:rsidRDefault="00FD3A37"/>
          <w:p w14:paraId="575BAD9E" w14:textId="77777777" w:rsidR="00FD3A37" w:rsidRDefault="00FD3A37"/>
          <w:p w14:paraId="73205E70" w14:textId="77777777" w:rsidR="00FD3A37" w:rsidRDefault="00FD3A37"/>
          <w:p w14:paraId="3BD3D8F0" w14:textId="77777777" w:rsidR="00FD3A37" w:rsidRDefault="00FD3A37"/>
          <w:p w14:paraId="4936388B" w14:textId="77777777" w:rsidR="00FD3A37" w:rsidRDefault="00FD3A37"/>
          <w:p w14:paraId="4023FFAB" w14:textId="77777777" w:rsidR="00FD3A37" w:rsidRDefault="00FD3A37"/>
          <w:p w14:paraId="40140E6D" w14:textId="77777777" w:rsidR="00FD3A37" w:rsidRDefault="00FD3A37"/>
          <w:p w14:paraId="5C7A3420" w14:textId="77777777" w:rsidR="00FD3A37" w:rsidRDefault="00000000">
            <w:r>
              <w:t>b. Digression sur les savants : Socrate récuse le terme qu’il renvoie aux rhapsodes ou acteurs car ce qu’il avance ne constitue pas un savoir spécifique.</w:t>
            </w:r>
          </w:p>
          <w:p w14:paraId="572EA93C" w14:textId="77777777" w:rsidR="00FD3A37" w:rsidRDefault="00FD3A37"/>
          <w:p w14:paraId="341F3512" w14:textId="77777777" w:rsidR="00FD3A37" w:rsidRDefault="00FD3A37"/>
          <w:p w14:paraId="2C43B7F3" w14:textId="77777777" w:rsidR="00FD3A37" w:rsidRDefault="00FD3A37"/>
          <w:p w14:paraId="3CF4B8E6" w14:textId="77777777" w:rsidR="00FD3A37" w:rsidRDefault="00000000">
            <w:r>
              <w:t>c. L’exemple de la peinture : n’importe qui peut saisir ce que signifie posséder un art et une science.</w:t>
            </w:r>
          </w:p>
          <w:p w14:paraId="13661E4F" w14:textId="77777777" w:rsidR="00FD3A37" w:rsidRDefault="00FD3A37"/>
          <w:p w14:paraId="4FA56C81" w14:textId="77777777" w:rsidR="00FD3A37" w:rsidRDefault="00FD3A37"/>
          <w:p w14:paraId="1840665C" w14:textId="77777777" w:rsidR="00FD3A37" w:rsidRDefault="00FD3A37"/>
          <w:p w14:paraId="79A3948F" w14:textId="77777777" w:rsidR="00FD3A37" w:rsidRDefault="00FD3A37"/>
          <w:p w14:paraId="13873A8C" w14:textId="77777777" w:rsidR="00FD3A37" w:rsidRDefault="00FD3A37"/>
          <w:p w14:paraId="45DDC56E" w14:textId="77777777" w:rsidR="00FD3A37" w:rsidRDefault="00FD3A37"/>
          <w:p w14:paraId="67EBEC1E" w14:textId="77777777" w:rsidR="00FD3A37" w:rsidRDefault="00FD3A37"/>
          <w:p w14:paraId="60CE2EF6" w14:textId="77777777" w:rsidR="00FD3A37" w:rsidRDefault="00FD3A37"/>
          <w:p w14:paraId="60EC7B11" w14:textId="77777777" w:rsidR="00FD3A37" w:rsidRDefault="00FD3A37"/>
          <w:p w14:paraId="6B3A2400" w14:textId="77777777" w:rsidR="00FD3A37" w:rsidRDefault="00000000">
            <w:r>
              <w:t>d. L’exemples de la sculpture &amp; des autres arts : un savant ne s’endormirait pas et saurait juger.</w:t>
            </w:r>
          </w:p>
          <w:p w14:paraId="3083F243" w14:textId="77777777" w:rsidR="00FD3A37" w:rsidRDefault="00FD3A37"/>
        </w:tc>
      </w:tr>
      <w:tr w:rsidR="00FD3A37" w14:paraId="18541BFF" w14:textId="77777777">
        <w:tc>
          <w:tcPr>
            <w:tcW w:w="1389" w:type="dxa"/>
          </w:tcPr>
          <w:p w14:paraId="64AB2CF9" w14:textId="77777777" w:rsidR="00FD3A37" w:rsidRDefault="00000000">
            <w:pPr>
              <w:spacing w:after="160"/>
            </w:pPr>
            <w:r>
              <w:lastRenderedPageBreak/>
              <w:t xml:space="preserve">4. De l’inspiration divine en poésie et </w:t>
            </w:r>
            <w:proofErr w:type="spellStart"/>
            <w:r>
              <w:t>ds</w:t>
            </w:r>
            <w:proofErr w:type="spellEnd"/>
            <w:r>
              <w:t xml:space="preserve"> la rhapsodie 533d-p.99</w:t>
            </w:r>
          </w:p>
          <w:p w14:paraId="15E9288C" w14:textId="77777777" w:rsidR="00FD3A37" w:rsidRDefault="00FD3A37"/>
        </w:tc>
        <w:tc>
          <w:tcPr>
            <w:tcW w:w="4478" w:type="dxa"/>
          </w:tcPr>
          <w:p w14:paraId="2CC53F67" w14:textId="77777777" w:rsidR="00FD3A37" w:rsidRDefault="00000000">
            <w:r>
              <w:t>Socrate répond alors dans un passage monologique.</w:t>
            </w:r>
          </w:p>
          <w:p w14:paraId="261E2344" w14:textId="77777777" w:rsidR="00FD3A37" w:rsidRDefault="00000000">
            <w:r>
              <w:t>Il « </w:t>
            </w:r>
            <w:r>
              <w:rPr>
                <w:color w:val="00B050"/>
              </w:rPr>
              <w:t>voit</w:t>
            </w:r>
            <w:r>
              <w:t> » : « </w:t>
            </w:r>
            <w:r>
              <w:rPr>
                <w:b/>
                <w:bCs/>
                <w:color w:val="00B050"/>
              </w:rPr>
              <w:t>car ce n’est pas un art</w:t>
            </w:r>
            <w:r>
              <w:t> » qui te le permet : « </w:t>
            </w:r>
            <w:r>
              <w:rPr>
                <w:b/>
                <w:bCs/>
                <w:color w:val="00B050"/>
              </w:rPr>
              <w:t xml:space="preserve">c’est une puissance divine qui te met en </w:t>
            </w:r>
            <w:proofErr w:type="spellStart"/>
            <w:r>
              <w:rPr>
                <w:b/>
                <w:bCs/>
                <w:color w:val="00B050"/>
              </w:rPr>
              <w:t>mvt</w:t>
            </w:r>
            <w:proofErr w:type="spellEnd"/>
            <w:r>
              <w:t> »99 ; il compare cela à « </w:t>
            </w:r>
            <w:r>
              <w:rPr>
                <w:color w:val="00B050"/>
              </w:rPr>
              <w:t>la pierre qu’</w:t>
            </w:r>
            <w:r>
              <w:rPr>
                <w:color w:val="EE0000"/>
              </w:rPr>
              <w:t>Euripide</w:t>
            </w:r>
            <w:r>
              <w:rPr>
                <w:color w:val="00B050"/>
              </w:rPr>
              <w:t xml:space="preserve"> a nommée </w:t>
            </w:r>
            <w:proofErr w:type="spellStart"/>
            <w:r>
              <w:rPr>
                <w:b/>
                <w:bCs/>
                <w:color w:val="00B050"/>
              </w:rPr>
              <w:t>Magnétis</w:t>
            </w:r>
            <w:proofErr w:type="spellEnd"/>
            <w:r>
              <w:t> »100, appelée fréquemment Héraclée : elle attire les anneaux eux-mêmes en fer, et fait passer en ces anneaux une force qui leur donne le pouvoir d'exercer à leur tour le même pouvoir que la pierre. Se forme alors « </w:t>
            </w:r>
            <w:r>
              <w:rPr>
                <w:color w:val="00B050"/>
              </w:rPr>
              <w:t>une chaîne d’anneaux de fer </w:t>
            </w:r>
            <w:r>
              <w:t>» dont la force dépend de cette pierre.</w:t>
            </w:r>
          </w:p>
          <w:p w14:paraId="6D3BC12A" w14:textId="77777777" w:rsidR="00FD3A37" w:rsidRDefault="00000000">
            <w:r>
              <w:t xml:space="preserve">Socrate fait le parallèle avec la </w:t>
            </w:r>
            <w:r>
              <w:rPr>
                <w:color w:val="EE0000"/>
              </w:rPr>
              <w:t>Muse</w:t>
            </w:r>
            <w:r>
              <w:t xml:space="preserve"> qui « </w:t>
            </w:r>
            <w:r>
              <w:rPr>
                <w:color w:val="00B050"/>
              </w:rPr>
              <w:t xml:space="preserve">à elle seule, transforme les hommes en </w:t>
            </w:r>
            <w:r>
              <w:rPr>
                <w:b/>
                <w:bCs/>
                <w:color w:val="00B050"/>
              </w:rPr>
              <w:t>inspirés du dieu</w:t>
            </w:r>
            <w:r>
              <w:rPr>
                <w:color w:val="00B050"/>
              </w:rPr>
              <w:t xml:space="preserve">. Et quand, par l'intermédiaire de ces êtres inspirés, d'autres hommes reçoivent l'inspiration </w:t>
            </w:r>
            <w:r w:rsidRPr="000253E7">
              <w:rPr>
                <w:color w:val="EE0000"/>
              </w:rPr>
              <w:t>du Dieu</w:t>
            </w:r>
            <w:r>
              <w:rPr>
                <w:color w:val="00B050"/>
              </w:rPr>
              <w:t xml:space="preserve">, eux aussi se suspendent dans la </w:t>
            </w:r>
            <w:r>
              <w:rPr>
                <w:b/>
                <w:bCs/>
                <w:color w:val="00B050"/>
              </w:rPr>
              <w:t>chaîne</w:t>
            </w:r>
            <w:r>
              <w:rPr>
                <w:color w:val="00B050"/>
              </w:rPr>
              <w:t> ! </w:t>
            </w:r>
            <w:r>
              <w:t>».</w:t>
            </w:r>
          </w:p>
          <w:p w14:paraId="286E63D1" w14:textId="77777777" w:rsidR="00FD3A37" w:rsidRDefault="00000000">
            <w:r>
              <w:t>En effet, « </w:t>
            </w:r>
            <w:r>
              <w:rPr>
                <w:color w:val="00B050"/>
              </w:rPr>
              <w:t xml:space="preserve">les poètes </w:t>
            </w:r>
            <w:r>
              <w:t xml:space="preserve">[…] </w:t>
            </w:r>
            <w:r>
              <w:rPr>
                <w:color w:val="00B050"/>
              </w:rPr>
              <w:t xml:space="preserve">ne sont pas tels par l’effet de l’art, mais c’est </w:t>
            </w:r>
            <w:proofErr w:type="gramStart"/>
            <w:r>
              <w:rPr>
                <w:color w:val="00B050"/>
              </w:rPr>
              <w:t>inspirés</w:t>
            </w:r>
            <w:proofErr w:type="gramEnd"/>
            <w:r>
              <w:rPr>
                <w:color w:val="00B050"/>
              </w:rPr>
              <w:t xml:space="preserve"> par le dieu et possédés par lui qu’ils profèrent tous ces beaux poèmes </w:t>
            </w:r>
            <w:r>
              <w:t>» : cela vaut pour les vers épiques &amp; lyriques.</w:t>
            </w:r>
          </w:p>
          <w:p w14:paraId="2DF810A2" w14:textId="77777777" w:rsidR="00FD3A37" w:rsidRDefault="00000000">
            <w:r>
              <w:t>Les poètes lyriques sont « </w:t>
            </w:r>
            <w:r>
              <w:rPr>
                <w:b/>
                <w:bCs/>
                <w:color w:val="00B050"/>
              </w:rPr>
              <w:t>comme les</w:t>
            </w:r>
            <w:r>
              <w:rPr>
                <w:color w:val="00B050"/>
              </w:rPr>
              <w:t xml:space="preserve"> </w:t>
            </w:r>
            <w:r>
              <w:rPr>
                <w:b/>
                <w:bCs/>
                <w:color w:val="EE0000"/>
              </w:rPr>
              <w:t>Corybantes</w:t>
            </w:r>
            <w:r>
              <w:t xml:space="preserve"> </w:t>
            </w:r>
            <w:r>
              <w:rPr>
                <w:color w:val="00B050"/>
              </w:rPr>
              <w:t>qui se mettent à danser dès qu’ils ne sont plus en possession de leur raison </w:t>
            </w:r>
            <w:r>
              <w:t xml:space="preserve">» ; dans l’harmonie et le </w:t>
            </w:r>
            <w:r>
              <w:lastRenderedPageBreak/>
              <w:t>rythme, ils sont « </w:t>
            </w:r>
            <w:r>
              <w:rPr>
                <w:b/>
                <w:bCs/>
                <w:color w:val="00B050"/>
              </w:rPr>
              <w:t>pris de transports bacchiques et se trouvent possédés</w:t>
            </w:r>
            <w:r>
              <w:rPr>
                <w:color w:val="00B050"/>
              </w:rPr>
              <w:t> </w:t>
            </w:r>
            <w:r>
              <w:t xml:space="preserve">». </w:t>
            </w:r>
          </w:p>
          <w:p w14:paraId="20A2EA2D" w14:textId="77777777" w:rsidR="00FD3A37" w:rsidRDefault="00000000">
            <w:r>
              <w:t>Socrate les compare ensuite à des abeilles et file une métaphore : ils vont « </w:t>
            </w:r>
            <w:r>
              <w:rPr>
                <w:color w:val="00B050"/>
              </w:rPr>
              <w:t xml:space="preserve">puisant à des sources de miel, alors qu'ils butinent sur certains jardins et vallons des </w:t>
            </w:r>
            <w:r w:rsidRPr="000253E7">
              <w:rPr>
                <w:color w:val="EE0000"/>
              </w:rPr>
              <w:t>Muses</w:t>
            </w:r>
            <w:r>
              <w:t> », ils « </w:t>
            </w:r>
            <w:r>
              <w:rPr>
                <w:color w:val="00B050"/>
              </w:rPr>
              <w:t>se mettent à voltiger </w:t>
            </w:r>
            <w:r>
              <w:t>».</w:t>
            </w:r>
          </w:p>
          <w:p w14:paraId="24FE733A" w14:textId="77777777" w:rsidR="00FD3A37" w:rsidRDefault="00000000">
            <w:r>
              <w:t>« </w:t>
            </w:r>
            <w:r>
              <w:rPr>
                <w:color w:val="00B050"/>
              </w:rPr>
              <w:t>Là, ils disent la vérité </w:t>
            </w:r>
            <w:r>
              <w:t xml:space="preserve">» conclut Socrate : « </w:t>
            </w:r>
            <w:r>
              <w:rPr>
                <w:b/>
                <w:bCs/>
                <w:color w:val="00B050"/>
              </w:rPr>
              <w:t>Car c’est chose légère que le poète, ailée, sacrée</w:t>
            </w:r>
            <w:r>
              <w:rPr>
                <w:color w:val="00B050"/>
              </w:rPr>
              <w:t> </w:t>
            </w:r>
            <w:r>
              <w:t xml:space="preserve">». Le poète lyrique ne peut composer autrement que </w:t>
            </w:r>
            <w:r>
              <w:rPr>
                <w:color w:val="00B050"/>
              </w:rPr>
              <w:t>« inspiré par le dieu</w:t>
            </w:r>
            <w:r>
              <w:t> » et en ayant « </w:t>
            </w:r>
            <w:r>
              <w:rPr>
                <w:color w:val="00B050"/>
              </w:rPr>
              <w:t>perdu la raison </w:t>
            </w:r>
            <w:r>
              <w:t>» 101.</w:t>
            </w:r>
          </w:p>
          <w:p w14:paraId="5097385C" w14:textId="77777777" w:rsidR="00FD3A37" w:rsidRDefault="00000000">
            <w:r>
              <w:t>Socrate confirme alors que « </w:t>
            </w:r>
            <w:r>
              <w:rPr>
                <w:color w:val="00B050"/>
              </w:rPr>
              <w:t>ce n’est pas grâce à un art que les poètes composent </w:t>
            </w:r>
            <w:r>
              <w:t>», ni qu’Ion discourt sur Homère mais bien poussé par une « </w:t>
            </w:r>
            <w:r>
              <w:rPr>
                <w:color w:val="00B050"/>
              </w:rPr>
              <w:t>faveur divine </w:t>
            </w:r>
            <w:r>
              <w:t>», chaque poète dans un genre particulier : dans les dithyrambes, que dans les éloges, chants de danse, vers épiques ou iambes. Cette spécialisation est liée au fait que le poète ne pratique pas grâce un art, sans quoi il « </w:t>
            </w:r>
            <w:r>
              <w:rPr>
                <w:color w:val="00B050"/>
              </w:rPr>
              <w:t>saurait aussi bien parler dst s les autres styles </w:t>
            </w:r>
            <w:r>
              <w:t>».</w:t>
            </w:r>
          </w:p>
          <w:p w14:paraId="5459F56A" w14:textId="77777777" w:rsidR="00FD3A37" w:rsidRDefault="00000000">
            <w:r>
              <w:t xml:space="preserve">Si le poète est inspiré par un dieu, c’est </w:t>
            </w:r>
            <w:r>
              <w:rPr>
                <w:color w:val="00B050"/>
              </w:rPr>
              <w:t>« pour que ns, qui les écoutons, nous sachions […] que c’est le dieu lui-même qui parle </w:t>
            </w:r>
            <w:r>
              <w:t>». Socrate en donne « </w:t>
            </w:r>
            <w:r>
              <w:rPr>
                <w:color w:val="00B050"/>
              </w:rPr>
              <w:t>la preuve </w:t>
            </w:r>
            <w:r>
              <w:t xml:space="preserve">» en évoquant </w:t>
            </w:r>
            <w:proofErr w:type="spellStart"/>
            <w:r>
              <w:rPr>
                <w:color w:val="EE0000"/>
              </w:rPr>
              <w:t>Tynnichos</w:t>
            </w:r>
            <w:proofErr w:type="spellEnd"/>
            <w:r>
              <w:rPr>
                <w:color w:val="EE0000"/>
              </w:rPr>
              <w:t xml:space="preserve"> de Chalcis </w:t>
            </w:r>
            <w:r>
              <w:t xml:space="preserve">et son péan que tt le md chante et qui est le plus beau de </w:t>
            </w:r>
            <w:proofErr w:type="spellStart"/>
            <w:r>
              <w:t>ts</w:t>
            </w:r>
            <w:proofErr w:type="spellEnd"/>
            <w:r>
              <w:t xml:space="preserve"> les poèmes lyriques : </w:t>
            </w:r>
            <w:proofErr w:type="spellStart"/>
            <w:r>
              <w:t>TdC</w:t>
            </w:r>
            <w:proofErr w:type="spellEnd"/>
            <w:r>
              <w:t xml:space="preserve"> parle de lui comme « </w:t>
            </w:r>
            <w:r>
              <w:rPr>
                <w:color w:val="00B050"/>
              </w:rPr>
              <w:t xml:space="preserve">une découverte de </w:t>
            </w:r>
            <w:r w:rsidRPr="000253E7">
              <w:rPr>
                <w:color w:val="EE0000"/>
              </w:rPr>
              <w:t>Muses</w:t>
            </w:r>
            <w:r>
              <w:rPr>
                <w:color w:val="00B050"/>
              </w:rPr>
              <w:t> </w:t>
            </w:r>
            <w:r>
              <w:t>». Ces œuvres sont « </w:t>
            </w:r>
            <w:r>
              <w:rPr>
                <w:color w:val="00B050"/>
              </w:rPr>
              <w:t>œuvres divines et viennent des dieux </w:t>
            </w:r>
            <w:r>
              <w:t>» et « </w:t>
            </w:r>
            <w:r>
              <w:rPr>
                <w:color w:val="00B050"/>
              </w:rPr>
              <w:t>C’est pour montrer cela que le dieu a fait chanter à dessein le plus beau poème lyrique par le poète le plus médiocre </w:t>
            </w:r>
            <w:r>
              <w:t>».103</w:t>
            </w:r>
          </w:p>
          <w:p w14:paraId="1A28D51A" w14:textId="77777777" w:rsidR="00FD3A37" w:rsidRDefault="00000000">
            <w:r>
              <w:t>Ion reprend enfin la parole, adhère pleinement et avoue : « </w:t>
            </w:r>
            <w:r>
              <w:rPr>
                <w:color w:val="00B050"/>
              </w:rPr>
              <w:t>Socrate, tes paroles touchent mon âme</w:t>
            </w:r>
            <w:r>
              <w:t> ».</w:t>
            </w:r>
          </w:p>
          <w:p w14:paraId="2B840802" w14:textId="77777777" w:rsidR="00FD3A37" w:rsidRDefault="00000000">
            <w:r>
              <w:t>Socrate l’intéresse alors aux rhapsodes, eux-mêmes interprètes des œuvres des poètes, donc « </w:t>
            </w:r>
            <w:r>
              <w:rPr>
                <w:b/>
                <w:bCs/>
                <w:color w:val="00B050"/>
              </w:rPr>
              <w:t>interprètes des interprètes</w:t>
            </w:r>
            <w:r>
              <w:rPr>
                <w:color w:val="00B050"/>
              </w:rPr>
              <w:t> </w:t>
            </w:r>
            <w:r>
              <w:t>».</w:t>
            </w:r>
          </w:p>
          <w:p w14:paraId="03340C19" w14:textId="77777777" w:rsidR="00FD3A37" w:rsidRDefault="00000000">
            <w:r>
              <w:t xml:space="preserve">Socrate l’invite alors à considérer l’état </w:t>
            </w:r>
            <w:proofErr w:type="spellStart"/>
            <w:r>
              <w:t>ds</w:t>
            </w:r>
            <w:proofErr w:type="spellEnd"/>
            <w:r>
              <w:t xml:space="preserve"> lequel il se trouve lorsqu’il déclame des vers « </w:t>
            </w:r>
            <w:r>
              <w:rPr>
                <w:color w:val="00B050"/>
              </w:rPr>
              <w:t>à la perfection</w:t>
            </w:r>
            <w:r>
              <w:t> » et « </w:t>
            </w:r>
            <w:r w:rsidRPr="000253E7">
              <w:rPr>
                <w:color w:val="00B050"/>
              </w:rPr>
              <w:t>frappe au plus haut point </w:t>
            </w:r>
            <w:r>
              <w:t>» les spectateurs, des épisodes épiques comme le retour d’</w:t>
            </w:r>
            <w:r>
              <w:rPr>
                <w:color w:val="EE0000"/>
              </w:rPr>
              <w:t>Ulysse</w:t>
            </w:r>
            <w:r>
              <w:t xml:space="preserve"> et sa reconnaissance par les prétendants, </w:t>
            </w:r>
            <w:r>
              <w:rPr>
                <w:color w:val="EE0000"/>
              </w:rPr>
              <w:t>Achille</w:t>
            </w:r>
            <w:r>
              <w:t xml:space="preserve"> contre </w:t>
            </w:r>
            <w:r>
              <w:rPr>
                <w:color w:val="EE0000"/>
              </w:rPr>
              <w:t>Hector</w:t>
            </w:r>
            <w:r>
              <w:t xml:space="preserve">, ou des passages pathétiques prêtés à </w:t>
            </w:r>
            <w:r>
              <w:rPr>
                <w:color w:val="EE0000"/>
              </w:rPr>
              <w:t>Andromaque</w:t>
            </w:r>
            <w:r>
              <w:t xml:space="preserve">, sur </w:t>
            </w:r>
            <w:r>
              <w:rPr>
                <w:color w:val="EE0000"/>
              </w:rPr>
              <w:t>Hécube</w:t>
            </w:r>
            <w:r>
              <w:t xml:space="preserve"> ou </w:t>
            </w:r>
            <w:r>
              <w:rPr>
                <w:color w:val="EE0000"/>
              </w:rPr>
              <w:t>Priam</w:t>
            </w:r>
            <w:r>
              <w:t xml:space="preserve"> et lui </w:t>
            </w:r>
            <w:proofErr w:type="spellStart"/>
            <w:r>
              <w:t>dmd</w:t>
            </w:r>
            <w:proofErr w:type="spellEnd"/>
            <w:r>
              <w:t xml:space="preserve"> : </w:t>
            </w:r>
            <w:r>
              <w:rPr>
                <w:color w:val="00B050"/>
              </w:rPr>
              <w:t xml:space="preserve">« ton âme […] ne croit-elle pas se trouver en présence des </w:t>
            </w:r>
            <w:proofErr w:type="spellStart"/>
            <w:r>
              <w:rPr>
                <w:color w:val="00B050"/>
              </w:rPr>
              <w:t>évéTS</w:t>
            </w:r>
            <w:proofErr w:type="spellEnd"/>
            <w:r>
              <w:rPr>
                <w:color w:val="00B050"/>
              </w:rPr>
              <w:t xml:space="preserve"> </w:t>
            </w:r>
            <w:proofErr w:type="spellStart"/>
            <w:r>
              <w:rPr>
                <w:color w:val="00B050"/>
              </w:rPr>
              <w:t>dt</w:t>
            </w:r>
            <w:proofErr w:type="spellEnd"/>
            <w:r>
              <w:rPr>
                <w:color w:val="00B050"/>
              </w:rPr>
              <w:t xml:space="preserve"> tu parles […] ? </w:t>
            </w:r>
            <w:r>
              <w:t>»105</w:t>
            </w:r>
          </w:p>
          <w:p w14:paraId="7EC0C69D" w14:textId="77777777" w:rsidR="00FD3A37" w:rsidRDefault="00000000">
            <w:r>
              <w:t>Ion concède que lui-même peut être dans les « </w:t>
            </w:r>
            <w:r>
              <w:rPr>
                <w:color w:val="00B050"/>
              </w:rPr>
              <w:t>larmes</w:t>
            </w:r>
            <w:r>
              <w:t> » ou « </w:t>
            </w:r>
            <w:r>
              <w:rPr>
                <w:color w:val="00B050"/>
              </w:rPr>
              <w:t>la peur </w:t>
            </w:r>
            <w:r>
              <w:t>».</w:t>
            </w:r>
          </w:p>
          <w:p w14:paraId="44906355" w14:textId="77777777" w:rsidR="00FD3A37" w:rsidRDefault="00000000">
            <w:r>
              <w:t>Socrate souligne l’injustice de ces attitudes alors que le rhapsode porte des vêtements liturgiques « </w:t>
            </w:r>
            <w:r>
              <w:rPr>
                <w:color w:val="00B050"/>
              </w:rPr>
              <w:t>en plein milieu des sacrifices et des fêtes</w:t>
            </w:r>
            <w:r>
              <w:t> ». 105</w:t>
            </w:r>
          </w:p>
          <w:p w14:paraId="723F8CD1" w14:textId="77777777" w:rsidR="00FD3A37" w:rsidRDefault="00000000">
            <w:r>
              <w:t>Socrate rappelle que « </w:t>
            </w:r>
            <w:r>
              <w:rPr>
                <w:color w:val="00B050"/>
              </w:rPr>
              <w:t>les mêmes effets </w:t>
            </w:r>
            <w:r>
              <w:t xml:space="preserve">» sont produits sur les spectateurs, ce qu’Ion reconnaît </w:t>
            </w:r>
            <w:r>
              <w:lastRenderedPageBreak/>
              <w:t>en en faisant une nécessité vénale pour lui qui espère recevoir de l’ « </w:t>
            </w:r>
            <w:r>
              <w:rPr>
                <w:color w:val="00B050"/>
              </w:rPr>
              <w:t>argent </w:t>
            </w:r>
            <w:r>
              <w:t>» de sa prestation.</w:t>
            </w:r>
          </w:p>
          <w:p w14:paraId="0B0A1F12" w14:textId="77777777" w:rsidR="00FD3A37" w:rsidRDefault="00000000">
            <w:r>
              <w:t>Socrate reprend alors dans un long développement l’image de la pierre de Magnésie qui relie selon une « </w:t>
            </w:r>
            <w:r>
              <w:rPr>
                <w:b/>
                <w:bCs/>
                <w:color w:val="00B050"/>
              </w:rPr>
              <w:t>chaîne</w:t>
            </w:r>
            <w:r>
              <w:t> » le spectateur, « </w:t>
            </w:r>
            <w:r>
              <w:rPr>
                <w:color w:val="00B050"/>
              </w:rPr>
              <w:t>le dernier de ces anneaux </w:t>
            </w:r>
            <w:r>
              <w:t>», « </w:t>
            </w:r>
            <w:r>
              <w:rPr>
                <w:color w:val="00B050"/>
              </w:rPr>
              <w:t>L’anneau du milieu, c’est toi, le rhapsode ou l’acteur. Le premier anneau, c’est le poète lui-même </w:t>
            </w:r>
            <w:r>
              <w:t>»107. Ce qui lie ces anneaux, « </w:t>
            </w:r>
            <w:r>
              <w:rPr>
                <w:color w:val="00B050"/>
              </w:rPr>
              <w:t>c’est le dieu qui tire l’âme des hommes jusqu’où il veut » et tous se trouvent alors « rattachés latéralement aux anneaux suspendus qui dépendent de la Muse </w:t>
            </w:r>
            <w:r>
              <w:t xml:space="preserve">». Et Socrate d’ajouter que chaque poète est animé par une seule </w:t>
            </w:r>
            <w:r w:rsidRPr="000253E7">
              <w:rPr>
                <w:color w:val="EE0000"/>
              </w:rPr>
              <w:t>Muse</w:t>
            </w:r>
            <w:r>
              <w:t>.</w:t>
            </w:r>
          </w:p>
          <w:p w14:paraId="1E56B3CF" w14:textId="77777777" w:rsidR="00FD3A37" w:rsidRDefault="00000000">
            <w:r>
              <w:t>Il file la métaphore pour faire apparaître que « </w:t>
            </w:r>
            <w:r>
              <w:rPr>
                <w:color w:val="00B050"/>
              </w:rPr>
              <w:t>Ainsi, de ces premiers anneaux que sont les poètes, d’autres hommes dépendant, chacun étant suspendu à tel ou tel poète et inspiré par lui </w:t>
            </w:r>
            <w:r>
              <w:t xml:space="preserve">», et de nommer </w:t>
            </w:r>
            <w:r>
              <w:rPr>
                <w:color w:val="EE0000"/>
              </w:rPr>
              <w:t>Orphée</w:t>
            </w:r>
            <w:r>
              <w:t xml:space="preserve">, </w:t>
            </w:r>
            <w:r>
              <w:rPr>
                <w:color w:val="EE0000"/>
              </w:rPr>
              <w:t>Musée</w:t>
            </w:r>
            <w:r>
              <w:t xml:space="preserve">, ou pour la plupart, </w:t>
            </w:r>
            <w:r>
              <w:rPr>
                <w:color w:val="EE0000"/>
              </w:rPr>
              <w:t>Homère</w:t>
            </w:r>
            <w:r>
              <w:t>.</w:t>
            </w:r>
          </w:p>
          <w:p w14:paraId="7F3CBD80" w14:textId="77777777" w:rsidR="00FD3A37" w:rsidRDefault="00000000">
            <w:r>
              <w:t>Socrate revient ensuite sur Ion : « </w:t>
            </w:r>
            <w:r>
              <w:rPr>
                <w:color w:val="00B050"/>
              </w:rPr>
              <w:t>Toi, Ion, tu es de ceux-là</w:t>
            </w:r>
            <w:r>
              <w:t xml:space="preserve"> »108, ce qui explique qu’il puisse s’endormir à l’écoute d’un autre poète qu’Homère. Il confirme que cela vient de ce que son activité n’est pas un art ms résulte d’une faveur divine, comme les Corybantes, qui eux aussi </w:t>
            </w:r>
            <w:r>
              <w:rPr>
                <w:color w:val="00B050"/>
              </w:rPr>
              <w:t>« ne peuvent entendre avec acuité qu’un seul air </w:t>
            </w:r>
            <w:r>
              <w:t>»</w:t>
            </w:r>
          </w:p>
          <w:p w14:paraId="583EC545" w14:textId="77777777" w:rsidR="00FD3A37" w:rsidRDefault="00000000">
            <w:r>
              <w:t>Ion adhère au propos mais pour autant se dit « </w:t>
            </w:r>
            <w:r w:rsidRPr="000253E7">
              <w:rPr>
                <w:color w:val="00B050"/>
              </w:rPr>
              <w:t>surpris</w:t>
            </w:r>
            <w:r>
              <w:t> » de se voir ainsi considéré : « </w:t>
            </w:r>
            <w:r>
              <w:rPr>
                <w:color w:val="00B050"/>
              </w:rPr>
              <w:t>fou quand je fais l’éloge d’Homère ! </w:t>
            </w:r>
            <w:r>
              <w:t>»109</w:t>
            </w:r>
          </w:p>
          <w:p w14:paraId="7B22C5F3" w14:textId="77777777" w:rsidR="00FD3A37" w:rsidRDefault="00FD3A37"/>
        </w:tc>
        <w:tc>
          <w:tcPr>
            <w:tcW w:w="3909" w:type="dxa"/>
          </w:tcPr>
          <w:p w14:paraId="0010EBF9" w14:textId="77777777" w:rsidR="00FD3A37" w:rsidRDefault="00000000">
            <w:r>
              <w:rPr>
                <w:b/>
                <w:bCs/>
              </w:rPr>
              <w:lastRenderedPageBreak/>
              <w:t>2.</w:t>
            </w:r>
            <w:r>
              <w:t xml:space="preserve"> </w:t>
            </w:r>
            <w:r>
              <w:rPr>
                <w:b/>
                <w:bCs/>
              </w:rPr>
              <w:t>L’inspiration divine, cause de la rhapsodie, de la poésie et des effets sur les spectateurs, explique que ni la rhapsodie, ni la poésie ne sont des arts.</w:t>
            </w:r>
          </w:p>
          <w:p w14:paraId="24396A21" w14:textId="77777777" w:rsidR="00FD3A37" w:rsidRDefault="00000000">
            <w:r>
              <w:rPr>
                <w:b/>
                <w:bCs/>
              </w:rPr>
              <w:t>2.1.</w:t>
            </w:r>
            <w:r>
              <w:t xml:space="preserve"> Thèse de Socrate : Ion est animé par une puissance divine. </w:t>
            </w:r>
          </w:p>
          <w:p w14:paraId="49A93015" w14:textId="77777777" w:rsidR="00FD3A37" w:rsidRDefault="00FD3A37"/>
          <w:p w14:paraId="7AA670AA" w14:textId="77777777" w:rsidR="00FD3A37" w:rsidRDefault="00000000">
            <w:r>
              <w:t>L’image de l’aimant (pierre de Magnésie ou pierre d’Héraclée).</w:t>
            </w:r>
          </w:p>
          <w:p w14:paraId="5E3D1E32" w14:textId="77777777" w:rsidR="00FD3A37" w:rsidRDefault="00FD3A37"/>
          <w:p w14:paraId="69BC487E" w14:textId="77777777" w:rsidR="00FD3A37" w:rsidRDefault="00FD3A37">
            <w:pPr>
              <w:rPr>
                <w:b/>
                <w:bCs/>
              </w:rPr>
            </w:pPr>
          </w:p>
          <w:p w14:paraId="7735EBED" w14:textId="77777777" w:rsidR="00FD3A37" w:rsidRDefault="00000000">
            <w:r>
              <w:rPr>
                <w:b/>
                <w:bCs/>
              </w:rPr>
              <w:t>2.2</w:t>
            </w:r>
            <w:r>
              <w:t>. Le poète crée non selon un art mais grâce à une inspiration divine (</w:t>
            </w:r>
            <w:proofErr w:type="spellStart"/>
            <w:r>
              <w:rPr>
                <w:i/>
                <w:iCs/>
              </w:rPr>
              <w:t>enthousiasmos</w:t>
            </w:r>
            <w:proofErr w:type="spellEnd"/>
            <w:r>
              <w:t xml:space="preserve">). </w:t>
            </w:r>
          </w:p>
          <w:p w14:paraId="6AA8E159" w14:textId="77777777" w:rsidR="00FD3A37" w:rsidRDefault="00FD3A37"/>
          <w:p w14:paraId="6BDA1614" w14:textId="77777777" w:rsidR="00FD3A37" w:rsidRDefault="00FD3A37"/>
          <w:p w14:paraId="288DFC0C" w14:textId="77777777" w:rsidR="00FD3A37" w:rsidRDefault="00FD3A37"/>
          <w:p w14:paraId="6A0B18B8" w14:textId="77777777" w:rsidR="00FD3A37" w:rsidRDefault="00FD3A37"/>
          <w:p w14:paraId="46C04C2B" w14:textId="77777777" w:rsidR="00FD3A37" w:rsidRDefault="00FD3A37"/>
          <w:p w14:paraId="5A36FB17" w14:textId="77777777" w:rsidR="00FD3A37" w:rsidRDefault="00FD3A37"/>
          <w:p w14:paraId="0A4B89A9" w14:textId="77777777" w:rsidR="00FD3A37" w:rsidRDefault="00FD3A37"/>
          <w:p w14:paraId="0EECC5E1" w14:textId="77777777" w:rsidR="00FD3A37" w:rsidRDefault="00FD3A37"/>
          <w:p w14:paraId="2C700608" w14:textId="77777777" w:rsidR="00FD3A37" w:rsidRDefault="00000000">
            <w:r>
              <w:t>a. L’analogie aux Corybantes</w:t>
            </w:r>
          </w:p>
          <w:p w14:paraId="60A42AB5" w14:textId="77777777" w:rsidR="00FD3A37" w:rsidRDefault="00FD3A37"/>
          <w:p w14:paraId="15075EBD" w14:textId="77777777" w:rsidR="00FD3A37" w:rsidRDefault="00FD3A37"/>
          <w:p w14:paraId="56CA2B3C" w14:textId="77777777" w:rsidR="00FD3A37" w:rsidRDefault="00FD3A37"/>
          <w:p w14:paraId="24E98DF1" w14:textId="77777777" w:rsidR="00FD3A37" w:rsidRDefault="00FD3A37"/>
          <w:p w14:paraId="2EF714AB" w14:textId="77777777" w:rsidR="00FD3A37" w:rsidRDefault="00000000">
            <w:r>
              <w:t xml:space="preserve">b. Aux abeilles. </w:t>
            </w:r>
          </w:p>
          <w:p w14:paraId="57E0ADD9" w14:textId="77777777" w:rsidR="00FD3A37" w:rsidRDefault="00FD3A37"/>
          <w:p w14:paraId="617A53D8" w14:textId="77777777" w:rsidR="00FD3A37" w:rsidRDefault="00FD3A37"/>
          <w:p w14:paraId="2CEF6288" w14:textId="77777777" w:rsidR="00FD3A37" w:rsidRDefault="00FD3A37"/>
          <w:p w14:paraId="76A3C5CF" w14:textId="77777777" w:rsidR="00FD3A37" w:rsidRDefault="00FD3A37"/>
          <w:p w14:paraId="03E87E34" w14:textId="77777777" w:rsidR="00FD3A37" w:rsidRDefault="00FD3A37"/>
          <w:p w14:paraId="093E48DE" w14:textId="77777777" w:rsidR="00FD3A37" w:rsidRDefault="00FD3A37"/>
          <w:p w14:paraId="357E1410" w14:textId="77777777" w:rsidR="00FD3A37" w:rsidRDefault="00FD3A37"/>
          <w:p w14:paraId="40D4721E" w14:textId="77777777" w:rsidR="00FD3A37" w:rsidRDefault="00FD3A37"/>
          <w:p w14:paraId="312ACD9A" w14:textId="77777777" w:rsidR="00FD3A37" w:rsidRDefault="00000000">
            <w:r>
              <w:t>c. Chaque poète crée dans un seul genre car il n’est pas savant.</w:t>
            </w:r>
          </w:p>
          <w:p w14:paraId="521E6B94" w14:textId="77777777" w:rsidR="00FD3A37" w:rsidRDefault="00FD3A37"/>
          <w:p w14:paraId="7411F669" w14:textId="77777777" w:rsidR="00FD3A37" w:rsidRDefault="00FD3A37"/>
          <w:p w14:paraId="70271EB1" w14:textId="77777777" w:rsidR="00FD3A37" w:rsidRDefault="00FD3A37"/>
          <w:p w14:paraId="27D15294" w14:textId="77777777" w:rsidR="00FD3A37" w:rsidRDefault="00FD3A37"/>
          <w:p w14:paraId="2459CF5C" w14:textId="77777777" w:rsidR="00FD3A37" w:rsidRDefault="00FD3A37"/>
          <w:p w14:paraId="2474BCDD" w14:textId="77777777" w:rsidR="00FD3A37" w:rsidRDefault="00FD3A37"/>
          <w:p w14:paraId="2D7E25DB" w14:textId="77777777" w:rsidR="00FD3A37" w:rsidRDefault="00FD3A37"/>
          <w:p w14:paraId="5B7F058B" w14:textId="77777777" w:rsidR="00FD3A37" w:rsidRDefault="00FD3A37"/>
          <w:p w14:paraId="33048E2C" w14:textId="77777777" w:rsidR="00FD3A37" w:rsidRDefault="00FD3A37"/>
          <w:p w14:paraId="50CEFE4F" w14:textId="77777777" w:rsidR="00FD3A37" w:rsidRDefault="00FD3A37"/>
          <w:p w14:paraId="2FFEEBC0" w14:textId="77777777" w:rsidR="00FD3A37" w:rsidRDefault="00FD3A37"/>
          <w:p w14:paraId="61A6F06D" w14:textId="77777777" w:rsidR="00FD3A37" w:rsidRDefault="00FD3A37"/>
          <w:p w14:paraId="5C6270F8" w14:textId="77777777" w:rsidR="00FD3A37" w:rsidRDefault="00FD3A37"/>
          <w:p w14:paraId="4794BF19" w14:textId="77777777" w:rsidR="00FD3A37" w:rsidRDefault="00000000">
            <w:r>
              <w:t>d. La qualité divine des œuvres créées ne vient pas du poète lui-même</w:t>
            </w:r>
          </w:p>
          <w:p w14:paraId="3073F63A" w14:textId="77777777" w:rsidR="00FD3A37" w:rsidRDefault="00FD3A37"/>
          <w:p w14:paraId="6BB9E83C" w14:textId="77777777" w:rsidR="00FD3A37" w:rsidRDefault="00FD3A37"/>
          <w:p w14:paraId="560F257B" w14:textId="77777777" w:rsidR="00FD3A37" w:rsidRDefault="00FD3A37"/>
          <w:p w14:paraId="1E1DB7E0" w14:textId="77777777" w:rsidR="00FD3A37" w:rsidRDefault="00FD3A37"/>
          <w:p w14:paraId="7523DE32" w14:textId="77777777" w:rsidR="00FD3A37" w:rsidRDefault="00FD3A37"/>
          <w:p w14:paraId="7C100B7D" w14:textId="77777777" w:rsidR="00FD3A37" w:rsidRDefault="00FD3A37"/>
          <w:p w14:paraId="0E95A6D6" w14:textId="77777777" w:rsidR="00FD3A37" w:rsidRDefault="00FD3A37"/>
          <w:p w14:paraId="1E2E0CED" w14:textId="77777777" w:rsidR="00FD3A37" w:rsidRDefault="00FD3A37"/>
          <w:p w14:paraId="67B2A7E0" w14:textId="77777777" w:rsidR="00FD3A37" w:rsidRDefault="00FD3A37"/>
          <w:p w14:paraId="4BDF3D07" w14:textId="77777777" w:rsidR="00FD3A37" w:rsidRDefault="00000000">
            <w:r>
              <w:t>e</w:t>
            </w:r>
            <w:r>
              <w:rPr>
                <w:b/>
                <w:bCs/>
              </w:rPr>
              <w:t>.</w:t>
            </w:r>
            <w:r>
              <w:t xml:space="preserve"> Les rhapsodes, interprètes au second degré, sont aussi inspirés et dépossédés d’eux-mêmes.</w:t>
            </w:r>
          </w:p>
          <w:p w14:paraId="4E350AA9" w14:textId="77777777" w:rsidR="00FD3A37" w:rsidRDefault="00FD3A37"/>
          <w:p w14:paraId="63E6DC6B" w14:textId="77777777" w:rsidR="00FD3A37" w:rsidRDefault="00FD3A37"/>
          <w:p w14:paraId="2AA2EBB6" w14:textId="77777777" w:rsidR="00FD3A37" w:rsidRDefault="00FD3A37"/>
          <w:p w14:paraId="47395BBD" w14:textId="77777777" w:rsidR="00FD3A37" w:rsidRDefault="00FD3A37">
            <w:pPr>
              <w:rPr>
                <w:b/>
                <w:bCs/>
              </w:rPr>
            </w:pPr>
          </w:p>
          <w:p w14:paraId="7E814B75" w14:textId="77777777" w:rsidR="00FD3A37" w:rsidRDefault="00FD3A37">
            <w:pPr>
              <w:rPr>
                <w:b/>
                <w:bCs/>
              </w:rPr>
            </w:pPr>
          </w:p>
          <w:p w14:paraId="4138B3A0" w14:textId="77777777" w:rsidR="00FD3A37" w:rsidRDefault="00FD3A37">
            <w:pPr>
              <w:rPr>
                <w:b/>
                <w:bCs/>
              </w:rPr>
            </w:pPr>
          </w:p>
          <w:p w14:paraId="374FDF29" w14:textId="77777777" w:rsidR="00FD3A37" w:rsidRDefault="00FD3A37">
            <w:pPr>
              <w:rPr>
                <w:b/>
                <w:bCs/>
              </w:rPr>
            </w:pPr>
          </w:p>
          <w:p w14:paraId="0E31002A" w14:textId="77777777" w:rsidR="00FD3A37" w:rsidRDefault="00FD3A37">
            <w:pPr>
              <w:rPr>
                <w:b/>
                <w:bCs/>
              </w:rPr>
            </w:pPr>
          </w:p>
          <w:p w14:paraId="08DFFDB0" w14:textId="77777777" w:rsidR="00FD3A37" w:rsidRDefault="00FD3A37">
            <w:pPr>
              <w:rPr>
                <w:b/>
                <w:bCs/>
              </w:rPr>
            </w:pPr>
          </w:p>
          <w:p w14:paraId="141405C8" w14:textId="77777777" w:rsidR="00FD3A37" w:rsidRDefault="00000000">
            <w:r>
              <w:rPr>
                <w:b/>
                <w:bCs/>
              </w:rPr>
              <w:t xml:space="preserve">2.3. </w:t>
            </w:r>
            <w:r>
              <w:t>L’attitude irrationnelle et sacrilège du rhapsode</w:t>
            </w:r>
          </w:p>
          <w:p w14:paraId="5F2E9003" w14:textId="77777777" w:rsidR="00FD3A37" w:rsidRDefault="00FD3A37">
            <w:pPr>
              <w:rPr>
                <w:b/>
                <w:bCs/>
              </w:rPr>
            </w:pPr>
          </w:p>
          <w:p w14:paraId="1857B270" w14:textId="77777777" w:rsidR="00FD3A37" w:rsidRDefault="00000000">
            <w:r>
              <w:rPr>
                <w:b/>
                <w:bCs/>
              </w:rPr>
              <w:t>2.4.</w:t>
            </w:r>
            <w:r>
              <w:t xml:space="preserve"> Les effets similaires sur les spectateurs : pitié et terreur. </w:t>
            </w:r>
          </w:p>
          <w:p w14:paraId="77652303" w14:textId="77777777" w:rsidR="00FD3A37" w:rsidRDefault="00FD3A37"/>
          <w:p w14:paraId="7DFD305C" w14:textId="77777777" w:rsidR="00FD3A37" w:rsidRDefault="00FD3A37"/>
          <w:p w14:paraId="75352671" w14:textId="77777777" w:rsidR="00FD3A37" w:rsidRDefault="00000000">
            <w:r>
              <w:rPr>
                <w:b/>
                <w:bCs/>
              </w:rPr>
              <w:t>2.6</w:t>
            </w:r>
            <w:r>
              <w:t xml:space="preserve">. Récapitulation : </w:t>
            </w:r>
          </w:p>
          <w:p w14:paraId="1310A1FB" w14:textId="77777777" w:rsidR="00FD3A37" w:rsidRDefault="00000000">
            <w:r>
              <w:t xml:space="preserve">a. chaîne aimantée de l’inspiration divine reliant spectateurs, poètes et rhapsodes ou acteurs. </w:t>
            </w:r>
          </w:p>
          <w:p w14:paraId="0022E770" w14:textId="77777777" w:rsidR="00FD3A37" w:rsidRDefault="00FD3A37"/>
          <w:p w14:paraId="56157194" w14:textId="77777777" w:rsidR="00FD3A37" w:rsidRDefault="00FD3A37"/>
          <w:p w14:paraId="0FB315F5" w14:textId="77777777" w:rsidR="00FD3A37" w:rsidRDefault="00FD3A37"/>
          <w:p w14:paraId="645E1C09" w14:textId="77777777" w:rsidR="00FD3A37" w:rsidRDefault="00FD3A37"/>
          <w:p w14:paraId="096682C7" w14:textId="77777777" w:rsidR="00FD3A37" w:rsidRDefault="00FD3A37"/>
          <w:p w14:paraId="3CB3C949" w14:textId="77777777" w:rsidR="00FD3A37" w:rsidRDefault="00000000">
            <w:r>
              <w:t>b. Chaque poète a une Muse</w:t>
            </w:r>
          </w:p>
          <w:p w14:paraId="583DC9D0" w14:textId="77777777" w:rsidR="00FD3A37" w:rsidRDefault="00FD3A37"/>
          <w:p w14:paraId="557417AA" w14:textId="77777777" w:rsidR="00FD3A37" w:rsidRDefault="00FD3A37"/>
          <w:p w14:paraId="61BCAC33" w14:textId="77777777" w:rsidR="00FD3A37" w:rsidRDefault="00000000">
            <w:r>
              <w:t>c. Chaque poète a son public d’admirateurs</w:t>
            </w:r>
          </w:p>
          <w:p w14:paraId="1E26F965" w14:textId="77777777" w:rsidR="00FD3A37" w:rsidRDefault="00FD3A37"/>
          <w:p w14:paraId="583A5B80" w14:textId="77777777" w:rsidR="00FD3A37" w:rsidRDefault="00FD3A37"/>
          <w:p w14:paraId="51D52619" w14:textId="77777777" w:rsidR="00FD3A37" w:rsidRDefault="00FD3A37"/>
          <w:p w14:paraId="79237CCC" w14:textId="77777777" w:rsidR="00FD3A37" w:rsidRDefault="00FD3A37"/>
          <w:p w14:paraId="617797A4" w14:textId="77777777" w:rsidR="00FD3A37" w:rsidRDefault="00000000">
            <w:pPr>
              <w:rPr>
                <w:i/>
                <w:iCs/>
              </w:rPr>
            </w:pPr>
            <w:r>
              <w:t xml:space="preserve">d. Ion et </w:t>
            </w:r>
            <w:r>
              <w:rPr>
                <w:i/>
                <w:iCs/>
              </w:rPr>
              <w:t>l’</w:t>
            </w:r>
            <w:proofErr w:type="spellStart"/>
            <w:r>
              <w:rPr>
                <w:i/>
                <w:iCs/>
              </w:rPr>
              <w:t>enthousiasmos</w:t>
            </w:r>
            <w:proofErr w:type="spellEnd"/>
          </w:p>
          <w:p w14:paraId="44016065" w14:textId="77777777" w:rsidR="00FD3A37" w:rsidRDefault="00FD3A37"/>
          <w:p w14:paraId="03DBD92A" w14:textId="77777777" w:rsidR="00FD3A37" w:rsidRDefault="00FD3A37"/>
          <w:p w14:paraId="2426C4E6" w14:textId="77777777" w:rsidR="00FD3A37" w:rsidRDefault="00FD3A37"/>
          <w:p w14:paraId="7E5C7E92" w14:textId="77777777" w:rsidR="00FD3A37" w:rsidRDefault="00FD3A37"/>
          <w:p w14:paraId="3D70B122" w14:textId="77777777" w:rsidR="00FD3A37" w:rsidRDefault="00FD3A37">
            <w:pPr>
              <w:spacing w:line="480" w:lineRule="auto"/>
            </w:pPr>
          </w:p>
          <w:p w14:paraId="27483633" w14:textId="77777777" w:rsidR="00FD3A37" w:rsidRDefault="00FD3A37">
            <w:pPr>
              <w:spacing w:line="480" w:lineRule="auto"/>
            </w:pPr>
          </w:p>
        </w:tc>
      </w:tr>
      <w:tr w:rsidR="00FD3A37" w14:paraId="5409CBE6" w14:textId="77777777">
        <w:tc>
          <w:tcPr>
            <w:tcW w:w="1389" w:type="dxa"/>
          </w:tcPr>
          <w:p w14:paraId="6DC2B477" w14:textId="77777777" w:rsidR="00FD3A37" w:rsidRDefault="00000000">
            <w:pPr>
              <w:spacing w:after="160"/>
            </w:pPr>
            <w:r>
              <w:lastRenderedPageBreak/>
              <w:t>5. Des compétences spécifiques requises pour un art 536d-p.108</w:t>
            </w:r>
          </w:p>
          <w:p w14:paraId="61922739" w14:textId="77777777" w:rsidR="00FD3A37" w:rsidRDefault="00FD3A37"/>
        </w:tc>
        <w:tc>
          <w:tcPr>
            <w:tcW w:w="4478" w:type="dxa"/>
          </w:tcPr>
          <w:p w14:paraId="3EF7A86C" w14:textId="77777777" w:rsidR="00FD3A37" w:rsidRDefault="00000000">
            <w:r>
              <w:t>Homère diffère la proposition d’Ion de l’écouter et lui demande de quel sujet Ion parle bien sur Homère, lui suggérant qu’il ne parle sans doute pas de tous, ce que nie Ion.</w:t>
            </w:r>
          </w:p>
          <w:p w14:paraId="3E051498" w14:textId="77777777" w:rsidR="00FD3A37" w:rsidRDefault="00000000">
            <w:r>
              <w:t>Socrate lui oppose qu’il ne connaît pourtant pas « </w:t>
            </w:r>
            <w:r>
              <w:rPr>
                <w:color w:val="00B050"/>
              </w:rPr>
              <w:t>ce qui se rapporte aux arts </w:t>
            </w:r>
            <w:r>
              <w:t>»110 et dont souvent traite Homère.</w:t>
            </w:r>
          </w:p>
          <w:p w14:paraId="63F3F17E" w14:textId="77777777" w:rsidR="00FD3A37" w:rsidRDefault="00000000">
            <w:r>
              <w:t xml:space="preserve">Il convoque l’exemple de l’art du cocher et précise : « </w:t>
            </w:r>
            <w:r>
              <w:rPr>
                <w:color w:val="00B050"/>
              </w:rPr>
              <w:t>si j’arrive à me rappeler les vers, je vais les réciter</w:t>
            </w:r>
            <w:r>
              <w:t xml:space="preserve"> » - ce qu’Ion se vante de pouvoir faire, puis qu’il fait sur la demande de Socrate d’évoquer ce que </w:t>
            </w:r>
            <w:r>
              <w:rPr>
                <w:color w:val="EE0000"/>
              </w:rPr>
              <w:t>Nestor</w:t>
            </w:r>
            <w:r>
              <w:t xml:space="preserve"> déclare à son fils </w:t>
            </w:r>
            <w:r>
              <w:rPr>
                <w:color w:val="EE0000"/>
              </w:rPr>
              <w:t>Antilope</w:t>
            </w:r>
            <w:r>
              <w:t xml:space="preserve"> lors de la course de chevaux en l’honneur de </w:t>
            </w:r>
            <w:r>
              <w:rPr>
                <w:color w:val="EE0000"/>
              </w:rPr>
              <w:t>Patrocle</w:t>
            </w:r>
            <w:r>
              <w:t>. Ion de réciter, et Socrate, de l’interrompre pour lui demander qui serait à même de savoir si Homère dit juste.</w:t>
            </w:r>
          </w:p>
          <w:p w14:paraId="20846CA8" w14:textId="77777777" w:rsidR="00FD3A37" w:rsidRDefault="00000000">
            <w:r>
              <w:t xml:space="preserve">Ion identifie le cocher, </w:t>
            </w:r>
            <w:r>
              <w:rPr>
                <w:color w:val="00B050"/>
              </w:rPr>
              <w:t>« parce qu’il connaît cet art </w:t>
            </w:r>
            <w:r>
              <w:t>»111 et Socrate montre que cela est vrai pour l’art du pilote ou l’art du médecin ; Ion acquiesce.</w:t>
            </w:r>
          </w:p>
          <w:p w14:paraId="13492281" w14:textId="77777777" w:rsidR="00FD3A37" w:rsidRDefault="00000000">
            <w:r>
              <w:t>Avant de permettre une généralisation aux autres arts, il l’invite à reconnaître que chaque art est spécifique et convoque par analogie l’exemple des « </w:t>
            </w:r>
            <w:r>
              <w:rPr>
                <w:color w:val="00B050"/>
              </w:rPr>
              <w:t>cinq doigts </w:t>
            </w:r>
            <w:r>
              <w:t>»113 comptés grâce à l’art arithmétique ; ce à quoi Ion adhère.</w:t>
            </w:r>
          </w:p>
          <w:p w14:paraId="77BD6E8D" w14:textId="77777777" w:rsidR="00FD3A37" w:rsidRDefault="00000000">
            <w:r>
              <w:lastRenderedPageBreak/>
              <w:t>Socrate l’invite alors à étendre cela à tous les autres arts.</w:t>
            </w:r>
          </w:p>
          <w:p w14:paraId="39470033" w14:textId="77777777" w:rsidR="00FD3A37" w:rsidRDefault="00000000">
            <w:r>
              <w:t>Socrate propose une déduction : « </w:t>
            </w:r>
            <w:r>
              <w:rPr>
                <w:color w:val="00B050"/>
              </w:rPr>
              <w:t>Donc si un individu ne dispose pas de tel ou tel art, il ne sera pas capable de bien connaître les propos ou les actes qui relèvent de l’art en question ? </w:t>
            </w:r>
            <w:r>
              <w:t>» puis ramène Ion vers les vers d’Homère précédemment récités par lui qui reconnaît que seul un cocher sera à même d’évaluer si Homère dit vrai ou faux.</w:t>
            </w:r>
          </w:p>
          <w:p w14:paraId="73DF6A6F" w14:textId="77777777" w:rsidR="00FD3A37" w:rsidRDefault="00000000">
            <w:r>
              <w:t>Il en déduit que chaque art « </w:t>
            </w:r>
            <w:r>
              <w:rPr>
                <w:color w:val="00B050"/>
              </w:rPr>
              <w:t>représente une science </w:t>
            </w:r>
            <w:r>
              <w:t>»115 qui porte sur un objet spécifique.</w:t>
            </w:r>
          </w:p>
          <w:p w14:paraId="5D031038" w14:textId="77777777" w:rsidR="00FD3A37" w:rsidRDefault="00000000">
            <w:r>
              <w:t xml:space="preserve">Socrate cite ensuite un passage où Homère dit qu’à </w:t>
            </w:r>
            <w:proofErr w:type="spellStart"/>
            <w:r>
              <w:rPr>
                <w:color w:val="EE0000"/>
              </w:rPr>
              <w:t>Macaon</w:t>
            </w:r>
            <w:proofErr w:type="spellEnd"/>
            <w:r>
              <w:t xml:space="preserve"> blessé, </w:t>
            </w:r>
            <w:proofErr w:type="spellStart"/>
            <w:r>
              <w:rPr>
                <w:color w:val="EE0000"/>
              </w:rPr>
              <w:t>Hécamédé</w:t>
            </w:r>
            <w:proofErr w:type="spellEnd"/>
            <w:r>
              <w:t xml:space="preserve">, la concubine de </w:t>
            </w:r>
            <w:r>
              <w:rPr>
                <w:color w:val="EE0000"/>
              </w:rPr>
              <w:t>Nestor</w:t>
            </w:r>
            <w:r>
              <w:t>, donne à boire le cycéon. Il invite Ion à constater que seul le médecin saura évaluer si Homère dit vrai ; nouvelle citation pour reconnaître la compétence du pêcheur.</w:t>
            </w:r>
          </w:p>
          <w:p w14:paraId="599223C3" w14:textId="77777777" w:rsidR="00FD3A37" w:rsidRDefault="00000000">
            <w:r>
              <w:t>Socrate ensuite, dans une longue réplique, inverse les rôles : Ion lui l’interrogerait sur des passages nombreux chez Homère sur la divination, présents dans l’</w:t>
            </w:r>
            <w:r>
              <w:rPr>
                <w:i/>
                <w:iCs/>
              </w:rPr>
              <w:t>Odyssée</w:t>
            </w:r>
            <w:r>
              <w:t xml:space="preserve">, par exemple qd un des descendants de </w:t>
            </w:r>
            <w:r>
              <w:rPr>
                <w:color w:val="EE0000"/>
              </w:rPr>
              <w:t>Mélampe</w:t>
            </w:r>
            <w:r>
              <w:t xml:space="preserve">, le devin </w:t>
            </w:r>
            <w:proofErr w:type="spellStart"/>
            <w:r>
              <w:rPr>
                <w:color w:val="EE0000"/>
              </w:rPr>
              <w:t>Théoclymène</w:t>
            </w:r>
            <w:proofErr w:type="spellEnd"/>
            <w:r>
              <w:t>, s’adresse aux prétendants, qu’il cite, et dans l’</w:t>
            </w:r>
            <w:r>
              <w:rPr>
                <w:i/>
                <w:iCs/>
              </w:rPr>
              <w:t>Iliade</w:t>
            </w:r>
            <w:r>
              <w:t>, dans le « </w:t>
            </w:r>
            <w:r>
              <w:rPr>
                <w:color w:val="00B050"/>
              </w:rPr>
              <w:t>Combat devant le Mur </w:t>
            </w:r>
            <w:r>
              <w:t xml:space="preserve">»118, qu’il cite également. Socrate verrait que seul le devin saurait dire si Homère dit vrai, ce à quoi acquiesce Ion : </w:t>
            </w:r>
            <w:r>
              <w:rPr>
                <w:color w:val="00B050"/>
              </w:rPr>
              <w:t>« ce que tu dis est vrai</w:t>
            </w:r>
            <w:r>
              <w:t> »118.</w:t>
            </w:r>
          </w:p>
          <w:p w14:paraId="5672CD80" w14:textId="77777777" w:rsidR="00FD3A37" w:rsidRDefault="00000000">
            <w:r>
              <w:t xml:space="preserve">Socrate invite Ion à évoquer des passages qui entrent </w:t>
            </w:r>
            <w:proofErr w:type="spellStart"/>
            <w:r>
              <w:t>ds</w:t>
            </w:r>
            <w:proofErr w:type="spellEnd"/>
            <w:r>
              <w:t xml:space="preserve"> la compétence du rhapsode et de l’art de la rhapsodie. Ion prétend que tous en traitent et Socrate lui reproche ironiquement son manque de mémoire : « </w:t>
            </w:r>
            <w:r>
              <w:rPr>
                <w:color w:val="00B050"/>
              </w:rPr>
              <w:t>Ou bien es-tu à ce point oublieux ? </w:t>
            </w:r>
            <w:r>
              <w:t>». Ion s’étonne. Socrate lui rappelle qu’il avait admis que l’art du rhapsode différait de celui du cocher et avaient des objets de connaissance spécifiques. « </w:t>
            </w:r>
            <w:r>
              <w:rPr>
                <w:color w:val="00B050"/>
              </w:rPr>
              <w:t>Donc […] l’art du rhapsode, à coup sûr, ne connaîtra pas tout, non plus que le rhapsode </w:t>
            </w:r>
            <w:r>
              <w:t>»120. Ion admet paradoxalement : « </w:t>
            </w:r>
            <w:r>
              <w:rPr>
                <w:color w:val="00B050"/>
              </w:rPr>
              <w:t>En effet, à l’exception dans doute de ce cas comme cela, Socrate ! </w:t>
            </w:r>
            <w:r>
              <w:t xml:space="preserve">»120. </w:t>
            </w:r>
          </w:p>
          <w:p w14:paraId="0D42834A" w14:textId="77777777" w:rsidR="00FD3A37" w:rsidRDefault="00000000">
            <w:r>
              <w:t>Socrate l’invite alors à circonscrire l’objet de l’art du rhapsode. Ion répond qu’il sait « </w:t>
            </w:r>
            <w:r>
              <w:rPr>
                <w:color w:val="00B050"/>
              </w:rPr>
              <w:t>ce qu’il sied </w:t>
            </w:r>
            <w:r>
              <w:t>» à chacun, selon son statut social, « </w:t>
            </w:r>
            <w:r>
              <w:rPr>
                <w:color w:val="00B050"/>
              </w:rPr>
              <w:t>de dire </w:t>
            </w:r>
            <w:r>
              <w:t>»121</w:t>
            </w:r>
          </w:p>
          <w:p w14:paraId="4BB374EA" w14:textId="77777777" w:rsidR="00FD3A37" w:rsidRDefault="00000000">
            <w:r>
              <w:t>Socrate alors lui fait reconnaître que le rhapsode ne saurait ce qu’il sied de dire pour le pilote, pour le médecin, pour « </w:t>
            </w:r>
            <w:r>
              <w:rPr>
                <w:color w:val="00B050"/>
              </w:rPr>
              <w:t>un esclave bouvier </w:t>
            </w:r>
            <w:r>
              <w:t>», « </w:t>
            </w:r>
            <w:r>
              <w:rPr>
                <w:color w:val="00B050"/>
              </w:rPr>
              <w:t>une femme qui travaille la laine </w:t>
            </w:r>
            <w:r>
              <w:t>».</w:t>
            </w:r>
          </w:p>
          <w:p w14:paraId="3E991657" w14:textId="77777777" w:rsidR="00FD3A37" w:rsidRDefault="00000000">
            <w:r>
              <w:t>Quand Socrate demande si le rhapsode saura « </w:t>
            </w:r>
            <w:r>
              <w:rPr>
                <w:color w:val="00B050"/>
              </w:rPr>
              <w:t>ce qu’il sied que dise un stratège</w:t>
            </w:r>
            <w:r>
              <w:t xml:space="preserve"> »122, Ion refuse cette fois d’adhérer au raisonnement analogique et revendique maîtriser la stratégie. </w:t>
            </w:r>
          </w:p>
          <w:p w14:paraId="11FADF93" w14:textId="77777777" w:rsidR="00FD3A37" w:rsidRDefault="00000000">
            <w:r>
              <w:t>Socrate le fait pourtant adhérer à d’autres raisonnements analogiques en évoquant l’art du cavalier et du joueur de cithare, et revient sur la stratégie ; Ion s’obstine.</w:t>
            </w:r>
          </w:p>
          <w:p w14:paraId="605FC751" w14:textId="77777777" w:rsidR="00FD3A37" w:rsidRDefault="00000000">
            <w:r>
              <w:lastRenderedPageBreak/>
              <w:t>« </w:t>
            </w:r>
            <w:r>
              <w:rPr>
                <w:color w:val="00B050"/>
              </w:rPr>
              <w:t>Mais puisque tu connais les questions militaires, est-ce que tu les connais en tant que tu es stratège, ou que tu es bon rhapsode ? </w:t>
            </w:r>
            <w:r>
              <w:t>»124, lance Socrate. Et Ion de répondre que « </w:t>
            </w:r>
            <w:r>
              <w:rPr>
                <w:color w:val="00B050"/>
              </w:rPr>
              <w:t>cela ne fait aucune différence </w:t>
            </w:r>
            <w:r>
              <w:t>» et considère que ces deux arts ne font qu’un, que quiconque est bon rhapsode est bon stratège, mais admet que l’inverse n’est pas vrai.</w:t>
            </w:r>
          </w:p>
          <w:p w14:paraId="556E621D" w14:textId="77777777" w:rsidR="00FD3A37" w:rsidRDefault="00000000">
            <w:r>
              <w:t>Socrate propose alors qu’Ion soit meilleur rhapsode de la Grèce et meilleur stratège, ce dont Ion se flatte.</w:t>
            </w:r>
          </w:p>
          <w:p w14:paraId="06B6DDC3" w14:textId="77777777" w:rsidR="00FD3A37" w:rsidRDefault="00000000">
            <w:r>
              <w:t>Socrate s’étonne de ce qu’Ion ne soit pas engagé pour la Grèce en tant que stratège plutôt que de « </w:t>
            </w:r>
            <w:r w:rsidRPr="000253E7">
              <w:rPr>
                <w:color w:val="00B050"/>
              </w:rPr>
              <w:t>faire le rhapsode </w:t>
            </w:r>
            <w:r>
              <w:t>», « </w:t>
            </w:r>
            <w:r w:rsidRPr="000253E7">
              <w:rPr>
                <w:color w:val="00B050"/>
              </w:rPr>
              <w:t>tout couronné d’une couronne d’or </w:t>
            </w:r>
            <w:r>
              <w:t>»126</w:t>
            </w:r>
          </w:p>
          <w:p w14:paraId="3066328B" w14:textId="77777777" w:rsidR="00FD3A37" w:rsidRDefault="00000000">
            <w:r>
              <w:t>Ion évoque la sujétion d’Éphèse à Athènes pour justifier qu’on ne lui prêterait pas cette fonction.</w:t>
            </w:r>
          </w:p>
          <w:p w14:paraId="5BADDAE2" w14:textId="77777777" w:rsidR="00FD3A37" w:rsidRDefault="00000000">
            <w:r>
              <w:t>Socrate lui oppose les cas d’</w:t>
            </w:r>
            <w:r>
              <w:rPr>
                <w:color w:val="EE0000"/>
              </w:rPr>
              <w:t>Apollodore de Cyzique</w:t>
            </w:r>
            <w:r>
              <w:t xml:space="preserve">, </w:t>
            </w:r>
            <w:r>
              <w:rPr>
                <w:color w:val="EE0000"/>
              </w:rPr>
              <w:t xml:space="preserve">Phanosthènes d’Andros </w:t>
            </w:r>
            <w:r>
              <w:t xml:space="preserve">et </w:t>
            </w:r>
            <w:r>
              <w:rPr>
                <w:color w:val="EE0000"/>
              </w:rPr>
              <w:t xml:space="preserve">Héraclide de </w:t>
            </w:r>
            <w:proofErr w:type="spellStart"/>
            <w:r>
              <w:rPr>
                <w:color w:val="EE0000"/>
              </w:rPr>
              <w:t>Clazomène</w:t>
            </w:r>
            <w:proofErr w:type="spellEnd"/>
            <w:r>
              <w:rPr>
                <w:color w:val="EE0000"/>
              </w:rPr>
              <w:t xml:space="preserve"> </w:t>
            </w:r>
            <w:r>
              <w:t>qui, bien qu’étrangers, ont reçu la charge de stratège, « </w:t>
            </w:r>
            <w:r>
              <w:rPr>
                <w:color w:val="00B050"/>
              </w:rPr>
              <w:t>poste chargé d’honneur </w:t>
            </w:r>
            <w:r>
              <w:t>»127.</w:t>
            </w:r>
          </w:p>
        </w:tc>
        <w:tc>
          <w:tcPr>
            <w:tcW w:w="3909" w:type="dxa"/>
          </w:tcPr>
          <w:p w14:paraId="37B2E885" w14:textId="77777777" w:rsidR="00FD3A37" w:rsidRDefault="00000000">
            <w:pPr>
              <w:rPr>
                <w:b/>
                <w:bCs/>
              </w:rPr>
            </w:pPr>
            <w:r>
              <w:rPr>
                <w:b/>
                <w:bCs/>
              </w:rPr>
              <w:lastRenderedPageBreak/>
              <w:t>3. Seconde réfutation de la prétention d’Ion à exercer un art.</w:t>
            </w:r>
          </w:p>
          <w:p w14:paraId="658EF6AE" w14:textId="77777777" w:rsidR="00FD3A37" w:rsidRDefault="00000000">
            <w:pPr>
              <w:rPr>
                <w:b/>
                <w:bCs/>
              </w:rPr>
            </w:pPr>
            <w:r>
              <w:rPr>
                <w:b/>
                <w:bCs/>
              </w:rPr>
              <w:t xml:space="preserve">3.1. </w:t>
            </w:r>
            <w:r>
              <w:t>La rhapsodie ne peut juger des autres arts qui sont les sujets du poète</w:t>
            </w:r>
            <w:r>
              <w:rPr>
                <w:b/>
                <w:bCs/>
              </w:rPr>
              <w:t>.</w:t>
            </w:r>
          </w:p>
          <w:p w14:paraId="389A4C2D" w14:textId="77777777" w:rsidR="00FD3A37" w:rsidRDefault="00000000">
            <w:pPr>
              <w:rPr>
                <w:b/>
                <w:bCs/>
              </w:rPr>
            </w:pPr>
            <w:r>
              <w:t>a.</w:t>
            </w:r>
            <w:r>
              <w:rPr>
                <w:b/>
                <w:bCs/>
              </w:rPr>
              <w:t xml:space="preserve"> </w:t>
            </w:r>
            <w:r>
              <w:t>Chaque art permet une connaissance spécifique</w:t>
            </w:r>
            <w:r>
              <w:rPr>
                <w:b/>
                <w:bCs/>
              </w:rPr>
              <w:t xml:space="preserve"> </w:t>
            </w:r>
          </w:p>
          <w:p w14:paraId="12692175" w14:textId="77777777" w:rsidR="00FD3A37" w:rsidRDefault="00FD3A37"/>
          <w:p w14:paraId="66354770" w14:textId="77777777" w:rsidR="00FD3A37" w:rsidRDefault="00000000">
            <w:pPr>
              <w:rPr>
                <w:b/>
                <w:bCs/>
              </w:rPr>
            </w:pPr>
            <w:r>
              <w:t>L’exemple du cocher</w:t>
            </w:r>
            <w:r>
              <w:rPr>
                <w:b/>
                <w:bCs/>
              </w:rPr>
              <w:t xml:space="preserve"> </w:t>
            </w:r>
          </w:p>
          <w:p w14:paraId="25028DE6" w14:textId="77777777" w:rsidR="00FD3A37" w:rsidRDefault="00FD3A37">
            <w:pPr>
              <w:rPr>
                <w:b/>
                <w:bCs/>
              </w:rPr>
            </w:pPr>
          </w:p>
          <w:p w14:paraId="6E0A6DD8" w14:textId="77777777" w:rsidR="00FD3A37" w:rsidRDefault="00FD3A37">
            <w:pPr>
              <w:rPr>
                <w:b/>
                <w:bCs/>
              </w:rPr>
            </w:pPr>
          </w:p>
          <w:p w14:paraId="2124E7A3" w14:textId="77777777" w:rsidR="00FD3A37" w:rsidRDefault="00000000">
            <w:r>
              <w:t>Citation d’Homère</w:t>
            </w:r>
          </w:p>
          <w:p w14:paraId="1FD72EE9" w14:textId="77777777" w:rsidR="00FD3A37" w:rsidRDefault="00FD3A37">
            <w:pPr>
              <w:rPr>
                <w:b/>
                <w:bCs/>
              </w:rPr>
            </w:pPr>
          </w:p>
          <w:p w14:paraId="1D2F5A31" w14:textId="77777777" w:rsidR="00FD3A37" w:rsidRDefault="00FD3A37">
            <w:pPr>
              <w:rPr>
                <w:b/>
                <w:bCs/>
              </w:rPr>
            </w:pPr>
          </w:p>
          <w:p w14:paraId="3CA3D075" w14:textId="77777777" w:rsidR="00FD3A37" w:rsidRDefault="00FD3A37">
            <w:pPr>
              <w:rPr>
                <w:b/>
                <w:bCs/>
              </w:rPr>
            </w:pPr>
          </w:p>
          <w:p w14:paraId="7380FD5B" w14:textId="77777777" w:rsidR="00FD3A37" w:rsidRDefault="00FD3A37">
            <w:pPr>
              <w:rPr>
                <w:b/>
                <w:bCs/>
              </w:rPr>
            </w:pPr>
          </w:p>
          <w:p w14:paraId="368478A1" w14:textId="77777777" w:rsidR="00FD3A37" w:rsidRDefault="00FD3A37">
            <w:pPr>
              <w:rPr>
                <w:b/>
                <w:bCs/>
              </w:rPr>
            </w:pPr>
          </w:p>
          <w:p w14:paraId="131499F9" w14:textId="77777777" w:rsidR="00FD3A37" w:rsidRDefault="00000000">
            <w:r>
              <w:t>Analogie à l’art du pilote, du médecin, du charpentier.</w:t>
            </w:r>
          </w:p>
          <w:p w14:paraId="1863A500" w14:textId="77777777" w:rsidR="00FD3A37" w:rsidRDefault="00FD3A37">
            <w:pPr>
              <w:rPr>
                <w:b/>
                <w:bCs/>
              </w:rPr>
            </w:pPr>
          </w:p>
          <w:p w14:paraId="41BDA5AD" w14:textId="77777777" w:rsidR="00FD3A37" w:rsidRDefault="00000000">
            <w:r>
              <w:t>Exemple de l’arithmétique et généralisation aux autres arts</w:t>
            </w:r>
          </w:p>
          <w:p w14:paraId="2389ABED" w14:textId="77777777" w:rsidR="00FD3A37" w:rsidRDefault="00FD3A37"/>
          <w:p w14:paraId="739560E9" w14:textId="77777777" w:rsidR="00FD3A37" w:rsidRDefault="00FD3A37"/>
          <w:p w14:paraId="44B3C53A" w14:textId="77777777" w:rsidR="00FD3A37" w:rsidRDefault="00FD3A37"/>
          <w:p w14:paraId="3FA22234" w14:textId="77777777" w:rsidR="00FD3A37" w:rsidRDefault="00FD3A37"/>
          <w:p w14:paraId="4A070074" w14:textId="77777777" w:rsidR="00FD3A37" w:rsidRDefault="00FD3A37"/>
          <w:p w14:paraId="09A93AA2" w14:textId="77777777" w:rsidR="00FD3A37" w:rsidRDefault="00000000">
            <w:r>
              <w:t xml:space="preserve">Déduction : le rhapsode ne peut juger si Homère dit vrai. </w:t>
            </w:r>
          </w:p>
          <w:p w14:paraId="3C3B202F" w14:textId="77777777" w:rsidR="00FD3A37" w:rsidRDefault="00FD3A37"/>
          <w:p w14:paraId="434E81EB" w14:textId="77777777" w:rsidR="00FD3A37" w:rsidRDefault="00FD3A37"/>
          <w:p w14:paraId="35DADBDB" w14:textId="77777777" w:rsidR="00FD3A37" w:rsidRDefault="00FD3A37"/>
          <w:p w14:paraId="28311EFA" w14:textId="77777777" w:rsidR="00FD3A37" w:rsidRDefault="00FD3A37"/>
          <w:p w14:paraId="7F7E1C0E" w14:textId="77777777" w:rsidR="00FD3A37" w:rsidRDefault="00FD3A37"/>
          <w:p w14:paraId="240750FB" w14:textId="77777777" w:rsidR="00FD3A37" w:rsidRDefault="00000000">
            <w:r>
              <w:t>c. Chaque art a un objet différent </w:t>
            </w:r>
          </w:p>
          <w:p w14:paraId="47BA6574" w14:textId="77777777" w:rsidR="00FD3A37" w:rsidRDefault="00000000">
            <w:pPr>
              <w:rPr>
                <w:b/>
                <w:bCs/>
              </w:rPr>
            </w:pPr>
            <w:r>
              <w:t>et permet de connaître ce qui se dit ou se fait dans son domaine</w:t>
            </w:r>
          </w:p>
          <w:p w14:paraId="54D2FCCA" w14:textId="77777777" w:rsidR="00FD3A37" w:rsidRDefault="00000000">
            <w:r>
              <w:t>Citation d’Homère</w:t>
            </w:r>
          </w:p>
          <w:p w14:paraId="3D38AF91" w14:textId="77777777" w:rsidR="00FD3A37" w:rsidRDefault="00000000">
            <w:r>
              <w:t>L’exemple de la médecine.</w:t>
            </w:r>
          </w:p>
          <w:p w14:paraId="42B433E1" w14:textId="77777777" w:rsidR="00FD3A37" w:rsidRDefault="00FD3A37"/>
          <w:p w14:paraId="16370F4A" w14:textId="77777777" w:rsidR="00FD3A37" w:rsidRDefault="00000000">
            <w:r>
              <w:t>Citation d’Homère</w:t>
            </w:r>
          </w:p>
          <w:p w14:paraId="59524779" w14:textId="77777777" w:rsidR="00FD3A37" w:rsidRDefault="00000000">
            <w:r>
              <w:t>L’exemple de la pêche.</w:t>
            </w:r>
          </w:p>
          <w:p w14:paraId="448CD2A3" w14:textId="77777777" w:rsidR="00FD3A37" w:rsidRDefault="00000000">
            <w:r>
              <w:t>Inversion des rôles et exemple de la divination.</w:t>
            </w:r>
          </w:p>
          <w:p w14:paraId="69797D58" w14:textId="77777777" w:rsidR="00FD3A37" w:rsidRDefault="00FD3A37">
            <w:pPr>
              <w:rPr>
                <w:b/>
                <w:bCs/>
              </w:rPr>
            </w:pPr>
          </w:p>
          <w:p w14:paraId="74CA99C5" w14:textId="77777777" w:rsidR="00FD3A37" w:rsidRDefault="00FD3A37">
            <w:pPr>
              <w:rPr>
                <w:b/>
                <w:bCs/>
              </w:rPr>
            </w:pPr>
          </w:p>
          <w:p w14:paraId="1B79FDA0" w14:textId="77777777" w:rsidR="00FD3A37" w:rsidRDefault="00FD3A37">
            <w:pPr>
              <w:rPr>
                <w:b/>
                <w:bCs/>
              </w:rPr>
            </w:pPr>
          </w:p>
          <w:p w14:paraId="32039BB2" w14:textId="77777777" w:rsidR="00FD3A37" w:rsidRDefault="00000000">
            <w:r>
              <w:t>Citations d’Homère</w:t>
            </w:r>
          </w:p>
          <w:p w14:paraId="4F78DAD3" w14:textId="77777777" w:rsidR="00FD3A37" w:rsidRDefault="00FD3A37">
            <w:pPr>
              <w:rPr>
                <w:b/>
                <w:bCs/>
              </w:rPr>
            </w:pPr>
          </w:p>
          <w:p w14:paraId="6A6F9E5A" w14:textId="77777777" w:rsidR="00FD3A37" w:rsidRDefault="00FD3A37">
            <w:pPr>
              <w:rPr>
                <w:b/>
                <w:bCs/>
              </w:rPr>
            </w:pPr>
          </w:p>
          <w:p w14:paraId="571ACA65" w14:textId="77777777" w:rsidR="00FD3A37" w:rsidRDefault="00FD3A37">
            <w:pPr>
              <w:rPr>
                <w:b/>
                <w:bCs/>
              </w:rPr>
            </w:pPr>
          </w:p>
          <w:p w14:paraId="39D36D84" w14:textId="77777777" w:rsidR="00FD3A37" w:rsidRDefault="00FD3A37">
            <w:pPr>
              <w:rPr>
                <w:b/>
                <w:bCs/>
              </w:rPr>
            </w:pPr>
          </w:p>
          <w:p w14:paraId="7F1D3F36" w14:textId="77777777" w:rsidR="00FD3A37" w:rsidRDefault="00000000">
            <w:pPr>
              <w:rPr>
                <w:b/>
                <w:bCs/>
              </w:rPr>
            </w:pPr>
            <w:r>
              <w:rPr>
                <w:b/>
                <w:bCs/>
              </w:rPr>
              <w:t xml:space="preserve">3.2. </w:t>
            </w:r>
            <w:r>
              <w:t>La rhapsodie n’a pas d’objet spécifique.</w:t>
            </w:r>
          </w:p>
          <w:p w14:paraId="200EE7CA" w14:textId="77777777" w:rsidR="00FD3A37" w:rsidRDefault="00000000">
            <w:r>
              <w:t>a. Le prétendu art du rhapsode</w:t>
            </w:r>
          </w:p>
          <w:p w14:paraId="76DEFCE2" w14:textId="77777777" w:rsidR="00FD3A37" w:rsidRDefault="00FD3A37"/>
          <w:p w14:paraId="63985566" w14:textId="77777777" w:rsidR="00FD3A37" w:rsidRDefault="00FD3A37"/>
          <w:p w14:paraId="66110816" w14:textId="77777777" w:rsidR="00FD3A37" w:rsidRDefault="00FD3A37"/>
          <w:p w14:paraId="3670329F" w14:textId="77777777" w:rsidR="00FD3A37" w:rsidRDefault="00FD3A37"/>
          <w:p w14:paraId="0952D68E" w14:textId="77777777" w:rsidR="00FD3A37" w:rsidRDefault="00FD3A37"/>
          <w:p w14:paraId="49FDC26D" w14:textId="77777777" w:rsidR="00FD3A37" w:rsidRDefault="00FD3A37"/>
          <w:p w14:paraId="2718BC52" w14:textId="77777777" w:rsidR="00FD3A37" w:rsidRDefault="00FD3A37"/>
          <w:p w14:paraId="7AFD5EC4" w14:textId="77777777" w:rsidR="00FD3A37" w:rsidRDefault="00FD3A37"/>
          <w:p w14:paraId="65298242" w14:textId="77777777" w:rsidR="00FD3A37" w:rsidRDefault="00FD3A37"/>
          <w:p w14:paraId="0476FDF7" w14:textId="77777777" w:rsidR="00FD3A37" w:rsidRDefault="00FD3A37"/>
          <w:p w14:paraId="63F993FE" w14:textId="77777777" w:rsidR="00FD3A37" w:rsidRDefault="00000000">
            <w:pPr>
              <w:rPr>
                <w:b/>
                <w:bCs/>
              </w:rPr>
            </w:pPr>
            <w:r>
              <w:t>b. Un domaine prétendument spécifique : le langage que chaque type humain de la cité doit utiliser.</w:t>
            </w:r>
            <w:r>
              <w:rPr>
                <w:b/>
                <w:bCs/>
              </w:rPr>
              <w:t xml:space="preserve"> </w:t>
            </w:r>
          </w:p>
          <w:p w14:paraId="78AF5801" w14:textId="77777777" w:rsidR="00FD3A37" w:rsidRDefault="00FD3A37"/>
          <w:p w14:paraId="79D00B4E" w14:textId="77777777" w:rsidR="00FD3A37" w:rsidRDefault="00000000">
            <w:r>
              <w:t>Réfutation avec exemples du pilote, du médecin, de l’esclave, de la tisseuse, du stratège</w:t>
            </w:r>
          </w:p>
          <w:p w14:paraId="3D4EB3BC" w14:textId="77777777" w:rsidR="00FD3A37" w:rsidRDefault="00FD3A37"/>
          <w:p w14:paraId="0F520BA4" w14:textId="77777777" w:rsidR="00FD3A37" w:rsidRDefault="00000000">
            <w:r>
              <w:t>c.</w:t>
            </w:r>
            <w:r>
              <w:rPr>
                <w:b/>
                <w:bCs/>
              </w:rPr>
              <w:t xml:space="preserve"> </w:t>
            </w:r>
            <w:r>
              <w:t>Un autre domaine prétendu : la stratégie</w:t>
            </w:r>
          </w:p>
          <w:p w14:paraId="59954BF9" w14:textId="77777777" w:rsidR="00FD3A37" w:rsidRDefault="00FD3A37">
            <w:pPr>
              <w:rPr>
                <w:b/>
                <w:bCs/>
              </w:rPr>
            </w:pPr>
          </w:p>
          <w:p w14:paraId="4F906E8A" w14:textId="77777777" w:rsidR="00FD3A37" w:rsidRDefault="00FD3A37">
            <w:pPr>
              <w:rPr>
                <w:b/>
                <w:bCs/>
              </w:rPr>
            </w:pPr>
          </w:p>
          <w:p w14:paraId="72ED913A" w14:textId="77777777" w:rsidR="00FD3A37" w:rsidRDefault="00FD3A37"/>
          <w:p w14:paraId="1EE949E5" w14:textId="77777777" w:rsidR="00FD3A37" w:rsidRDefault="00FD3A37"/>
          <w:p w14:paraId="76C4985A" w14:textId="77777777" w:rsidR="00FD3A37" w:rsidRDefault="00000000">
            <w:r>
              <w:t>Exemples du cavalier, du cithariste</w:t>
            </w:r>
          </w:p>
          <w:p w14:paraId="6F159D71" w14:textId="77777777" w:rsidR="00FD3A37" w:rsidRDefault="00FD3A37">
            <w:pPr>
              <w:rPr>
                <w:b/>
                <w:bCs/>
              </w:rPr>
            </w:pPr>
          </w:p>
          <w:p w14:paraId="2B45F5DB" w14:textId="77777777" w:rsidR="00FD3A37" w:rsidRDefault="00FD3A37">
            <w:pPr>
              <w:rPr>
                <w:b/>
                <w:bCs/>
              </w:rPr>
            </w:pPr>
          </w:p>
          <w:p w14:paraId="35F5AB80" w14:textId="77777777" w:rsidR="00FD3A37" w:rsidRDefault="00FD3A37">
            <w:pPr>
              <w:rPr>
                <w:b/>
                <w:bCs/>
              </w:rPr>
            </w:pPr>
          </w:p>
          <w:p w14:paraId="2CC11848" w14:textId="77777777" w:rsidR="00FD3A37" w:rsidRDefault="00FD3A37">
            <w:pPr>
              <w:rPr>
                <w:b/>
                <w:bCs/>
              </w:rPr>
            </w:pPr>
          </w:p>
          <w:p w14:paraId="06CD4047" w14:textId="77777777" w:rsidR="00FD3A37" w:rsidRDefault="00FD3A37">
            <w:pPr>
              <w:rPr>
                <w:b/>
                <w:bCs/>
              </w:rPr>
            </w:pPr>
          </w:p>
          <w:p w14:paraId="0B27872A" w14:textId="77777777" w:rsidR="00FD3A37" w:rsidRDefault="00FD3A37">
            <w:pPr>
              <w:rPr>
                <w:b/>
                <w:bCs/>
              </w:rPr>
            </w:pPr>
          </w:p>
          <w:p w14:paraId="0678FF8C" w14:textId="77777777" w:rsidR="00FD3A37" w:rsidRDefault="00FD3A37">
            <w:pPr>
              <w:rPr>
                <w:b/>
                <w:bCs/>
              </w:rPr>
            </w:pPr>
          </w:p>
          <w:p w14:paraId="6AF0548E" w14:textId="77777777" w:rsidR="00FD3A37" w:rsidRDefault="00FD3A37">
            <w:pPr>
              <w:rPr>
                <w:b/>
                <w:bCs/>
              </w:rPr>
            </w:pPr>
          </w:p>
          <w:p w14:paraId="20E8BC5B" w14:textId="77777777" w:rsidR="00FD3A37" w:rsidRDefault="00FD3A37"/>
          <w:p w14:paraId="1B8EB0C6" w14:textId="77777777" w:rsidR="00FD3A37" w:rsidRDefault="00FD3A37"/>
          <w:p w14:paraId="4C205ADE" w14:textId="77777777" w:rsidR="00FD3A37" w:rsidRDefault="00FD3A37"/>
          <w:p w14:paraId="104AE6AB" w14:textId="77777777" w:rsidR="00FD3A37" w:rsidRDefault="00FD3A37"/>
          <w:p w14:paraId="247FF6CE" w14:textId="77777777" w:rsidR="00FD3A37" w:rsidRDefault="00FD3A37"/>
          <w:p w14:paraId="5C2BF7A7" w14:textId="77777777" w:rsidR="00FD3A37" w:rsidRDefault="00FD3A37"/>
          <w:p w14:paraId="1DC8B210" w14:textId="77777777" w:rsidR="00FD3A37" w:rsidRDefault="00FD3A37"/>
          <w:p w14:paraId="3763D4F9" w14:textId="77777777" w:rsidR="00FD3A37" w:rsidRDefault="00FD3A37"/>
          <w:p w14:paraId="0BEE210A" w14:textId="77777777" w:rsidR="00FD3A37" w:rsidRDefault="00000000">
            <w:pPr>
              <w:rPr>
                <w:b/>
                <w:bCs/>
              </w:rPr>
            </w:pPr>
            <w:r>
              <w:t>Réfutation par les faits</w:t>
            </w:r>
            <w:r>
              <w:rPr>
                <w:b/>
                <w:bCs/>
              </w:rPr>
              <w:t xml:space="preserve"> </w:t>
            </w:r>
            <w:r>
              <w:t>de la prétention d’Ion à être le meilleur stratège de la Grèce </w:t>
            </w:r>
          </w:p>
          <w:p w14:paraId="4976222C" w14:textId="77777777" w:rsidR="00FD3A37" w:rsidRDefault="00FD3A37">
            <w:pPr>
              <w:rPr>
                <w:b/>
                <w:bCs/>
              </w:rPr>
            </w:pPr>
          </w:p>
        </w:tc>
      </w:tr>
      <w:tr w:rsidR="00FD3A37" w14:paraId="2121B5EB" w14:textId="77777777">
        <w:tc>
          <w:tcPr>
            <w:tcW w:w="1389" w:type="dxa"/>
          </w:tcPr>
          <w:p w14:paraId="16E00F33" w14:textId="77777777" w:rsidR="00FD3A37" w:rsidRDefault="00000000">
            <w:pPr>
              <w:spacing w:after="160"/>
            </w:pPr>
            <w:r>
              <w:lastRenderedPageBreak/>
              <w:t>6. De la rhapsodie comme possession divine</w:t>
            </w:r>
          </w:p>
          <w:p w14:paraId="2CB3C66F" w14:textId="77777777" w:rsidR="00FD3A37" w:rsidRDefault="00FD3A37"/>
        </w:tc>
        <w:tc>
          <w:tcPr>
            <w:tcW w:w="4478" w:type="dxa"/>
          </w:tcPr>
          <w:p w14:paraId="07D05EEE" w14:textId="77777777" w:rsidR="00FD3A37" w:rsidRDefault="00000000">
            <w:r>
              <w:t>Socrate poursuit sa réplique par un bilan accusateur : « </w:t>
            </w:r>
            <w:r>
              <w:rPr>
                <w:color w:val="00B050"/>
              </w:rPr>
              <w:t>si tu dis la vérité quand tu déclares que c’est grâce à un art et à une science que tu es capable de louer Homère, tu agis mal </w:t>
            </w:r>
            <w:r>
              <w:t>»128, « </w:t>
            </w:r>
            <w:r>
              <w:rPr>
                <w:color w:val="00B050"/>
              </w:rPr>
              <w:t>tu me trompes </w:t>
            </w:r>
            <w:r>
              <w:t>». «</w:t>
            </w:r>
            <w:r>
              <w:rPr>
                <w:color w:val="00B050"/>
              </w:rPr>
              <w:t xml:space="preserve">tu fais tout simplement comme </w:t>
            </w:r>
            <w:r w:rsidRPr="000253E7">
              <w:rPr>
                <w:color w:val="EE0000"/>
              </w:rPr>
              <w:t>Protée</w:t>
            </w:r>
            <w:r>
              <w:rPr>
                <w:color w:val="00B050"/>
              </w:rPr>
              <w:t>, tu prends toutes les formes, tu te retournes sens dessus dessous […] pour éviter de me donner la démonstration qui me fasse voir combien tu es habile en science homérique ! </w:t>
            </w:r>
            <w:r>
              <w:t xml:space="preserve">». </w:t>
            </w:r>
          </w:p>
          <w:p w14:paraId="5FD67254" w14:textId="77777777" w:rsidR="00FD3A37" w:rsidRDefault="00000000">
            <w:r>
              <w:t>Il lui propose une alternative où Ion n’est « </w:t>
            </w:r>
            <w:r>
              <w:rPr>
                <w:color w:val="00B050"/>
              </w:rPr>
              <w:t xml:space="preserve">pas le détenteur d’un art » </w:t>
            </w:r>
            <w:r w:rsidRPr="000253E7">
              <w:t>mais</w:t>
            </w:r>
            <w:r>
              <w:rPr>
                <w:color w:val="00B050"/>
              </w:rPr>
              <w:t xml:space="preserve"> « au contraire, par une faveur divine, le possédé d’Homère</w:t>
            </w:r>
            <w:r>
              <w:t> ».</w:t>
            </w:r>
          </w:p>
          <w:p w14:paraId="40ECDE40" w14:textId="77777777" w:rsidR="00FD3A37" w:rsidRDefault="00000000">
            <w:r>
              <w:t>Dans un raccourci flatteur, il l’invite à ceci : « </w:t>
            </w:r>
            <w:r>
              <w:rPr>
                <w:color w:val="00B050"/>
              </w:rPr>
              <w:t>Choisis donc si tu veux que nous te considérions comme un homme qui agit mal ou comme un homme divin ! </w:t>
            </w:r>
            <w:r>
              <w:t>»129</w:t>
            </w:r>
          </w:p>
          <w:p w14:paraId="5A172001" w14:textId="77777777" w:rsidR="00FD3A37" w:rsidRDefault="00000000">
            <w:r>
              <w:t>Ion se flatte de ce qu’ « </w:t>
            </w:r>
            <w:r>
              <w:rPr>
                <w:color w:val="00B050"/>
              </w:rPr>
              <w:t>il est beaucoup plus beau d’être considéré comme un homme divin ! </w:t>
            </w:r>
            <w:r>
              <w:t>».</w:t>
            </w:r>
          </w:p>
          <w:p w14:paraId="4433AFA3" w14:textId="77777777" w:rsidR="00FD3A37" w:rsidRDefault="00000000">
            <w:r>
              <w:t>Socrate a la dernière réplique : « </w:t>
            </w:r>
            <w:r>
              <w:rPr>
                <w:color w:val="00B050"/>
              </w:rPr>
              <w:t>Eh bien, dans ce cas, nous te conférons, Ion, cette plus grande beauté, d’être, quand tu fais la louange d’Homère, un homme divin, au lieu d’un homme de l’art ! </w:t>
            </w:r>
            <w:r>
              <w:t>».</w:t>
            </w:r>
          </w:p>
        </w:tc>
        <w:tc>
          <w:tcPr>
            <w:tcW w:w="3909" w:type="dxa"/>
          </w:tcPr>
          <w:p w14:paraId="0DE5E1ED" w14:textId="77777777" w:rsidR="00FD3A37" w:rsidRDefault="00000000">
            <w:pPr>
              <w:rPr>
                <w:b/>
                <w:bCs/>
              </w:rPr>
            </w:pPr>
            <w:r>
              <w:rPr>
                <w:b/>
                <w:bCs/>
              </w:rPr>
              <w:t xml:space="preserve">CONCLUSION : </w:t>
            </w:r>
          </w:p>
          <w:p w14:paraId="4718EF2E" w14:textId="77777777" w:rsidR="00FD3A37" w:rsidRDefault="00000000">
            <w:r>
              <w:t>1. Ion a tort et s’il maintient ses prétentions, il agit mal</w:t>
            </w:r>
          </w:p>
          <w:p w14:paraId="229C8663" w14:textId="77777777" w:rsidR="00FD3A37" w:rsidRDefault="00FD3A37">
            <w:pPr>
              <w:rPr>
                <w:b/>
                <w:bCs/>
              </w:rPr>
            </w:pPr>
          </w:p>
          <w:p w14:paraId="69DC5329" w14:textId="77777777" w:rsidR="00FD3A37" w:rsidRDefault="00FD3A37"/>
          <w:p w14:paraId="446F4BDF" w14:textId="77777777" w:rsidR="00FD3A37" w:rsidRDefault="00FD3A37"/>
          <w:p w14:paraId="7CBE8D23" w14:textId="77777777" w:rsidR="00FD3A37" w:rsidRDefault="00FD3A37"/>
          <w:p w14:paraId="353983D5" w14:textId="77777777" w:rsidR="00FD3A37" w:rsidRDefault="00FD3A37"/>
          <w:p w14:paraId="7A834FA0" w14:textId="77777777" w:rsidR="00FD3A37" w:rsidRDefault="00FD3A37"/>
          <w:p w14:paraId="1A92B7BF" w14:textId="77777777" w:rsidR="00FD3A37" w:rsidRDefault="00000000">
            <w:r>
              <w:t xml:space="preserve">2. Mais non pas s’il reconnaît que la rhapsodie n’est pas un art mais un </w:t>
            </w:r>
            <w:proofErr w:type="spellStart"/>
            <w:r>
              <w:rPr>
                <w:i/>
                <w:iCs/>
              </w:rPr>
              <w:t>enthousiasmos</w:t>
            </w:r>
            <w:proofErr w:type="spellEnd"/>
          </w:p>
          <w:p w14:paraId="099FCF5D" w14:textId="77777777" w:rsidR="00FD3A37" w:rsidRDefault="00FD3A37"/>
          <w:p w14:paraId="52E2E65F" w14:textId="77777777" w:rsidR="00FD3A37" w:rsidRDefault="00FD3A37"/>
          <w:p w14:paraId="65AC9E34" w14:textId="77777777" w:rsidR="00FD3A37" w:rsidRDefault="00FD3A37"/>
          <w:p w14:paraId="2A3E2CF9" w14:textId="77777777" w:rsidR="00FD3A37" w:rsidRDefault="00FD3A37"/>
          <w:p w14:paraId="2E501E81" w14:textId="77777777" w:rsidR="00FD3A37" w:rsidRDefault="00000000">
            <w:r>
              <w:t>3. Ion accepte, aveugle à l’ironie de la proposition de Socrate, d’être plutôt qualifié d’homme divin que d’homme injuste.</w:t>
            </w:r>
          </w:p>
          <w:p w14:paraId="52AF10BB" w14:textId="77777777" w:rsidR="00FD3A37" w:rsidRDefault="00FD3A37"/>
        </w:tc>
      </w:tr>
    </w:tbl>
    <w:p w14:paraId="254CC600" w14:textId="77777777" w:rsidR="00FD3A37" w:rsidRDefault="00FD3A37"/>
    <w:p w14:paraId="0D54A85F" w14:textId="77777777" w:rsidR="00FD3A37" w:rsidRDefault="00FD3A37"/>
    <w:p w14:paraId="03CC0B19" w14:textId="77777777" w:rsidR="00FD3A37" w:rsidRDefault="00FD3A37"/>
    <w:sectPr w:rsidR="00FD3A37">
      <w:headerReference w:type="default" r:id="rId8"/>
      <w:footerReference w:type="default" r:id="rId9"/>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E7DEAE" w14:textId="77777777" w:rsidR="007A6681" w:rsidRDefault="007A6681">
      <w:pPr>
        <w:spacing w:after="0" w:line="240" w:lineRule="auto"/>
      </w:pPr>
      <w:r>
        <w:separator/>
      </w:r>
    </w:p>
  </w:endnote>
  <w:endnote w:type="continuationSeparator" w:id="0">
    <w:p w14:paraId="62D3283B" w14:textId="77777777" w:rsidR="007A6681" w:rsidRDefault="007A6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D975261-563B-4B6F-9F5F-0ECFAAE52802}"/>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2" w:fontKey="{9508C751-75E9-44AC-BC04-E56090D0D5E7}"/>
    <w:embedBold r:id="rId3" w:fontKey="{9DFCFA11-B548-431A-80E6-CF6B842A8590}"/>
    <w:embedItalic r:id="rId4" w:fontKey="{A301AF34-A999-4A2D-8D7B-B2E8302CBDB9}"/>
  </w:font>
  <w:font w:name="Play">
    <w:charset w:val="00"/>
    <w:family w:val="auto"/>
    <w:pitch w:val="default"/>
    <w:embedRegular r:id="rId5" w:fontKey="{8EF09AE9-42DF-4C3D-8700-D78863D5FC5B}"/>
  </w:font>
  <w:font w:name="Aptos">
    <w:charset w:val="00"/>
    <w:family w:val="swiss"/>
    <w:pitch w:val="variable"/>
    <w:sig w:usb0="20000287" w:usb1="00000003" w:usb2="00000000" w:usb3="00000000" w:csb0="0000019F" w:csb1="00000000"/>
    <w:embedRegular r:id="rId6" w:fontKey="{8A132400-8C0F-4804-B5C7-46FEC17958ED}"/>
    <w:embedItalic r:id="rId7" w:fontKey="{BF9E0B3E-C285-4351-BA4F-7E3946B567A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8" w:fontKey="{D7EFD039-F9CA-4B92-A76F-4E059662F37B}"/>
  </w:font>
  <w:font w:name="Cambria">
    <w:panose1 w:val="02040503050406030204"/>
    <w:charset w:val="00"/>
    <w:family w:val="roman"/>
    <w:pitch w:val="variable"/>
    <w:sig w:usb0="E00006FF" w:usb1="420024FF" w:usb2="02000000" w:usb3="00000000" w:csb0="0000019F" w:csb1="00000000"/>
    <w:embedRegular r:id="rId9" w:fontKey="{F8F066B8-58C0-40B8-95C6-AD366061AD3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1532A" w14:textId="77777777" w:rsidR="00FD3A37" w:rsidRDefault="00000000">
    <w:pPr>
      <w:pBdr>
        <w:top w:val="nil"/>
        <w:left w:val="nil"/>
        <w:bottom w:val="nil"/>
        <w:right w:val="nil"/>
        <w:between w:val="nil"/>
      </w:pBdr>
      <w:tabs>
        <w:tab w:val="center" w:pos="4536"/>
        <w:tab w:val="right" w:pos="9072"/>
      </w:tabs>
      <w:spacing w:after="0" w:line="240" w:lineRule="auto"/>
      <w:jc w:val="right"/>
      <w:rPr>
        <w:color w:val="000000"/>
      </w:rPr>
    </w:pPr>
    <w:r>
      <w:rPr>
        <w:color w:val="000000"/>
      </w:rPr>
      <w:t xml:space="preserve">Page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0253E7">
      <w:rPr>
        <w:b/>
        <w:bCs/>
        <w:noProof/>
        <w:color w:val="000000"/>
        <w:sz w:val="24"/>
        <w:szCs w:val="24"/>
      </w:rPr>
      <w:t>1</w:t>
    </w:r>
    <w:r>
      <w:rPr>
        <w:b/>
        <w:bCs/>
        <w:color w:val="000000"/>
        <w:sz w:val="24"/>
        <w:szCs w:val="24"/>
      </w:rPr>
      <w:fldChar w:fldCharType="end"/>
    </w:r>
    <w:r>
      <w:rPr>
        <w:color w:val="000000"/>
      </w:rPr>
      <w:t xml:space="preserve"> sur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0253E7">
      <w:rPr>
        <w:b/>
        <w:bCs/>
        <w:noProof/>
        <w:color w:val="000000"/>
        <w:sz w:val="24"/>
        <w:szCs w:val="24"/>
      </w:rPr>
      <w:t>2</w:t>
    </w:r>
    <w:r>
      <w:rPr>
        <w:b/>
        <w:bCs/>
        <w:color w:val="000000"/>
        <w:sz w:val="24"/>
        <w:szCs w:val="24"/>
      </w:rPr>
      <w:fldChar w:fldCharType="end"/>
    </w:r>
  </w:p>
  <w:p w14:paraId="268075D5" w14:textId="77777777" w:rsidR="00FD3A37" w:rsidRDefault="00FD3A3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ABB04" w14:textId="77777777" w:rsidR="007A6681" w:rsidRDefault="007A6681">
      <w:pPr>
        <w:spacing w:after="0" w:line="240" w:lineRule="auto"/>
      </w:pPr>
      <w:r>
        <w:separator/>
      </w:r>
    </w:p>
  </w:footnote>
  <w:footnote w:type="continuationSeparator" w:id="0">
    <w:p w14:paraId="1105FEF7" w14:textId="77777777" w:rsidR="007A6681" w:rsidRDefault="007A6681">
      <w:pPr>
        <w:spacing w:after="0" w:line="240" w:lineRule="auto"/>
      </w:pPr>
      <w:r>
        <w:continuationSeparator/>
      </w:r>
    </w:p>
  </w:footnote>
  <w:footnote w:id="1">
    <w:p w14:paraId="63C7C107" w14:textId="77777777" w:rsidR="00FD3A37" w:rsidRDefault="0000000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r>
        <w:rPr>
          <w:color w:val="000000"/>
          <w:sz w:val="16"/>
          <w:szCs w:val="16"/>
        </w:rPr>
        <w:t>NB : Éphèse, sous la domination d’Athènes où polarisation du md grec entre Ath et Sparte jusq’0 fin des guerres du Péloponnèse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ED12C" w14:textId="77777777" w:rsidR="00FD3A37" w:rsidRDefault="00000000">
    <w:pPr>
      <w:jc w:val="right"/>
    </w:pPr>
    <w:r>
      <w:t>Littérature &amp; philosophie – Gaëlle Janvier</w:t>
    </w:r>
  </w:p>
  <w:p w14:paraId="2C7B61D2" w14:textId="77777777" w:rsidR="00FD3A37" w:rsidRDefault="00FD3A37">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B454C"/>
    <w:multiLevelType w:val="multilevel"/>
    <w:tmpl w:val="9208E0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88A76A2"/>
    <w:multiLevelType w:val="multilevel"/>
    <w:tmpl w:val="0A8AD2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E141F8"/>
    <w:multiLevelType w:val="multilevel"/>
    <w:tmpl w:val="FA3EA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CE4C05"/>
    <w:multiLevelType w:val="multilevel"/>
    <w:tmpl w:val="276CB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BF952B0"/>
    <w:multiLevelType w:val="multilevel"/>
    <w:tmpl w:val="D00018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F2E4B38"/>
    <w:multiLevelType w:val="multilevel"/>
    <w:tmpl w:val="C82A8F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EE338A7"/>
    <w:multiLevelType w:val="multilevel"/>
    <w:tmpl w:val="1D5A56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6351A8A"/>
    <w:multiLevelType w:val="multilevel"/>
    <w:tmpl w:val="A2DC56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FE2768"/>
    <w:multiLevelType w:val="multilevel"/>
    <w:tmpl w:val="0928BD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75541890">
    <w:abstractNumId w:val="7"/>
  </w:num>
  <w:num w:numId="2" w16cid:durableId="2136212619">
    <w:abstractNumId w:val="4"/>
  </w:num>
  <w:num w:numId="3" w16cid:durableId="415202981">
    <w:abstractNumId w:val="5"/>
  </w:num>
  <w:num w:numId="4" w16cid:durableId="10424933">
    <w:abstractNumId w:val="0"/>
  </w:num>
  <w:num w:numId="5" w16cid:durableId="607588657">
    <w:abstractNumId w:val="1"/>
  </w:num>
  <w:num w:numId="6" w16cid:durableId="151871779">
    <w:abstractNumId w:val="3"/>
  </w:num>
  <w:num w:numId="7" w16cid:durableId="209077327">
    <w:abstractNumId w:val="6"/>
  </w:num>
  <w:num w:numId="8" w16cid:durableId="582881555">
    <w:abstractNumId w:val="8"/>
  </w:num>
  <w:num w:numId="9" w16cid:durableId="603222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3A37"/>
    <w:rsid w:val="000253E7"/>
    <w:rsid w:val="007A6681"/>
    <w:rsid w:val="00854E65"/>
    <w:rsid w:val="00FD3A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9BC4A"/>
  <w15:docId w15:val="{CE2DD859-6A3F-46EF-B921-DA601A734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Comic Sans MS" w:hAnsi="Comic Sans MS" w:cs="Comic Sans MS"/>
        <w:sz w:val="18"/>
        <w:szCs w:val="18"/>
        <w:lang w:val="fr"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itre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itre3">
    <w:name w:val="heading 3"/>
    <w:basedOn w:val="Normal"/>
    <w:next w:val="Normal"/>
    <w:uiPriority w:val="9"/>
    <w:semiHidden/>
    <w:unhideWhenUsed/>
    <w:qFormat/>
    <w:pPr>
      <w:keepNext/>
      <w:keepLines/>
      <w:spacing w:before="160" w:after="80"/>
      <w:outlineLvl w:val="2"/>
    </w:pPr>
    <w:rPr>
      <w:rFonts w:ascii="Aptos" w:eastAsia="Aptos" w:hAnsi="Aptos" w:cs="Aptos"/>
      <w:color w:val="0F4761"/>
      <w:sz w:val="28"/>
      <w:szCs w:val="28"/>
    </w:rPr>
  </w:style>
  <w:style w:type="paragraph" w:styleId="Titre4">
    <w:name w:val="heading 4"/>
    <w:basedOn w:val="Normal"/>
    <w:next w:val="Normal"/>
    <w:uiPriority w:val="9"/>
    <w:semiHidden/>
    <w:unhideWhenUsed/>
    <w:qFormat/>
    <w:pPr>
      <w:keepNext/>
      <w:keepLines/>
      <w:spacing w:before="80" w:after="40"/>
      <w:outlineLvl w:val="3"/>
    </w:pPr>
    <w:rPr>
      <w:rFonts w:ascii="Aptos" w:eastAsia="Aptos" w:hAnsi="Aptos" w:cs="Aptos"/>
      <w:i/>
      <w:iCs/>
      <w:color w:val="0F4761"/>
    </w:rPr>
  </w:style>
  <w:style w:type="paragraph" w:styleId="Titre5">
    <w:name w:val="heading 5"/>
    <w:basedOn w:val="Normal"/>
    <w:next w:val="Normal"/>
    <w:uiPriority w:val="9"/>
    <w:semiHidden/>
    <w:unhideWhenUsed/>
    <w:qFormat/>
    <w:pPr>
      <w:keepNext/>
      <w:keepLines/>
      <w:spacing w:before="80" w:after="40"/>
      <w:outlineLvl w:val="4"/>
    </w:pPr>
    <w:rPr>
      <w:rFonts w:ascii="Aptos" w:eastAsia="Aptos" w:hAnsi="Aptos" w:cs="Aptos"/>
      <w:color w:val="0F4761"/>
    </w:rPr>
  </w:style>
  <w:style w:type="paragraph" w:styleId="Titre6">
    <w:name w:val="heading 6"/>
    <w:basedOn w:val="Normal"/>
    <w:next w:val="Normal"/>
    <w:uiPriority w:val="9"/>
    <w:semiHidden/>
    <w:unhideWhenUsed/>
    <w:qFormat/>
    <w:pPr>
      <w:keepNext/>
      <w:keepLines/>
      <w:spacing w:before="40" w:after="0"/>
      <w:outlineLvl w:val="5"/>
    </w:pPr>
    <w:rPr>
      <w:rFonts w:ascii="Aptos" w:eastAsia="Aptos" w:hAnsi="Aptos" w:cs="Aptos"/>
      <w:i/>
      <w:iCs/>
      <w:color w:val="59595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spacing w:after="80" w:line="240" w:lineRule="auto"/>
    </w:pPr>
    <w:rPr>
      <w:rFonts w:ascii="Play" w:eastAsia="Play" w:hAnsi="Play" w:cs="Play"/>
      <w:sz w:val="56"/>
      <w:szCs w:val="56"/>
    </w:rPr>
  </w:style>
  <w:style w:type="paragraph" w:styleId="Sous-titre">
    <w:name w:val="Subtitle"/>
    <w:basedOn w:val="Normal"/>
    <w:next w:val="Normal"/>
    <w:uiPriority w:val="11"/>
    <w:qFormat/>
    <w:rPr>
      <w:rFonts w:ascii="Aptos" w:eastAsia="Aptos" w:hAnsi="Aptos" w:cs="Aptos"/>
      <w:color w:val="595959"/>
      <w:sz w:val="28"/>
      <w:szCs w:val="28"/>
    </w:rPr>
  </w:style>
  <w:style w:type="table" w:customStyle="1" w:styleId="a">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fQl1KVtHaXPM42x5BliSKjjaw==">CgMxLjA4AHIhMVZCS191aGFKWEJKdlNQblVFd1dvTVJTQlhTLWhDejA0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4295</Words>
  <Characters>23626</Characters>
  <Application>Microsoft Office Word</Application>
  <DocSecurity>0</DocSecurity>
  <Lines>196</Lines>
  <Paragraphs>55</Paragraphs>
  <ScaleCrop>false</ScaleCrop>
  <Company/>
  <LinksUpToDate>false</LinksUpToDate>
  <CharactersWithSpaces>27866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Laurent HACHE</cp:lastModifiedBy>
  <cp:revision>2</cp:revision>
  <dcterms:created xsi:type="dcterms:W3CDTF">2026-09-08T07:36:00Z</dcterms:created>
  <dcterms:modified xsi:type="dcterms:W3CDTF">2026-09-08T07:46:00Z</dcterms:modified>
</cp:coreProperties>
</file>