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D646D" w14:textId="168E46FD" w:rsidR="006B1CBF" w:rsidRPr="002C0179" w:rsidRDefault="006B1CBF" w:rsidP="00FB125D">
      <w:pPr>
        <w:pBdr>
          <w:bottom w:val="single" w:sz="4" w:space="1" w:color="auto"/>
        </w:pBdr>
        <w:spacing w:after="0" w:line="240" w:lineRule="auto"/>
        <w:jc w:val="center"/>
        <w:rPr>
          <w:rFonts w:ascii="Times New Roman" w:hAnsi="Times New Roman" w:cs="Times New Roman"/>
          <w:sz w:val="28"/>
          <w:szCs w:val="28"/>
        </w:rPr>
      </w:pPr>
      <w:r w:rsidRPr="002C0179">
        <w:rPr>
          <w:rFonts w:ascii="Times New Roman" w:hAnsi="Times New Roman" w:cs="Times New Roman"/>
          <w:sz w:val="28"/>
          <w:szCs w:val="28"/>
        </w:rPr>
        <w:t>PT</w:t>
      </w:r>
      <w:r w:rsidR="00A55630">
        <w:rPr>
          <w:rFonts w:ascii="Times New Roman" w:hAnsi="Times New Roman" w:cs="Times New Roman"/>
          <w:sz w:val="28"/>
          <w:szCs w:val="28"/>
        </w:rPr>
        <w:t xml:space="preserve"> </w:t>
      </w:r>
      <w:r w:rsidRPr="002C0179">
        <w:rPr>
          <w:rFonts w:ascii="Times New Roman" w:hAnsi="Times New Roman" w:cs="Times New Roman"/>
          <w:sz w:val="28"/>
          <w:szCs w:val="28"/>
        </w:rPr>
        <w:t>- DS n°</w:t>
      </w:r>
      <w:r w:rsidR="0085097F">
        <w:rPr>
          <w:rFonts w:ascii="Times New Roman" w:hAnsi="Times New Roman" w:cs="Times New Roman"/>
          <w:sz w:val="28"/>
          <w:szCs w:val="28"/>
        </w:rPr>
        <w:t>1</w:t>
      </w:r>
      <w:r w:rsidR="00FB125D">
        <w:rPr>
          <w:rFonts w:ascii="Times New Roman" w:hAnsi="Times New Roman" w:cs="Times New Roman"/>
          <w:sz w:val="28"/>
          <w:szCs w:val="28"/>
        </w:rPr>
        <w:t xml:space="preserve"> – Épreuve B : résumé et dissertation</w:t>
      </w:r>
    </w:p>
    <w:p w14:paraId="4D42605F" w14:textId="77777777" w:rsidR="009D65FB" w:rsidRPr="002C0179" w:rsidRDefault="009D65FB" w:rsidP="00376C0D">
      <w:pPr>
        <w:spacing w:after="0" w:line="240" w:lineRule="auto"/>
        <w:jc w:val="center"/>
        <w:rPr>
          <w:rFonts w:ascii="Times New Roman" w:hAnsi="Times New Roman" w:cs="Times New Roman"/>
          <w:sz w:val="28"/>
          <w:szCs w:val="28"/>
        </w:rPr>
      </w:pPr>
    </w:p>
    <w:p w14:paraId="681DE01A" w14:textId="77777777" w:rsidR="000F4ACB" w:rsidRPr="006B1CBF" w:rsidRDefault="000F4ACB" w:rsidP="000F4ACB">
      <w:pPr>
        <w:suppressLineNumbers/>
        <w:spacing w:after="0" w:line="240" w:lineRule="auto"/>
        <w:jc w:val="both"/>
        <w:rPr>
          <w:rFonts w:ascii="Times New Roman" w:hAnsi="Times New Roman" w:cs="Times New Roman"/>
          <w:sz w:val="28"/>
          <w:szCs w:val="28"/>
        </w:rPr>
      </w:pPr>
    </w:p>
    <w:p w14:paraId="5CF6ADE4" w14:textId="216C4EB1" w:rsidR="006B1CBF" w:rsidRPr="007A5132" w:rsidRDefault="006B1CBF" w:rsidP="006B1CBF">
      <w:pPr>
        <w:suppressLineNumbers/>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i/>
          <w:sz w:val="28"/>
          <w:szCs w:val="28"/>
        </w:rPr>
      </w:pPr>
      <w:r w:rsidRPr="007A5132">
        <w:rPr>
          <w:rFonts w:ascii="Times New Roman" w:eastAsia="Times New Roman" w:hAnsi="Times New Roman" w:cs="Times New Roman"/>
          <w:i/>
          <w:sz w:val="28"/>
          <w:szCs w:val="28"/>
        </w:rPr>
        <w:t xml:space="preserve">Rédiger le résumé </w:t>
      </w:r>
      <w:r w:rsidR="00A55630">
        <w:rPr>
          <w:rFonts w:ascii="Times New Roman" w:eastAsia="Times New Roman" w:hAnsi="Times New Roman" w:cs="Times New Roman"/>
          <w:i/>
          <w:sz w:val="28"/>
          <w:szCs w:val="28"/>
        </w:rPr>
        <w:t xml:space="preserve">sur une copie double et </w:t>
      </w:r>
      <w:r w:rsidRPr="007A5132">
        <w:rPr>
          <w:rFonts w:ascii="Times New Roman" w:eastAsia="Times New Roman" w:hAnsi="Times New Roman" w:cs="Times New Roman"/>
          <w:i/>
          <w:sz w:val="28"/>
          <w:szCs w:val="28"/>
        </w:rPr>
        <w:t>laisser la première page de la copie libre pour les appréciations</w:t>
      </w:r>
    </w:p>
    <w:p w14:paraId="196577A4" w14:textId="77777777" w:rsidR="000F4ACB" w:rsidRDefault="000F4ACB" w:rsidP="00FC6AAF">
      <w:pPr>
        <w:suppressLineNumbers/>
        <w:spacing w:after="0" w:line="240" w:lineRule="auto"/>
        <w:jc w:val="both"/>
        <w:rPr>
          <w:rFonts w:ascii="Times New Roman" w:hAnsi="Times New Roman" w:cs="Times New Roman"/>
          <w:sz w:val="36"/>
          <w:szCs w:val="36"/>
        </w:rPr>
      </w:pPr>
    </w:p>
    <w:p w14:paraId="7E79F471" w14:textId="4FDD353F" w:rsidR="006B1CBF" w:rsidRDefault="006B1CBF" w:rsidP="00FC6AAF">
      <w:pPr>
        <w:suppressLineNumbers/>
        <w:spacing w:after="0" w:line="240" w:lineRule="auto"/>
        <w:jc w:val="both"/>
        <w:rPr>
          <w:rFonts w:ascii="Times New Roman" w:hAnsi="Times New Roman" w:cs="Times New Roman"/>
          <w:sz w:val="36"/>
          <w:szCs w:val="36"/>
          <w:u w:val="single"/>
        </w:rPr>
      </w:pPr>
      <w:r>
        <w:rPr>
          <w:rFonts w:ascii="Times New Roman" w:hAnsi="Times New Roman" w:cs="Times New Roman"/>
          <w:sz w:val="36"/>
          <w:szCs w:val="36"/>
        </w:rPr>
        <w:t>I/</w:t>
      </w:r>
      <w:r w:rsidR="0041252E">
        <w:rPr>
          <w:rFonts w:ascii="Times New Roman" w:hAnsi="Times New Roman" w:cs="Times New Roman"/>
          <w:sz w:val="36"/>
          <w:szCs w:val="36"/>
        </w:rPr>
        <w:t xml:space="preserve"> </w:t>
      </w:r>
      <w:r>
        <w:rPr>
          <w:rFonts w:ascii="Times New Roman" w:hAnsi="Times New Roman" w:cs="Times New Roman"/>
          <w:sz w:val="36"/>
          <w:szCs w:val="36"/>
          <w:u w:val="single"/>
        </w:rPr>
        <w:t>Texte à résumer</w:t>
      </w:r>
    </w:p>
    <w:p w14:paraId="27A3937B" w14:textId="77777777" w:rsidR="009D65FB" w:rsidRDefault="009D65FB" w:rsidP="00FC6AAF">
      <w:pPr>
        <w:suppressLineNumbers/>
        <w:spacing w:after="0" w:line="240" w:lineRule="auto"/>
        <w:jc w:val="both"/>
        <w:rPr>
          <w:rFonts w:ascii="Times New Roman" w:hAnsi="Times New Roman" w:cs="Times New Roman"/>
          <w:i/>
          <w:sz w:val="24"/>
          <w:szCs w:val="24"/>
        </w:rPr>
      </w:pPr>
    </w:p>
    <w:p w14:paraId="0056E3C6" w14:textId="3E648820" w:rsidR="00A55630" w:rsidRDefault="00A55630" w:rsidP="00FC6AAF">
      <w:pPr>
        <w:suppressLineNumbers/>
        <w:spacing w:after="0" w:line="240" w:lineRule="auto"/>
        <w:jc w:val="both"/>
        <w:rPr>
          <w:rFonts w:ascii="Times New Roman" w:hAnsi="Times New Roman" w:cs="Times New Roman"/>
          <w:i/>
          <w:sz w:val="24"/>
          <w:szCs w:val="24"/>
        </w:rPr>
      </w:pPr>
      <w:r w:rsidRPr="00A55630">
        <w:rPr>
          <w:rFonts w:ascii="Times New Roman" w:hAnsi="Times New Roman" w:cs="Times New Roman"/>
          <w:i/>
          <w:sz w:val="24"/>
          <w:szCs w:val="24"/>
          <w:u w:val="single"/>
        </w:rPr>
        <w:t>Consigne de l’exercice</w:t>
      </w:r>
      <w:r>
        <w:rPr>
          <w:rFonts w:ascii="Times New Roman" w:hAnsi="Times New Roman" w:cs="Times New Roman"/>
          <w:i/>
          <w:sz w:val="24"/>
          <w:szCs w:val="24"/>
        </w:rPr>
        <w:t> : v</w:t>
      </w:r>
      <w:r w:rsidR="006B1CBF" w:rsidRPr="006B1CBF">
        <w:rPr>
          <w:rFonts w:ascii="Times New Roman" w:hAnsi="Times New Roman" w:cs="Times New Roman"/>
          <w:i/>
          <w:sz w:val="24"/>
          <w:szCs w:val="24"/>
        </w:rPr>
        <w:t xml:space="preserve">ous résumerez ce texte </w:t>
      </w:r>
      <w:r w:rsidR="000E2C84">
        <w:rPr>
          <w:rFonts w:ascii="Times New Roman" w:hAnsi="Times New Roman" w:cs="Times New Roman"/>
          <w:i/>
          <w:sz w:val="24"/>
          <w:szCs w:val="24"/>
        </w:rPr>
        <w:t>de 1</w:t>
      </w:r>
      <w:r>
        <w:rPr>
          <w:rFonts w:ascii="Times New Roman" w:hAnsi="Times New Roman" w:cs="Times New Roman"/>
          <w:i/>
          <w:sz w:val="24"/>
          <w:szCs w:val="24"/>
        </w:rPr>
        <w:t>525</w:t>
      </w:r>
      <w:r w:rsidR="000E2C84">
        <w:rPr>
          <w:rFonts w:ascii="Times New Roman" w:hAnsi="Times New Roman" w:cs="Times New Roman"/>
          <w:i/>
          <w:sz w:val="24"/>
          <w:szCs w:val="24"/>
        </w:rPr>
        <w:t xml:space="preserve"> mots </w:t>
      </w:r>
      <w:r w:rsidR="006B1CBF" w:rsidRPr="006B1CBF">
        <w:rPr>
          <w:rFonts w:ascii="Times New Roman" w:hAnsi="Times New Roman" w:cs="Times New Roman"/>
          <w:i/>
          <w:sz w:val="24"/>
          <w:szCs w:val="24"/>
        </w:rPr>
        <w:t xml:space="preserve">en </w:t>
      </w:r>
      <w:r w:rsidR="006B1CBF" w:rsidRPr="000E2C84">
        <w:rPr>
          <w:rFonts w:ascii="Times New Roman" w:hAnsi="Times New Roman" w:cs="Times New Roman"/>
          <w:b/>
          <w:i/>
          <w:sz w:val="24"/>
          <w:szCs w:val="24"/>
        </w:rPr>
        <w:t>2</w:t>
      </w:r>
      <w:r w:rsidR="000B777B">
        <w:rPr>
          <w:rFonts w:ascii="Times New Roman" w:hAnsi="Times New Roman" w:cs="Times New Roman"/>
          <w:b/>
          <w:i/>
          <w:sz w:val="24"/>
          <w:szCs w:val="24"/>
        </w:rPr>
        <w:t>0</w:t>
      </w:r>
      <w:r w:rsidR="000E2C84" w:rsidRPr="000E2C84">
        <w:rPr>
          <w:rFonts w:ascii="Times New Roman" w:hAnsi="Times New Roman" w:cs="Times New Roman"/>
          <w:b/>
          <w:i/>
          <w:sz w:val="24"/>
          <w:szCs w:val="24"/>
        </w:rPr>
        <w:t xml:space="preserve">0 </w:t>
      </w:r>
      <w:r w:rsidR="006B1CBF" w:rsidRPr="006B1CBF">
        <w:rPr>
          <w:rFonts w:ascii="Times New Roman" w:hAnsi="Times New Roman" w:cs="Times New Roman"/>
          <w:i/>
          <w:sz w:val="24"/>
          <w:szCs w:val="24"/>
        </w:rPr>
        <w:t>mots, avec une marge de + ou</w:t>
      </w:r>
      <w:r w:rsidR="002C0179">
        <w:rPr>
          <w:rFonts w:ascii="Times New Roman" w:hAnsi="Times New Roman" w:cs="Times New Roman"/>
          <w:i/>
          <w:sz w:val="24"/>
          <w:szCs w:val="24"/>
        </w:rPr>
        <w:t xml:space="preserve"> – 10%, soit entre </w:t>
      </w:r>
      <w:r w:rsidR="000E2C84">
        <w:rPr>
          <w:rFonts w:ascii="Times New Roman" w:hAnsi="Times New Roman" w:cs="Times New Roman"/>
          <w:i/>
          <w:sz w:val="24"/>
          <w:szCs w:val="24"/>
        </w:rPr>
        <w:t>1</w:t>
      </w:r>
      <w:r>
        <w:rPr>
          <w:rFonts w:ascii="Times New Roman" w:hAnsi="Times New Roman" w:cs="Times New Roman"/>
          <w:i/>
          <w:sz w:val="24"/>
          <w:szCs w:val="24"/>
        </w:rPr>
        <w:t>8</w:t>
      </w:r>
      <w:r w:rsidR="0041252E">
        <w:rPr>
          <w:rFonts w:ascii="Times New Roman" w:hAnsi="Times New Roman" w:cs="Times New Roman"/>
          <w:i/>
          <w:sz w:val="24"/>
          <w:szCs w:val="24"/>
        </w:rPr>
        <w:t>0</w:t>
      </w:r>
      <w:r w:rsidR="000E2C84">
        <w:rPr>
          <w:rFonts w:ascii="Times New Roman" w:hAnsi="Times New Roman" w:cs="Times New Roman"/>
          <w:i/>
          <w:sz w:val="24"/>
          <w:szCs w:val="24"/>
        </w:rPr>
        <w:t xml:space="preserve"> et 220 </w:t>
      </w:r>
      <w:r w:rsidR="006B1CBF" w:rsidRPr="006B1CBF">
        <w:rPr>
          <w:rFonts w:ascii="Times New Roman" w:hAnsi="Times New Roman" w:cs="Times New Roman"/>
          <w:i/>
          <w:sz w:val="24"/>
          <w:szCs w:val="24"/>
        </w:rPr>
        <w:t xml:space="preserve">mots. </w:t>
      </w:r>
    </w:p>
    <w:p w14:paraId="495D960C" w14:textId="067A43B0" w:rsidR="006B1CBF" w:rsidRDefault="00A55630" w:rsidP="00FC6AAF">
      <w:pPr>
        <w:suppressLineNumbers/>
        <w:spacing w:after="0" w:line="240" w:lineRule="auto"/>
        <w:jc w:val="both"/>
        <w:rPr>
          <w:rFonts w:ascii="Times New Roman" w:hAnsi="Times New Roman" w:cs="Times New Roman"/>
          <w:i/>
          <w:sz w:val="24"/>
          <w:szCs w:val="24"/>
        </w:rPr>
      </w:pPr>
      <w:r w:rsidRPr="00A55630">
        <w:rPr>
          <w:rFonts w:ascii="Times New Roman" w:hAnsi="Times New Roman" w:cs="Times New Roman"/>
          <w:i/>
          <w:sz w:val="24"/>
          <w:szCs w:val="24"/>
          <w:u w:val="single"/>
        </w:rPr>
        <w:t>Consignes de présentation</w:t>
      </w:r>
      <w:r>
        <w:rPr>
          <w:rFonts w:ascii="Times New Roman" w:hAnsi="Times New Roman" w:cs="Times New Roman"/>
          <w:i/>
          <w:sz w:val="24"/>
          <w:szCs w:val="24"/>
        </w:rPr>
        <w:t> : v</w:t>
      </w:r>
      <w:r w:rsidR="006B1CBF" w:rsidRPr="006B1CBF">
        <w:rPr>
          <w:rFonts w:ascii="Times New Roman" w:hAnsi="Times New Roman" w:cs="Times New Roman"/>
          <w:i/>
          <w:sz w:val="24"/>
          <w:szCs w:val="24"/>
        </w:rPr>
        <w:t xml:space="preserve">ous placerez une barre verticale tous les 50 mots et indiquerez le nombre total de mots utilisés à la fin du résumé. </w:t>
      </w:r>
      <w:r w:rsidR="0085097F">
        <w:rPr>
          <w:rFonts w:ascii="Times New Roman" w:hAnsi="Times New Roman" w:cs="Times New Roman"/>
          <w:i/>
          <w:sz w:val="24"/>
          <w:szCs w:val="24"/>
        </w:rPr>
        <w:t>Vous écrirez une ligne sur deux et marquerez les paragraphes par un alinéa.</w:t>
      </w:r>
    </w:p>
    <w:p w14:paraId="26522553" w14:textId="77777777" w:rsidR="006B1CBF" w:rsidRPr="006B1CBF" w:rsidRDefault="006B1CBF" w:rsidP="00FC6AAF">
      <w:pPr>
        <w:suppressLineNumbers/>
        <w:spacing w:after="0" w:line="240" w:lineRule="auto"/>
        <w:jc w:val="both"/>
        <w:rPr>
          <w:rFonts w:ascii="Times New Roman" w:hAnsi="Times New Roman" w:cs="Times New Roman"/>
          <w:i/>
          <w:sz w:val="20"/>
          <w:szCs w:val="20"/>
        </w:rPr>
      </w:pPr>
    </w:p>
    <w:tbl>
      <w:tblPr>
        <w:tblStyle w:val="Grilledutableau"/>
        <w:tblW w:w="9524" w:type="dxa"/>
        <w:tblLook w:val="04A0" w:firstRow="1" w:lastRow="0" w:firstColumn="1" w:lastColumn="0" w:noHBand="0" w:noVBand="1"/>
      </w:tblPr>
      <w:tblGrid>
        <w:gridCol w:w="850"/>
        <w:gridCol w:w="8674"/>
      </w:tblGrid>
      <w:tr w:rsidR="006B1CBF" w14:paraId="2400E778" w14:textId="77777777" w:rsidTr="0085097F">
        <w:tc>
          <w:tcPr>
            <w:tcW w:w="850" w:type="dxa"/>
            <w:tcBorders>
              <w:top w:val="single" w:sz="4" w:space="0" w:color="auto"/>
              <w:left w:val="single" w:sz="4" w:space="0" w:color="auto"/>
              <w:bottom w:val="single" w:sz="4" w:space="0" w:color="auto"/>
              <w:right w:val="single" w:sz="4" w:space="0" w:color="auto"/>
            </w:tcBorders>
          </w:tcPr>
          <w:p w14:paraId="0379C8BB" w14:textId="77777777"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1</w:t>
            </w:r>
          </w:p>
          <w:p w14:paraId="5EDEA531" w14:textId="77777777" w:rsidR="00FC6AAF" w:rsidRPr="000E2C84" w:rsidRDefault="00FC6AAF" w:rsidP="00FC6AAF">
            <w:pPr>
              <w:spacing w:line="360" w:lineRule="auto"/>
              <w:jc w:val="both"/>
              <w:rPr>
                <w:rFonts w:ascii="Times New Roman" w:hAnsi="Times New Roman" w:cs="Times New Roman"/>
                <w:sz w:val="24"/>
                <w:szCs w:val="24"/>
              </w:rPr>
            </w:pPr>
          </w:p>
          <w:p w14:paraId="4EA12E39" w14:textId="77777777" w:rsidR="00FC6AAF" w:rsidRPr="000E2C84" w:rsidRDefault="00FC6AAF" w:rsidP="00FC6AAF">
            <w:pPr>
              <w:spacing w:line="360" w:lineRule="auto"/>
              <w:jc w:val="both"/>
              <w:rPr>
                <w:rFonts w:ascii="Times New Roman" w:hAnsi="Times New Roman" w:cs="Times New Roman"/>
                <w:sz w:val="24"/>
                <w:szCs w:val="24"/>
              </w:rPr>
            </w:pPr>
          </w:p>
          <w:p w14:paraId="13B97BEF" w14:textId="77777777" w:rsidR="00FC6AAF" w:rsidRPr="000E2C84" w:rsidRDefault="00FC6AAF" w:rsidP="00FC6AAF">
            <w:pPr>
              <w:spacing w:line="360" w:lineRule="auto"/>
              <w:jc w:val="both"/>
              <w:rPr>
                <w:rFonts w:ascii="Times New Roman" w:hAnsi="Times New Roman" w:cs="Times New Roman"/>
                <w:sz w:val="24"/>
                <w:szCs w:val="24"/>
              </w:rPr>
            </w:pPr>
          </w:p>
          <w:p w14:paraId="74099500" w14:textId="77777777"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5</w:t>
            </w:r>
          </w:p>
          <w:p w14:paraId="7797D674" w14:textId="77777777" w:rsidR="00FC6AAF" w:rsidRPr="000E2C84" w:rsidRDefault="00FC6AAF" w:rsidP="00FC6AAF">
            <w:pPr>
              <w:spacing w:line="360" w:lineRule="auto"/>
              <w:jc w:val="both"/>
              <w:rPr>
                <w:rFonts w:ascii="Times New Roman" w:hAnsi="Times New Roman" w:cs="Times New Roman"/>
                <w:sz w:val="24"/>
                <w:szCs w:val="24"/>
              </w:rPr>
            </w:pPr>
          </w:p>
          <w:p w14:paraId="0CC00075" w14:textId="77777777" w:rsidR="00FC6AAF" w:rsidRPr="000E2C84" w:rsidRDefault="00FC6AAF" w:rsidP="00FC6AAF">
            <w:pPr>
              <w:spacing w:line="360" w:lineRule="auto"/>
              <w:jc w:val="both"/>
              <w:rPr>
                <w:rFonts w:ascii="Times New Roman" w:hAnsi="Times New Roman" w:cs="Times New Roman"/>
                <w:sz w:val="24"/>
                <w:szCs w:val="24"/>
              </w:rPr>
            </w:pPr>
          </w:p>
          <w:p w14:paraId="3222BC51" w14:textId="77777777" w:rsidR="00FC6AAF" w:rsidRPr="000E2C84" w:rsidRDefault="00FC6AAF" w:rsidP="00FC6AAF">
            <w:pPr>
              <w:spacing w:line="360" w:lineRule="auto"/>
              <w:jc w:val="both"/>
              <w:rPr>
                <w:rFonts w:ascii="Times New Roman" w:hAnsi="Times New Roman" w:cs="Times New Roman"/>
                <w:sz w:val="24"/>
                <w:szCs w:val="24"/>
              </w:rPr>
            </w:pPr>
          </w:p>
          <w:p w14:paraId="69B8B5F2" w14:textId="77777777" w:rsidR="00FC6AAF" w:rsidRPr="000E2C84" w:rsidRDefault="00FC6AAF" w:rsidP="00FC6AAF">
            <w:pPr>
              <w:spacing w:line="360" w:lineRule="auto"/>
              <w:jc w:val="both"/>
              <w:rPr>
                <w:rFonts w:ascii="Times New Roman" w:hAnsi="Times New Roman" w:cs="Times New Roman"/>
                <w:sz w:val="24"/>
                <w:szCs w:val="24"/>
              </w:rPr>
            </w:pPr>
          </w:p>
          <w:p w14:paraId="55DDEEDE" w14:textId="3CE9BEF7"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10</w:t>
            </w:r>
          </w:p>
          <w:p w14:paraId="6E4FE105" w14:textId="60BA168E" w:rsidR="00FC6AAF" w:rsidRPr="000E2C84" w:rsidRDefault="00FC6AAF" w:rsidP="00FC6AAF">
            <w:pPr>
              <w:spacing w:line="360" w:lineRule="auto"/>
              <w:jc w:val="both"/>
              <w:rPr>
                <w:rFonts w:ascii="Times New Roman" w:hAnsi="Times New Roman" w:cs="Times New Roman"/>
                <w:sz w:val="24"/>
                <w:szCs w:val="24"/>
              </w:rPr>
            </w:pPr>
          </w:p>
          <w:p w14:paraId="5E003C7F" w14:textId="473B8F67" w:rsidR="00FC6AAF" w:rsidRPr="000E2C84" w:rsidRDefault="00FC6AAF" w:rsidP="00FC6AAF">
            <w:pPr>
              <w:spacing w:line="360" w:lineRule="auto"/>
              <w:jc w:val="both"/>
              <w:rPr>
                <w:rFonts w:ascii="Times New Roman" w:hAnsi="Times New Roman" w:cs="Times New Roman"/>
                <w:sz w:val="24"/>
                <w:szCs w:val="24"/>
              </w:rPr>
            </w:pPr>
          </w:p>
          <w:p w14:paraId="52F93CDB" w14:textId="08E77A84" w:rsidR="00FC6AAF" w:rsidRPr="000E2C84" w:rsidRDefault="00FC6AAF" w:rsidP="00FC6AAF">
            <w:pPr>
              <w:spacing w:line="360" w:lineRule="auto"/>
              <w:jc w:val="both"/>
              <w:rPr>
                <w:rFonts w:ascii="Times New Roman" w:hAnsi="Times New Roman" w:cs="Times New Roman"/>
                <w:sz w:val="24"/>
                <w:szCs w:val="24"/>
              </w:rPr>
            </w:pPr>
          </w:p>
          <w:p w14:paraId="3353C989" w14:textId="1D77E435" w:rsidR="00FC6AAF" w:rsidRPr="000E2C84" w:rsidRDefault="00FC6AAF" w:rsidP="00FC6AAF">
            <w:pPr>
              <w:spacing w:line="360" w:lineRule="auto"/>
              <w:jc w:val="both"/>
              <w:rPr>
                <w:rFonts w:ascii="Times New Roman" w:hAnsi="Times New Roman" w:cs="Times New Roman"/>
                <w:sz w:val="24"/>
                <w:szCs w:val="24"/>
              </w:rPr>
            </w:pPr>
          </w:p>
          <w:p w14:paraId="1B7A8851" w14:textId="10193E7C"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15</w:t>
            </w:r>
          </w:p>
          <w:p w14:paraId="337ED1F8" w14:textId="01285D8C" w:rsidR="00FC6AAF" w:rsidRPr="000E2C84" w:rsidRDefault="00FC6AAF" w:rsidP="00FC6AAF">
            <w:pPr>
              <w:spacing w:line="360" w:lineRule="auto"/>
              <w:jc w:val="both"/>
              <w:rPr>
                <w:rFonts w:ascii="Times New Roman" w:hAnsi="Times New Roman" w:cs="Times New Roman"/>
                <w:sz w:val="24"/>
                <w:szCs w:val="24"/>
              </w:rPr>
            </w:pPr>
          </w:p>
          <w:p w14:paraId="04998713" w14:textId="6C9C9905" w:rsidR="00FC6AAF" w:rsidRPr="000E2C84" w:rsidRDefault="00FC6AAF" w:rsidP="00FC6AAF">
            <w:pPr>
              <w:spacing w:line="360" w:lineRule="auto"/>
              <w:jc w:val="both"/>
              <w:rPr>
                <w:rFonts w:ascii="Times New Roman" w:hAnsi="Times New Roman" w:cs="Times New Roman"/>
                <w:sz w:val="24"/>
                <w:szCs w:val="24"/>
              </w:rPr>
            </w:pPr>
          </w:p>
          <w:p w14:paraId="4EA74715" w14:textId="71D0F0E0" w:rsidR="00FC6AAF" w:rsidRPr="000E2C84" w:rsidRDefault="00FC6AAF" w:rsidP="00FC6AAF">
            <w:pPr>
              <w:spacing w:line="360" w:lineRule="auto"/>
              <w:jc w:val="both"/>
              <w:rPr>
                <w:rFonts w:ascii="Times New Roman" w:hAnsi="Times New Roman" w:cs="Times New Roman"/>
                <w:sz w:val="24"/>
                <w:szCs w:val="24"/>
              </w:rPr>
            </w:pPr>
          </w:p>
          <w:p w14:paraId="77B5A757" w14:textId="1B21548D" w:rsidR="00FC6AAF" w:rsidRPr="000E2C84" w:rsidRDefault="00FC6AAF" w:rsidP="00FC6AAF">
            <w:pPr>
              <w:spacing w:line="360" w:lineRule="auto"/>
              <w:jc w:val="both"/>
              <w:rPr>
                <w:rFonts w:ascii="Times New Roman" w:hAnsi="Times New Roman" w:cs="Times New Roman"/>
                <w:sz w:val="24"/>
                <w:szCs w:val="24"/>
              </w:rPr>
            </w:pPr>
          </w:p>
          <w:p w14:paraId="68B57279" w14:textId="7358B4D0"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20</w:t>
            </w:r>
          </w:p>
          <w:p w14:paraId="2D1D9323" w14:textId="1308438E" w:rsidR="00FC6AAF" w:rsidRPr="000E2C84" w:rsidRDefault="00FC6AAF" w:rsidP="00FC6AAF">
            <w:pPr>
              <w:spacing w:line="360" w:lineRule="auto"/>
              <w:jc w:val="both"/>
              <w:rPr>
                <w:rFonts w:ascii="Times New Roman" w:hAnsi="Times New Roman" w:cs="Times New Roman"/>
                <w:sz w:val="24"/>
                <w:szCs w:val="24"/>
              </w:rPr>
            </w:pPr>
          </w:p>
          <w:p w14:paraId="3F146552" w14:textId="247BDA07" w:rsidR="00FC6AAF" w:rsidRPr="000E2C84" w:rsidRDefault="00FC6AAF" w:rsidP="00FC6AAF">
            <w:pPr>
              <w:spacing w:line="360" w:lineRule="auto"/>
              <w:jc w:val="both"/>
              <w:rPr>
                <w:rFonts w:ascii="Times New Roman" w:hAnsi="Times New Roman" w:cs="Times New Roman"/>
                <w:sz w:val="24"/>
                <w:szCs w:val="24"/>
              </w:rPr>
            </w:pPr>
          </w:p>
          <w:p w14:paraId="3E67F398" w14:textId="49A0F381" w:rsidR="00FC6AAF" w:rsidRPr="000E2C84" w:rsidRDefault="00FC6AAF" w:rsidP="00FC6AAF">
            <w:pPr>
              <w:spacing w:line="360" w:lineRule="auto"/>
              <w:jc w:val="both"/>
              <w:rPr>
                <w:rFonts w:ascii="Times New Roman" w:hAnsi="Times New Roman" w:cs="Times New Roman"/>
                <w:sz w:val="24"/>
                <w:szCs w:val="24"/>
              </w:rPr>
            </w:pPr>
          </w:p>
          <w:p w14:paraId="3EAA71F5" w14:textId="2BE29288" w:rsidR="00FC6AAF" w:rsidRPr="000E2C84" w:rsidRDefault="00FC6AAF" w:rsidP="00FC6AAF">
            <w:pPr>
              <w:spacing w:line="360" w:lineRule="auto"/>
              <w:jc w:val="both"/>
              <w:rPr>
                <w:rFonts w:ascii="Times New Roman" w:hAnsi="Times New Roman" w:cs="Times New Roman"/>
                <w:sz w:val="24"/>
                <w:szCs w:val="24"/>
              </w:rPr>
            </w:pPr>
          </w:p>
          <w:p w14:paraId="2E1C2CAC" w14:textId="1FFA0B53"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25</w:t>
            </w:r>
          </w:p>
          <w:p w14:paraId="56913F1A" w14:textId="1D2E9B05" w:rsidR="00FC6AAF" w:rsidRPr="000E2C84" w:rsidRDefault="00FC6AAF" w:rsidP="00FC6AAF">
            <w:pPr>
              <w:spacing w:line="360" w:lineRule="auto"/>
              <w:jc w:val="both"/>
              <w:rPr>
                <w:rFonts w:ascii="Times New Roman" w:hAnsi="Times New Roman" w:cs="Times New Roman"/>
                <w:sz w:val="24"/>
                <w:szCs w:val="24"/>
              </w:rPr>
            </w:pPr>
          </w:p>
          <w:p w14:paraId="1FFDC8BD" w14:textId="660ABDCB" w:rsidR="00FC6AAF" w:rsidRPr="000E2C84" w:rsidRDefault="00FC6AAF" w:rsidP="00FC6AAF">
            <w:pPr>
              <w:spacing w:line="360" w:lineRule="auto"/>
              <w:jc w:val="both"/>
              <w:rPr>
                <w:rFonts w:ascii="Times New Roman" w:hAnsi="Times New Roman" w:cs="Times New Roman"/>
                <w:sz w:val="24"/>
                <w:szCs w:val="24"/>
              </w:rPr>
            </w:pPr>
          </w:p>
          <w:p w14:paraId="45200B5C" w14:textId="79609080" w:rsidR="00FC6AAF" w:rsidRPr="000E2C84" w:rsidRDefault="00FC6AAF" w:rsidP="00FC6AAF">
            <w:pPr>
              <w:spacing w:line="360" w:lineRule="auto"/>
              <w:jc w:val="both"/>
              <w:rPr>
                <w:rFonts w:ascii="Times New Roman" w:hAnsi="Times New Roman" w:cs="Times New Roman"/>
                <w:sz w:val="24"/>
                <w:szCs w:val="24"/>
              </w:rPr>
            </w:pPr>
          </w:p>
          <w:p w14:paraId="089474AA" w14:textId="424C6278" w:rsidR="00FC6AAF" w:rsidRPr="000E2C84" w:rsidRDefault="00FC6AAF" w:rsidP="00FC6AAF">
            <w:pPr>
              <w:spacing w:line="360" w:lineRule="auto"/>
              <w:jc w:val="both"/>
              <w:rPr>
                <w:rFonts w:ascii="Times New Roman" w:hAnsi="Times New Roman" w:cs="Times New Roman"/>
                <w:sz w:val="24"/>
                <w:szCs w:val="24"/>
              </w:rPr>
            </w:pPr>
          </w:p>
          <w:p w14:paraId="076A5EBA" w14:textId="4F53438D"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30</w:t>
            </w:r>
          </w:p>
          <w:p w14:paraId="4853561C" w14:textId="401B3A80" w:rsidR="00FC6AAF" w:rsidRPr="000E2C84" w:rsidRDefault="00FC6AAF" w:rsidP="00FC6AAF">
            <w:pPr>
              <w:spacing w:line="360" w:lineRule="auto"/>
              <w:jc w:val="both"/>
              <w:rPr>
                <w:rFonts w:ascii="Times New Roman" w:hAnsi="Times New Roman" w:cs="Times New Roman"/>
                <w:sz w:val="24"/>
                <w:szCs w:val="24"/>
              </w:rPr>
            </w:pPr>
          </w:p>
          <w:p w14:paraId="6FA02188" w14:textId="6D3340DC" w:rsidR="00FC6AAF" w:rsidRPr="000E2C84" w:rsidRDefault="00FC6AAF" w:rsidP="00FC6AAF">
            <w:pPr>
              <w:spacing w:line="360" w:lineRule="auto"/>
              <w:jc w:val="both"/>
              <w:rPr>
                <w:rFonts w:ascii="Times New Roman" w:hAnsi="Times New Roman" w:cs="Times New Roman"/>
                <w:sz w:val="24"/>
                <w:szCs w:val="24"/>
              </w:rPr>
            </w:pPr>
          </w:p>
          <w:p w14:paraId="624C2BD6" w14:textId="1F3A8A95" w:rsidR="00FC6AAF" w:rsidRPr="000E2C84" w:rsidRDefault="00FC6AAF" w:rsidP="00FC6AAF">
            <w:pPr>
              <w:spacing w:line="360" w:lineRule="auto"/>
              <w:jc w:val="both"/>
              <w:rPr>
                <w:rFonts w:ascii="Times New Roman" w:hAnsi="Times New Roman" w:cs="Times New Roman"/>
                <w:sz w:val="24"/>
                <w:szCs w:val="24"/>
              </w:rPr>
            </w:pPr>
          </w:p>
          <w:p w14:paraId="23E347CE" w14:textId="61465CDC" w:rsidR="00FC6AAF" w:rsidRPr="000E2C84" w:rsidRDefault="00FC6AAF" w:rsidP="00FC6AAF">
            <w:pPr>
              <w:spacing w:line="360" w:lineRule="auto"/>
              <w:jc w:val="both"/>
              <w:rPr>
                <w:rFonts w:ascii="Times New Roman" w:hAnsi="Times New Roman" w:cs="Times New Roman"/>
                <w:sz w:val="24"/>
                <w:szCs w:val="24"/>
              </w:rPr>
            </w:pPr>
          </w:p>
          <w:p w14:paraId="63655882" w14:textId="048CA0CD"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35</w:t>
            </w:r>
          </w:p>
          <w:p w14:paraId="220186A1" w14:textId="2F96A422" w:rsidR="00FC6AAF" w:rsidRPr="000E2C84" w:rsidRDefault="00FC6AAF" w:rsidP="00FC6AAF">
            <w:pPr>
              <w:spacing w:line="360" w:lineRule="auto"/>
              <w:jc w:val="both"/>
              <w:rPr>
                <w:rFonts w:ascii="Times New Roman" w:hAnsi="Times New Roman" w:cs="Times New Roman"/>
                <w:sz w:val="24"/>
                <w:szCs w:val="24"/>
              </w:rPr>
            </w:pPr>
          </w:p>
          <w:p w14:paraId="4123776E" w14:textId="08A990F4" w:rsidR="00FC6AAF" w:rsidRPr="000E2C84" w:rsidRDefault="00FC6AAF" w:rsidP="00FC6AAF">
            <w:pPr>
              <w:spacing w:line="360" w:lineRule="auto"/>
              <w:jc w:val="both"/>
              <w:rPr>
                <w:rFonts w:ascii="Times New Roman" w:hAnsi="Times New Roman" w:cs="Times New Roman"/>
                <w:sz w:val="24"/>
                <w:szCs w:val="24"/>
              </w:rPr>
            </w:pPr>
          </w:p>
          <w:p w14:paraId="6C2A99E2" w14:textId="395E6A9D" w:rsidR="00FC6AAF" w:rsidRPr="000E2C84" w:rsidRDefault="00FC6AAF" w:rsidP="00FC6AAF">
            <w:pPr>
              <w:spacing w:line="360" w:lineRule="auto"/>
              <w:jc w:val="both"/>
              <w:rPr>
                <w:rFonts w:ascii="Times New Roman" w:hAnsi="Times New Roman" w:cs="Times New Roman"/>
                <w:sz w:val="24"/>
                <w:szCs w:val="24"/>
              </w:rPr>
            </w:pPr>
          </w:p>
          <w:p w14:paraId="762CD815" w14:textId="316A8FAC" w:rsidR="00FC6AAF" w:rsidRPr="000E2C84" w:rsidRDefault="00FC6AAF" w:rsidP="00FC6AAF">
            <w:pPr>
              <w:spacing w:line="360" w:lineRule="auto"/>
              <w:jc w:val="both"/>
              <w:rPr>
                <w:rFonts w:ascii="Times New Roman" w:hAnsi="Times New Roman" w:cs="Times New Roman"/>
                <w:sz w:val="24"/>
                <w:szCs w:val="24"/>
              </w:rPr>
            </w:pPr>
          </w:p>
          <w:p w14:paraId="60167EA4" w14:textId="1CD97C43"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40</w:t>
            </w:r>
          </w:p>
          <w:p w14:paraId="5E80C89D" w14:textId="0D9D2AAC" w:rsidR="00FC6AAF" w:rsidRPr="000E2C84" w:rsidRDefault="00FC6AAF" w:rsidP="00FC6AAF">
            <w:pPr>
              <w:spacing w:line="360" w:lineRule="auto"/>
              <w:jc w:val="both"/>
              <w:rPr>
                <w:rFonts w:ascii="Times New Roman" w:hAnsi="Times New Roman" w:cs="Times New Roman"/>
                <w:sz w:val="24"/>
                <w:szCs w:val="24"/>
              </w:rPr>
            </w:pPr>
          </w:p>
          <w:p w14:paraId="617AB0B8" w14:textId="3ADA7170" w:rsidR="00FC6AAF" w:rsidRPr="000E2C84" w:rsidRDefault="00FC6AAF" w:rsidP="00FC6AAF">
            <w:pPr>
              <w:spacing w:line="360" w:lineRule="auto"/>
              <w:jc w:val="both"/>
              <w:rPr>
                <w:rFonts w:ascii="Times New Roman" w:hAnsi="Times New Roman" w:cs="Times New Roman"/>
                <w:sz w:val="24"/>
                <w:szCs w:val="24"/>
              </w:rPr>
            </w:pPr>
          </w:p>
          <w:p w14:paraId="693EB36C" w14:textId="257618FE" w:rsidR="00FC6AAF" w:rsidRPr="000E2C84" w:rsidRDefault="00FC6AAF" w:rsidP="00FC6AAF">
            <w:pPr>
              <w:spacing w:line="360" w:lineRule="auto"/>
              <w:jc w:val="both"/>
              <w:rPr>
                <w:rFonts w:ascii="Times New Roman" w:hAnsi="Times New Roman" w:cs="Times New Roman"/>
                <w:sz w:val="24"/>
                <w:szCs w:val="24"/>
              </w:rPr>
            </w:pPr>
          </w:p>
          <w:p w14:paraId="3EA98B2F" w14:textId="094D6BC9" w:rsidR="00FC6AAF" w:rsidRPr="000E2C84" w:rsidRDefault="00FC6AAF" w:rsidP="00FC6AAF">
            <w:pPr>
              <w:spacing w:line="360" w:lineRule="auto"/>
              <w:jc w:val="both"/>
              <w:rPr>
                <w:rFonts w:ascii="Times New Roman" w:hAnsi="Times New Roman" w:cs="Times New Roman"/>
                <w:sz w:val="24"/>
                <w:szCs w:val="24"/>
              </w:rPr>
            </w:pPr>
          </w:p>
          <w:p w14:paraId="7A2CAC19" w14:textId="75F41C38"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45</w:t>
            </w:r>
          </w:p>
          <w:p w14:paraId="30EB9199" w14:textId="583D5ACB" w:rsidR="00FC6AAF" w:rsidRPr="000E2C84" w:rsidRDefault="00FC6AAF" w:rsidP="00FC6AAF">
            <w:pPr>
              <w:spacing w:line="360" w:lineRule="auto"/>
              <w:jc w:val="both"/>
              <w:rPr>
                <w:rFonts w:ascii="Times New Roman" w:hAnsi="Times New Roman" w:cs="Times New Roman"/>
                <w:sz w:val="24"/>
                <w:szCs w:val="24"/>
              </w:rPr>
            </w:pPr>
          </w:p>
          <w:p w14:paraId="44D11123" w14:textId="238B3B11" w:rsidR="00FC6AAF" w:rsidRPr="000E2C84" w:rsidRDefault="00FC6AAF" w:rsidP="00FC6AAF">
            <w:pPr>
              <w:spacing w:line="360" w:lineRule="auto"/>
              <w:jc w:val="both"/>
              <w:rPr>
                <w:rFonts w:ascii="Times New Roman" w:hAnsi="Times New Roman" w:cs="Times New Roman"/>
                <w:sz w:val="24"/>
                <w:szCs w:val="24"/>
              </w:rPr>
            </w:pPr>
          </w:p>
          <w:p w14:paraId="2F65BC5D" w14:textId="6CF816AC" w:rsidR="00FC6AAF" w:rsidRPr="000E2C84" w:rsidRDefault="00FC6AAF" w:rsidP="00FC6AAF">
            <w:pPr>
              <w:spacing w:line="360" w:lineRule="auto"/>
              <w:jc w:val="both"/>
              <w:rPr>
                <w:rFonts w:ascii="Times New Roman" w:hAnsi="Times New Roman" w:cs="Times New Roman"/>
                <w:sz w:val="24"/>
                <w:szCs w:val="24"/>
              </w:rPr>
            </w:pPr>
          </w:p>
          <w:p w14:paraId="048AAAFD" w14:textId="56CE71F8" w:rsidR="00FC6AAF" w:rsidRPr="000E2C84" w:rsidRDefault="00FC6AAF" w:rsidP="00FC6AAF">
            <w:pPr>
              <w:spacing w:line="360" w:lineRule="auto"/>
              <w:jc w:val="both"/>
              <w:rPr>
                <w:rFonts w:ascii="Times New Roman" w:hAnsi="Times New Roman" w:cs="Times New Roman"/>
                <w:sz w:val="24"/>
                <w:szCs w:val="24"/>
              </w:rPr>
            </w:pPr>
          </w:p>
          <w:p w14:paraId="48F70A90" w14:textId="58E1A708"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50</w:t>
            </w:r>
          </w:p>
          <w:p w14:paraId="63D1C874" w14:textId="0203EF39" w:rsidR="00FC6AAF" w:rsidRPr="000E2C84" w:rsidRDefault="00FC6AAF" w:rsidP="00FC6AAF">
            <w:pPr>
              <w:spacing w:line="360" w:lineRule="auto"/>
              <w:jc w:val="both"/>
              <w:rPr>
                <w:rFonts w:ascii="Times New Roman" w:hAnsi="Times New Roman" w:cs="Times New Roman"/>
                <w:sz w:val="24"/>
                <w:szCs w:val="24"/>
              </w:rPr>
            </w:pPr>
          </w:p>
          <w:p w14:paraId="6BFD1274" w14:textId="66B9E78C" w:rsidR="00FC6AAF" w:rsidRPr="000E2C84" w:rsidRDefault="00FC6AAF" w:rsidP="00FC6AAF">
            <w:pPr>
              <w:spacing w:line="360" w:lineRule="auto"/>
              <w:jc w:val="both"/>
              <w:rPr>
                <w:rFonts w:ascii="Times New Roman" w:hAnsi="Times New Roman" w:cs="Times New Roman"/>
                <w:sz w:val="24"/>
                <w:szCs w:val="24"/>
              </w:rPr>
            </w:pPr>
          </w:p>
          <w:p w14:paraId="04F4DCED" w14:textId="40CC1543" w:rsidR="00FC6AAF" w:rsidRPr="000E2C84" w:rsidRDefault="00FC6AAF" w:rsidP="00FC6AAF">
            <w:pPr>
              <w:spacing w:line="360" w:lineRule="auto"/>
              <w:jc w:val="both"/>
              <w:rPr>
                <w:rFonts w:ascii="Times New Roman" w:hAnsi="Times New Roman" w:cs="Times New Roman"/>
                <w:sz w:val="24"/>
                <w:szCs w:val="24"/>
              </w:rPr>
            </w:pPr>
          </w:p>
          <w:p w14:paraId="705888C6" w14:textId="0F84012E" w:rsidR="00FC6AAF" w:rsidRPr="000E2C84" w:rsidRDefault="00FC6AAF" w:rsidP="00FC6AAF">
            <w:pPr>
              <w:spacing w:line="360" w:lineRule="auto"/>
              <w:jc w:val="both"/>
              <w:rPr>
                <w:rFonts w:ascii="Times New Roman" w:hAnsi="Times New Roman" w:cs="Times New Roman"/>
                <w:sz w:val="24"/>
                <w:szCs w:val="24"/>
              </w:rPr>
            </w:pPr>
          </w:p>
          <w:p w14:paraId="562DEEE4" w14:textId="2E263482"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lastRenderedPageBreak/>
              <w:t>55</w:t>
            </w:r>
          </w:p>
          <w:p w14:paraId="0AB91FE5" w14:textId="7B093E4C" w:rsidR="00FC6AAF" w:rsidRPr="000E2C84" w:rsidRDefault="00FC6AAF" w:rsidP="00FC6AAF">
            <w:pPr>
              <w:spacing w:line="360" w:lineRule="auto"/>
              <w:jc w:val="both"/>
              <w:rPr>
                <w:rFonts w:ascii="Times New Roman" w:hAnsi="Times New Roman" w:cs="Times New Roman"/>
                <w:sz w:val="24"/>
                <w:szCs w:val="24"/>
              </w:rPr>
            </w:pPr>
          </w:p>
          <w:p w14:paraId="2CA7ECF6" w14:textId="413A5CE1" w:rsidR="00FC6AAF" w:rsidRPr="000E2C84" w:rsidRDefault="00FC6AAF" w:rsidP="00FC6AAF">
            <w:pPr>
              <w:spacing w:line="360" w:lineRule="auto"/>
              <w:jc w:val="both"/>
              <w:rPr>
                <w:rFonts w:ascii="Times New Roman" w:hAnsi="Times New Roman" w:cs="Times New Roman"/>
                <w:sz w:val="24"/>
                <w:szCs w:val="24"/>
              </w:rPr>
            </w:pPr>
          </w:p>
          <w:p w14:paraId="7709F076" w14:textId="535ADF12" w:rsidR="00FC6AAF" w:rsidRPr="000E2C84" w:rsidRDefault="00FC6AAF" w:rsidP="00FC6AAF">
            <w:pPr>
              <w:spacing w:line="360" w:lineRule="auto"/>
              <w:jc w:val="both"/>
              <w:rPr>
                <w:rFonts w:ascii="Times New Roman" w:hAnsi="Times New Roman" w:cs="Times New Roman"/>
                <w:sz w:val="24"/>
                <w:szCs w:val="24"/>
              </w:rPr>
            </w:pPr>
          </w:p>
          <w:p w14:paraId="602C8749" w14:textId="274EDBE1" w:rsidR="00FC6AAF" w:rsidRPr="000E2C84" w:rsidRDefault="00FC6AAF" w:rsidP="00FC6AAF">
            <w:pPr>
              <w:spacing w:line="360" w:lineRule="auto"/>
              <w:jc w:val="both"/>
              <w:rPr>
                <w:rFonts w:ascii="Times New Roman" w:hAnsi="Times New Roman" w:cs="Times New Roman"/>
                <w:sz w:val="24"/>
                <w:szCs w:val="24"/>
              </w:rPr>
            </w:pPr>
          </w:p>
          <w:p w14:paraId="175610D8" w14:textId="29B1B3E9"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60</w:t>
            </w:r>
          </w:p>
          <w:p w14:paraId="214FC830" w14:textId="0CBFAB6A" w:rsidR="00FC6AAF" w:rsidRPr="000E2C84" w:rsidRDefault="00FC6AAF" w:rsidP="00FC6AAF">
            <w:pPr>
              <w:spacing w:line="360" w:lineRule="auto"/>
              <w:jc w:val="both"/>
              <w:rPr>
                <w:rFonts w:ascii="Times New Roman" w:hAnsi="Times New Roman" w:cs="Times New Roman"/>
                <w:sz w:val="24"/>
                <w:szCs w:val="24"/>
              </w:rPr>
            </w:pPr>
          </w:p>
          <w:p w14:paraId="301FAA0C" w14:textId="49CB4C1A" w:rsidR="00FC6AAF" w:rsidRPr="000E2C84" w:rsidRDefault="00FC6AAF" w:rsidP="00FC6AAF">
            <w:pPr>
              <w:spacing w:line="360" w:lineRule="auto"/>
              <w:jc w:val="both"/>
              <w:rPr>
                <w:rFonts w:ascii="Times New Roman" w:hAnsi="Times New Roman" w:cs="Times New Roman"/>
                <w:sz w:val="24"/>
                <w:szCs w:val="24"/>
              </w:rPr>
            </w:pPr>
          </w:p>
          <w:p w14:paraId="17334EB3" w14:textId="265EE6EC" w:rsidR="00FC6AAF" w:rsidRPr="000E2C84" w:rsidRDefault="00FC6AAF" w:rsidP="00FC6AAF">
            <w:pPr>
              <w:spacing w:line="360" w:lineRule="auto"/>
              <w:jc w:val="both"/>
              <w:rPr>
                <w:rFonts w:ascii="Times New Roman" w:hAnsi="Times New Roman" w:cs="Times New Roman"/>
                <w:sz w:val="24"/>
                <w:szCs w:val="24"/>
              </w:rPr>
            </w:pPr>
          </w:p>
          <w:p w14:paraId="21CDA090" w14:textId="689569F6" w:rsidR="00FC6AAF" w:rsidRPr="000E2C84" w:rsidRDefault="00FC6AAF" w:rsidP="00FC6AAF">
            <w:pPr>
              <w:spacing w:line="360" w:lineRule="auto"/>
              <w:jc w:val="both"/>
              <w:rPr>
                <w:rFonts w:ascii="Times New Roman" w:hAnsi="Times New Roman" w:cs="Times New Roman"/>
                <w:sz w:val="24"/>
                <w:szCs w:val="24"/>
              </w:rPr>
            </w:pPr>
          </w:p>
          <w:p w14:paraId="470EDE4E" w14:textId="2D88B650"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65</w:t>
            </w:r>
          </w:p>
          <w:p w14:paraId="70C6F74C" w14:textId="1C0A0F74" w:rsidR="00FC6AAF" w:rsidRPr="000E2C84" w:rsidRDefault="00FC6AAF" w:rsidP="00FC6AAF">
            <w:pPr>
              <w:spacing w:line="360" w:lineRule="auto"/>
              <w:jc w:val="both"/>
              <w:rPr>
                <w:rFonts w:ascii="Times New Roman" w:hAnsi="Times New Roman" w:cs="Times New Roman"/>
                <w:sz w:val="24"/>
                <w:szCs w:val="24"/>
              </w:rPr>
            </w:pPr>
          </w:p>
          <w:p w14:paraId="48FF9DE5" w14:textId="11594258" w:rsidR="00FC6AAF" w:rsidRPr="000E2C84" w:rsidRDefault="00FC6AAF" w:rsidP="00FC6AAF">
            <w:pPr>
              <w:spacing w:line="360" w:lineRule="auto"/>
              <w:jc w:val="both"/>
              <w:rPr>
                <w:rFonts w:ascii="Times New Roman" w:hAnsi="Times New Roman" w:cs="Times New Roman"/>
                <w:sz w:val="24"/>
                <w:szCs w:val="24"/>
              </w:rPr>
            </w:pPr>
          </w:p>
          <w:p w14:paraId="2852EFE1" w14:textId="10C95046" w:rsidR="00FC6AAF" w:rsidRPr="000E2C84" w:rsidRDefault="00FC6AAF" w:rsidP="00FC6AAF">
            <w:pPr>
              <w:spacing w:line="360" w:lineRule="auto"/>
              <w:jc w:val="both"/>
              <w:rPr>
                <w:rFonts w:ascii="Times New Roman" w:hAnsi="Times New Roman" w:cs="Times New Roman"/>
                <w:sz w:val="24"/>
                <w:szCs w:val="24"/>
              </w:rPr>
            </w:pPr>
          </w:p>
          <w:p w14:paraId="1619567D" w14:textId="6517B0B5" w:rsidR="00FC6AAF" w:rsidRPr="000E2C84" w:rsidRDefault="00FC6AAF" w:rsidP="00FC6AAF">
            <w:pPr>
              <w:spacing w:line="360" w:lineRule="auto"/>
              <w:jc w:val="both"/>
              <w:rPr>
                <w:rFonts w:ascii="Times New Roman" w:hAnsi="Times New Roman" w:cs="Times New Roman"/>
                <w:sz w:val="24"/>
                <w:szCs w:val="24"/>
              </w:rPr>
            </w:pPr>
          </w:p>
          <w:p w14:paraId="58E2EB8A" w14:textId="5722B0D7"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70</w:t>
            </w:r>
          </w:p>
          <w:p w14:paraId="68E70B62" w14:textId="02ACA24B" w:rsidR="00FC6AAF" w:rsidRPr="000E2C84" w:rsidRDefault="00FC6AAF" w:rsidP="00FC6AAF">
            <w:pPr>
              <w:spacing w:line="360" w:lineRule="auto"/>
              <w:jc w:val="both"/>
              <w:rPr>
                <w:rFonts w:ascii="Times New Roman" w:hAnsi="Times New Roman" w:cs="Times New Roman"/>
                <w:sz w:val="24"/>
                <w:szCs w:val="24"/>
              </w:rPr>
            </w:pPr>
          </w:p>
          <w:p w14:paraId="33DADC1B" w14:textId="6E3ACEE0" w:rsidR="00FC6AAF" w:rsidRPr="000E2C84" w:rsidRDefault="00FC6AAF" w:rsidP="00FC6AAF">
            <w:pPr>
              <w:spacing w:line="360" w:lineRule="auto"/>
              <w:jc w:val="both"/>
              <w:rPr>
                <w:rFonts w:ascii="Times New Roman" w:hAnsi="Times New Roman" w:cs="Times New Roman"/>
                <w:sz w:val="24"/>
                <w:szCs w:val="24"/>
              </w:rPr>
            </w:pPr>
          </w:p>
          <w:p w14:paraId="611F5AC3" w14:textId="0AE9E08E" w:rsidR="00FC6AAF" w:rsidRPr="000E2C84" w:rsidRDefault="00FC6AAF" w:rsidP="00FC6AAF">
            <w:pPr>
              <w:spacing w:line="360" w:lineRule="auto"/>
              <w:jc w:val="both"/>
              <w:rPr>
                <w:rFonts w:ascii="Times New Roman" w:hAnsi="Times New Roman" w:cs="Times New Roman"/>
                <w:sz w:val="24"/>
                <w:szCs w:val="24"/>
              </w:rPr>
            </w:pPr>
          </w:p>
          <w:p w14:paraId="495868C6" w14:textId="5FB84ED1" w:rsidR="00FC6AAF" w:rsidRPr="000E2C84" w:rsidRDefault="00FC6AAF" w:rsidP="00FC6AAF">
            <w:pPr>
              <w:spacing w:line="360" w:lineRule="auto"/>
              <w:jc w:val="both"/>
              <w:rPr>
                <w:rFonts w:ascii="Times New Roman" w:hAnsi="Times New Roman" w:cs="Times New Roman"/>
                <w:sz w:val="24"/>
                <w:szCs w:val="24"/>
              </w:rPr>
            </w:pPr>
          </w:p>
          <w:p w14:paraId="3CB48E6E" w14:textId="3F0B066E"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75</w:t>
            </w:r>
          </w:p>
          <w:p w14:paraId="25026EE6" w14:textId="69652539" w:rsidR="00FC6AAF" w:rsidRPr="000E2C84" w:rsidRDefault="00FC6AAF" w:rsidP="00FC6AAF">
            <w:pPr>
              <w:spacing w:line="360" w:lineRule="auto"/>
              <w:jc w:val="both"/>
              <w:rPr>
                <w:rFonts w:ascii="Times New Roman" w:hAnsi="Times New Roman" w:cs="Times New Roman"/>
                <w:sz w:val="24"/>
                <w:szCs w:val="24"/>
              </w:rPr>
            </w:pPr>
          </w:p>
          <w:p w14:paraId="6851FA55" w14:textId="2BFD8E09" w:rsidR="00FC6AAF" w:rsidRPr="000E2C84" w:rsidRDefault="00FC6AAF" w:rsidP="00FC6AAF">
            <w:pPr>
              <w:spacing w:line="360" w:lineRule="auto"/>
              <w:jc w:val="both"/>
              <w:rPr>
                <w:rFonts w:ascii="Times New Roman" w:hAnsi="Times New Roman" w:cs="Times New Roman"/>
                <w:sz w:val="24"/>
                <w:szCs w:val="24"/>
              </w:rPr>
            </w:pPr>
          </w:p>
          <w:p w14:paraId="393EAC1D" w14:textId="345D9AE5" w:rsidR="00FC6AAF" w:rsidRPr="000E2C84" w:rsidRDefault="00FC6AAF" w:rsidP="00FC6AAF">
            <w:pPr>
              <w:spacing w:line="360" w:lineRule="auto"/>
              <w:jc w:val="both"/>
              <w:rPr>
                <w:rFonts w:ascii="Times New Roman" w:hAnsi="Times New Roman" w:cs="Times New Roman"/>
                <w:sz w:val="24"/>
                <w:szCs w:val="24"/>
              </w:rPr>
            </w:pPr>
          </w:p>
          <w:p w14:paraId="060C0C2D" w14:textId="173BCAAE" w:rsidR="00FC6AAF" w:rsidRPr="000E2C84" w:rsidRDefault="00FC6AAF" w:rsidP="00FC6AAF">
            <w:pPr>
              <w:spacing w:line="360" w:lineRule="auto"/>
              <w:jc w:val="both"/>
              <w:rPr>
                <w:rFonts w:ascii="Times New Roman" w:hAnsi="Times New Roman" w:cs="Times New Roman"/>
                <w:sz w:val="24"/>
                <w:szCs w:val="24"/>
              </w:rPr>
            </w:pPr>
          </w:p>
          <w:p w14:paraId="6BDB2EC1" w14:textId="7D76C754" w:rsidR="00FC6AAF" w:rsidRPr="000E2C84"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80</w:t>
            </w:r>
          </w:p>
          <w:p w14:paraId="50C9E52A" w14:textId="6C69672E" w:rsidR="00FC6AAF" w:rsidRPr="000E2C84" w:rsidRDefault="00FC6AAF" w:rsidP="00FC6AAF">
            <w:pPr>
              <w:spacing w:line="360" w:lineRule="auto"/>
              <w:jc w:val="both"/>
              <w:rPr>
                <w:rFonts w:ascii="Times New Roman" w:hAnsi="Times New Roman" w:cs="Times New Roman"/>
                <w:sz w:val="24"/>
                <w:szCs w:val="24"/>
              </w:rPr>
            </w:pPr>
          </w:p>
          <w:p w14:paraId="22A83145" w14:textId="2976EABA" w:rsidR="00FC6AAF" w:rsidRPr="000E2C84" w:rsidRDefault="00FC6AAF" w:rsidP="00FC6AAF">
            <w:pPr>
              <w:spacing w:line="360" w:lineRule="auto"/>
              <w:jc w:val="both"/>
              <w:rPr>
                <w:rFonts w:ascii="Times New Roman" w:hAnsi="Times New Roman" w:cs="Times New Roman"/>
                <w:sz w:val="24"/>
                <w:szCs w:val="24"/>
              </w:rPr>
            </w:pPr>
          </w:p>
          <w:p w14:paraId="5217A00F" w14:textId="6F644C05" w:rsidR="00FC6AAF" w:rsidRPr="000E2C84" w:rsidRDefault="00FC6AAF" w:rsidP="00FC6AAF">
            <w:pPr>
              <w:spacing w:line="360" w:lineRule="auto"/>
              <w:jc w:val="both"/>
              <w:rPr>
                <w:rFonts w:ascii="Times New Roman" w:hAnsi="Times New Roman" w:cs="Times New Roman"/>
                <w:sz w:val="24"/>
                <w:szCs w:val="24"/>
              </w:rPr>
            </w:pPr>
          </w:p>
          <w:p w14:paraId="75C53D38" w14:textId="2ACA92A5" w:rsidR="00FC6AAF" w:rsidRPr="000E2C84" w:rsidRDefault="00FC6AAF" w:rsidP="00FC6AAF">
            <w:pPr>
              <w:spacing w:line="360" w:lineRule="auto"/>
              <w:jc w:val="both"/>
              <w:rPr>
                <w:rFonts w:ascii="Times New Roman" w:hAnsi="Times New Roman" w:cs="Times New Roman"/>
                <w:sz w:val="24"/>
                <w:szCs w:val="24"/>
              </w:rPr>
            </w:pPr>
          </w:p>
          <w:p w14:paraId="38687CD0" w14:textId="45B96048" w:rsidR="00FC6AAF" w:rsidRDefault="00FC6AAF" w:rsidP="00FC6AAF">
            <w:pPr>
              <w:spacing w:line="360" w:lineRule="auto"/>
              <w:jc w:val="both"/>
              <w:rPr>
                <w:rFonts w:ascii="Times New Roman" w:hAnsi="Times New Roman" w:cs="Times New Roman"/>
                <w:sz w:val="24"/>
                <w:szCs w:val="24"/>
              </w:rPr>
            </w:pPr>
            <w:r w:rsidRPr="000E2C84">
              <w:rPr>
                <w:rFonts w:ascii="Times New Roman" w:hAnsi="Times New Roman" w:cs="Times New Roman"/>
                <w:sz w:val="24"/>
                <w:szCs w:val="24"/>
              </w:rPr>
              <w:t>85</w:t>
            </w:r>
          </w:p>
          <w:p w14:paraId="73AF8EEF" w14:textId="451DB75E" w:rsidR="000E2C84" w:rsidRDefault="000E2C84" w:rsidP="00FC6AAF">
            <w:pPr>
              <w:spacing w:line="360" w:lineRule="auto"/>
              <w:jc w:val="both"/>
              <w:rPr>
                <w:rFonts w:ascii="Times New Roman" w:hAnsi="Times New Roman" w:cs="Times New Roman"/>
                <w:sz w:val="24"/>
                <w:szCs w:val="24"/>
              </w:rPr>
            </w:pPr>
          </w:p>
          <w:p w14:paraId="201075A1" w14:textId="1A5CA1EB" w:rsidR="000E2C84" w:rsidRDefault="000E2C84" w:rsidP="00FC6AAF">
            <w:pPr>
              <w:spacing w:line="360" w:lineRule="auto"/>
              <w:jc w:val="both"/>
              <w:rPr>
                <w:rFonts w:ascii="Times New Roman" w:hAnsi="Times New Roman" w:cs="Times New Roman"/>
                <w:sz w:val="24"/>
                <w:szCs w:val="24"/>
              </w:rPr>
            </w:pPr>
          </w:p>
          <w:p w14:paraId="6EBC836B" w14:textId="60D7302E" w:rsidR="000E2C84" w:rsidRDefault="000E2C84" w:rsidP="00FC6AAF">
            <w:pPr>
              <w:spacing w:line="360" w:lineRule="auto"/>
              <w:jc w:val="both"/>
              <w:rPr>
                <w:rFonts w:ascii="Times New Roman" w:hAnsi="Times New Roman" w:cs="Times New Roman"/>
                <w:sz w:val="24"/>
                <w:szCs w:val="24"/>
              </w:rPr>
            </w:pPr>
          </w:p>
          <w:p w14:paraId="3A6035F8" w14:textId="3E96FAEE" w:rsidR="000E2C84" w:rsidRDefault="000E2C84" w:rsidP="00FC6AAF">
            <w:pPr>
              <w:spacing w:line="360" w:lineRule="auto"/>
              <w:jc w:val="both"/>
              <w:rPr>
                <w:rFonts w:ascii="Times New Roman" w:hAnsi="Times New Roman" w:cs="Times New Roman"/>
                <w:sz w:val="24"/>
                <w:szCs w:val="24"/>
              </w:rPr>
            </w:pPr>
          </w:p>
          <w:p w14:paraId="412550E8" w14:textId="360C28DC" w:rsidR="000E2C84" w:rsidRPr="000E2C84" w:rsidRDefault="000E2C84" w:rsidP="00FC6AAF">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90</w:t>
            </w:r>
          </w:p>
          <w:p w14:paraId="1FF895B8" w14:textId="7D08505C" w:rsidR="000E2C84" w:rsidRPr="000E2C84" w:rsidRDefault="000E2C84" w:rsidP="00FC6AAF">
            <w:pPr>
              <w:spacing w:line="360" w:lineRule="auto"/>
              <w:jc w:val="both"/>
              <w:rPr>
                <w:rFonts w:ascii="Times New Roman" w:hAnsi="Times New Roman" w:cs="Times New Roman"/>
                <w:sz w:val="24"/>
                <w:szCs w:val="24"/>
              </w:rPr>
            </w:pPr>
          </w:p>
          <w:p w14:paraId="42FFC219" w14:textId="6A35F715" w:rsidR="000E2C84" w:rsidRPr="000E2C84" w:rsidRDefault="000E2C84" w:rsidP="00FC6AAF">
            <w:pPr>
              <w:spacing w:line="360" w:lineRule="auto"/>
              <w:jc w:val="both"/>
              <w:rPr>
                <w:rFonts w:ascii="Times New Roman" w:hAnsi="Times New Roman" w:cs="Times New Roman"/>
                <w:sz w:val="24"/>
                <w:szCs w:val="24"/>
              </w:rPr>
            </w:pPr>
          </w:p>
          <w:p w14:paraId="405CC311" w14:textId="203A07B2" w:rsidR="000E2C84" w:rsidRPr="000E2C84" w:rsidRDefault="000E2C84" w:rsidP="00FC6AAF">
            <w:pPr>
              <w:spacing w:line="360" w:lineRule="auto"/>
              <w:jc w:val="both"/>
              <w:rPr>
                <w:rFonts w:ascii="Times New Roman" w:hAnsi="Times New Roman" w:cs="Times New Roman"/>
                <w:sz w:val="24"/>
                <w:szCs w:val="24"/>
              </w:rPr>
            </w:pPr>
          </w:p>
          <w:p w14:paraId="3DC66C9F" w14:textId="0041E868" w:rsidR="00FC6AAF" w:rsidRPr="000E2C84" w:rsidRDefault="00FC6AAF" w:rsidP="00FC6AAF">
            <w:pPr>
              <w:spacing w:line="360" w:lineRule="auto"/>
              <w:jc w:val="both"/>
              <w:rPr>
                <w:rFonts w:ascii="Times New Roman" w:hAnsi="Times New Roman" w:cs="Times New Roman"/>
                <w:sz w:val="24"/>
                <w:szCs w:val="24"/>
              </w:rPr>
            </w:pPr>
          </w:p>
          <w:p w14:paraId="7B7D8CAF" w14:textId="4D413D04" w:rsidR="00FC6AAF" w:rsidRDefault="000E2C84" w:rsidP="00FC6AAF">
            <w:pPr>
              <w:spacing w:line="360" w:lineRule="auto"/>
              <w:jc w:val="both"/>
              <w:rPr>
                <w:rFonts w:ascii="Times New Roman" w:hAnsi="Times New Roman" w:cs="Times New Roman"/>
                <w:sz w:val="24"/>
                <w:szCs w:val="24"/>
              </w:rPr>
            </w:pPr>
            <w:r>
              <w:rPr>
                <w:rFonts w:ascii="Times New Roman" w:hAnsi="Times New Roman" w:cs="Times New Roman"/>
                <w:sz w:val="24"/>
                <w:szCs w:val="24"/>
              </w:rPr>
              <w:t>95</w:t>
            </w:r>
          </w:p>
          <w:p w14:paraId="5ACEAE59" w14:textId="46037BC0" w:rsidR="001F56BB" w:rsidRDefault="001F56BB" w:rsidP="00FC6AAF">
            <w:pPr>
              <w:spacing w:line="360" w:lineRule="auto"/>
              <w:jc w:val="both"/>
              <w:rPr>
                <w:rFonts w:ascii="Times New Roman" w:hAnsi="Times New Roman" w:cs="Times New Roman"/>
                <w:sz w:val="24"/>
                <w:szCs w:val="24"/>
              </w:rPr>
            </w:pPr>
          </w:p>
          <w:p w14:paraId="0EAF526A" w14:textId="76F961EE" w:rsidR="001F56BB" w:rsidRDefault="001F56BB" w:rsidP="00FC6AAF">
            <w:pPr>
              <w:spacing w:line="360" w:lineRule="auto"/>
              <w:jc w:val="both"/>
              <w:rPr>
                <w:rFonts w:ascii="Times New Roman" w:hAnsi="Times New Roman" w:cs="Times New Roman"/>
                <w:sz w:val="24"/>
                <w:szCs w:val="24"/>
              </w:rPr>
            </w:pPr>
          </w:p>
          <w:p w14:paraId="582ED4DB" w14:textId="17A8B6E5" w:rsidR="001F56BB" w:rsidRDefault="001F56BB" w:rsidP="00FC6AAF">
            <w:pPr>
              <w:spacing w:line="360" w:lineRule="auto"/>
              <w:jc w:val="both"/>
              <w:rPr>
                <w:rFonts w:ascii="Times New Roman" w:hAnsi="Times New Roman" w:cs="Times New Roman"/>
                <w:sz w:val="24"/>
                <w:szCs w:val="24"/>
              </w:rPr>
            </w:pPr>
          </w:p>
          <w:p w14:paraId="3E7D20CB" w14:textId="615FEF06" w:rsidR="001F56BB" w:rsidRDefault="001F56BB" w:rsidP="00FC6AAF">
            <w:pPr>
              <w:spacing w:line="360" w:lineRule="auto"/>
              <w:jc w:val="both"/>
              <w:rPr>
                <w:rFonts w:ascii="Times New Roman" w:hAnsi="Times New Roman" w:cs="Times New Roman"/>
                <w:sz w:val="24"/>
                <w:szCs w:val="24"/>
              </w:rPr>
            </w:pPr>
          </w:p>
          <w:p w14:paraId="3861ACDF" w14:textId="34069716" w:rsidR="001F56BB" w:rsidRDefault="001F56BB" w:rsidP="00FC6AAF">
            <w:pPr>
              <w:spacing w:line="360" w:lineRule="auto"/>
              <w:jc w:val="both"/>
              <w:rPr>
                <w:rFonts w:ascii="Times New Roman" w:hAnsi="Times New Roman" w:cs="Times New Roman"/>
                <w:sz w:val="24"/>
                <w:szCs w:val="24"/>
              </w:rPr>
            </w:pPr>
            <w:r>
              <w:rPr>
                <w:rFonts w:ascii="Times New Roman" w:hAnsi="Times New Roman" w:cs="Times New Roman"/>
                <w:sz w:val="24"/>
                <w:szCs w:val="24"/>
              </w:rPr>
              <w:t>100</w:t>
            </w:r>
          </w:p>
          <w:p w14:paraId="7BDEE75A" w14:textId="315E6906" w:rsidR="001F56BB" w:rsidRDefault="001F56BB" w:rsidP="00FC6AAF">
            <w:pPr>
              <w:spacing w:line="360" w:lineRule="auto"/>
              <w:jc w:val="both"/>
              <w:rPr>
                <w:rFonts w:ascii="Times New Roman" w:hAnsi="Times New Roman" w:cs="Times New Roman"/>
                <w:sz w:val="24"/>
                <w:szCs w:val="24"/>
              </w:rPr>
            </w:pPr>
          </w:p>
          <w:p w14:paraId="0DEFD271" w14:textId="4468E290" w:rsidR="001F56BB" w:rsidRDefault="001F56BB" w:rsidP="00FC6AAF">
            <w:pPr>
              <w:spacing w:line="360" w:lineRule="auto"/>
              <w:jc w:val="both"/>
              <w:rPr>
                <w:rFonts w:ascii="Times New Roman" w:hAnsi="Times New Roman" w:cs="Times New Roman"/>
                <w:sz w:val="24"/>
                <w:szCs w:val="24"/>
              </w:rPr>
            </w:pPr>
          </w:p>
          <w:p w14:paraId="06C879EB" w14:textId="53F9EA69" w:rsidR="001F56BB" w:rsidRDefault="001F56BB" w:rsidP="00FC6AAF">
            <w:pPr>
              <w:spacing w:line="360" w:lineRule="auto"/>
              <w:jc w:val="both"/>
              <w:rPr>
                <w:rFonts w:ascii="Times New Roman" w:hAnsi="Times New Roman" w:cs="Times New Roman"/>
                <w:sz w:val="24"/>
                <w:szCs w:val="24"/>
              </w:rPr>
            </w:pPr>
          </w:p>
          <w:p w14:paraId="35A2A745" w14:textId="3BF7D5D6" w:rsidR="001F56BB" w:rsidRDefault="001F56BB" w:rsidP="00FC6AAF">
            <w:pPr>
              <w:spacing w:line="360" w:lineRule="auto"/>
              <w:jc w:val="both"/>
              <w:rPr>
                <w:rFonts w:ascii="Times New Roman" w:hAnsi="Times New Roman" w:cs="Times New Roman"/>
                <w:sz w:val="24"/>
                <w:szCs w:val="24"/>
              </w:rPr>
            </w:pPr>
          </w:p>
          <w:p w14:paraId="2DD34F6E" w14:textId="5EA5BF5D" w:rsidR="001F56BB" w:rsidRDefault="001F56BB" w:rsidP="00FC6AAF">
            <w:pPr>
              <w:spacing w:line="360" w:lineRule="auto"/>
              <w:jc w:val="both"/>
              <w:rPr>
                <w:rFonts w:ascii="Times New Roman" w:hAnsi="Times New Roman" w:cs="Times New Roman"/>
                <w:sz w:val="24"/>
                <w:szCs w:val="24"/>
              </w:rPr>
            </w:pPr>
            <w:r>
              <w:rPr>
                <w:rFonts w:ascii="Times New Roman" w:hAnsi="Times New Roman" w:cs="Times New Roman"/>
                <w:sz w:val="24"/>
                <w:szCs w:val="24"/>
              </w:rPr>
              <w:t>105</w:t>
            </w:r>
          </w:p>
          <w:p w14:paraId="17AB3565" w14:textId="1E2C18AB" w:rsidR="001F56BB" w:rsidRDefault="001F56BB" w:rsidP="00FC6AAF">
            <w:pPr>
              <w:spacing w:line="360" w:lineRule="auto"/>
              <w:jc w:val="both"/>
              <w:rPr>
                <w:rFonts w:ascii="Times New Roman" w:hAnsi="Times New Roman" w:cs="Times New Roman"/>
                <w:sz w:val="24"/>
                <w:szCs w:val="24"/>
              </w:rPr>
            </w:pPr>
          </w:p>
          <w:p w14:paraId="1CBB1BB5" w14:textId="5122C273" w:rsidR="001F56BB" w:rsidRDefault="001F56BB" w:rsidP="00FC6AAF">
            <w:pPr>
              <w:spacing w:line="360" w:lineRule="auto"/>
              <w:jc w:val="both"/>
              <w:rPr>
                <w:rFonts w:ascii="Times New Roman" w:hAnsi="Times New Roman" w:cs="Times New Roman"/>
                <w:sz w:val="24"/>
                <w:szCs w:val="24"/>
              </w:rPr>
            </w:pPr>
          </w:p>
          <w:p w14:paraId="3D8A8B7F" w14:textId="07165930" w:rsidR="001F56BB" w:rsidRDefault="001F56BB" w:rsidP="00FC6AAF">
            <w:pPr>
              <w:spacing w:line="360" w:lineRule="auto"/>
              <w:jc w:val="both"/>
              <w:rPr>
                <w:rFonts w:ascii="Times New Roman" w:hAnsi="Times New Roman" w:cs="Times New Roman"/>
                <w:sz w:val="24"/>
                <w:szCs w:val="24"/>
              </w:rPr>
            </w:pPr>
          </w:p>
          <w:p w14:paraId="7F6835F0" w14:textId="5BEA3E88" w:rsidR="001F56BB" w:rsidRDefault="001F56BB" w:rsidP="00FC6AAF">
            <w:pPr>
              <w:spacing w:line="360" w:lineRule="auto"/>
              <w:jc w:val="both"/>
              <w:rPr>
                <w:rFonts w:ascii="Times New Roman" w:hAnsi="Times New Roman" w:cs="Times New Roman"/>
                <w:sz w:val="24"/>
                <w:szCs w:val="24"/>
              </w:rPr>
            </w:pPr>
          </w:p>
          <w:p w14:paraId="446DDB78" w14:textId="6D8581AC" w:rsidR="001F56BB" w:rsidRPr="000E2C84" w:rsidRDefault="001F56BB" w:rsidP="00FC6AAF">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A55630">
              <w:rPr>
                <w:rFonts w:ascii="Times New Roman" w:hAnsi="Times New Roman" w:cs="Times New Roman"/>
                <w:sz w:val="24"/>
                <w:szCs w:val="24"/>
              </w:rPr>
              <w:t>10</w:t>
            </w:r>
          </w:p>
          <w:p w14:paraId="632026D3" w14:textId="637E4C8F" w:rsidR="00FC6AAF" w:rsidRPr="000E2C84" w:rsidRDefault="00FC6AAF" w:rsidP="00FC6AAF">
            <w:pPr>
              <w:spacing w:line="360" w:lineRule="auto"/>
              <w:jc w:val="both"/>
              <w:rPr>
                <w:rFonts w:ascii="Times New Roman" w:hAnsi="Times New Roman" w:cs="Times New Roman"/>
                <w:sz w:val="24"/>
                <w:szCs w:val="24"/>
              </w:rPr>
            </w:pPr>
          </w:p>
          <w:p w14:paraId="7F4BF6F7" w14:textId="204E6CF3" w:rsidR="00FC6AAF" w:rsidRPr="000E2C84" w:rsidRDefault="00FC6AAF" w:rsidP="00FC6AAF">
            <w:pPr>
              <w:spacing w:line="360" w:lineRule="auto"/>
              <w:jc w:val="both"/>
              <w:rPr>
                <w:rFonts w:ascii="Times New Roman" w:hAnsi="Times New Roman" w:cs="Times New Roman"/>
                <w:sz w:val="24"/>
                <w:szCs w:val="24"/>
              </w:rPr>
            </w:pPr>
          </w:p>
          <w:p w14:paraId="11D11109" w14:textId="1C874596" w:rsidR="00FC6AAF" w:rsidRPr="000E2C84" w:rsidRDefault="00FC6AAF" w:rsidP="00FC6AAF">
            <w:pPr>
              <w:spacing w:line="360" w:lineRule="auto"/>
              <w:jc w:val="both"/>
              <w:rPr>
                <w:rFonts w:ascii="Times New Roman" w:hAnsi="Times New Roman" w:cs="Times New Roman"/>
                <w:sz w:val="24"/>
                <w:szCs w:val="24"/>
              </w:rPr>
            </w:pPr>
          </w:p>
          <w:p w14:paraId="0C8551A1" w14:textId="71994190" w:rsidR="00FC6AAF" w:rsidRPr="000E2C84" w:rsidRDefault="00FC6AAF" w:rsidP="00FC6AAF">
            <w:pPr>
              <w:spacing w:line="360" w:lineRule="auto"/>
              <w:jc w:val="both"/>
              <w:rPr>
                <w:rFonts w:ascii="Times New Roman" w:hAnsi="Times New Roman" w:cs="Times New Roman"/>
                <w:sz w:val="24"/>
                <w:szCs w:val="24"/>
              </w:rPr>
            </w:pPr>
          </w:p>
          <w:p w14:paraId="1F75145F" w14:textId="50E4A12E" w:rsidR="00FC6AAF" w:rsidRPr="000E2C84" w:rsidRDefault="00FC6AAF" w:rsidP="00FC6AAF">
            <w:pPr>
              <w:spacing w:line="360" w:lineRule="auto"/>
              <w:jc w:val="both"/>
              <w:rPr>
                <w:rFonts w:ascii="Times New Roman" w:hAnsi="Times New Roman" w:cs="Times New Roman"/>
                <w:sz w:val="24"/>
                <w:szCs w:val="24"/>
              </w:rPr>
            </w:pPr>
          </w:p>
          <w:p w14:paraId="0AD68FC3" w14:textId="09328793" w:rsidR="00FC6AAF" w:rsidRPr="000E2C84" w:rsidRDefault="00FC6AAF" w:rsidP="00FC6AAF">
            <w:pPr>
              <w:spacing w:line="360" w:lineRule="auto"/>
              <w:jc w:val="both"/>
              <w:rPr>
                <w:rFonts w:ascii="Times New Roman" w:hAnsi="Times New Roman" w:cs="Times New Roman"/>
                <w:sz w:val="24"/>
                <w:szCs w:val="24"/>
              </w:rPr>
            </w:pPr>
          </w:p>
        </w:tc>
        <w:tc>
          <w:tcPr>
            <w:tcW w:w="8674" w:type="dxa"/>
            <w:tcBorders>
              <w:top w:val="single" w:sz="4" w:space="0" w:color="auto"/>
              <w:left w:val="single" w:sz="4" w:space="0" w:color="auto"/>
              <w:bottom w:val="single" w:sz="4" w:space="0" w:color="auto"/>
              <w:right w:val="single" w:sz="4" w:space="0" w:color="auto"/>
            </w:tcBorders>
          </w:tcPr>
          <w:p w14:paraId="5CD0EEF2" w14:textId="4F03E569" w:rsidR="000E2C84" w:rsidRDefault="004F1AAE" w:rsidP="009E4E54">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On dit parfois que le savoir-faire artisanal </w:t>
            </w:r>
            <w:r w:rsidR="009E4E54">
              <w:rPr>
                <w:rFonts w:ascii="Times New Roman" w:hAnsi="Times New Roman" w:cs="Times New Roman"/>
                <w:sz w:val="24"/>
                <w:szCs w:val="24"/>
              </w:rPr>
              <w:t>repose sur le sens du travail bie</w:t>
            </w:r>
            <w:r w:rsidR="00CB198D">
              <w:rPr>
                <w:rFonts w:ascii="Times New Roman" w:hAnsi="Times New Roman" w:cs="Times New Roman"/>
                <w:sz w:val="24"/>
                <w:szCs w:val="24"/>
              </w:rPr>
              <w:t>n</w:t>
            </w:r>
            <w:r w:rsidR="009E4E54">
              <w:rPr>
                <w:rFonts w:ascii="Times New Roman" w:hAnsi="Times New Roman" w:cs="Times New Roman"/>
                <w:sz w:val="24"/>
                <w:szCs w:val="24"/>
              </w:rPr>
              <w:t xml:space="preserve"> fait, sans aucune considération annexe. Si ce type de satisfaction </w:t>
            </w:r>
            <w:r w:rsidR="00CB198D">
              <w:rPr>
                <w:rFonts w:ascii="Times New Roman" w:hAnsi="Times New Roman" w:cs="Times New Roman"/>
                <w:sz w:val="24"/>
                <w:szCs w:val="24"/>
              </w:rPr>
              <w:t>possède avant tout un caractère intrinsèque et intime, il n’en reste pas moins que ce qui se manifeste là, c’est une espèce de révélation, d’</w:t>
            </w:r>
            <w:proofErr w:type="spellStart"/>
            <w:r w:rsidR="00CB198D">
              <w:rPr>
                <w:rFonts w:ascii="Times New Roman" w:hAnsi="Times New Roman" w:cs="Times New Roman"/>
                <w:sz w:val="24"/>
                <w:szCs w:val="24"/>
              </w:rPr>
              <w:t>auto</w:t>
            </w:r>
            <w:r w:rsidR="002F3A86">
              <w:rPr>
                <w:rFonts w:ascii="Times New Roman" w:hAnsi="Times New Roman" w:cs="Times New Roman"/>
                <w:sz w:val="24"/>
                <w:szCs w:val="24"/>
              </w:rPr>
              <w:t>-</w:t>
            </w:r>
            <w:r w:rsidR="00CB198D">
              <w:rPr>
                <w:rFonts w:ascii="Times New Roman" w:hAnsi="Times New Roman" w:cs="Times New Roman"/>
                <w:sz w:val="24"/>
                <w:szCs w:val="24"/>
              </w:rPr>
              <w:t>affirmation</w:t>
            </w:r>
            <w:proofErr w:type="spellEnd"/>
            <w:r w:rsidR="00CB198D">
              <w:rPr>
                <w:rFonts w:ascii="Times New Roman" w:hAnsi="Times New Roman" w:cs="Times New Roman"/>
                <w:sz w:val="24"/>
                <w:szCs w:val="24"/>
              </w:rPr>
              <w:t xml:space="preserve">. Comme l’écrit le philosophe Alexandre Kojève, </w:t>
            </w:r>
          </w:p>
          <w:p w14:paraId="4AC333F3" w14:textId="6E2B34E7" w:rsidR="00CB198D" w:rsidRDefault="00CB198D" w:rsidP="009E4E54">
            <w:pPr>
              <w:suppressLineNumbers/>
              <w:spacing w:line="360" w:lineRule="auto"/>
              <w:ind w:firstLine="709"/>
              <w:jc w:val="both"/>
              <w:rPr>
                <w:rFonts w:ascii="Times New Roman" w:hAnsi="Times New Roman" w:cs="Times New Roman"/>
                <w:sz w:val="24"/>
                <w:szCs w:val="24"/>
              </w:rPr>
            </w:pPr>
            <w:r w:rsidRPr="002F3A86">
              <w:rPr>
                <w:rFonts w:ascii="Times New Roman" w:hAnsi="Times New Roman" w:cs="Times New Roman"/>
                <w:i/>
                <w:iCs/>
                <w:sz w:val="24"/>
                <w:szCs w:val="24"/>
              </w:rPr>
              <w:t>l’homme qui travaille reconn</w:t>
            </w:r>
            <w:r w:rsidR="002F3A86">
              <w:rPr>
                <w:rFonts w:ascii="Times New Roman" w:hAnsi="Times New Roman" w:cs="Times New Roman"/>
                <w:i/>
                <w:iCs/>
                <w:sz w:val="24"/>
                <w:szCs w:val="24"/>
              </w:rPr>
              <w:t>aî</w:t>
            </w:r>
            <w:r w:rsidRPr="002F3A86">
              <w:rPr>
                <w:rFonts w:ascii="Times New Roman" w:hAnsi="Times New Roman" w:cs="Times New Roman"/>
                <w:i/>
                <w:iCs/>
                <w:sz w:val="24"/>
                <w:szCs w:val="24"/>
              </w:rPr>
              <w:t>t d</w:t>
            </w:r>
            <w:r w:rsidR="002F3A86">
              <w:rPr>
                <w:rFonts w:ascii="Times New Roman" w:hAnsi="Times New Roman" w:cs="Times New Roman"/>
                <w:i/>
                <w:iCs/>
                <w:sz w:val="24"/>
                <w:szCs w:val="24"/>
              </w:rPr>
              <w:t>a</w:t>
            </w:r>
            <w:r w:rsidRPr="002F3A86">
              <w:rPr>
                <w:rFonts w:ascii="Times New Roman" w:hAnsi="Times New Roman" w:cs="Times New Roman"/>
                <w:i/>
                <w:iCs/>
                <w:sz w:val="24"/>
                <w:szCs w:val="24"/>
              </w:rPr>
              <w:t>ns le monde effectivement transformé par son travail sa propre œuvre : il s’y reconnaît soi-même, il y voit sa propre réalité humaine, il y découvre et y rév</w:t>
            </w:r>
            <w:r w:rsidR="002F3A86">
              <w:rPr>
                <w:rFonts w:ascii="Times New Roman" w:hAnsi="Times New Roman" w:cs="Times New Roman"/>
                <w:i/>
                <w:iCs/>
                <w:sz w:val="24"/>
                <w:szCs w:val="24"/>
              </w:rPr>
              <w:t>è</w:t>
            </w:r>
            <w:r w:rsidRPr="002F3A86">
              <w:rPr>
                <w:rFonts w:ascii="Times New Roman" w:hAnsi="Times New Roman" w:cs="Times New Roman"/>
                <w:i/>
                <w:iCs/>
                <w:sz w:val="24"/>
                <w:szCs w:val="24"/>
              </w:rPr>
              <w:t>le aux autres la réalité objective de son humanité, de l’idée d’abord abstraite e</w:t>
            </w:r>
            <w:r w:rsidR="002F3A86">
              <w:rPr>
                <w:rFonts w:ascii="Times New Roman" w:hAnsi="Times New Roman" w:cs="Times New Roman"/>
                <w:i/>
                <w:iCs/>
                <w:sz w:val="24"/>
                <w:szCs w:val="24"/>
              </w:rPr>
              <w:t>t</w:t>
            </w:r>
            <w:r w:rsidRPr="002F3A86">
              <w:rPr>
                <w:rFonts w:ascii="Times New Roman" w:hAnsi="Times New Roman" w:cs="Times New Roman"/>
                <w:i/>
                <w:iCs/>
                <w:sz w:val="24"/>
                <w:szCs w:val="24"/>
              </w:rPr>
              <w:t xml:space="preserve"> purement subjective qu’il se fait de lui</w:t>
            </w:r>
            <w:r w:rsidR="002F3A86">
              <w:rPr>
                <w:rFonts w:ascii="Times New Roman" w:hAnsi="Times New Roman" w:cs="Times New Roman"/>
                <w:i/>
                <w:iCs/>
                <w:sz w:val="24"/>
                <w:szCs w:val="24"/>
              </w:rPr>
              <w:t>-</w:t>
            </w:r>
            <w:r w:rsidRPr="002F3A86">
              <w:rPr>
                <w:rFonts w:ascii="Times New Roman" w:hAnsi="Times New Roman" w:cs="Times New Roman"/>
                <w:i/>
                <w:iCs/>
                <w:sz w:val="24"/>
                <w:szCs w:val="24"/>
              </w:rPr>
              <w:t>même.</w:t>
            </w:r>
            <w:r>
              <w:rPr>
                <w:rFonts w:ascii="Times New Roman" w:hAnsi="Times New Roman" w:cs="Times New Roman"/>
                <w:sz w:val="24"/>
                <w:szCs w:val="24"/>
              </w:rPr>
              <w:t xml:space="preserve">  </w:t>
            </w:r>
            <w:r w:rsidR="002F3A86">
              <w:rPr>
                <w:rStyle w:val="Appelnotedebasdep"/>
                <w:rFonts w:ascii="Times New Roman" w:hAnsi="Times New Roman" w:cs="Times New Roman"/>
                <w:sz w:val="24"/>
                <w:szCs w:val="24"/>
              </w:rPr>
              <w:footnoteReference w:id="1"/>
            </w:r>
          </w:p>
          <w:p w14:paraId="7972E7BF" w14:textId="77777777" w:rsidR="0000100C" w:rsidRDefault="002F3A86" w:rsidP="0000100C">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On sait que </w:t>
            </w:r>
            <w:r w:rsidRPr="00A55630">
              <w:rPr>
                <w:rFonts w:ascii="Times New Roman" w:hAnsi="Times New Roman" w:cs="Times New Roman"/>
                <w:sz w:val="24"/>
                <w:szCs w:val="24"/>
              </w:rPr>
              <w:t xml:space="preserve">la satisfaction qu’un individu éprouve à manifester concrètement sa propre réalité dans le monde par le biais du travail manuel tend à produire chez cet individu une certaine tranquillité et une certaine sérénité. Elle semble </w:t>
            </w:r>
            <w:r w:rsidR="00B40F23" w:rsidRPr="00A55630">
              <w:rPr>
                <w:rFonts w:ascii="Times New Roman" w:hAnsi="Times New Roman" w:cs="Times New Roman"/>
                <w:sz w:val="24"/>
                <w:szCs w:val="24"/>
              </w:rPr>
              <w:t>le libérer de la nécessité de fo</w:t>
            </w:r>
            <w:r w:rsidR="006103F5" w:rsidRPr="00A55630">
              <w:rPr>
                <w:rFonts w:ascii="Times New Roman" w:hAnsi="Times New Roman" w:cs="Times New Roman"/>
                <w:sz w:val="24"/>
                <w:szCs w:val="24"/>
              </w:rPr>
              <w:t>ur</w:t>
            </w:r>
            <w:r w:rsidR="00B40F23" w:rsidRPr="00A55630">
              <w:rPr>
                <w:rFonts w:ascii="Times New Roman" w:hAnsi="Times New Roman" w:cs="Times New Roman"/>
                <w:sz w:val="24"/>
                <w:szCs w:val="24"/>
              </w:rPr>
              <w:t>nir une série de gloses b</w:t>
            </w:r>
            <w:r w:rsidR="006103F5" w:rsidRPr="00A55630">
              <w:rPr>
                <w:rFonts w:ascii="Times New Roman" w:hAnsi="Times New Roman" w:cs="Times New Roman"/>
                <w:sz w:val="24"/>
                <w:szCs w:val="24"/>
              </w:rPr>
              <w:t>a</w:t>
            </w:r>
            <w:r w:rsidR="00B40F23" w:rsidRPr="00A55630">
              <w:rPr>
                <w:rFonts w:ascii="Times New Roman" w:hAnsi="Times New Roman" w:cs="Times New Roman"/>
                <w:sz w:val="24"/>
                <w:szCs w:val="24"/>
              </w:rPr>
              <w:t>va</w:t>
            </w:r>
            <w:r w:rsidR="006103F5" w:rsidRPr="00A55630">
              <w:rPr>
                <w:rFonts w:ascii="Times New Roman" w:hAnsi="Times New Roman" w:cs="Times New Roman"/>
                <w:sz w:val="24"/>
                <w:szCs w:val="24"/>
              </w:rPr>
              <w:t>r</w:t>
            </w:r>
            <w:r w:rsidR="00B40F23" w:rsidRPr="00A55630">
              <w:rPr>
                <w:rFonts w:ascii="Times New Roman" w:hAnsi="Times New Roman" w:cs="Times New Roman"/>
                <w:sz w:val="24"/>
                <w:szCs w:val="24"/>
              </w:rPr>
              <w:t xml:space="preserve">des </w:t>
            </w:r>
            <w:r w:rsidR="003B487C" w:rsidRPr="00A55630">
              <w:rPr>
                <w:rFonts w:ascii="Times New Roman" w:hAnsi="Times New Roman" w:cs="Times New Roman"/>
                <w:sz w:val="24"/>
                <w:szCs w:val="24"/>
              </w:rPr>
              <w:t>sur sa propre identité pour affirmer sa valeur. Il lui suffit</w:t>
            </w:r>
            <w:r w:rsidR="003B487C">
              <w:rPr>
                <w:rFonts w:ascii="Times New Roman" w:hAnsi="Times New Roman" w:cs="Times New Roman"/>
                <w:sz w:val="24"/>
                <w:szCs w:val="24"/>
              </w:rPr>
              <w:t xml:space="preserve"> en </w:t>
            </w:r>
            <w:r w:rsidR="00346410">
              <w:rPr>
                <w:rFonts w:ascii="Times New Roman" w:hAnsi="Times New Roman" w:cs="Times New Roman"/>
                <w:sz w:val="24"/>
                <w:szCs w:val="24"/>
              </w:rPr>
              <w:t>effet de montrer la réalité du doigt : le bâtiment tient debout, le moteur fon</w:t>
            </w:r>
            <w:r w:rsidR="006103F5">
              <w:rPr>
                <w:rFonts w:ascii="Times New Roman" w:hAnsi="Times New Roman" w:cs="Times New Roman"/>
                <w:sz w:val="24"/>
                <w:szCs w:val="24"/>
              </w:rPr>
              <w:t>c</w:t>
            </w:r>
            <w:r w:rsidR="00346410">
              <w:rPr>
                <w:rFonts w:ascii="Times New Roman" w:hAnsi="Times New Roman" w:cs="Times New Roman"/>
                <w:sz w:val="24"/>
                <w:szCs w:val="24"/>
              </w:rPr>
              <w:t>tionne, l’ampoule illumine la pièce. La vantardise est le propre de l’adolescent, qui est incapable d’imprimer sa marque au monde. Mais l’homme de métier est soumis au jugement infaillible de la réalité et ne peut noyer ses échecs ou ses lacunes sous un flot d’interprétations. L’orgueil du travail bien fait n’a pas grand-chose à voir avec la gratuité de l’estime de soi que les profs souha</w:t>
            </w:r>
            <w:r w:rsidR="006103F5">
              <w:rPr>
                <w:rFonts w:ascii="Times New Roman" w:hAnsi="Times New Roman" w:cs="Times New Roman"/>
                <w:sz w:val="24"/>
                <w:szCs w:val="24"/>
              </w:rPr>
              <w:t>i</w:t>
            </w:r>
            <w:r w:rsidR="00346410">
              <w:rPr>
                <w:rFonts w:ascii="Times New Roman" w:hAnsi="Times New Roman" w:cs="Times New Roman"/>
                <w:sz w:val="24"/>
                <w:szCs w:val="24"/>
              </w:rPr>
              <w:t xml:space="preserve">tent parfois instiller à leurs élèves, comme par magie. </w:t>
            </w:r>
          </w:p>
          <w:p w14:paraId="0FB423CB" w14:textId="54E824E3" w:rsidR="00D91D1D" w:rsidRDefault="00D91D1D" w:rsidP="0000100C">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Beaucoup hésiteraient à parler de savoir-faire « artisanal » au sujet d’un électricien et préféreraient réserver ce terme à l’activité du fabricant d’objets finement </w:t>
            </w:r>
            <w:r>
              <w:rPr>
                <w:rFonts w:ascii="Times New Roman" w:hAnsi="Times New Roman" w:cs="Times New Roman"/>
                <w:sz w:val="24"/>
                <w:szCs w:val="24"/>
              </w:rPr>
              <w:lastRenderedPageBreak/>
              <w:t>élaborés. L’argument se tient, et je n’ai pas d’ob</w:t>
            </w:r>
            <w:r w:rsidR="006103F5">
              <w:rPr>
                <w:rFonts w:ascii="Times New Roman" w:hAnsi="Times New Roman" w:cs="Times New Roman"/>
                <w:sz w:val="24"/>
                <w:szCs w:val="24"/>
              </w:rPr>
              <w:t>j</w:t>
            </w:r>
            <w:r>
              <w:rPr>
                <w:rFonts w:ascii="Times New Roman" w:hAnsi="Times New Roman" w:cs="Times New Roman"/>
                <w:sz w:val="24"/>
                <w:szCs w:val="24"/>
              </w:rPr>
              <w:t>ection de principe. Ma propre expérience en matière de produc</w:t>
            </w:r>
            <w:r w:rsidR="006103F5">
              <w:rPr>
                <w:rFonts w:ascii="Times New Roman" w:hAnsi="Times New Roman" w:cs="Times New Roman"/>
                <w:sz w:val="24"/>
                <w:szCs w:val="24"/>
              </w:rPr>
              <w:t>t</w:t>
            </w:r>
            <w:r>
              <w:rPr>
                <w:rFonts w:ascii="Times New Roman" w:hAnsi="Times New Roman" w:cs="Times New Roman"/>
                <w:sz w:val="24"/>
                <w:szCs w:val="24"/>
              </w:rPr>
              <w:t>ion artisanale est celle d’un modeste amateur, mais je cr</w:t>
            </w:r>
            <w:r w:rsidR="00C1472E">
              <w:rPr>
                <w:rFonts w:ascii="Times New Roman" w:hAnsi="Times New Roman" w:cs="Times New Roman"/>
                <w:sz w:val="24"/>
                <w:szCs w:val="24"/>
              </w:rPr>
              <w:t>ois qu’elle mérite d’être rapportée. Les gens qui fabriquent leu</w:t>
            </w:r>
            <w:r w:rsidR="006103F5">
              <w:rPr>
                <w:rFonts w:ascii="Times New Roman" w:hAnsi="Times New Roman" w:cs="Times New Roman"/>
                <w:sz w:val="24"/>
                <w:szCs w:val="24"/>
              </w:rPr>
              <w:t>r</w:t>
            </w:r>
            <w:r w:rsidR="00C1472E">
              <w:rPr>
                <w:rFonts w:ascii="Times New Roman" w:hAnsi="Times New Roman" w:cs="Times New Roman"/>
                <w:sz w:val="24"/>
                <w:szCs w:val="24"/>
              </w:rPr>
              <w:t>s propres meubles vous diront tous que cette activité est difficile à justifier en termes strictement économiques, mais ça ne les emp</w:t>
            </w:r>
            <w:r w:rsidR="006103F5">
              <w:rPr>
                <w:rFonts w:ascii="Times New Roman" w:hAnsi="Times New Roman" w:cs="Times New Roman"/>
                <w:sz w:val="24"/>
                <w:szCs w:val="24"/>
              </w:rPr>
              <w:t>ê</w:t>
            </w:r>
            <w:r w:rsidR="00C1472E">
              <w:rPr>
                <w:rFonts w:ascii="Times New Roman" w:hAnsi="Times New Roman" w:cs="Times New Roman"/>
                <w:sz w:val="24"/>
                <w:szCs w:val="24"/>
              </w:rPr>
              <w:t>che pas de continuer à le faire. Un halo de souvenirs partagés imprè</w:t>
            </w:r>
            <w:r w:rsidR="006103F5">
              <w:rPr>
                <w:rFonts w:ascii="Times New Roman" w:hAnsi="Times New Roman" w:cs="Times New Roman"/>
                <w:sz w:val="24"/>
                <w:szCs w:val="24"/>
              </w:rPr>
              <w:t>g</w:t>
            </w:r>
            <w:r w:rsidR="00C1472E">
              <w:rPr>
                <w:rFonts w:ascii="Times New Roman" w:hAnsi="Times New Roman" w:cs="Times New Roman"/>
                <w:sz w:val="24"/>
                <w:szCs w:val="24"/>
              </w:rPr>
              <w:t>ne les objets matériels qui témoignent de notre existence, et la fabrication de ces objets est une forme de communion avec nos semblables et nos de</w:t>
            </w:r>
            <w:r w:rsidR="006103F5">
              <w:rPr>
                <w:rFonts w:ascii="Times New Roman" w:hAnsi="Times New Roman" w:cs="Times New Roman"/>
                <w:sz w:val="24"/>
                <w:szCs w:val="24"/>
              </w:rPr>
              <w:t>scen</w:t>
            </w:r>
            <w:r w:rsidR="00C1472E">
              <w:rPr>
                <w:rFonts w:ascii="Times New Roman" w:hAnsi="Times New Roman" w:cs="Times New Roman"/>
                <w:sz w:val="24"/>
                <w:szCs w:val="24"/>
              </w:rPr>
              <w:t xml:space="preserve">dants. </w:t>
            </w:r>
            <w:r>
              <w:rPr>
                <w:rFonts w:ascii="Times New Roman" w:hAnsi="Times New Roman" w:cs="Times New Roman"/>
                <w:sz w:val="24"/>
                <w:szCs w:val="24"/>
              </w:rPr>
              <w:t xml:space="preserve"> </w:t>
            </w:r>
            <w:r w:rsidR="006103F5">
              <w:rPr>
                <w:rFonts w:ascii="Times New Roman" w:hAnsi="Times New Roman" w:cs="Times New Roman"/>
                <w:sz w:val="24"/>
                <w:szCs w:val="24"/>
              </w:rPr>
              <w:t>Il m’est arrivé de fabriquer une table en acajou, et je me rappelle l’avoir fait sans ménager ma dépense ni mes efforts. À l’époque, la paternité ne faisait nullement partie de mon horizon immédiat, et pourtant, j’imaginais un enfant gardant pour toujours l’image de cette table et reconnaissant en elle l’</w:t>
            </w:r>
            <w:r w:rsidR="000E1FBB">
              <w:rPr>
                <w:rFonts w:ascii="Times New Roman" w:hAnsi="Times New Roman" w:cs="Times New Roman"/>
                <w:sz w:val="24"/>
                <w:szCs w:val="24"/>
              </w:rPr>
              <w:t>œuvre</w:t>
            </w:r>
            <w:r w:rsidR="006103F5">
              <w:rPr>
                <w:rFonts w:ascii="Times New Roman" w:hAnsi="Times New Roman" w:cs="Times New Roman"/>
                <w:sz w:val="24"/>
                <w:szCs w:val="24"/>
              </w:rPr>
              <w:t xml:space="preserve"> de son père. J’imaginais la présence indistincte de cette table</w:t>
            </w:r>
            <w:r w:rsidR="000E1FBB">
              <w:rPr>
                <w:rFonts w:ascii="Times New Roman" w:hAnsi="Times New Roman" w:cs="Times New Roman"/>
                <w:sz w:val="24"/>
                <w:szCs w:val="24"/>
              </w:rPr>
              <w:t xml:space="preserve"> elle-même à l’arrière-plan d’une existence encore à venir, avec ses défauts de fabrication et les inévitables marques et cicatrices qui s’accumuleraient à sa surface, offrant une texture suffisamment dense pour donner prise à la sensibilité et formant ainsi d’imperceptibles accrétions de mémoire et de sentiment. C’est au fond ce qu’exprime Hannah Arendt quand elle écrit que les objets utilitaires durables produits par l’homme « donnent naissance à la familiarité du monde, à ses coutumes, </w:t>
            </w:r>
            <w:r w:rsidR="006E6BE9">
              <w:rPr>
                <w:rFonts w:ascii="Times New Roman" w:hAnsi="Times New Roman" w:cs="Times New Roman"/>
                <w:sz w:val="24"/>
                <w:szCs w:val="24"/>
              </w:rPr>
              <w:t>aux</w:t>
            </w:r>
            <w:r w:rsidR="000E1FBB" w:rsidRPr="006E6BE9">
              <w:rPr>
                <w:rFonts w:ascii="Times New Roman" w:hAnsi="Times New Roman" w:cs="Times New Roman"/>
                <w:sz w:val="24"/>
                <w:szCs w:val="24"/>
              </w:rPr>
              <w:t xml:space="preserve"> rappor</w:t>
            </w:r>
            <w:r w:rsidR="000E1FBB">
              <w:rPr>
                <w:rFonts w:ascii="Times New Roman" w:hAnsi="Times New Roman" w:cs="Times New Roman"/>
                <w:sz w:val="24"/>
                <w:szCs w:val="24"/>
              </w:rPr>
              <w:t xml:space="preserve">ts usuels entre l’homme et les choses aussi bien qu’entre l’homme et les hommes. » </w:t>
            </w:r>
            <w:r w:rsidR="000E1FBB" w:rsidRPr="00A55630">
              <w:rPr>
                <w:rFonts w:ascii="Times New Roman" w:hAnsi="Times New Roman" w:cs="Times New Roman"/>
                <w:sz w:val="24"/>
                <w:szCs w:val="24"/>
              </w:rPr>
              <w:t xml:space="preserve">« La réalité et la solidité du monde humain reposent avant tout sur le fait </w:t>
            </w:r>
            <w:r w:rsidR="0000100C" w:rsidRPr="00A55630">
              <w:rPr>
                <w:rFonts w:ascii="Times New Roman" w:hAnsi="Times New Roman" w:cs="Times New Roman"/>
                <w:sz w:val="24"/>
                <w:szCs w:val="24"/>
              </w:rPr>
              <w:t xml:space="preserve">que nous sommes environnés de choses plus durables que l’activité qui les a produites, plus durables même, en puissance, que la vie de leurs auteurs. » </w:t>
            </w:r>
            <w:r w:rsidR="0000100C" w:rsidRPr="00A55630">
              <w:rPr>
                <w:rStyle w:val="Appelnotedebasdep"/>
                <w:rFonts w:ascii="Times New Roman" w:hAnsi="Times New Roman" w:cs="Times New Roman"/>
                <w:sz w:val="24"/>
                <w:szCs w:val="24"/>
              </w:rPr>
              <w:footnoteReference w:id="2"/>
            </w:r>
            <w:r w:rsidR="000E1FBB">
              <w:rPr>
                <w:rFonts w:ascii="Times New Roman" w:hAnsi="Times New Roman" w:cs="Times New Roman"/>
                <w:sz w:val="24"/>
                <w:szCs w:val="24"/>
              </w:rPr>
              <w:t xml:space="preserve"> </w:t>
            </w:r>
            <w:r w:rsidR="006103F5">
              <w:rPr>
                <w:rFonts w:ascii="Times New Roman" w:hAnsi="Times New Roman" w:cs="Times New Roman"/>
                <w:sz w:val="24"/>
                <w:szCs w:val="24"/>
              </w:rPr>
              <w:t xml:space="preserve"> </w:t>
            </w:r>
          </w:p>
          <w:p w14:paraId="760D8953" w14:textId="5D662EA0" w:rsidR="0000100C" w:rsidRDefault="0000100C" w:rsidP="0000100C">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En fin de compte, </w:t>
            </w:r>
            <w:r w:rsidR="00E67C8A">
              <w:rPr>
                <w:rFonts w:ascii="Times New Roman" w:hAnsi="Times New Roman" w:cs="Times New Roman"/>
                <w:sz w:val="24"/>
                <w:szCs w:val="24"/>
              </w:rPr>
              <w:t xml:space="preserve">toutes </w:t>
            </w:r>
            <w:r>
              <w:rPr>
                <w:rFonts w:ascii="Times New Roman" w:hAnsi="Times New Roman" w:cs="Times New Roman"/>
                <w:sz w:val="24"/>
                <w:szCs w:val="24"/>
              </w:rPr>
              <w:t xml:space="preserve">les choses matérielles retournent à la poussière, et l’idée de « durabilité » n’est donc sans doute pas ici la plus adéquate. La signification morale du travail qui s’exerce directement sur la matière, c’est peut-être tout simplement le fait que les objets matériels existent hors de nous. </w:t>
            </w:r>
            <w:r w:rsidR="00E67C8A">
              <w:rPr>
                <w:rFonts w:ascii="Times New Roman" w:hAnsi="Times New Roman" w:cs="Times New Roman"/>
                <w:sz w:val="24"/>
                <w:szCs w:val="24"/>
              </w:rPr>
              <w:t>L’existence d’une machine à laver, par exemple, satisfait certainement un besoin humain, mais quand elle cesse de fonctionner et qu’il faut la réparer, l’être humain doit bien se demander quels sont ses besoins</w:t>
            </w:r>
            <w:r w:rsidR="00E67C8A" w:rsidRPr="00E67C8A">
              <w:rPr>
                <w:rFonts w:ascii="Times New Roman" w:hAnsi="Times New Roman" w:cs="Times New Roman"/>
                <w:i/>
                <w:iCs/>
                <w:sz w:val="24"/>
                <w:szCs w:val="24"/>
              </w:rPr>
              <w:t xml:space="preserve"> à elle</w:t>
            </w:r>
            <w:r w:rsidR="00E67C8A">
              <w:rPr>
                <w:rFonts w:ascii="Times New Roman" w:hAnsi="Times New Roman" w:cs="Times New Roman"/>
                <w:sz w:val="24"/>
                <w:szCs w:val="24"/>
              </w:rPr>
              <w:t xml:space="preserve">. En de telles circonstances, la technologie n’est plus l’expression de notre maîtrise de l’univers, mais un affront à notre narcissisme. Constamment en quête d’affirmation de soi, l’individu narcissique perçoit toute chose comme une extension de sa propre volonté et ne parvient guère à appréhender la forte autonomie du monde des objets. Il est volontiers enclin à la pensée magique et aux fantasmes d’omnipotence. </w:t>
            </w:r>
            <w:r w:rsidR="0088551F">
              <w:rPr>
                <w:rStyle w:val="Appelnotedebasdep"/>
                <w:rFonts w:ascii="Times New Roman" w:hAnsi="Times New Roman" w:cs="Times New Roman"/>
                <w:sz w:val="24"/>
                <w:szCs w:val="24"/>
              </w:rPr>
              <w:footnoteReference w:id="3"/>
            </w:r>
            <w:r w:rsidR="0088551F">
              <w:rPr>
                <w:rFonts w:ascii="Times New Roman" w:hAnsi="Times New Roman" w:cs="Times New Roman"/>
                <w:sz w:val="24"/>
                <w:szCs w:val="24"/>
              </w:rPr>
              <w:t xml:space="preserve"> Le métier de </w:t>
            </w:r>
            <w:r w:rsidR="0088551F">
              <w:rPr>
                <w:rFonts w:ascii="Times New Roman" w:hAnsi="Times New Roman" w:cs="Times New Roman"/>
                <w:sz w:val="24"/>
                <w:szCs w:val="24"/>
              </w:rPr>
              <w:lastRenderedPageBreak/>
              <w:t xml:space="preserve">réparateur, en revanche, consiste à se mettre au service de nos semblables et à restaurer le fonctionnement des objets dont ils dépendent. La relation du réparateur à ces objets exprime une forme d’emprise matérielle beaucoup plus solide, fondée sur une véritable compréhension. </w:t>
            </w:r>
            <w:r w:rsidR="00A57406">
              <w:rPr>
                <w:rFonts w:ascii="Times New Roman" w:hAnsi="Times New Roman" w:cs="Times New Roman"/>
                <w:sz w:val="24"/>
                <w:szCs w:val="24"/>
              </w:rPr>
              <w:t>C’est pourquoi elle contredit la complaisance du fantasme de maîtrise qui imprègne la culture moderne. Au début de chacune de ses interventions, le réparateur doit sortir de lui-même et déployer son don d’observation ; il doit examiner les choses avec attention et être à l’écoute des machines en souffrance.</w:t>
            </w:r>
          </w:p>
          <w:p w14:paraId="3C0C27C7" w14:textId="485A9F2A" w:rsidR="00A57406" w:rsidRDefault="00A57406" w:rsidP="0000100C">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Nous faisons appel à un réparateur quand notre monde normal se dérègle, quand notre dépendance presque inconsciente à l’égard d’objets habituellement dociles (une chasse d’eau, par exemple) se manifeste soudainement avec une acuité douloureuse. C’est pour cette raison que la présence du réparateur provoque souvent un certain malaise chez la personnalité narcissique. Et ce non pas parce qu’il est parfois sale et peu raffiné, mais parce qu’il incarne un défi fondamental à la perception de nous-mêmes. </w:t>
            </w:r>
            <w:r w:rsidR="004908C2">
              <w:rPr>
                <w:rFonts w:ascii="Times New Roman" w:hAnsi="Times New Roman" w:cs="Times New Roman"/>
                <w:sz w:val="24"/>
                <w:szCs w:val="24"/>
              </w:rPr>
              <w:t xml:space="preserve">Nous ne sommes pas aussi libres et indépendants que nous le croyions. De même, l’apparition dans notre rue d’un chantier qui interrompt le fonctionnement normal des infrastructures urbaines, qu’il s’agisse des canalisations souterraines ou du réseau électrique, met en lumière notre dépendance </w:t>
            </w:r>
            <w:r w:rsidR="004908C2" w:rsidRPr="004908C2">
              <w:rPr>
                <w:rFonts w:ascii="Times New Roman" w:hAnsi="Times New Roman" w:cs="Times New Roman"/>
                <w:i/>
                <w:iCs/>
                <w:sz w:val="24"/>
                <w:szCs w:val="24"/>
              </w:rPr>
              <w:t>collective</w:t>
            </w:r>
            <w:r w:rsidR="004908C2">
              <w:rPr>
                <w:rFonts w:ascii="Times New Roman" w:hAnsi="Times New Roman" w:cs="Times New Roman"/>
                <w:sz w:val="24"/>
                <w:szCs w:val="24"/>
              </w:rPr>
              <w:t xml:space="preserve">. Riches ou pauvres, nous habitons souvent des univers très différents au sein d’un même espace urbain mais, en fin de compte, nous partageons la même réalité physique, et notre dette à l’égard du monde est similaire. </w:t>
            </w:r>
          </w:p>
          <w:p w14:paraId="13E7B065" w14:textId="77777777" w:rsidR="001F56BB" w:rsidRDefault="004908C2" w:rsidP="001D72AD">
            <w:pPr>
              <w:suppressLineNumbers/>
              <w:spacing w:line="360" w:lineRule="auto"/>
              <w:ind w:firstLine="709"/>
              <w:jc w:val="both"/>
              <w:rPr>
                <w:rFonts w:ascii="Times New Roman" w:hAnsi="Times New Roman" w:cs="Times New Roman"/>
                <w:sz w:val="24"/>
                <w:szCs w:val="24"/>
              </w:rPr>
            </w:pPr>
            <w:r w:rsidRPr="00A55630">
              <w:rPr>
                <w:rFonts w:ascii="Times New Roman" w:hAnsi="Times New Roman" w:cs="Times New Roman"/>
                <w:sz w:val="24"/>
                <w:szCs w:val="24"/>
              </w:rPr>
              <w:t xml:space="preserve">Dans la mesure où le savoir-faire artisanal renvoie à ces critères objectifs indépendants de notre moi et de nos désirs, il représente un défi pour l’éthique consumériste, comme le soutient le sociologue Richard Sennett dans </w:t>
            </w:r>
            <w:r w:rsidR="001142FC" w:rsidRPr="00A55630">
              <w:rPr>
                <w:rFonts w:ascii="Times New Roman" w:hAnsi="Times New Roman" w:cs="Times New Roman"/>
                <w:i/>
                <w:iCs/>
                <w:sz w:val="24"/>
                <w:szCs w:val="24"/>
              </w:rPr>
              <w:t>La Culture du nouveau capitalisme.</w:t>
            </w:r>
            <w:r w:rsidR="001142FC" w:rsidRPr="00A55630">
              <w:rPr>
                <w:rFonts w:ascii="Times New Roman" w:hAnsi="Times New Roman" w:cs="Times New Roman"/>
                <w:sz w:val="24"/>
                <w:szCs w:val="24"/>
              </w:rPr>
              <w:t xml:space="preserve"> L’artisan est fier de sa création et il la chérit, tandis que le consommateur met constamment au rebut des objets qui fonctionnent encore parfaitement dans sa quête fébrile du nouveau. </w:t>
            </w:r>
            <w:r w:rsidR="001142FC">
              <w:rPr>
                <w:rFonts w:ascii="Times New Roman" w:hAnsi="Times New Roman" w:cs="Times New Roman"/>
                <w:sz w:val="24"/>
                <w:szCs w:val="24"/>
              </w:rPr>
              <w:t xml:space="preserve"> </w:t>
            </w:r>
          </w:p>
          <w:p w14:paraId="22E5E443" w14:textId="16FA1AED" w:rsidR="001D72AD" w:rsidRPr="00DD788A" w:rsidRDefault="001D72AD" w:rsidP="001D72AD">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Dans sa recension du livre de Benjamin Barber, </w:t>
            </w:r>
            <w:r w:rsidRPr="006D20FA">
              <w:rPr>
                <w:rFonts w:ascii="Times New Roman" w:hAnsi="Times New Roman" w:cs="Times New Roman"/>
                <w:i/>
                <w:iCs/>
                <w:sz w:val="24"/>
                <w:szCs w:val="24"/>
              </w:rPr>
              <w:t>Comment le capitalisme nous infantilise</w:t>
            </w:r>
            <w:r>
              <w:rPr>
                <w:rFonts w:ascii="Times New Roman" w:hAnsi="Times New Roman" w:cs="Times New Roman"/>
                <w:sz w:val="24"/>
                <w:szCs w:val="24"/>
              </w:rPr>
              <w:t xml:space="preserve"> (2007), Josie Appleton écrit que « le problème n’est pas tellement l’éthique consumériste en tant que telle, mais le fait qu’elle est devenue — par défaut — une des dernières expériences significatives de notre existence. Il y</w:t>
            </w:r>
            <w:r w:rsidR="006D20FA">
              <w:rPr>
                <w:rFonts w:ascii="Times New Roman" w:hAnsi="Times New Roman" w:cs="Times New Roman"/>
                <w:sz w:val="24"/>
                <w:szCs w:val="24"/>
              </w:rPr>
              <w:t xml:space="preserve"> </w:t>
            </w:r>
            <w:r>
              <w:rPr>
                <w:rFonts w:ascii="Times New Roman" w:hAnsi="Times New Roman" w:cs="Times New Roman"/>
                <w:sz w:val="24"/>
                <w:szCs w:val="24"/>
              </w:rPr>
              <w:t>a dans le fait d’ach</w:t>
            </w:r>
            <w:r w:rsidR="006D20FA">
              <w:rPr>
                <w:rFonts w:ascii="Times New Roman" w:hAnsi="Times New Roman" w:cs="Times New Roman"/>
                <w:sz w:val="24"/>
                <w:szCs w:val="24"/>
              </w:rPr>
              <w:t>e</w:t>
            </w:r>
            <w:r>
              <w:rPr>
                <w:rFonts w:ascii="Times New Roman" w:hAnsi="Times New Roman" w:cs="Times New Roman"/>
                <w:sz w:val="24"/>
                <w:szCs w:val="24"/>
              </w:rPr>
              <w:t>ter un nouveau produit, u</w:t>
            </w:r>
            <w:r w:rsidR="006D20FA">
              <w:rPr>
                <w:rFonts w:ascii="Times New Roman" w:hAnsi="Times New Roman" w:cs="Times New Roman"/>
                <w:sz w:val="24"/>
                <w:szCs w:val="24"/>
              </w:rPr>
              <w:t>ne</w:t>
            </w:r>
            <w:r>
              <w:rPr>
                <w:rFonts w:ascii="Times New Roman" w:hAnsi="Times New Roman" w:cs="Times New Roman"/>
                <w:sz w:val="24"/>
                <w:szCs w:val="24"/>
              </w:rPr>
              <w:t xml:space="preserve"> nouvelle chemise ou un nouveau disque et de les rapporter chez so</w:t>
            </w:r>
            <w:r w:rsidR="006D20FA">
              <w:rPr>
                <w:rFonts w:ascii="Times New Roman" w:hAnsi="Times New Roman" w:cs="Times New Roman"/>
                <w:sz w:val="24"/>
                <w:szCs w:val="24"/>
              </w:rPr>
              <w:t>i</w:t>
            </w:r>
            <w:r>
              <w:rPr>
                <w:rFonts w:ascii="Times New Roman" w:hAnsi="Times New Roman" w:cs="Times New Roman"/>
                <w:sz w:val="24"/>
                <w:szCs w:val="24"/>
              </w:rPr>
              <w:t xml:space="preserve">, </w:t>
            </w:r>
            <w:r w:rsidR="006D20FA">
              <w:rPr>
                <w:rFonts w:ascii="Times New Roman" w:hAnsi="Times New Roman" w:cs="Times New Roman"/>
                <w:sz w:val="24"/>
                <w:szCs w:val="24"/>
              </w:rPr>
              <w:t xml:space="preserve">une tangibilité et une satisfaction qui impliquent que le shopping devient pour les individus une confirmation de leur capacité de produire des effets dans le monde. Le pouvoir de la consommation a été utilement théorisé par le sociologue </w:t>
            </w:r>
            <w:r w:rsidR="00DD788A">
              <w:rPr>
                <w:rFonts w:ascii="Times New Roman" w:hAnsi="Times New Roman" w:cs="Times New Roman"/>
                <w:sz w:val="24"/>
                <w:szCs w:val="24"/>
              </w:rPr>
              <w:t xml:space="preserve">Georg Simmel. Dans sa </w:t>
            </w:r>
            <w:r w:rsidR="00DD788A">
              <w:rPr>
                <w:rFonts w:ascii="Times New Roman" w:hAnsi="Times New Roman" w:cs="Times New Roman"/>
                <w:i/>
                <w:iCs/>
                <w:sz w:val="24"/>
                <w:szCs w:val="24"/>
              </w:rPr>
              <w:t xml:space="preserve">Philosophie de l’argent, </w:t>
            </w:r>
            <w:r w:rsidR="00DD788A">
              <w:rPr>
                <w:rFonts w:ascii="Times New Roman" w:hAnsi="Times New Roman" w:cs="Times New Roman"/>
                <w:sz w:val="24"/>
                <w:szCs w:val="24"/>
              </w:rPr>
              <w:t xml:space="preserve">il examine l’achat d’un </w:t>
            </w:r>
            <w:r w:rsidR="006E6BE9">
              <w:rPr>
                <w:rFonts w:ascii="Times New Roman" w:hAnsi="Times New Roman" w:cs="Times New Roman"/>
                <w:sz w:val="24"/>
                <w:szCs w:val="24"/>
              </w:rPr>
              <w:t xml:space="preserve">objet </w:t>
            </w:r>
            <w:r w:rsidR="00DD788A">
              <w:rPr>
                <w:rFonts w:ascii="Times New Roman" w:hAnsi="Times New Roman" w:cs="Times New Roman"/>
                <w:sz w:val="24"/>
                <w:szCs w:val="24"/>
              </w:rPr>
              <w:t>en tant qu’expression d’une sub</w:t>
            </w:r>
            <w:r w:rsidR="006E6BE9">
              <w:rPr>
                <w:rFonts w:ascii="Times New Roman" w:hAnsi="Times New Roman" w:cs="Times New Roman"/>
                <w:sz w:val="24"/>
                <w:szCs w:val="24"/>
              </w:rPr>
              <w:t xml:space="preserve">jectivité individuelle à travers laquelle la personne imprime sa marque à un </w:t>
            </w:r>
            <w:r w:rsidR="006E6BE9">
              <w:rPr>
                <w:rFonts w:ascii="Times New Roman" w:hAnsi="Times New Roman" w:cs="Times New Roman"/>
                <w:sz w:val="24"/>
                <w:szCs w:val="24"/>
              </w:rPr>
              <w:lastRenderedPageBreak/>
              <w:t xml:space="preserve">objet et revendique le droit à en jouir de façon exclusive. Simmel cite l’exemple d’un de ses amis qui achetait des belles choses non pas pour les utiliser mais pour donner une expression active à son appréciation de ces objets, pour les laisser passer entre ses mains, pour imprimer sur eux la marque de sa personnalité. La consommation est une façon de revendiquer un effet tangible à nos choix, de produire quelque chose de nouveau et de différent dans nos vies. Elle est aussi pour les individus une manière essentielle de jouir de la créativité et des efforts d’autrui, même si c’est de façon inconsciente, sans savoir qui a fabriqué les objets que nous achetons, et comment. » </w:t>
            </w:r>
            <w:r w:rsidR="006E6BE9">
              <w:rPr>
                <w:rStyle w:val="Appelnotedebasdep"/>
                <w:rFonts w:ascii="Times New Roman" w:hAnsi="Times New Roman" w:cs="Times New Roman"/>
                <w:sz w:val="24"/>
                <w:szCs w:val="24"/>
              </w:rPr>
              <w:footnoteReference w:id="4"/>
            </w:r>
            <w:r w:rsidR="006E6BE9">
              <w:rPr>
                <w:rFonts w:ascii="Times New Roman" w:hAnsi="Times New Roman" w:cs="Times New Roman"/>
                <w:sz w:val="24"/>
                <w:szCs w:val="24"/>
              </w:rPr>
              <w:t xml:space="preserve"> </w:t>
            </w:r>
          </w:p>
          <w:p w14:paraId="677B7339" w14:textId="1AA529CC" w:rsidR="001142FC" w:rsidRDefault="001F56BB" w:rsidP="0000100C">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Comme le remarque Richard Sennett, </w:t>
            </w:r>
            <w:r w:rsidR="005069D8">
              <w:rPr>
                <w:rFonts w:ascii="Times New Roman" w:hAnsi="Times New Roman" w:cs="Times New Roman"/>
                <w:sz w:val="24"/>
                <w:szCs w:val="24"/>
              </w:rPr>
              <w:t>l’artisan est plus possessif, plus attaché à un présent qui n’est que le reflet fantomatique du travail vivant passé alors que, selon les spéciali</w:t>
            </w:r>
            <w:r w:rsidR="00F2173F">
              <w:rPr>
                <w:rFonts w:ascii="Times New Roman" w:hAnsi="Times New Roman" w:cs="Times New Roman"/>
                <w:sz w:val="24"/>
                <w:szCs w:val="24"/>
              </w:rPr>
              <w:t>s</w:t>
            </w:r>
            <w:r w:rsidR="005069D8">
              <w:rPr>
                <w:rFonts w:ascii="Times New Roman" w:hAnsi="Times New Roman" w:cs="Times New Roman"/>
                <w:sz w:val="24"/>
                <w:szCs w:val="24"/>
              </w:rPr>
              <w:t>tes du mar</w:t>
            </w:r>
            <w:r w:rsidR="00F2173F">
              <w:rPr>
                <w:rFonts w:ascii="Times New Roman" w:hAnsi="Times New Roman" w:cs="Times New Roman"/>
                <w:sz w:val="24"/>
                <w:szCs w:val="24"/>
              </w:rPr>
              <w:t>k</w:t>
            </w:r>
            <w:r w:rsidR="005069D8">
              <w:rPr>
                <w:rFonts w:ascii="Times New Roman" w:hAnsi="Times New Roman" w:cs="Times New Roman"/>
                <w:sz w:val="24"/>
                <w:szCs w:val="24"/>
              </w:rPr>
              <w:t>eting, le consommateur serait plus libre et plus imaginatif, donc plus audacieux. Mais justement, explique</w:t>
            </w:r>
            <w:r>
              <w:rPr>
                <w:rFonts w:ascii="Times New Roman" w:hAnsi="Times New Roman" w:cs="Times New Roman"/>
                <w:sz w:val="24"/>
                <w:szCs w:val="24"/>
              </w:rPr>
              <w:t>-t-il</w:t>
            </w:r>
            <w:r w:rsidR="005069D8">
              <w:rPr>
                <w:rFonts w:ascii="Times New Roman" w:hAnsi="Times New Roman" w:cs="Times New Roman"/>
                <w:sz w:val="24"/>
                <w:szCs w:val="24"/>
              </w:rPr>
              <w:t>, la capacité de penser en termes matériels aux choses matér</w:t>
            </w:r>
            <w:r w:rsidR="00F2173F">
              <w:rPr>
                <w:rFonts w:ascii="Times New Roman" w:hAnsi="Times New Roman" w:cs="Times New Roman"/>
                <w:sz w:val="24"/>
                <w:szCs w:val="24"/>
              </w:rPr>
              <w:t>i</w:t>
            </w:r>
            <w:r w:rsidR="005069D8">
              <w:rPr>
                <w:rFonts w:ascii="Times New Roman" w:hAnsi="Times New Roman" w:cs="Times New Roman"/>
                <w:sz w:val="24"/>
                <w:szCs w:val="24"/>
              </w:rPr>
              <w:t>elles est aussi une capacité critique qui nous libère au moins partiellement des manipu</w:t>
            </w:r>
            <w:r w:rsidR="00F2173F">
              <w:rPr>
                <w:rFonts w:ascii="Times New Roman" w:hAnsi="Times New Roman" w:cs="Times New Roman"/>
                <w:sz w:val="24"/>
                <w:szCs w:val="24"/>
              </w:rPr>
              <w:t>l</w:t>
            </w:r>
            <w:r w:rsidR="005069D8">
              <w:rPr>
                <w:rFonts w:ascii="Times New Roman" w:hAnsi="Times New Roman" w:cs="Times New Roman"/>
                <w:sz w:val="24"/>
                <w:szCs w:val="24"/>
              </w:rPr>
              <w:t>ations du marketing, lequel détou</w:t>
            </w:r>
            <w:r w:rsidR="00F2173F">
              <w:rPr>
                <w:rFonts w:ascii="Times New Roman" w:hAnsi="Times New Roman" w:cs="Times New Roman"/>
                <w:sz w:val="24"/>
                <w:szCs w:val="24"/>
              </w:rPr>
              <w:t>r</w:t>
            </w:r>
            <w:r w:rsidR="005069D8">
              <w:rPr>
                <w:rFonts w:ascii="Times New Roman" w:hAnsi="Times New Roman" w:cs="Times New Roman"/>
                <w:sz w:val="24"/>
                <w:szCs w:val="24"/>
              </w:rPr>
              <w:t>ne notre attention de la réalité des choses en déployant un récit qui repose sur des assoc</w:t>
            </w:r>
            <w:r w:rsidR="00F2173F">
              <w:rPr>
                <w:rFonts w:ascii="Times New Roman" w:hAnsi="Times New Roman" w:cs="Times New Roman"/>
                <w:sz w:val="24"/>
                <w:szCs w:val="24"/>
              </w:rPr>
              <w:t>i</w:t>
            </w:r>
            <w:r w:rsidR="005069D8">
              <w:rPr>
                <w:rFonts w:ascii="Times New Roman" w:hAnsi="Times New Roman" w:cs="Times New Roman"/>
                <w:sz w:val="24"/>
                <w:szCs w:val="24"/>
              </w:rPr>
              <w:t xml:space="preserve">ations imaginaires dont le seul but </w:t>
            </w:r>
            <w:r w:rsidR="00F2173F">
              <w:rPr>
                <w:rFonts w:ascii="Times New Roman" w:hAnsi="Times New Roman" w:cs="Times New Roman"/>
                <w:sz w:val="24"/>
                <w:szCs w:val="24"/>
              </w:rPr>
              <w:t>e</w:t>
            </w:r>
            <w:r w:rsidR="005069D8">
              <w:rPr>
                <w:rFonts w:ascii="Times New Roman" w:hAnsi="Times New Roman" w:cs="Times New Roman"/>
                <w:sz w:val="24"/>
                <w:szCs w:val="24"/>
              </w:rPr>
              <w:t xml:space="preserve">st d’exagérer </w:t>
            </w:r>
            <w:r>
              <w:rPr>
                <w:rFonts w:ascii="Times New Roman" w:hAnsi="Times New Roman" w:cs="Times New Roman"/>
                <w:sz w:val="24"/>
                <w:szCs w:val="24"/>
              </w:rPr>
              <w:t>d</w:t>
            </w:r>
            <w:r w:rsidR="005069D8">
              <w:rPr>
                <w:rFonts w:ascii="Times New Roman" w:hAnsi="Times New Roman" w:cs="Times New Roman"/>
                <w:sz w:val="24"/>
                <w:szCs w:val="24"/>
              </w:rPr>
              <w:t xml:space="preserve">es différences tout à fait mineures entre les marques. </w:t>
            </w:r>
            <w:r w:rsidR="00F2173F">
              <w:rPr>
                <w:rFonts w:ascii="Times New Roman" w:hAnsi="Times New Roman" w:cs="Times New Roman"/>
                <w:sz w:val="24"/>
                <w:szCs w:val="24"/>
              </w:rPr>
              <w:t>Car lorsque nous connaissons l’histoire de l</w:t>
            </w:r>
            <w:r>
              <w:rPr>
                <w:rFonts w:ascii="Times New Roman" w:hAnsi="Times New Roman" w:cs="Times New Roman"/>
                <w:sz w:val="24"/>
                <w:szCs w:val="24"/>
              </w:rPr>
              <w:t>a</w:t>
            </w:r>
            <w:r w:rsidR="00F2173F">
              <w:rPr>
                <w:rFonts w:ascii="Times New Roman" w:hAnsi="Times New Roman" w:cs="Times New Roman"/>
                <w:sz w:val="24"/>
                <w:szCs w:val="24"/>
              </w:rPr>
              <w:t xml:space="preserve"> production d’un objet, ou du moins lorsque nous sommes capables de l’imaginer de façon plausible, le récit social de la publicité perd de son efficacité. L’imaginaire de l’artisan est sans doute plus pauvre que celui du consommateur idéal ; sa vision du monde est plus utilitariste et moins encline aux grandes envolées de l’espérance. Mais il est aussi plus indépendant. </w:t>
            </w:r>
          </w:p>
          <w:p w14:paraId="4DD9EED0" w14:textId="3139A22F" w:rsidR="00D91D1D" w:rsidRDefault="00D91D1D" w:rsidP="001F56BB">
            <w:pPr>
              <w:suppressLineNumbers/>
              <w:spacing w:line="360" w:lineRule="auto"/>
              <w:jc w:val="both"/>
              <w:rPr>
                <w:rFonts w:ascii="Times New Roman" w:hAnsi="Times New Roman" w:cs="Times New Roman"/>
                <w:b/>
                <w:bCs/>
                <w:sz w:val="28"/>
                <w:szCs w:val="28"/>
              </w:rPr>
            </w:pPr>
          </w:p>
          <w:p w14:paraId="562CA91F" w14:textId="6A460814" w:rsidR="00A55630" w:rsidRDefault="0000100C" w:rsidP="00A55630">
            <w:pPr>
              <w:suppressLineNumbers/>
              <w:ind w:firstLine="709"/>
              <w:jc w:val="both"/>
              <w:rPr>
                <w:rFonts w:ascii="Times New Roman" w:hAnsi="Times New Roman" w:cs="Times New Roman"/>
                <w:b/>
                <w:bCs/>
                <w:sz w:val="28"/>
                <w:szCs w:val="28"/>
              </w:rPr>
            </w:pPr>
            <w:r>
              <w:rPr>
                <w:rFonts w:ascii="Times New Roman" w:hAnsi="Times New Roman" w:cs="Times New Roman"/>
                <w:b/>
                <w:bCs/>
                <w:sz w:val="28"/>
                <w:szCs w:val="28"/>
              </w:rPr>
              <w:t>Ma</w:t>
            </w:r>
            <w:r w:rsidR="009E4E54">
              <w:rPr>
                <w:rFonts w:ascii="Times New Roman" w:hAnsi="Times New Roman" w:cs="Times New Roman"/>
                <w:b/>
                <w:bCs/>
                <w:sz w:val="28"/>
                <w:szCs w:val="28"/>
              </w:rPr>
              <w:t>tthew B. Crawford</w:t>
            </w:r>
            <w:r w:rsidR="000E2C84" w:rsidRPr="000F4ACB">
              <w:rPr>
                <w:rFonts w:ascii="Times New Roman" w:hAnsi="Times New Roman" w:cs="Times New Roman"/>
                <w:b/>
                <w:bCs/>
                <w:sz w:val="28"/>
                <w:szCs w:val="28"/>
              </w:rPr>
              <w:t xml:space="preserve">, </w:t>
            </w:r>
            <w:r w:rsidR="009E4E54" w:rsidRPr="009E4E54">
              <w:rPr>
                <w:rFonts w:ascii="Times New Roman" w:hAnsi="Times New Roman" w:cs="Times New Roman"/>
                <w:b/>
                <w:bCs/>
                <w:i/>
                <w:iCs/>
                <w:sz w:val="28"/>
                <w:szCs w:val="28"/>
              </w:rPr>
              <w:t>Éloge du carburateur : essai sur le sens et la valeur du travail</w:t>
            </w:r>
            <w:r w:rsidR="009E4E54">
              <w:rPr>
                <w:rFonts w:ascii="Times New Roman" w:hAnsi="Times New Roman" w:cs="Times New Roman"/>
                <w:b/>
                <w:bCs/>
                <w:sz w:val="28"/>
                <w:szCs w:val="28"/>
              </w:rPr>
              <w:t xml:space="preserve">, La Découverte, 2010. </w:t>
            </w:r>
          </w:p>
          <w:p w14:paraId="1BB0E167" w14:textId="77777777" w:rsidR="00A55630" w:rsidRDefault="00A55630" w:rsidP="00A55630">
            <w:pPr>
              <w:suppressLineNumbers/>
              <w:ind w:firstLine="709"/>
              <w:jc w:val="both"/>
              <w:rPr>
                <w:rFonts w:ascii="Times New Roman" w:hAnsi="Times New Roman" w:cs="Times New Roman"/>
                <w:b/>
                <w:bCs/>
                <w:sz w:val="28"/>
                <w:szCs w:val="28"/>
              </w:rPr>
            </w:pPr>
          </w:p>
          <w:p w14:paraId="0DD79F24" w14:textId="45B92179" w:rsidR="006B1CBF" w:rsidRPr="00A55630" w:rsidRDefault="009E4E54" w:rsidP="00A55630">
            <w:pPr>
              <w:suppressLineNumbers/>
              <w:ind w:firstLine="709"/>
              <w:jc w:val="both"/>
              <w:rPr>
                <w:rFonts w:ascii="Times New Roman" w:hAnsi="Times New Roman" w:cs="Times New Roman"/>
                <w:sz w:val="24"/>
                <w:szCs w:val="24"/>
              </w:rPr>
            </w:pPr>
            <w:r w:rsidRPr="00A55630">
              <w:rPr>
                <w:rFonts w:ascii="Times New Roman" w:hAnsi="Times New Roman" w:cs="Times New Roman"/>
                <w:sz w:val="28"/>
                <w:szCs w:val="28"/>
              </w:rPr>
              <w:t>[</w:t>
            </w:r>
            <w:r w:rsidR="00CB198D" w:rsidRPr="00A55630">
              <w:rPr>
                <w:rFonts w:ascii="Times New Roman" w:hAnsi="Times New Roman" w:cs="Times New Roman"/>
                <w:sz w:val="28"/>
                <w:szCs w:val="28"/>
              </w:rPr>
              <w:t>Traduit de l’américain par Marc Saint-</w:t>
            </w:r>
            <w:proofErr w:type="spellStart"/>
            <w:r w:rsidR="00CB198D" w:rsidRPr="00A55630">
              <w:rPr>
                <w:rFonts w:ascii="Times New Roman" w:hAnsi="Times New Roman" w:cs="Times New Roman"/>
                <w:sz w:val="28"/>
                <w:szCs w:val="28"/>
              </w:rPr>
              <w:t>Upéry</w:t>
            </w:r>
            <w:proofErr w:type="spellEnd"/>
            <w:r w:rsidR="00CB198D" w:rsidRPr="00A55630">
              <w:rPr>
                <w:rFonts w:ascii="Times New Roman" w:hAnsi="Times New Roman" w:cs="Times New Roman"/>
                <w:sz w:val="28"/>
                <w:szCs w:val="28"/>
              </w:rPr>
              <w:t xml:space="preserve">. </w:t>
            </w:r>
            <w:r w:rsidRPr="00A55630">
              <w:rPr>
                <w:rFonts w:ascii="Times New Roman" w:hAnsi="Times New Roman" w:cs="Times New Roman"/>
                <w:sz w:val="28"/>
                <w:szCs w:val="28"/>
              </w:rPr>
              <w:t xml:space="preserve">Édition originale : </w:t>
            </w:r>
            <w:r w:rsidRPr="00A55630">
              <w:rPr>
                <w:rFonts w:ascii="Times New Roman" w:hAnsi="Times New Roman" w:cs="Times New Roman"/>
                <w:i/>
                <w:iCs/>
                <w:sz w:val="28"/>
                <w:szCs w:val="28"/>
              </w:rPr>
              <w:t>Shop Class as Soul Craft. A</w:t>
            </w:r>
            <w:r w:rsidR="00CB198D" w:rsidRPr="00A55630">
              <w:rPr>
                <w:rFonts w:ascii="Times New Roman" w:hAnsi="Times New Roman" w:cs="Times New Roman"/>
                <w:i/>
                <w:iCs/>
                <w:sz w:val="28"/>
                <w:szCs w:val="28"/>
              </w:rPr>
              <w:t>n</w:t>
            </w:r>
            <w:r w:rsidRPr="00A55630">
              <w:rPr>
                <w:rFonts w:ascii="Times New Roman" w:hAnsi="Times New Roman" w:cs="Times New Roman"/>
                <w:i/>
                <w:iCs/>
                <w:sz w:val="28"/>
                <w:szCs w:val="28"/>
              </w:rPr>
              <w:t xml:space="preserve"> </w:t>
            </w:r>
            <w:proofErr w:type="spellStart"/>
            <w:r w:rsidRPr="00A55630">
              <w:rPr>
                <w:rFonts w:ascii="Times New Roman" w:hAnsi="Times New Roman" w:cs="Times New Roman"/>
                <w:i/>
                <w:iCs/>
                <w:sz w:val="28"/>
                <w:szCs w:val="28"/>
              </w:rPr>
              <w:t>Inquiry</w:t>
            </w:r>
            <w:proofErr w:type="spellEnd"/>
            <w:r w:rsidRPr="00A55630">
              <w:rPr>
                <w:rFonts w:ascii="Times New Roman" w:hAnsi="Times New Roman" w:cs="Times New Roman"/>
                <w:i/>
                <w:iCs/>
                <w:sz w:val="28"/>
                <w:szCs w:val="28"/>
              </w:rPr>
              <w:t xml:space="preserve"> </w:t>
            </w:r>
            <w:proofErr w:type="spellStart"/>
            <w:r w:rsidRPr="00A55630">
              <w:rPr>
                <w:rFonts w:ascii="Times New Roman" w:hAnsi="Times New Roman" w:cs="Times New Roman"/>
                <w:i/>
                <w:iCs/>
                <w:sz w:val="28"/>
                <w:szCs w:val="28"/>
              </w:rPr>
              <w:t>into</w:t>
            </w:r>
            <w:proofErr w:type="spellEnd"/>
            <w:r w:rsidRPr="00A55630">
              <w:rPr>
                <w:rFonts w:ascii="Times New Roman" w:hAnsi="Times New Roman" w:cs="Times New Roman"/>
                <w:i/>
                <w:iCs/>
                <w:sz w:val="28"/>
                <w:szCs w:val="28"/>
              </w:rPr>
              <w:t xml:space="preserve"> the Value of Work</w:t>
            </w:r>
            <w:r w:rsidRPr="00A55630">
              <w:rPr>
                <w:rFonts w:ascii="Times New Roman" w:hAnsi="Times New Roman" w:cs="Times New Roman"/>
                <w:sz w:val="28"/>
                <w:szCs w:val="28"/>
              </w:rPr>
              <w:t xml:space="preserve">, Penguin </w:t>
            </w:r>
            <w:proofErr w:type="spellStart"/>
            <w:r w:rsidRPr="00A55630">
              <w:rPr>
                <w:rFonts w:ascii="Times New Roman" w:hAnsi="Times New Roman" w:cs="Times New Roman"/>
                <w:sz w:val="28"/>
                <w:szCs w:val="28"/>
              </w:rPr>
              <w:t>Press</w:t>
            </w:r>
            <w:proofErr w:type="spellEnd"/>
            <w:r w:rsidRPr="00A55630">
              <w:rPr>
                <w:rFonts w:ascii="Times New Roman" w:hAnsi="Times New Roman" w:cs="Times New Roman"/>
                <w:sz w:val="28"/>
                <w:szCs w:val="28"/>
              </w:rPr>
              <w:t>, 2009</w:t>
            </w:r>
            <w:r w:rsidR="00A55630" w:rsidRPr="00A55630">
              <w:rPr>
                <w:rFonts w:ascii="Times New Roman" w:hAnsi="Times New Roman" w:cs="Times New Roman"/>
                <w:sz w:val="28"/>
                <w:szCs w:val="28"/>
              </w:rPr>
              <w:t>]</w:t>
            </w:r>
          </w:p>
        </w:tc>
      </w:tr>
    </w:tbl>
    <w:p w14:paraId="1EBFF17B" w14:textId="0B32994E" w:rsidR="00DA4D74" w:rsidRDefault="00DA4D74" w:rsidP="00DA4D74">
      <w:pPr>
        <w:suppressLineNumbers/>
        <w:spacing w:after="0" w:line="240" w:lineRule="auto"/>
        <w:jc w:val="both"/>
        <w:rPr>
          <w:rFonts w:ascii="Times New Roman" w:hAnsi="Times New Roman" w:cs="Times New Roman"/>
          <w:sz w:val="36"/>
          <w:szCs w:val="36"/>
        </w:rPr>
      </w:pPr>
    </w:p>
    <w:p w14:paraId="2F300241" w14:textId="5FD344F0" w:rsidR="00DA4D74" w:rsidRDefault="00DA4D74" w:rsidP="00DA4D74">
      <w:pPr>
        <w:suppressLineNumbers/>
        <w:spacing w:after="0" w:line="240" w:lineRule="auto"/>
        <w:jc w:val="both"/>
        <w:rPr>
          <w:rFonts w:ascii="Times New Roman" w:hAnsi="Times New Roman" w:cs="Times New Roman"/>
          <w:sz w:val="36"/>
          <w:szCs w:val="36"/>
        </w:rPr>
      </w:pPr>
    </w:p>
    <w:p w14:paraId="47089669" w14:textId="2F7F1136" w:rsidR="00DA4D74" w:rsidRDefault="00DA4D74" w:rsidP="00DA4D74">
      <w:pPr>
        <w:suppressLineNumbers/>
        <w:spacing w:after="0" w:line="240" w:lineRule="auto"/>
        <w:jc w:val="both"/>
        <w:rPr>
          <w:rFonts w:ascii="Times New Roman" w:hAnsi="Times New Roman" w:cs="Times New Roman"/>
          <w:sz w:val="36"/>
          <w:szCs w:val="36"/>
        </w:rPr>
      </w:pPr>
    </w:p>
    <w:p w14:paraId="38C42101" w14:textId="5732FBC7" w:rsidR="00DA4D74" w:rsidRDefault="00DA4D74" w:rsidP="00DA4D74">
      <w:pPr>
        <w:suppressLineNumbers/>
        <w:spacing w:after="0" w:line="240" w:lineRule="auto"/>
        <w:jc w:val="both"/>
        <w:rPr>
          <w:rFonts w:ascii="Times New Roman" w:hAnsi="Times New Roman" w:cs="Times New Roman"/>
          <w:sz w:val="36"/>
          <w:szCs w:val="36"/>
        </w:rPr>
      </w:pPr>
    </w:p>
    <w:p w14:paraId="59F1E805" w14:textId="305EE2C8" w:rsidR="00DA4D74" w:rsidRDefault="00DA4D74" w:rsidP="00DA4D74">
      <w:pPr>
        <w:suppressLineNumbers/>
        <w:spacing w:after="0" w:line="240" w:lineRule="auto"/>
        <w:jc w:val="both"/>
        <w:rPr>
          <w:rFonts w:ascii="Times New Roman" w:hAnsi="Times New Roman" w:cs="Times New Roman"/>
          <w:sz w:val="36"/>
          <w:szCs w:val="36"/>
        </w:rPr>
      </w:pPr>
    </w:p>
    <w:p w14:paraId="432ED9C3" w14:textId="77777777" w:rsidR="00DA4D74" w:rsidRDefault="00DA4D74" w:rsidP="00DA4D74">
      <w:pPr>
        <w:suppressLineNumbers/>
        <w:spacing w:after="0" w:line="240" w:lineRule="auto"/>
        <w:jc w:val="both"/>
        <w:rPr>
          <w:rFonts w:ascii="Times New Roman" w:hAnsi="Times New Roman" w:cs="Times New Roman"/>
          <w:sz w:val="36"/>
          <w:szCs w:val="36"/>
        </w:rPr>
      </w:pPr>
    </w:p>
    <w:p w14:paraId="7F361ADA" w14:textId="2A5EB3E7" w:rsidR="00DA4D74" w:rsidRDefault="00DA4D74" w:rsidP="00DA4D74">
      <w:pPr>
        <w:suppressLineNumbers/>
        <w:spacing w:after="0" w:line="240" w:lineRule="auto"/>
        <w:jc w:val="both"/>
        <w:rPr>
          <w:rFonts w:ascii="Times New Roman" w:hAnsi="Times New Roman" w:cs="Times New Roman"/>
          <w:sz w:val="36"/>
          <w:szCs w:val="36"/>
          <w:u w:val="single"/>
        </w:rPr>
      </w:pPr>
      <w:r>
        <w:rPr>
          <w:rFonts w:ascii="Times New Roman" w:hAnsi="Times New Roman" w:cs="Times New Roman"/>
          <w:sz w:val="36"/>
          <w:szCs w:val="36"/>
        </w:rPr>
        <w:lastRenderedPageBreak/>
        <w:t xml:space="preserve">II/ </w:t>
      </w:r>
      <w:r>
        <w:rPr>
          <w:rFonts w:ascii="Times New Roman" w:hAnsi="Times New Roman" w:cs="Times New Roman"/>
          <w:sz w:val="36"/>
          <w:szCs w:val="36"/>
          <w:u w:val="single"/>
        </w:rPr>
        <w:t>Dissertation</w:t>
      </w:r>
    </w:p>
    <w:p w14:paraId="38C2580C" w14:textId="77777777" w:rsidR="00DA4D74" w:rsidRDefault="00DA4D74" w:rsidP="00DA4D74">
      <w:pPr>
        <w:suppressLineNumbers/>
        <w:spacing w:after="0" w:line="360" w:lineRule="auto"/>
        <w:jc w:val="both"/>
        <w:rPr>
          <w:rFonts w:ascii="Times New Roman" w:hAnsi="Times New Roman" w:cs="Times New Roman"/>
          <w:iCs/>
          <w:sz w:val="24"/>
          <w:szCs w:val="24"/>
        </w:rPr>
      </w:pPr>
    </w:p>
    <w:p w14:paraId="7BC6E6F5" w14:textId="1F19B85C" w:rsidR="00DA4D74" w:rsidRDefault="00DA4D74" w:rsidP="00DA4D74">
      <w:pPr>
        <w:suppressLineNumbers/>
        <w:spacing w:after="0" w:line="360" w:lineRule="auto"/>
        <w:ind w:firstLine="709"/>
        <w:jc w:val="both"/>
        <w:rPr>
          <w:rFonts w:ascii="Times New Roman" w:hAnsi="Times New Roman" w:cs="Times New Roman"/>
          <w:iCs/>
          <w:sz w:val="24"/>
          <w:szCs w:val="24"/>
        </w:rPr>
      </w:pPr>
      <w:r>
        <w:rPr>
          <w:rFonts w:ascii="Times New Roman" w:hAnsi="Times New Roman" w:cs="Times New Roman"/>
          <w:iCs/>
          <w:sz w:val="24"/>
          <w:szCs w:val="24"/>
        </w:rPr>
        <w:t>Dans le texte à résumer extrait d’</w:t>
      </w:r>
      <w:r w:rsidRPr="00D63254">
        <w:rPr>
          <w:rFonts w:ascii="Times New Roman" w:hAnsi="Times New Roman" w:cs="Times New Roman"/>
          <w:i/>
          <w:sz w:val="24"/>
          <w:szCs w:val="24"/>
        </w:rPr>
        <w:t>Éloge du carburateur : essai sur le sens et la valeur du travail</w:t>
      </w:r>
      <w:r>
        <w:rPr>
          <w:rFonts w:ascii="Times New Roman" w:hAnsi="Times New Roman" w:cs="Times New Roman"/>
          <w:iCs/>
          <w:sz w:val="24"/>
          <w:szCs w:val="24"/>
        </w:rPr>
        <w:t xml:space="preserve"> (2009), Matthew B. Crawford cite Alexandre Kojève : </w:t>
      </w:r>
    </w:p>
    <w:p w14:paraId="18974FA0" w14:textId="77777777" w:rsidR="00DA4D74" w:rsidRDefault="00DA4D74" w:rsidP="00DA4D74">
      <w:pPr>
        <w:suppressLineNumbers/>
        <w:spacing w:line="360" w:lineRule="auto"/>
        <w:jc w:val="both"/>
        <w:rPr>
          <w:rFonts w:ascii="Times New Roman" w:hAnsi="Times New Roman" w:cs="Times New Roman"/>
          <w:b/>
          <w:bCs/>
          <w:i/>
          <w:iCs/>
          <w:sz w:val="24"/>
          <w:szCs w:val="24"/>
        </w:rPr>
      </w:pPr>
    </w:p>
    <w:p w14:paraId="7FD66219" w14:textId="77777777" w:rsidR="00DA4D74" w:rsidRPr="00D63254" w:rsidRDefault="00DA4D74" w:rsidP="00DA4D74">
      <w:pPr>
        <w:suppressLineNumbers/>
        <w:spacing w:line="480" w:lineRule="auto"/>
        <w:ind w:firstLine="709"/>
        <w:jc w:val="both"/>
        <w:rPr>
          <w:rFonts w:ascii="Times New Roman" w:hAnsi="Times New Roman" w:cs="Times New Roman"/>
          <w:b/>
          <w:bCs/>
          <w:sz w:val="24"/>
          <w:szCs w:val="24"/>
        </w:rPr>
      </w:pPr>
      <w:r w:rsidRPr="00D63254">
        <w:rPr>
          <w:rFonts w:ascii="Times New Roman" w:hAnsi="Times New Roman" w:cs="Times New Roman"/>
          <w:b/>
          <w:bCs/>
          <w:i/>
          <w:iCs/>
          <w:sz w:val="24"/>
          <w:szCs w:val="24"/>
        </w:rPr>
        <w:t>« l’homme qui travaille reconnaît dans le monde effectivement transformé par son travail sa propre œuvre : il s’y reconnaît soi-même, il y voit sa propre réalité humaine, il y découvre et y révèle aux autres la réalité objective de son humanité, de l’idée d’abord abstraite et purement subjective qu’il se fait de lui-même. »</w:t>
      </w:r>
      <w:r w:rsidRPr="00D63254">
        <w:rPr>
          <w:rFonts w:ascii="Times New Roman" w:hAnsi="Times New Roman" w:cs="Times New Roman"/>
          <w:b/>
          <w:bCs/>
          <w:sz w:val="24"/>
          <w:szCs w:val="24"/>
        </w:rPr>
        <w:t xml:space="preserve">  </w:t>
      </w:r>
      <w:r w:rsidRPr="00D63254">
        <w:rPr>
          <w:rStyle w:val="Appelnotedebasdep"/>
          <w:rFonts w:ascii="Times New Roman" w:hAnsi="Times New Roman" w:cs="Times New Roman"/>
          <w:b/>
          <w:bCs/>
          <w:sz w:val="24"/>
          <w:szCs w:val="24"/>
        </w:rPr>
        <w:footnoteReference w:id="5"/>
      </w:r>
    </w:p>
    <w:p w14:paraId="5E7E4307" w14:textId="77777777" w:rsidR="00DA4D74" w:rsidRDefault="00DA4D74" w:rsidP="00DA4D74">
      <w:pPr>
        <w:suppressLineNumber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Vous apprécierez la pertinence de cette analyse à la lumière des trois œuvres du programme : Les </w:t>
      </w:r>
      <w:r w:rsidRPr="006F1CE1">
        <w:rPr>
          <w:rFonts w:ascii="Times New Roman" w:hAnsi="Times New Roman" w:cs="Times New Roman"/>
          <w:i/>
          <w:iCs/>
          <w:sz w:val="24"/>
          <w:szCs w:val="24"/>
        </w:rPr>
        <w:t>Géorgiques</w:t>
      </w:r>
      <w:r>
        <w:rPr>
          <w:rFonts w:ascii="Times New Roman" w:hAnsi="Times New Roman" w:cs="Times New Roman"/>
          <w:sz w:val="24"/>
          <w:szCs w:val="24"/>
        </w:rPr>
        <w:t xml:space="preserve"> de Virgile, </w:t>
      </w:r>
      <w:r>
        <w:rPr>
          <w:rFonts w:ascii="Consolas" w:hAnsi="Consolas"/>
          <w:b/>
          <w:bCs/>
          <w:sz w:val="18"/>
          <w:szCs w:val="18"/>
        </w:rPr>
        <w:t xml:space="preserve">[36-29 av. J.-C.], </w:t>
      </w:r>
      <w:r>
        <w:rPr>
          <w:rFonts w:ascii="Times New Roman" w:hAnsi="Times New Roman" w:cs="Times New Roman"/>
          <w:sz w:val="24"/>
          <w:szCs w:val="24"/>
        </w:rPr>
        <w:t xml:space="preserve">les extraits de </w:t>
      </w:r>
      <w:r w:rsidRPr="006F1CE1">
        <w:rPr>
          <w:rFonts w:ascii="Times New Roman" w:hAnsi="Times New Roman" w:cs="Times New Roman"/>
          <w:i/>
          <w:iCs/>
          <w:sz w:val="24"/>
          <w:szCs w:val="24"/>
        </w:rPr>
        <w:t>La Condition ouvrière</w:t>
      </w:r>
      <w:r>
        <w:rPr>
          <w:rFonts w:ascii="Times New Roman" w:hAnsi="Times New Roman" w:cs="Times New Roman"/>
          <w:sz w:val="24"/>
          <w:szCs w:val="24"/>
        </w:rPr>
        <w:t xml:space="preserve"> de Simone Weil, </w:t>
      </w:r>
      <w:r>
        <w:rPr>
          <w:rFonts w:ascii="Consolas" w:hAnsi="Consolas"/>
          <w:b/>
          <w:bCs/>
          <w:sz w:val="18"/>
          <w:szCs w:val="18"/>
        </w:rPr>
        <w:t xml:space="preserve">[textes couvrant la période 1935-1942], </w:t>
      </w:r>
      <w:r w:rsidRPr="006F1CE1">
        <w:rPr>
          <w:rFonts w:ascii="Times New Roman" w:hAnsi="Times New Roman" w:cs="Times New Roman"/>
          <w:i/>
          <w:iCs/>
          <w:sz w:val="24"/>
          <w:szCs w:val="24"/>
        </w:rPr>
        <w:t>Par-dessus bord</w:t>
      </w:r>
      <w:r>
        <w:rPr>
          <w:rFonts w:ascii="Times New Roman" w:hAnsi="Times New Roman" w:cs="Times New Roman"/>
          <w:sz w:val="24"/>
          <w:szCs w:val="24"/>
        </w:rPr>
        <w:t xml:space="preserve"> de Michel </w:t>
      </w:r>
      <w:proofErr w:type="spellStart"/>
      <w:r>
        <w:rPr>
          <w:rFonts w:ascii="Times New Roman" w:hAnsi="Times New Roman" w:cs="Times New Roman"/>
          <w:sz w:val="24"/>
          <w:szCs w:val="24"/>
        </w:rPr>
        <w:t>Vinaver</w:t>
      </w:r>
      <w:proofErr w:type="spellEnd"/>
      <w:r>
        <w:rPr>
          <w:rFonts w:ascii="Times New Roman" w:hAnsi="Times New Roman" w:cs="Times New Roman"/>
          <w:sz w:val="24"/>
          <w:szCs w:val="24"/>
        </w:rPr>
        <w:t>. [</w:t>
      </w:r>
      <w:r>
        <w:rPr>
          <w:rFonts w:ascii="Consolas" w:hAnsi="Consolas"/>
          <w:b/>
          <w:bCs/>
          <w:sz w:val="18"/>
          <w:szCs w:val="18"/>
        </w:rPr>
        <w:t>« Forme Hyper-brève », 2002 ; 1</w:t>
      </w:r>
      <w:r w:rsidRPr="00BA69D6">
        <w:rPr>
          <w:rFonts w:ascii="Consolas" w:hAnsi="Consolas"/>
          <w:b/>
          <w:bCs/>
          <w:sz w:val="18"/>
          <w:szCs w:val="18"/>
          <w:vertAlign w:val="superscript"/>
        </w:rPr>
        <w:t>re</w:t>
      </w:r>
      <w:r>
        <w:rPr>
          <w:rFonts w:ascii="Consolas" w:hAnsi="Consolas"/>
          <w:b/>
          <w:bCs/>
          <w:sz w:val="18"/>
          <w:szCs w:val="18"/>
        </w:rPr>
        <w:t xml:space="preserve"> version de la pièce : 1967-1969]</w:t>
      </w:r>
    </w:p>
    <w:p w14:paraId="7094C995" w14:textId="77777777" w:rsidR="00DA4D74" w:rsidRDefault="00DA4D74" w:rsidP="00DA4D74">
      <w:pPr>
        <w:suppressLineNumbers/>
        <w:ind w:firstLine="567"/>
        <w:jc w:val="both"/>
        <w:rPr>
          <w:rFonts w:ascii="Times New Roman" w:hAnsi="Times New Roman" w:cs="Times New Roman"/>
          <w:i/>
          <w:sz w:val="24"/>
          <w:szCs w:val="24"/>
        </w:rPr>
      </w:pPr>
    </w:p>
    <w:p w14:paraId="1706561D" w14:textId="77777777" w:rsidR="00DA4D74" w:rsidRPr="009D65FB" w:rsidRDefault="00DA4D74" w:rsidP="00DA4D74">
      <w:pPr>
        <w:suppressLineNumbers/>
        <w:rPr>
          <w:rFonts w:ascii="Times New Roman" w:hAnsi="Times New Roman" w:cs="Times New Roman"/>
          <w:sz w:val="24"/>
          <w:szCs w:val="24"/>
        </w:rPr>
      </w:pPr>
      <w:r w:rsidRPr="009D65FB">
        <w:rPr>
          <w:rFonts w:ascii="Times New Roman" w:hAnsi="Times New Roman" w:cs="Times New Roman"/>
          <w:sz w:val="24"/>
          <w:szCs w:val="24"/>
          <w:u w:val="single"/>
        </w:rPr>
        <w:t>Consignes de présentation</w:t>
      </w:r>
      <w:r w:rsidRPr="009D65FB">
        <w:rPr>
          <w:rFonts w:ascii="Times New Roman" w:hAnsi="Times New Roman" w:cs="Times New Roman"/>
          <w:sz w:val="24"/>
          <w:szCs w:val="24"/>
        </w:rPr>
        <w:t xml:space="preserve"> : </w:t>
      </w:r>
    </w:p>
    <w:p w14:paraId="6922491C" w14:textId="77777777" w:rsidR="00DA4D74" w:rsidRPr="009D65FB" w:rsidRDefault="00DA4D74" w:rsidP="00DA4D74">
      <w:pPr>
        <w:pStyle w:val="Paragraphedeliste"/>
        <w:numPr>
          <w:ilvl w:val="0"/>
          <w:numId w:val="1"/>
        </w:numPr>
        <w:suppressLineNumbers/>
        <w:rPr>
          <w:rFonts w:ascii="Times New Roman" w:hAnsi="Times New Roman"/>
          <w:sz w:val="24"/>
          <w:szCs w:val="24"/>
        </w:rPr>
      </w:pPr>
      <w:r w:rsidRPr="009D65FB">
        <w:rPr>
          <w:rFonts w:ascii="Times New Roman" w:hAnsi="Times New Roman"/>
          <w:sz w:val="24"/>
          <w:szCs w:val="24"/>
        </w:rPr>
        <w:t xml:space="preserve">Laisser la première page de la copie pour les appréciations ; </w:t>
      </w:r>
    </w:p>
    <w:p w14:paraId="635BA850" w14:textId="77777777" w:rsidR="00DA4D74" w:rsidRPr="009D65FB" w:rsidRDefault="00DA4D74" w:rsidP="00DA4D74">
      <w:pPr>
        <w:pStyle w:val="Paragraphedeliste"/>
        <w:numPr>
          <w:ilvl w:val="0"/>
          <w:numId w:val="1"/>
        </w:numPr>
        <w:suppressLineNumbers/>
        <w:rPr>
          <w:rFonts w:ascii="Times New Roman" w:hAnsi="Times New Roman"/>
          <w:sz w:val="24"/>
          <w:szCs w:val="24"/>
        </w:rPr>
      </w:pPr>
      <w:r w:rsidRPr="009D65FB">
        <w:rPr>
          <w:rFonts w:ascii="Times New Roman" w:hAnsi="Times New Roman"/>
          <w:sz w:val="24"/>
          <w:szCs w:val="24"/>
        </w:rPr>
        <w:t xml:space="preserve">Souligner les titres de livres ; </w:t>
      </w:r>
    </w:p>
    <w:p w14:paraId="4E54E98A" w14:textId="77777777" w:rsidR="00DA4D74" w:rsidRPr="009D65FB" w:rsidRDefault="00DA4D74" w:rsidP="00DA4D74">
      <w:pPr>
        <w:pStyle w:val="Paragraphedeliste"/>
        <w:numPr>
          <w:ilvl w:val="0"/>
          <w:numId w:val="1"/>
        </w:numPr>
        <w:suppressLineNumbers/>
        <w:rPr>
          <w:rFonts w:ascii="Times New Roman" w:hAnsi="Times New Roman"/>
          <w:sz w:val="24"/>
          <w:szCs w:val="24"/>
        </w:rPr>
      </w:pPr>
      <w:r w:rsidRPr="009D65FB">
        <w:rPr>
          <w:rFonts w:ascii="Times New Roman" w:hAnsi="Times New Roman"/>
          <w:sz w:val="24"/>
          <w:szCs w:val="24"/>
        </w:rPr>
        <w:t>Marquer les paragraphes par un alinéa, notamment les sous-parties de la dissertation.</w:t>
      </w:r>
    </w:p>
    <w:p w14:paraId="49F11EB0" w14:textId="489E286D" w:rsidR="00DA4D74" w:rsidRDefault="00DA4D74" w:rsidP="00DA4D74">
      <w:pPr>
        <w:suppressLineNumbers/>
        <w:spacing w:after="0" w:line="240" w:lineRule="auto"/>
        <w:jc w:val="both"/>
        <w:rPr>
          <w:rFonts w:ascii="Times New Roman" w:hAnsi="Times New Roman" w:cs="Times New Roman"/>
          <w:sz w:val="36"/>
          <w:szCs w:val="36"/>
          <w:u w:val="single"/>
        </w:rPr>
      </w:pPr>
    </w:p>
    <w:p w14:paraId="167A0CC1" w14:textId="1AB87002" w:rsidR="000F4ACB" w:rsidRDefault="000F4ACB" w:rsidP="006B1CBF">
      <w:pPr>
        <w:suppressLineNumbers/>
        <w:jc w:val="both"/>
        <w:rPr>
          <w:rFonts w:ascii="Times New Roman" w:eastAsia="Times New Roman" w:hAnsi="Times New Roman" w:cs="Times New Roman"/>
          <w:bCs/>
          <w:sz w:val="32"/>
          <w:szCs w:val="32"/>
        </w:rPr>
      </w:pPr>
    </w:p>
    <w:p w14:paraId="30ADB932" w14:textId="13A67D0C" w:rsidR="00DA4D74" w:rsidRDefault="00DA4D74" w:rsidP="006B1CBF">
      <w:pPr>
        <w:suppressLineNumbers/>
        <w:jc w:val="both"/>
        <w:rPr>
          <w:rFonts w:ascii="Times New Roman" w:eastAsia="Times New Roman" w:hAnsi="Times New Roman" w:cs="Times New Roman"/>
          <w:bCs/>
          <w:sz w:val="32"/>
          <w:szCs w:val="32"/>
        </w:rPr>
      </w:pPr>
    </w:p>
    <w:p w14:paraId="7517EC94" w14:textId="31DBE4F3" w:rsidR="00DA4D74" w:rsidRDefault="00DA4D74" w:rsidP="006B1CBF">
      <w:pPr>
        <w:suppressLineNumbers/>
        <w:jc w:val="both"/>
        <w:rPr>
          <w:rFonts w:ascii="Times New Roman" w:eastAsia="Times New Roman" w:hAnsi="Times New Roman" w:cs="Times New Roman"/>
          <w:bCs/>
          <w:sz w:val="32"/>
          <w:szCs w:val="32"/>
        </w:rPr>
      </w:pPr>
    </w:p>
    <w:p w14:paraId="5BEB096E" w14:textId="62D5A1EB" w:rsidR="00DA4D74" w:rsidRDefault="00DA4D74" w:rsidP="006B1CBF">
      <w:pPr>
        <w:suppressLineNumbers/>
        <w:jc w:val="both"/>
        <w:rPr>
          <w:rFonts w:ascii="Times New Roman" w:eastAsia="Times New Roman" w:hAnsi="Times New Roman" w:cs="Times New Roman"/>
          <w:bCs/>
          <w:sz w:val="32"/>
          <w:szCs w:val="32"/>
        </w:rPr>
      </w:pPr>
    </w:p>
    <w:p w14:paraId="38B18FDC" w14:textId="0EE8BC72" w:rsidR="00DA4D74" w:rsidRDefault="00DA4D74" w:rsidP="006B1CBF">
      <w:pPr>
        <w:suppressLineNumbers/>
        <w:jc w:val="both"/>
        <w:rPr>
          <w:rFonts w:ascii="Times New Roman" w:eastAsia="Times New Roman" w:hAnsi="Times New Roman" w:cs="Times New Roman"/>
          <w:bCs/>
          <w:sz w:val="32"/>
          <w:szCs w:val="32"/>
        </w:rPr>
      </w:pPr>
    </w:p>
    <w:p w14:paraId="5D13A4E6" w14:textId="7701BF76" w:rsidR="00DA4D74" w:rsidRDefault="00DA4D74" w:rsidP="006B1CBF">
      <w:pPr>
        <w:suppressLineNumbers/>
        <w:jc w:val="both"/>
        <w:rPr>
          <w:rFonts w:ascii="Times New Roman" w:eastAsia="Times New Roman" w:hAnsi="Times New Roman" w:cs="Times New Roman"/>
          <w:bCs/>
          <w:sz w:val="32"/>
          <w:szCs w:val="32"/>
        </w:rPr>
      </w:pPr>
    </w:p>
    <w:p w14:paraId="191B0915" w14:textId="3D381DCE" w:rsidR="00DA4D74" w:rsidRDefault="00DA4D74" w:rsidP="006B1CBF">
      <w:pPr>
        <w:suppressLineNumbers/>
        <w:jc w:val="both"/>
        <w:rPr>
          <w:rFonts w:ascii="Times New Roman" w:eastAsia="Times New Roman" w:hAnsi="Times New Roman" w:cs="Times New Roman"/>
          <w:bCs/>
          <w:sz w:val="32"/>
          <w:szCs w:val="32"/>
        </w:rPr>
      </w:pPr>
    </w:p>
    <w:p w14:paraId="2CDC4400" w14:textId="77777777" w:rsidR="00DA4D74" w:rsidRDefault="00DA4D74" w:rsidP="006B1CBF">
      <w:pPr>
        <w:suppressLineNumbers/>
        <w:jc w:val="both"/>
        <w:rPr>
          <w:rFonts w:ascii="Times New Roman" w:eastAsia="Times New Roman" w:hAnsi="Times New Roman" w:cs="Times New Roman"/>
          <w:bCs/>
          <w:sz w:val="32"/>
          <w:szCs w:val="32"/>
        </w:rPr>
      </w:pPr>
    </w:p>
    <w:p w14:paraId="6E755127" w14:textId="77777777" w:rsidR="00DA4D74" w:rsidRDefault="00DA4D74" w:rsidP="00DA4D74">
      <w:pPr>
        <w:jc w:val="center"/>
        <w:rPr>
          <w:rFonts w:ascii="Consolas" w:hAnsi="Consolas"/>
          <w:sz w:val="24"/>
          <w:szCs w:val="24"/>
        </w:rPr>
      </w:pPr>
      <w:r>
        <w:rPr>
          <w:rFonts w:ascii="Consolas" w:hAnsi="Consolas"/>
          <w:sz w:val="24"/>
          <w:szCs w:val="24"/>
        </w:rPr>
        <w:t>Corrigé du résumé du DS 1</w:t>
      </w:r>
    </w:p>
    <w:p w14:paraId="25B72B86" w14:textId="77777777" w:rsidR="00DA4D74" w:rsidRPr="00D30972" w:rsidRDefault="00DA4D74" w:rsidP="00DA4D74">
      <w:pPr>
        <w:jc w:val="center"/>
        <w:rPr>
          <w:rFonts w:ascii="Consolas" w:hAnsi="Consolas" w:cs="Times New Roman"/>
          <w:b/>
          <w:bCs/>
          <w:sz w:val="28"/>
          <w:szCs w:val="28"/>
        </w:rPr>
      </w:pPr>
      <w:r w:rsidRPr="00D30972">
        <w:rPr>
          <w:rFonts w:ascii="Consolas" w:hAnsi="Consolas" w:cs="Times New Roman"/>
          <w:b/>
          <w:bCs/>
          <w:sz w:val="28"/>
          <w:szCs w:val="28"/>
        </w:rPr>
        <w:t xml:space="preserve">Matthew B. Crawford, </w:t>
      </w:r>
      <w:r w:rsidRPr="00D30972">
        <w:rPr>
          <w:rFonts w:ascii="Consolas" w:hAnsi="Consolas" w:cs="Times New Roman"/>
          <w:b/>
          <w:bCs/>
          <w:i/>
          <w:iCs/>
          <w:sz w:val="28"/>
          <w:szCs w:val="28"/>
        </w:rPr>
        <w:t>Éloge du carburateur : essai sur le sens et la valeur du travail</w:t>
      </w:r>
      <w:r w:rsidRPr="00D30972">
        <w:rPr>
          <w:rFonts w:ascii="Consolas" w:hAnsi="Consolas" w:cs="Times New Roman"/>
          <w:b/>
          <w:bCs/>
          <w:sz w:val="28"/>
          <w:szCs w:val="28"/>
        </w:rPr>
        <w:t>, La Découverte, 2010.</w:t>
      </w:r>
    </w:p>
    <w:p w14:paraId="7F0D6BF3" w14:textId="77777777" w:rsidR="00DA4D74" w:rsidRPr="00D30972" w:rsidRDefault="00DA4D74" w:rsidP="00DA4D74">
      <w:pPr>
        <w:pBdr>
          <w:bottom w:val="single" w:sz="4" w:space="1" w:color="auto"/>
        </w:pBdr>
        <w:spacing w:after="0" w:line="240" w:lineRule="auto"/>
        <w:jc w:val="both"/>
        <w:rPr>
          <w:rFonts w:ascii="Consolas" w:hAnsi="Consolas" w:cs="Times New Roman"/>
          <w:i/>
          <w:sz w:val="24"/>
          <w:szCs w:val="24"/>
        </w:rPr>
      </w:pPr>
      <w:r w:rsidRPr="00D30972">
        <w:rPr>
          <w:rFonts w:ascii="Consolas" w:hAnsi="Consolas" w:cs="Times New Roman"/>
          <w:i/>
          <w:sz w:val="24"/>
          <w:szCs w:val="24"/>
          <w:u w:val="single"/>
        </w:rPr>
        <w:t>Consigne de l’exercice</w:t>
      </w:r>
      <w:r w:rsidRPr="00D30972">
        <w:rPr>
          <w:rFonts w:ascii="Consolas" w:hAnsi="Consolas" w:cs="Times New Roman"/>
          <w:i/>
          <w:sz w:val="24"/>
          <w:szCs w:val="24"/>
        </w:rPr>
        <w:t xml:space="preserve"> : vous résumerez ce texte de 1525 mots en </w:t>
      </w:r>
      <w:r w:rsidRPr="00D30972">
        <w:rPr>
          <w:rFonts w:ascii="Consolas" w:hAnsi="Consolas" w:cs="Times New Roman"/>
          <w:b/>
          <w:i/>
          <w:sz w:val="24"/>
          <w:szCs w:val="24"/>
        </w:rPr>
        <w:t xml:space="preserve">200 </w:t>
      </w:r>
      <w:r w:rsidRPr="00D30972">
        <w:rPr>
          <w:rFonts w:ascii="Consolas" w:hAnsi="Consolas" w:cs="Times New Roman"/>
          <w:i/>
          <w:sz w:val="24"/>
          <w:szCs w:val="24"/>
        </w:rPr>
        <w:t xml:space="preserve">mots, avec une marge de + ou – 10%, soit entre 180 et 220 mots. </w:t>
      </w:r>
    </w:p>
    <w:p w14:paraId="40F332ED" w14:textId="77777777" w:rsidR="00DA4D74" w:rsidRDefault="00DA4D74" w:rsidP="00DA4D74">
      <w:pPr>
        <w:jc w:val="center"/>
        <w:rPr>
          <w:rFonts w:ascii="Consolas" w:hAnsi="Consolas"/>
          <w:sz w:val="20"/>
          <w:szCs w:val="20"/>
          <w:bdr w:val="single" w:sz="4" w:space="0" w:color="auto"/>
        </w:rPr>
      </w:pPr>
      <w:bookmarkStart w:id="0" w:name="_Hlk116116599"/>
    </w:p>
    <w:p w14:paraId="4CF58C6F" w14:textId="77777777" w:rsidR="00DA4D74" w:rsidRDefault="00DA4D74" w:rsidP="00DA4D74">
      <w:pPr>
        <w:jc w:val="center"/>
        <w:rPr>
          <w:rFonts w:ascii="Consolas" w:hAnsi="Consolas"/>
          <w:sz w:val="28"/>
          <w:szCs w:val="28"/>
          <w:bdr w:val="single" w:sz="4" w:space="0" w:color="auto"/>
        </w:rPr>
      </w:pPr>
      <w:r>
        <w:rPr>
          <w:rFonts w:ascii="Consolas" w:hAnsi="Consolas"/>
          <w:sz w:val="28"/>
          <w:szCs w:val="28"/>
          <w:bdr w:val="single" w:sz="4" w:space="0" w:color="auto"/>
        </w:rPr>
        <w:t>A</w:t>
      </w:r>
      <w:r w:rsidRPr="002F4D07">
        <w:rPr>
          <w:rFonts w:ascii="Consolas" w:hAnsi="Consolas"/>
          <w:sz w:val="28"/>
          <w:szCs w:val="28"/>
          <w:bdr w:val="single" w:sz="4" w:space="0" w:color="auto"/>
        </w:rPr>
        <w:t>nalyse du texte préalable au résumé</w:t>
      </w:r>
    </w:p>
    <w:p w14:paraId="03194C1B" w14:textId="77777777" w:rsidR="00DA4D74" w:rsidRPr="002F4D07" w:rsidRDefault="00DA4D74" w:rsidP="00DA4D74">
      <w:pPr>
        <w:jc w:val="both"/>
        <w:rPr>
          <w:rFonts w:ascii="Consolas" w:hAnsi="Consolas"/>
          <w:sz w:val="28"/>
          <w:szCs w:val="28"/>
        </w:rPr>
      </w:pPr>
      <w:bookmarkStart w:id="1" w:name="_Hlk116116436"/>
      <w:bookmarkEnd w:id="0"/>
      <w:r w:rsidRPr="002F4D07">
        <w:rPr>
          <w:rFonts w:ascii="Consolas" w:hAnsi="Consolas"/>
          <w:sz w:val="28"/>
          <w:szCs w:val="28"/>
        </w:rPr>
        <w:t xml:space="preserve">A/ </w:t>
      </w:r>
      <w:r w:rsidRPr="002F4D07">
        <w:rPr>
          <w:rFonts w:ascii="Consolas" w:hAnsi="Consolas"/>
          <w:sz w:val="28"/>
          <w:szCs w:val="28"/>
          <w:u w:val="single"/>
        </w:rPr>
        <w:t>Cadre argumentatif</w:t>
      </w:r>
      <w:r w:rsidRPr="002F4D07">
        <w:rPr>
          <w:rFonts w:ascii="Consolas" w:hAnsi="Consolas"/>
          <w:sz w:val="28"/>
          <w:szCs w:val="28"/>
        </w:rPr>
        <w:t xml:space="preserve"> </w:t>
      </w:r>
      <w:bookmarkEnd w:id="1"/>
      <w:r w:rsidRPr="002F4D07">
        <w:rPr>
          <w:rFonts w:ascii="Consolas" w:hAnsi="Consolas"/>
          <w:sz w:val="28"/>
          <w:szCs w:val="28"/>
        </w:rPr>
        <w:t xml:space="preserve">    </w:t>
      </w:r>
    </w:p>
    <w:p w14:paraId="7C8949BF" w14:textId="77777777" w:rsidR="00DA4D74" w:rsidRPr="00C23048" w:rsidRDefault="00DA4D74" w:rsidP="00DA4D74">
      <w:pPr>
        <w:jc w:val="both"/>
        <w:rPr>
          <w:rFonts w:ascii="Consolas" w:hAnsi="Consolas"/>
        </w:rPr>
      </w:pPr>
      <w:r w:rsidRPr="002F4D07">
        <w:rPr>
          <w:rFonts w:ascii="Consolas" w:hAnsi="Consolas"/>
          <w:u w:val="single"/>
        </w:rPr>
        <w:t>Problématique</w:t>
      </w:r>
      <w:r w:rsidRPr="00C23048">
        <w:rPr>
          <w:rFonts w:ascii="Consolas" w:hAnsi="Consolas"/>
        </w:rPr>
        <w:t> :</w:t>
      </w:r>
      <w:r>
        <w:rPr>
          <w:rFonts w:ascii="Consolas" w:hAnsi="Consolas"/>
        </w:rPr>
        <w:t xml:space="preserve"> Pourquoi le travail manuel est-il humanisant et libérateur ? </w:t>
      </w:r>
    </w:p>
    <w:p w14:paraId="39DF2F75" w14:textId="77777777" w:rsidR="00DA4D74" w:rsidRDefault="00DA4D74" w:rsidP="00DA4D74">
      <w:pPr>
        <w:jc w:val="both"/>
        <w:rPr>
          <w:rFonts w:ascii="Consolas" w:hAnsi="Consolas"/>
        </w:rPr>
      </w:pPr>
      <w:r w:rsidRPr="002F4D07">
        <w:rPr>
          <w:rFonts w:ascii="Consolas" w:hAnsi="Consolas"/>
          <w:u w:val="single"/>
        </w:rPr>
        <w:t>Thèse</w:t>
      </w:r>
      <w:r w:rsidRPr="00C23048">
        <w:rPr>
          <w:rFonts w:ascii="Consolas" w:hAnsi="Consolas"/>
        </w:rPr>
        <w:t> :</w:t>
      </w:r>
      <w:r>
        <w:rPr>
          <w:rFonts w:ascii="Consolas" w:hAnsi="Consolas"/>
        </w:rPr>
        <w:t xml:space="preserve"> </w:t>
      </w:r>
      <w:bookmarkStart w:id="2" w:name="_Hlk116287692"/>
      <w:r>
        <w:rPr>
          <w:rFonts w:ascii="Consolas" w:hAnsi="Consolas"/>
        </w:rPr>
        <w:t>Fabriquer quelque chose de ses mains permet d’affirmer son identité, son humanité et sa valeur aux yeux des autres</w:t>
      </w:r>
      <w:bookmarkEnd w:id="2"/>
      <w:r>
        <w:rPr>
          <w:rFonts w:ascii="Consolas" w:hAnsi="Consolas"/>
        </w:rPr>
        <w:t xml:space="preserve">, participe de la fabrication du monde humain, nous rend moins dépendants du monde matériel et plus libres face aux manipulations publicitaires.  </w:t>
      </w:r>
    </w:p>
    <w:p w14:paraId="422C6ADA" w14:textId="77777777" w:rsidR="00DA4D74" w:rsidRDefault="00DA4D74" w:rsidP="00DA4D74">
      <w:pPr>
        <w:jc w:val="both"/>
        <w:rPr>
          <w:rFonts w:ascii="Consolas" w:hAnsi="Consolas"/>
        </w:rPr>
      </w:pPr>
      <w:r>
        <w:rPr>
          <w:rFonts w:ascii="Consolas" w:hAnsi="Consolas"/>
          <w:u w:val="single"/>
        </w:rPr>
        <w:t>Plan /schéma argumentatif</w:t>
      </w:r>
      <w:r w:rsidRPr="00657B62">
        <w:rPr>
          <w:rFonts w:ascii="Consolas" w:hAnsi="Consolas"/>
        </w:rPr>
        <w:t xml:space="preserve"> : </w:t>
      </w:r>
    </w:p>
    <w:p w14:paraId="3D0C14BF" w14:textId="77777777" w:rsidR="00DA4D74" w:rsidRDefault="00DA4D74" w:rsidP="00DA4D74">
      <w:pPr>
        <w:jc w:val="both"/>
        <w:rPr>
          <w:rFonts w:ascii="Consolas" w:hAnsi="Consolas"/>
        </w:rPr>
      </w:pPr>
      <w:r w:rsidRPr="00657B62">
        <w:rPr>
          <w:rFonts w:ascii="Consolas" w:hAnsi="Consolas"/>
        </w:rPr>
        <w:t>Les parties I et II du schéma argumentatif se rattachent à un premier enjeu</w:t>
      </w:r>
      <w:r>
        <w:rPr>
          <w:rFonts w:ascii="Consolas" w:hAnsi="Consolas"/>
        </w:rPr>
        <w:t>/</w:t>
      </w:r>
      <w:r w:rsidRPr="00657B62">
        <w:rPr>
          <w:rFonts w:ascii="Consolas" w:hAnsi="Consolas"/>
        </w:rPr>
        <w:t>pouvoir du travail manuel : l’humanisation de l’homme</w:t>
      </w:r>
      <w:r>
        <w:rPr>
          <w:rFonts w:ascii="Consolas" w:hAnsi="Consolas"/>
        </w:rPr>
        <w:t xml:space="preserve"> (l.1 à 43).</w:t>
      </w:r>
      <w:r w:rsidRPr="00657B62">
        <w:rPr>
          <w:rFonts w:ascii="Consolas" w:hAnsi="Consolas"/>
        </w:rPr>
        <w:t xml:space="preserve"> </w:t>
      </w:r>
    </w:p>
    <w:p w14:paraId="1384BE47" w14:textId="77777777" w:rsidR="00DA4D74" w:rsidRPr="00657B62" w:rsidRDefault="00DA4D74" w:rsidP="00DA4D74">
      <w:pPr>
        <w:jc w:val="both"/>
        <w:rPr>
          <w:rFonts w:ascii="Consolas" w:hAnsi="Consolas"/>
        </w:rPr>
      </w:pPr>
      <w:r>
        <w:rPr>
          <w:rFonts w:ascii="Consolas" w:hAnsi="Consolas"/>
        </w:rPr>
        <w:t xml:space="preserve">Les parties III et IV se rattachent à un second enjeu/pouvoir du travail manuel : la liberté, </w:t>
      </w:r>
      <w:proofErr w:type="spellStart"/>
      <w:r>
        <w:rPr>
          <w:rFonts w:ascii="Consolas" w:hAnsi="Consolas"/>
        </w:rPr>
        <w:t>çàd</w:t>
      </w:r>
      <w:proofErr w:type="spellEnd"/>
      <w:r>
        <w:rPr>
          <w:rFonts w:ascii="Consolas" w:hAnsi="Consolas"/>
        </w:rPr>
        <w:t xml:space="preserve"> la libération à l’égard des objets et de la société de consommation (l.44-fin).</w:t>
      </w:r>
    </w:p>
    <w:p w14:paraId="668469EE" w14:textId="77777777" w:rsidR="00DA4D74" w:rsidRDefault="00DA4D74" w:rsidP="00DA4D74">
      <w:pPr>
        <w:jc w:val="both"/>
        <w:rPr>
          <w:rFonts w:ascii="Consolas" w:hAnsi="Consolas"/>
          <w:sz w:val="28"/>
          <w:szCs w:val="28"/>
          <w:u w:val="single"/>
        </w:rPr>
      </w:pPr>
      <w:r>
        <w:rPr>
          <w:rFonts w:ascii="Consolas" w:hAnsi="Consolas"/>
          <w:sz w:val="28"/>
          <w:szCs w:val="28"/>
        </w:rPr>
        <w:t>B</w:t>
      </w:r>
      <w:r w:rsidRPr="002F4D07">
        <w:rPr>
          <w:rFonts w:ascii="Consolas" w:hAnsi="Consolas"/>
          <w:sz w:val="28"/>
          <w:szCs w:val="28"/>
        </w:rPr>
        <w:t xml:space="preserve">/ </w:t>
      </w:r>
      <w:r>
        <w:rPr>
          <w:rFonts w:ascii="Consolas" w:hAnsi="Consolas"/>
          <w:sz w:val="28"/>
          <w:szCs w:val="28"/>
          <w:u w:val="single"/>
        </w:rPr>
        <w:t>Schéma</w:t>
      </w:r>
      <w:r w:rsidRPr="002F4D07">
        <w:rPr>
          <w:rFonts w:ascii="Consolas" w:hAnsi="Consolas"/>
          <w:sz w:val="28"/>
          <w:szCs w:val="28"/>
          <w:u w:val="single"/>
        </w:rPr>
        <w:t xml:space="preserve"> argumentatif</w:t>
      </w:r>
    </w:p>
    <w:p w14:paraId="00E0BBE3" w14:textId="77777777" w:rsidR="00DA4D74" w:rsidRPr="002618EA" w:rsidRDefault="00DA4D74" w:rsidP="00DA4D74">
      <w:pPr>
        <w:jc w:val="both"/>
        <w:rPr>
          <w:rFonts w:ascii="Consolas" w:hAnsi="Consolas"/>
          <w:i/>
          <w:iCs/>
        </w:rPr>
      </w:pPr>
      <w:r w:rsidRPr="002618EA">
        <w:rPr>
          <w:rFonts w:ascii="Consolas" w:hAnsi="Consolas"/>
          <w:i/>
          <w:iCs/>
        </w:rPr>
        <w:t>[Entre crochets :les distinctions et oppositions mises en place par l’auteur</w:t>
      </w:r>
      <w:r>
        <w:rPr>
          <w:rFonts w:ascii="Consolas" w:hAnsi="Consolas"/>
          <w:i/>
          <w:iCs/>
        </w:rPr>
        <w:t>]</w:t>
      </w:r>
    </w:p>
    <w:p w14:paraId="4894A092" w14:textId="77777777" w:rsidR="00DA4D74" w:rsidRPr="00971304" w:rsidRDefault="00DA4D74" w:rsidP="00DA4D74">
      <w:pPr>
        <w:jc w:val="both"/>
        <w:rPr>
          <w:rFonts w:ascii="Consolas" w:hAnsi="Consolas"/>
        </w:rPr>
      </w:pPr>
      <w:r w:rsidRPr="00971304">
        <w:rPr>
          <w:rFonts w:ascii="Consolas" w:hAnsi="Consolas"/>
        </w:rPr>
        <w:t>I/</w:t>
      </w:r>
      <w:r w:rsidRPr="0043712C">
        <w:rPr>
          <w:rFonts w:ascii="Consolas" w:hAnsi="Consolas"/>
        </w:rPr>
        <w:t xml:space="preserve"> </w:t>
      </w:r>
      <w:r w:rsidRPr="00D36BF5">
        <w:rPr>
          <w:rFonts w:ascii="Consolas" w:hAnsi="Consolas"/>
          <w:u w:val="single"/>
        </w:rPr>
        <w:t xml:space="preserve">Fabriquer quelque chose de ses mains permet d’affirmer </w:t>
      </w:r>
      <w:r>
        <w:rPr>
          <w:rFonts w:ascii="Consolas" w:hAnsi="Consolas"/>
          <w:u w:val="single"/>
        </w:rPr>
        <w:t>son humanité, ainsi que son identité et</w:t>
      </w:r>
      <w:r w:rsidRPr="00D36BF5">
        <w:rPr>
          <w:rFonts w:ascii="Consolas" w:hAnsi="Consolas"/>
          <w:u w:val="single"/>
        </w:rPr>
        <w:t xml:space="preserve"> </w:t>
      </w:r>
      <w:r>
        <w:rPr>
          <w:rFonts w:ascii="Consolas" w:hAnsi="Consolas"/>
          <w:u w:val="single"/>
        </w:rPr>
        <w:t>s</w:t>
      </w:r>
      <w:r w:rsidRPr="00D36BF5">
        <w:rPr>
          <w:rFonts w:ascii="Consolas" w:hAnsi="Consolas"/>
          <w:u w:val="single"/>
        </w:rPr>
        <w:t>a valeur aux yeux des autres</w:t>
      </w:r>
      <w:r w:rsidRPr="00971304">
        <w:rPr>
          <w:rFonts w:ascii="Consolas" w:hAnsi="Consolas"/>
        </w:rPr>
        <w:t> (l. 1-2</w:t>
      </w:r>
      <w:r>
        <w:rPr>
          <w:rFonts w:ascii="Consolas" w:hAnsi="Consolas"/>
        </w:rPr>
        <w:t>0</w:t>
      </w:r>
      <w:r w:rsidRPr="00971304">
        <w:rPr>
          <w:rFonts w:ascii="Consolas" w:hAnsi="Consolas"/>
        </w:rPr>
        <w:t>)</w:t>
      </w:r>
    </w:p>
    <w:p w14:paraId="08E0E838" w14:textId="77777777" w:rsidR="00DA4D74" w:rsidRPr="002618EA" w:rsidRDefault="00DA4D74" w:rsidP="00DA4D74">
      <w:pPr>
        <w:pStyle w:val="Paragraphedeliste"/>
        <w:numPr>
          <w:ilvl w:val="0"/>
          <w:numId w:val="2"/>
        </w:numPr>
        <w:spacing w:after="160" w:line="259" w:lineRule="auto"/>
        <w:rPr>
          <w:i/>
          <w:iCs/>
        </w:rPr>
      </w:pPr>
      <w:r>
        <w:t xml:space="preserve">Par le travail manuel, l’homme ne fait pas que s’améliorer ; en tant que son travail transforme le monde, il constitue une œuvre par laquelle il objective, matérialise son humanité, à lui-même et aux autres </w:t>
      </w:r>
      <w:r w:rsidRPr="002618EA">
        <w:rPr>
          <w:i/>
          <w:iCs/>
        </w:rPr>
        <w:t>[De l’affirmation de soi à l’affirmation de son humanité</w:t>
      </w:r>
      <w:r>
        <w:rPr>
          <w:i/>
          <w:iCs/>
        </w:rPr>
        <w:t xml:space="preserve"> </w:t>
      </w:r>
      <w:r w:rsidRPr="002618EA">
        <w:rPr>
          <w:i/>
          <w:iCs/>
        </w:rPr>
        <w:t xml:space="preserve">/De l’objet à l’œuvre/ Du travail à l’œuvre] </w:t>
      </w:r>
    </w:p>
    <w:p w14:paraId="37396FDB" w14:textId="77777777" w:rsidR="00DA4D74" w:rsidRPr="002618EA" w:rsidRDefault="00DA4D74" w:rsidP="00DA4D74">
      <w:pPr>
        <w:pStyle w:val="Paragraphedeliste"/>
        <w:numPr>
          <w:ilvl w:val="0"/>
          <w:numId w:val="2"/>
        </w:numPr>
        <w:spacing w:after="160" w:line="259" w:lineRule="auto"/>
        <w:rPr>
          <w:i/>
          <w:iCs/>
        </w:rPr>
      </w:pPr>
      <w:r>
        <w:t xml:space="preserve">D’autre part, un objet bien réalisé, un outil qui fonctionne, témoignent directement de la valeur de celui qui les a produites </w:t>
      </w:r>
      <w:r w:rsidRPr="002618EA">
        <w:rPr>
          <w:i/>
          <w:iCs/>
        </w:rPr>
        <w:t>[Renversement : retour à l’affirmation de soi</w:t>
      </w:r>
      <w:r>
        <w:rPr>
          <w:i/>
          <w:iCs/>
        </w:rPr>
        <w:t xml:space="preserve"> et </w:t>
      </w:r>
      <w:r w:rsidRPr="002618EA">
        <w:rPr>
          <w:i/>
          <w:iCs/>
        </w:rPr>
        <w:t>à la dimension de l’objet] [adolescent ≠ artisan]</w:t>
      </w:r>
    </w:p>
    <w:p w14:paraId="3184F149" w14:textId="77777777" w:rsidR="00DA4D74" w:rsidRPr="00D466FC" w:rsidRDefault="00DA4D74" w:rsidP="00DA4D74">
      <w:pPr>
        <w:jc w:val="both"/>
        <w:rPr>
          <w:rFonts w:ascii="Consolas" w:hAnsi="Consolas"/>
        </w:rPr>
      </w:pPr>
      <w:r w:rsidRPr="00D466FC">
        <w:rPr>
          <w:rFonts w:ascii="Consolas" w:hAnsi="Consolas"/>
        </w:rPr>
        <w:t xml:space="preserve">II/ </w:t>
      </w:r>
      <w:r>
        <w:rPr>
          <w:rFonts w:ascii="Consolas" w:hAnsi="Consolas"/>
          <w:u w:val="single"/>
        </w:rPr>
        <w:t>L’objet qui sort de mes mains et perdure pour les autres constitue une œuvre qui fabrique le monde humain</w:t>
      </w:r>
      <w:r w:rsidRPr="00D36BF5">
        <w:rPr>
          <w:rFonts w:ascii="Consolas" w:hAnsi="Consolas"/>
          <w:u w:val="single"/>
        </w:rPr>
        <w:t> </w:t>
      </w:r>
      <w:r>
        <w:rPr>
          <w:rFonts w:ascii="Consolas" w:hAnsi="Consolas"/>
          <w:u w:val="single"/>
        </w:rPr>
        <w:t>(</w:t>
      </w:r>
      <w:r w:rsidRPr="00D36BF5">
        <w:rPr>
          <w:rFonts w:ascii="Consolas" w:hAnsi="Consolas"/>
          <w:u w:val="single"/>
        </w:rPr>
        <w:t>reprise de la thèse d’Hannah Arendt</w:t>
      </w:r>
      <w:r w:rsidRPr="00DD1289">
        <w:rPr>
          <w:rFonts w:ascii="Consolas" w:hAnsi="Consolas"/>
        </w:rPr>
        <w:t xml:space="preserve">) </w:t>
      </w:r>
      <w:r w:rsidRPr="00D466FC">
        <w:rPr>
          <w:rFonts w:ascii="Consolas" w:hAnsi="Consolas"/>
        </w:rPr>
        <w:t>(l. 2</w:t>
      </w:r>
      <w:r>
        <w:rPr>
          <w:rFonts w:ascii="Consolas" w:hAnsi="Consolas"/>
        </w:rPr>
        <w:t>1</w:t>
      </w:r>
      <w:r w:rsidRPr="00D466FC">
        <w:rPr>
          <w:rFonts w:ascii="Consolas" w:hAnsi="Consolas"/>
        </w:rPr>
        <w:t>-</w:t>
      </w:r>
      <w:r>
        <w:rPr>
          <w:rFonts w:ascii="Consolas" w:hAnsi="Consolas"/>
        </w:rPr>
        <w:t>43</w:t>
      </w:r>
      <w:r w:rsidRPr="00D466FC">
        <w:rPr>
          <w:rFonts w:ascii="Consolas" w:hAnsi="Consolas"/>
        </w:rPr>
        <w:t>)</w:t>
      </w:r>
    </w:p>
    <w:p w14:paraId="5429575C" w14:textId="77777777" w:rsidR="00DA4D74" w:rsidRDefault="00DA4D74" w:rsidP="00DA4D74">
      <w:pPr>
        <w:pStyle w:val="Paragraphedeliste"/>
        <w:numPr>
          <w:ilvl w:val="0"/>
          <w:numId w:val="3"/>
        </w:numPr>
        <w:spacing w:after="160" w:line="259" w:lineRule="auto"/>
      </w:pPr>
      <w:r w:rsidRPr="00971304">
        <w:lastRenderedPageBreak/>
        <w:t>L</w:t>
      </w:r>
      <w:r>
        <w:t>’exemple personnel : l’objet fabriqué par le père apparaîtra comme une œuvre aux yeux de son fils.</w:t>
      </w:r>
    </w:p>
    <w:p w14:paraId="51093618" w14:textId="77777777" w:rsidR="00DA4D74" w:rsidRDefault="00DA4D74" w:rsidP="00DA4D74">
      <w:pPr>
        <w:pStyle w:val="Paragraphedeliste"/>
        <w:numPr>
          <w:ilvl w:val="0"/>
          <w:numId w:val="3"/>
        </w:numPr>
        <w:spacing w:after="160" w:line="259" w:lineRule="auto"/>
      </w:pPr>
      <w:r>
        <w:t xml:space="preserve">La référence à Hannah Arendt : les objets qui restent dans le monde, y compris utilitaires, sont des œuvres qui constituent la réalité et la solidité du monde humain </w:t>
      </w:r>
      <w:r w:rsidRPr="002618EA">
        <w:rPr>
          <w:i/>
          <w:iCs/>
        </w:rPr>
        <w:t>[De l’objet à l’œuvre, de l’expérience personnelle à l’élargissement philosophique]</w:t>
      </w:r>
      <w:r>
        <w:t xml:space="preserve"> </w:t>
      </w:r>
    </w:p>
    <w:p w14:paraId="696D101B" w14:textId="77777777" w:rsidR="00DA4D74" w:rsidRDefault="00DA4D74" w:rsidP="00DA4D74">
      <w:pPr>
        <w:jc w:val="both"/>
        <w:rPr>
          <w:rFonts w:ascii="Consolas" w:hAnsi="Consolas"/>
        </w:rPr>
      </w:pPr>
      <w:r w:rsidRPr="008B670C">
        <w:rPr>
          <w:rFonts w:ascii="Consolas" w:hAnsi="Consolas"/>
        </w:rPr>
        <w:t xml:space="preserve">III/ </w:t>
      </w:r>
      <w:r w:rsidRPr="008B670C">
        <w:rPr>
          <w:rFonts w:ascii="Consolas" w:hAnsi="Consolas"/>
          <w:u w:val="single"/>
        </w:rPr>
        <w:t xml:space="preserve">Dépassement de la </w:t>
      </w:r>
      <w:r>
        <w:rPr>
          <w:rFonts w:ascii="Consolas" w:hAnsi="Consolas"/>
          <w:u w:val="single"/>
        </w:rPr>
        <w:t>thèse</w:t>
      </w:r>
      <w:r w:rsidRPr="008B670C">
        <w:rPr>
          <w:rFonts w:ascii="Consolas" w:hAnsi="Consolas"/>
          <w:u w:val="single"/>
        </w:rPr>
        <w:t xml:space="preserve"> d’Arendt pour aller vers la thèse personnelle : La durabilité des objets étant relative, leur principale vertu morale et humaine est d’exister en dehors de nous, pour mettre à l’épreuve notre fantasme narcissique de maîtrise du réel</w:t>
      </w:r>
      <w:r>
        <w:rPr>
          <w:rFonts w:ascii="Consolas" w:hAnsi="Consolas"/>
        </w:rPr>
        <w:t xml:space="preserve"> (l. 44-74)</w:t>
      </w:r>
    </w:p>
    <w:p w14:paraId="180FD066" w14:textId="77777777" w:rsidR="00DA4D74" w:rsidRPr="002618EA" w:rsidRDefault="00DA4D74" w:rsidP="00DA4D74">
      <w:pPr>
        <w:pStyle w:val="Paragraphedeliste"/>
        <w:numPr>
          <w:ilvl w:val="0"/>
          <w:numId w:val="4"/>
        </w:numPr>
        <w:spacing w:after="160" w:line="259" w:lineRule="auto"/>
        <w:rPr>
          <w:i/>
          <w:iCs/>
        </w:rPr>
      </w:pPr>
      <w:r>
        <w:t xml:space="preserve">La durabilité des objets étant relative, leur principale vertu morale et humanisante est d’exister en dehors de nous, pour mettre à l’épreuve notre fantasme narcissique de maîtrise du réel </w:t>
      </w:r>
      <w:r w:rsidRPr="002618EA">
        <w:rPr>
          <w:i/>
          <w:iCs/>
        </w:rPr>
        <w:t>[Renversement : de l’œuvre à l’objet]</w:t>
      </w:r>
    </w:p>
    <w:p w14:paraId="31BAA4CF" w14:textId="77777777" w:rsidR="00DA4D74" w:rsidRDefault="00DA4D74" w:rsidP="00DA4D74">
      <w:pPr>
        <w:pStyle w:val="Paragraphedeliste"/>
        <w:numPr>
          <w:ilvl w:val="0"/>
          <w:numId w:val="4"/>
        </w:numPr>
        <w:spacing w:after="160" w:line="259" w:lineRule="auto"/>
      </w:pPr>
      <w:r>
        <w:t xml:space="preserve">Le réparateur qui comprend le fonctionnement des machines est ainsi beaucoup plus ancré dans le monde que ne l’est le simple utilisateur ignorant </w:t>
      </w:r>
      <w:r w:rsidRPr="002618EA">
        <w:rPr>
          <w:i/>
          <w:iCs/>
        </w:rPr>
        <w:t>[réparateur ≠ utilisateur]</w:t>
      </w:r>
    </w:p>
    <w:p w14:paraId="6051652D" w14:textId="77777777" w:rsidR="00DA4D74" w:rsidRPr="0009696E" w:rsidRDefault="00DA4D74" w:rsidP="00DA4D74">
      <w:pPr>
        <w:pStyle w:val="Paragraphedeliste"/>
        <w:numPr>
          <w:ilvl w:val="0"/>
          <w:numId w:val="4"/>
        </w:numPr>
        <w:spacing w:after="160" w:line="259" w:lineRule="auto"/>
      </w:pPr>
      <w:r>
        <w:t xml:space="preserve">Affront à notre narcissisme, la panne nous rend conscient de notre dépendance individuelle et collective au monde fabriqué par les hommes. </w:t>
      </w:r>
    </w:p>
    <w:p w14:paraId="2DA3503B" w14:textId="77777777" w:rsidR="00DA4D74" w:rsidRDefault="00DA4D74" w:rsidP="00DA4D74">
      <w:pPr>
        <w:jc w:val="both"/>
        <w:rPr>
          <w:rFonts w:ascii="Consolas" w:hAnsi="Consolas"/>
        </w:rPr>
      </w:pPr>
      <w:r w:rsidRPr="00971304">
        <w:rPr>
          <w:rFonts w:ascii="Consolas" w:hAnsi="Consolas"/>
        </w:rPr>
        <w:t>I</w:t>
      </w:r>
      <w:r>
        <w:rPr>
          <w:rFonts w:ascii="Consolas" w:hAnsi="Consolas"/>
        </w:rPr>
        <w:t>V</w:t>
      </w:r>
      <w:r w:rsidRPr="00971304">
        <w:rPr>
          <w:rFonts w:ascii="Consolas" w:hAnsi="Consolas"/>
        </w:rPr>
        <w:t>/</w:t>
      </w:r>
      <w:r w:rsidRPr="00A9536A">
        <w:rPr>
          <w:rFonts w:ascii="Consolas" w:hAnsi="Consolas"/>
          <w:u w:val="single"/>
        </w:rPr>
        <w:t xml:space="preserve"> En outre, comprendre concrètement le processus de fabrication des choses nous met à l’abri du discours publicitaire exagérant les pouvoirs et qualités des objets</w:t>
      </w:r>
      <w:r>
        <w:rPr>
          <w:rFonts w:ascii="Consolas" w:hAnsi="Consolas"/>
        </w:rPr>
        <w:t> </w:t>
      </w:r>
      <w:r w:rsidRPr="006735A3">
        <w:rPr>
          <w:rFonts w:ascii="Consolas" w:hAnsi="Consolas"/>
          <w:u w:val="single"/>
        </w:rPr>
        <w:t>: le travail manuel nous libère de la frénésie de consommer</w:t>
      </w:r>
      <w:r>
        <w:rPr>
          <w:rFonts w:ascii="Consolas" w:hAnsi="Consolas"/>
        </w:rPr>
        <w:t xml:space="preserve"> (l. 74-fin)</w:t>
      </w:r>
    </w:p>
    <w:p w14:paraId="6D49BBF3" w14:textId="77777777" w:rsidR="00DA4D74" w:rsidRDefault="00DA4D74" w:rsidP="00DA4D74">
      <w:pPr>
        <w:pStyle w:val="Paragraphedeliste"/>
        <w:numPr>
          <w:ilvl w:val="0"/>
          <w:numId w:val="5"/>
        </w:numPr>
        <w:spacing w:after="160" w:line="259" w:lineRule="auto"/>
      </w:pPr>
      <w:r>
        <w:t xml:space="preserve">Dans la mesure où la fabrication des objets nous met en prise avec la simple matérialité des choses, elle constitue un défi à l’éthique consumériste </w:t>
      </w:r>
      <w:r w:rsidRPr="002618EA">
        <w:rPr>
          <w:i/>
          <w:iCs/>
        </w:rPr>
        <w:t xml:space="preserve">[artisan ≠ consommateur] </w:t>
      </w:r>
    </w:p>
    <w:p w14:paraId="40BC5549" w14:textId="77777777" w:rsidR="00DA4D74" w:rsidRDefault="00DA4D74" w:rsidP="00DA4D74">
      <w:pPr>
        <w:pStyle w:val="Paragraphedeliste"/>
        <w:numPr>
          <w:ilvl w:val="0"/>
          <w:numId w:val="5"/>
        </w:numPr>
        <w:spacing w:after="160" w:line="259" w:lineRule="auto"/>
      </w:pPr>
      <w:r>
        <w:t xml:space="preserve">Effectivement, l’achat et l’appropriation d’objets est devenue l’expérience universelle et ultime par laquelle nous nous donnons l’impression d’agir sur le monde.  </w:t>
      </w:r>
    </w:p>
    <w:p w14:paraId="14209CAD" w14:textId="77777777" w:rsidR="00DA4D74" w:rsidRPr="006735A3" w:rsidRDefault="00DA4D74" w:rsidP="00DA4D74">
      <w:pPr>
        <w:pStyle w:val="Paragraphedeliste"/>
        <w:numPr>
          <w:ilvl w:val="0"/>
          <w:numId w:val="5"/>
        </w:numPr>
        <w:spacing w:after="160" w:line="259" w:lineRule="auto"/>
      </w:pPr>
      <w:r>
        <w:t xml:space="preserve">L’artisan est plus matérialiste en un sens, moins imaginatif que ne l’est le consommateur, mais il est par là même moins dépendant du discours publicitaire qui attribue aux objets des spécificités imaginaires pour les distinguer de la concurrence.  </w:t>
      </w:r>
    </w:p>
    <w:p w14:paraId="42275371" w14:textId="77777777" w:rsidR="00DA4D74" w:rsidRPr="00706D09" w:rsidRDefault="00DA4D74" w:rsidP="00DA4D74">
      <w:pPr>
        <w:pStyle w:val="Paragraphedeliste"/>
      </w:pPr>
    </w:p>
    <w:p w14:paraId="79B8F189" w14:textId="77777777" w:rsidR="00DA4D74" w:rsidRPr="006735A3" w:rsidRDefault="00DA4D74" w:rsidP="00DA4D74">
      <w:pPr>
        <w:jc w:val="center"/>
        <w:rPr>
          <w:rFonts w:ascii="Consolas" w:hAnsi="Consolas"/>
          <w:sz w:val="28"/>
          <w:szCs w:val="28"/>
        </w:rPr>
      </w:pPr>
      <w:r>
        <w:rPr>
          <w:rFonts w:ascii="Consolas" w:hAnsi="Consolas"/>
          <w:sz w:val="28"/>
          <w:szCs w:val="28"/>
          <w:bdr w:val="single" w:sz="4" w:space="0" w:color="auto"/>
        </w:rPr>
        <w:t>R</w:t>
      </w:r>
      <w:r w:rsidRPr="002F4D07">
        <w:rPr>
          <w:rFonts w:ascii="Consolas" w:hAnsi="Consolas"/>
          <w:sz w:val="28"/>
          <w:szCs w:val="28"/>
          <w:bdr w:val="single" w:sz="4" w:space="0" w:color="auto"/>
        </w:rPr>
        <w:t>ésumé</w:t>
      </w:r>
      <w:r>
        <w:rPr>
          <w:rFonts w:ascii="Consolas" w:hAnsi="Consolas"/>
          <w:sz w:val="28"/>
          <w:szCs w:val="28"/>
          <w:bdr w:val="single" w:sz="4" w:space="0" w:color="auto"/>
        </w:rPr>
        <w:t xml:space="preserve"> rédigé</w:t>
      </w:r>
    </w:p>
    <w:p w14:paraId="47170CA8" w14:textId="77777777" w:rsidR="00DA4D74" w:rsidRPr="00A93C16" w:rsidRDefault="00DA4D74" w:rsidP="00DA4D74">
      <w:pPr>
        <w:spacing w:after="0" w:line="360" w:lineRule="auto"/>
        <w:ind w:firstLine="709"/>
        <w:jc w:val="both"/>
        <w:rPr>
          <w:rFonts w:ascii="Consolas" w:hAnsi="Consolas"/>
          <w:sz w:val="24"/>
          <w:szCs w:val="24"/>
        </w:rPr>
      </w:pPr>
      <w:r>
        <w:rPr>
          <w:rFonts w:ascii="Consolas" w:hAnsi="Consolas"/>
          <w:sz w:val="24"/>
          <w:szCs w:val="24"/>
        </w:rPr>
        <w:t xml:space="preserve">Le travail manuel procure un sentiment d’accomplissement, mais produit surtout une œuvre qui objective notre humanité, pour nous-même et les autres. D’ailleurs, </w:t>
      </w:r>
      <w:r w:rsidRPr="00A93C16">
        <w:rPr>
          <w:rFonts w:ascii="Consolas" w:hAnsi="Consolas"/>
          <w:sz w:val="24"/>
          <w:szCs w:val="24"/>
        </w:rPr>
        <w:t>u</w:t>
      </w:r>
      <w:r>
        <w:rPr>
          <w:rFonts w:ascii="Consolas" w:hAnsi="Consolas"/>
          <w:sz w:val="24"/>
          <w:szCs w:val="24"/>
        </w:rPr>
        <w:t>n objet,</w:t>
      </w:r>
      <w:r w:rsidRPr="00A93C16">
        <w:rPr>
          <w:rFonts w:ascii="Consolas" w:hAnsi="Consolas"/>
          <w:sz w:val="24"/>
          <w:szCs w:val="24"/>
        </w:rPr>
        <w:t xml:space="preserve"> un outil </w:t>
      </w:r>
      <w:r>
        <w:rPr>
          <w:rFonts w:ascii="Consolas" w:hAnsi="Consolas"/>
          <w:sz w:val="24"/>
          <w:szCs w:val="24"/>
        </w:rPr>
        <w:t>bien réalisés témoignent de notre compétence et nous apportent immédiatement confiance. Un objet fabriqué manuellement</w:t>
      </w:r>
      <w:r w:rsidRPr="007E15A6">
        <w:rPr>
          <w:rFonts w:ascii="Consolas" w:hAnsi="Consolas"/>
          <w:sz w:val="24"/>
          <w:szCs w:val="24"/>
          <w:vertAlign w:val="superscript"/>
        </w:rPr>
        <w:t xml:space="preserve"> </w:t>
      </w:r>
      <w:r>
        <w:rPr>
          <w:rFonts w:ascii="Consolas" w:hAnsi="Consolas"/>
          <w:sz w:val="24"/>
          <w:szCs w:val="24"/>
        </w:rPr>
        <w:t xml:space="preserve">n’est pas rentable, </w:t>
      </w:r>
      <w:r w:rsidRPr="00A93C16">
        <w:rPr>
          <w:rFonts w:ascii="Consolas" w:hAnsi="Consolas"/>
          <w:sz w:val="24"/>
          <w:szCs w:val="24"/>
        </w:rPr>
        <w:t xml:space="preserve">mais </w:t>
      </w:r>
      <w:r>
        <w:rPr>
          <w:rFonts w:ascii="Consolas" w:hAnsi="Consolas"/>
          <w:sz w:val="24"/>
          <w:szCs w:val="24"/>
        </w:rPr>
        <w:t>il /</w:t>
      </w:r>
      <w:r w:rsidRPr="007859AF">
        <w:rPr>
          <w:rFonts w:ascii="Consolas" w:hAnsi="Consolas"/>
          <w:sz w:val="24"/>
          <w:szCs w:val="24"/>
          <w:vertAlign w:val="superscript"/>
        </w:rPr>
        <w:t>50</w:t>
      </w:r>
      <w:r>
        <w:rPr>
          <w:rFonts w:ascii="Consolas" w:hAnsi="Consolas"/>
          <w:sz w:val="24"/>
          <w:szCs w:val="24"/>
        </w:rPr>
        <w:t xml:space="preserve"> porte notre marque singulière et marque la mémoire de ceux qui le marquent à leur tour en l’utilisant. </w:t>
      </w:r>
      <w:r w:rsidRPr="00A93C16">
        <w:rPr>
          <w:rFonts w:ascii="Consolas" w:hAnsi="Consolas"/>
          <w:sz w:val="24"/>
          <w:szCs w:val="24"/>
        </w:rPr>
        <w:t>Par</w:t>
      </w:r>
      <w:r>
        <w:rPr>
          <w:rFonts w:ascii="Consolas" w:hAnsi="Consolas"/>
          <w:sz w:val="24"/>
          <w:szCs w:val="24"/>
        </w:rPr>
        <w:t xml:space="preserve"> cette œuvre</w:t>
      </w:r>
      <w:r w:rsidRPr="00A93C16">
        <w:rPr>
          <w:rFonts w:ascii="Consolas" w:hAnsi="Consolas"/>
          <w:sz w:val="24"/>
          <w:szCs w:val="24"/>
        </w:rPr>
        <w:t xml:space="preserve"> qui </w:t>
      </w:r>
      <w:r>
        <w:rPr>
          <w:rFonts w:ascii="Consolas" w:hAnsi="Consolas"/>
          <w:sz w:val="24"/>
          <w:szCs w:val="24"/>
        </w:rPr>
        <w:t>nous</w:t>
      </w:r>
      <w:r w:rsidRPr="00A93C16">
        <w:rPr>
          <w:rFonts w:ascii="Consolas" w:hAnsi="Consolas"/>
          <w:sz w:val="24"/>
          <w:szCs w:val="24"/>
        </w:rPr>
        <w:t xml:space="preserve"> survit, </w:t>
      </w:r>
      <w:r>
        <w:rPr>
          <w:rFonts w:ascii="Consolas" w:hAnsi="Consolas"/>
          <w:sz w:val="24"/>
          <w:szCs w:val="24"/>
        </w:rPr>
        <w:t>nous constituons</w:t>
      </w:r>
      <w:r w:rsidRPr="00A93C16">
        <w:rPr>
          <w:rFonts w:ascii="Consolas" w:hAnsi="Consolas"/>
          <w:sz w:val="24"/>
          <w:szCs w:val="24"/>
        </w:rPr>
        <w:t xml:space="preserve"> le monde humain.</w:t>
      </w:r>
    </w:p>
    <w:p w14:paraId="5A4D547C" w14:textId="77777777" w:rsidR="00DA4D74" w:rsidRDefault="00DA4D74" w:rsidP="00DA4D74">
      <w:pPr>
        <w:spacing w:after="0" w:line="360" w:lineRule="auto"/>
        <w:ind w:firstLine="709"/>
        <w:jc w:val="both"/>
        <w:rPr>
          <w:rFonts w:ascii="Consolas" w:hAnsi="Consolas"/>
          <w:sz w:val="24"/>
          <w:szCs w:val="24"/>
        </w:rPr>
      </w:pPr>
      <w:r w:rsidRPr="00A93C16">
        <w:rPr>
          <w:rFonts w:ascii="Consolas" w:hAnsi="Consolas"/>
          <w:sz w:val="24"/>
          <w:szCs w:val="24"/>
        </w:rPr>
        <w:lastRenderedPageBreak/>
        <w:t xml:space="preserve">Pourtant, ces objets durables ne seront pas éternels et leur principale vertu </w:t>
      </w:r>
      <w:r>
        <w:rPr>
          <w:rFonts w:ascii="Consolas" w:hAnsi="Consolas"/>
          <w:sz w:val="24"/>
          <w:szCs w:val="24"/>
        </w:rPr>
        <w:t>est leur existence propre, impérieuse, dont nous prenons /</w:t>
      </w:r>
      <w:r w:rsidRPr="006735A3">
        <w:rPr>
          <w:rFonts w:ascii="Consolas" w:hAnsi="Consolas"/>
          <w:sz w:val="24"/>
          <w:szCs w:val="24"/>
          <w:vertAlign w:val="superscript"/>
        </w:rPr>
        <w:t>100</w:t>
      </w:r>
      <w:r>
        <w:rPr>
          <w:rFonts w:ascii="Consolas" w:hAnsi="Consolas"/>
          <w:sz w:val="24"/>
          <w:szCs w:val="24"/>
        </w:rPr>
        <w:t xml:space="preserve"> conscience à nos dépens quand ils tombent en panne, remettant en cause notre sentiment de toute-puissance et d’autonomie à l’égard du monde matériel.</w:t>
      </w:r>
    </w:p>
    <w:p w14:paraId="63AEEF83" w14:textId="77777777" w:rsidR="00DA4D74" w:rsidRDefault="00DA4D74" w:rsidP="00DA4D74">
      <w:pPr>
        <w:spacing w:after="0" w:line="360" w:lineRule="auto"/>
        <w:ind w:firstLine="709"/>
        <w:jc w:val="both"/>
        <w:rPr>
          <w:rFonts w:ascii="Consolas" w:hAnsi="Consolas"/>
          <w:sz w:val="24"/>
          <w:szCs w:val="24"/>
        </w:rPr>
      </w:pPr>
      <w:r>
        <w:rPr>
          <w:rFonts w:ascii="Consolas" w:hAnsi="Consolas"/>
          <w:sz w:val="24"/>
          <w:szCs w:val="24"/>
        </w:rPr>
        <w:t>Considérant les choses objectivement, l’artisan n’est pas un être de désir : il aime ce qu’il a créé, sans frénésie consommatrice. En /</w:t>
      </w:r>
      <w:r w:rsidRPr="00B355DC">
        <w:rPr>
          <w:rFonts w:ascii="Consolas" w:hAnsi="Consolas"/>
          <w:sz w:val="24"/>
          <w:szCs w:val="24"/>
          <w:vertAlign w:val="superscript"/>
        </w:rPr>
        <w:t>150</w:t>
      </w:r>
      <w:r>
        <w:rPr>
          <w:rFonts w:ascii="Consolas" w:hAnsi="Consolas"/>
          <w:sz w:val="24"/>
          <w:szCs w:val="24"/>
          <w:vertAlign w:val="superscript"/>
        </w:rPr>
        <w:t xml:space="preserve"> </w:t>
      </w:r>
      <w:r>
        <w:rPr>
          <w:rFonts w:ascii="Consolas" w:hAnsi="Consolas"/>
          <w:sz w:val="24"/>
          <w:szCs w:val="24"/>
        </w:rPr>
        <w:t>fait, acheter est aujourd’hui la principale activité conférant un sentiment de puissance. Nous manifestons notre identité à travers l’objet possédé, et jouissons par procuration de la créativité humaine.</w:t>
      </w:r>
    </w:p>
    <w:p w14:paraId="492765F5" w14:textId="77777777" w:rsidR="00DA4D74" w:rsidRPr="00A93C16" w:rsidRDefault="00DA4D74" w:rsidP="00DA4D74">
      <w:pPr>
        <w:spacing w:after="0" w:line="360" w:lineRule="auto"/>
        <w:ind w:firstLine="709"/>
        <w:jc w:val="both"/>
        <w:rPr>
          <w:rFonts w:ascii="Consolas" w:hAnsi="Consolas"/>
          <w:sz w:val="24"/>
          <w:szCs w:val="24"/>
        </w:rPr>
      </w:pPr>
      <w:r>
        <w:rPr>
          <w:rFonts w:ascii="Consolas" w:hAnsi="Consolas"/>
          <w:sz w:val="24"/>
          <w:szCs w:val="24"/>
        </w:rPr>
        <w:t>En un sens, l’artisan épris de l’objet témoignant de ses efforts est moins innovant que le consommateur, mais comprendre /</w:t>
      </w:r>
      <w:r w:rsidRPr="00700F9E">
        <w:rPr>
          <w:rFonts w:ascii="Consolas" w:hAnsi="Consolas"/>
          <w:sz w:val="24"/>
          <w:szCs w:val="24"/>
          <w:vertAlign w:val="superscript"/>
        </w:rPr>
        <w:t>200</w:t>
      </w:r>
      <w:r>
        <w:rPr>
          <w:rFonts w:ascii="Consolas" w:hAnsi="Consolas"/>
          <w:sz w:val="24"/>
          <w:szCs w:val="24"/>
        </w:rPr>
        <w:t xml:space="preserve"> sa   fabrication le libère du discours publicitaire, qui extrapole la singularité d’un objet pour le distinguer de la concurrence. </w:t>
      </w:r>
    </w:p>
    <w:p w14:paraId="077F3B07" w14:textId="77777777" w:rsidR="00DA4D74" w:rsidRPr="0009696E" w:rsidRDefault="00DA4D74" w:rsidP="00DA4D74">
      <w:pPr>
        <w:spacing w:line="360" w:lineRule="auto"/>
        <w:jc w:val="center"/>
        <w:rPr>
          <w:rFonts w:ascii="Consolas" w:hAnsi="Consolas"/>
          <w:sz w:val="24"/>
          <w:szCs w:val="24"/>
        </w:rPr>
      </w:pPr>
      <w:r>
        <w:rPr>
          <w:rFonts w:ascii="Consolas" w:hAnsi="Consolas"/>
          <w:sz w:val="24"/>
          <w:szCs w:val="24"/>
        </w:rPr>
        <w:t>220 mots</w:t>
      </w:r>
    </w:p>
    <w:p w14:paraId="768C4EEA" w14:textId="77777777" w:rsidR="00DA4D74" w:rsidRDefault="00DA4D74" w:rsidP="006B1CBF">
      <w:pPr>
        <w:suppressLineNumbers/>
        <w:jc w:val="both"/>
        <w:rPr>
          <w:rFonts w:ascii="Times New Roman" w:eastAsia="Times New Roman" w:hAnsi="Times New Roman" w:cs="Times New Roman"/>
          <w:bCs/>
          <w:sz w:val="32"/>
          <w:szCs w:val="32"/>
        </w:rPr>
      </w:pPr>
    </w:p>
    <w:sectPr w:rsidR="00DA4D74" w:rsidSect="00DA4D74">
      <w:footerReference w:type="default" r:id="rId8"/>
      <w:pgSz w:w="11906" w:h="16838"/>
      <w:pgMar w:top="1077" w:right="1247" w:bottom="107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02BC0" w14:textId="77777777" w:rsidR="00541C1C" w:rsidRDefault="00541C1C" w:rsidP="006B1CBF">
      <w:pPr>
        <w:spacing w:after="0" w:line="240" w:lineRule="auto"/>
      </w:pPr>
      <w:r>
        <w:separator/>
      </w:r>
    </w:p>
  </w:endnote>
  <w:endnote w:type="continuationSeparator" w:id="0">
    <w:p w14:paraId="530A2D76" w14:textId="77777777" w:rsidR="00541C1C" w:rsidRDefault="00541C1C" w:rsidP="006B1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8909"/>
      <w:docPartObj>
        <w:docPartGallery w:val="Page Numbers (Bottom of Page)"/>
        <w:docPartUnique/>
      </w:docPartObj>
    </w:sdtPr>
    <w:sdtContent>
      <w:sdt>
        <w:sdtPr>
          <w:id w:val="123787560"/>
          <w:docPartObj>
            <w:docPartGallery w:val="Page Numbers (Top of Page)"/>
            <w:docPartUnique/>
          </w:docPartObj>
        </w:sdtPr>
        <w:sdtContent>
          <w:p w14:paraId="0FCCD0CE" w14:textId="3BD4CA3C" w:rsidR="009D65FB" w:rsidRDefault="009D65FB">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F4ACB">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F4ACB">
              <w:rPr>
                <w:b/>
                <w:noProof/>
              </w:rPr>
              <w:t>4</w:t>
            </w:r>
            <w:r>
              <w:rPr>
                <w:b/>
                <w:sz w:val="24"/>
                <w:szCs w:val="24"/>
              </w:rPr>
              <w:fldChar w:fldCharType="end"/>
            </w:r>
          </w:p>
        </w:sdtContent>
      </w:sdt>
    </w:sdtContent>
  </w:sdt>
  <w:p w14:paraId="3F733857" w14:textId="77777777" w:rsidR="009D65FB" w:rsidRDefault="009D65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5A6BF" w14:textId="77777777" w:rsidR="00541C1C" w:rsidRDefault="00541C1C" w:rsidP="006B1CBF">
      <w:pPr>
        <w:spacing w:after="0" w:line="240" w:lineRule="auto"/>
      </w:pPr>
      <w:r>
        <w:separator/>
      </w:r>
    </w:p>
  </w:footnote>
  <w:footnote w:type="continuationSeparator" w:id="0">
    <w:p w14:paraId="71005053" w14:textId="77777777" w:rsidR="00541C1C" w:rsidRDefault="00541C1C" w:rsidP="006B1CBF">
      <w:pPr>
        <w:spacing w:after="0" w:line="240" w:lineRule="auto"/>
      </w:pPr>
      <w:r>
        <w:continuationSeparator/>
      </w:r>
    </w:p>
  </w:footnote>
  <w:footnote w:id="1">
    <w:p w14:paraId="44B4C40C" w14:textId="71989EBD" w:rsidR="002F3A86" w:rsidRDefault="002F3A86">
      <w:pPr>
        <w:pStyle w:val="Notedebasdepage"/>
      </w:pPr>
      <w:r>
        <w:rPr>
          <w:rStyle w:val="Appelnotedebasdep"/>
        </w:rPr>
        <w:footnoteRef/>
      </w:r>
      <w:r>
        <w:t xml:space="preserve"> Alexandre KOJÈVE, </w:t>
      </w:r>
      <w:r w:rsidRPr="002F3A86">
        <w:rPr>
          <w:i/>
          <w:iCs/>
        </w:rPr>
        <w:t>Introduction à la lecture de Hegel</w:t>
      </w:r>
      <w:r>
        <w:t xml:space="preserve">, Gallimard, Paris, 1980, p. 31-32. </w:t>
      </w:r>
    </w:p>
  </w:footnote>
  <w:footnote w:id="2">
    <w:p w14:paraId="0856BDC5" w14:textId="65072012" w:rsidR="0000100C" w:rsidRDefault="0000100C">
      <w:pPr>
        <w:pStyle w:val="Notedebasdepage"/>
      </w:pPr>
      <w:r>
        <w:rPr>
          <w:rStyle w:val="Appelnotedebasdep"/>
        </w:rPr>
        <w:footnoteRef/>
      </w:r>
      <w:r>
        <w:t xml:space="preserve"> Hannah ARENDT, </w:t>
      </w:r>
      <w:r w:rsidRPr="001D72AD">
        <w:rPr>
          <w:i/>
          <w:iCs/>
        </w:rPr>
        <w:t>Condition de l’homme moderne</w:t>
      </w:r>
      <w:r>
        <w:t>,</w:t>
      </w:r>
      <w:r w:rsidR="006E6BE9">
        <w:t xml:space="preserve"> </w:t>
      </w:r>
      <w:r w:rsidR="001D72AD" w:rsidRPr="006E6BE9">
        <w:t>[19</w:t>
      </w:r>
      <w:r w:rsidR="006E6BE9">
        <w:t>5</w:t>
      </w:r>
      <w:r w:rsidR="001D72AD" w:rsidRPr="006E6BE9">
        <w:t>8]</w:t>
      </w:r>
      <w:r>
        <w:t xml:space="preserve"> Calmann-Lévy, Paris, 1983, p. 140-141.</w:t>
      </w:r>
    </w:p>
  </w:footnote>
  <w:footnote w:id="3">
    <w:p w14:paraId="6C7EAF1B" w14:textId="034385CB" w:rsidR="0088551F" w:rsidRDefault="0088551F">
      <w:pPr>
        <w:pStyle w:val="Notedebasdepage"/>
      </w:pPr>
      <w:r>
        <w:rPr>
          <w:rStyle w:val="Appelnotedebasdep"/>
        </w:rPr>
        <w:footnoteRef/>
      </w:r>
      <w:r>
        <w:t xml:space="preserve"> Ces traits du narcissisme ont été soulignés par Christopher LASCH, </w:t>
      </w:r>
      <w:r w:rsidRPr="0088551F">
        <w:rPr>
          <w:i/>
          <w:iCs/>
        </w:rPr>
        <w:t>La Culture du narcissisme. La vie américaine à un âge de déclin des espérances</w:t>
      </w:r>
      <w:r>
        <w:t>, Paris, Climats, 2000.</w:t>
      </w:r>
    </w:p>
  </w:footnote>
  <w:footnote w:id="4">
    <w:p w14:paraId="7A6D96C6" w14:textId="0175D09F" w:rsidR="006E6BE9" w:rsidRDefault="006E6BE9">
      <w:pPr>
        <w:pStyle w:val="Notedebasdepage"/>
      </w:pPr>
      <w:r>
        <w:rPr>
          <w:rStyle w:val="Appelnotedebasdep"/>
        </w:rPr>
        <w:footnoteRef/>
      </w:r>
      <w:r>
        <w:t xml:space="preserve"> Josie APPLETON, « The Cultural Contradictions of </w:t>
      </w:r>
      <w:proofErr w:type="spellStart"/>
      <w:r>
        <w:t>Consumerism</w:t>
      </w:r>
      <w:proofErr w:type="spellEnd"/>
      <w:r>
        <w:t xml:space="preserve"> », disponible sur </w:t>
      </w:r>
      <w:hyperlink r:id="rId1" w:history="1">
        <w:r w:rsidRPr="00627B1A">
          <w:rPr>
            <w:rStyle w:val="Lienhypertexte"/>
          </w:rPr>
          <w:t>www.spiked-online.com</w:t>
        </w:r>
      </w:hyperlink>
      <w:r>
        <w:t xml:space="preserve">. </w:t>
      </w:r>
    </w:p>
  </w:footnote>
  <w:footnote w:id="5">
    <w:p w14:paraId="2A90433A" w14:textId="77777777" w:rsidR="00DA4D74" w:rsidRDefault="00DA4D74" w:rsidP="00DA4D74">
      <w:pPr>
        <w:pStyle w:val="Notedebasdepage"/>
      </w:pPr>
      <w:r>
        <w:rPr>
          <w:rStyle w:val="Appelnotedebasdep"/>
        </w:rPr>
        <w:footnoteRef/>
      </w:r>
      <w:r>
        <w:t xml:space="preserve"> Alexandre KOJÈVE, </w:t>
      </w:r>
      <w:r w:rsidRPr="002F3A86">
        <w:rPr>
          <w:i/>
          <w:iCs/>
        </w:rPr>
        <w:t>Introduction à la lecture de Hegel</w:t>
      </w:r>
      <w:r>
        <w:t xml:space="preserve">, Gallimard, Paris, 1980, p. 31-32. La citation figure aux lignes 6 à 9 du texte à résumer.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92CFA"/>
    <w:multiLevelType w:val="hybridMultilevel"/>
    <w:tmpl w:val="38208C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2D665D"/>
    <w:multiLevelType w:val="hybridMultilevel"/>
    <w:tmpl w:val="A03EF1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0C7EE7"/>
    <w:multiLevelType w:val="hybridMultilevel"/>
    <w:tmpl w:val="586EDF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51774F"/>
    <w:multiLevelType w:val="hybridMultilevel"/>
    <w:tmpl w:val="ACA0EA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56D20EF"/>
    <w:multiLevelType w:val="hybridMultilevel"/>
    <w:tmpl w:val="3EE42090"/>
    <w:lvl w:ilvl="0" w:tplc="5EE4CBAC">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5014752">
    <w:abstractNumId w:val="4"/>
  </w:num>
  <w:num w:numId="2" w16cid:durableId="2026590964">
    <w:abstractNumId w:val="3"/>
  </w:num>
  <w:num w:numId="3" w16cid:durableId="813177095">
    <w:abstractNumId w:val="0"/>
  </w:num>
  <w:num w:numId="4" w16cid:durableId="1167358076">
    <w:abstractNumId w:val="2"/>
  </w:num>
  <w:num w:numId="5" w16cid:durableId="152111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CBF"/>
    <w:rsid w:val="0000100C"/>
    <w:rsid w:val="00013548"/>
    <w:rsid w:val="000A313F"/>
    <w:rsid w:val="000B777B"/>
    <w:rsid w:val="000E1FBB"/>
    <w:rsid w:val="000E2C84"/>
    <w:rsid w:val="000F4ACB"/>
    <w:rsid w:val="00101B8C"/>
    <w:rsid w:val="001142FC"/>
    <w:rsid w:val="00192964"/>
    <w:rsid w:val="001D72AD"/>
    <w:rsid w:val="001F56BB"/>
    <w:rsid w:val="002C0179"/>
    <w:rsid w:val="002F3A86"/>
    <w:rsid w:val="00343D61"/>
    <w:rsid w:val="00346410"/>
    <w:rsid w:val="00376C0D"/>
    <w:rsid w:val="003B487C"/>
    <w:rsid w:val="0041252E"/>
    <w:rsid w:val="004908C2"/>
    <w:rsid w:val="004E3C54"/>
    <w:rsid w:val="004F1AAE"/>
    <w:rsid w:val="005069D8"/>
    <w:rsid w:val="00541C1C"/>
    <w:rsid w:val="005F4150"/>
    <w:rsid w:val="006103F5"/>
    <w:rsid w:val="00671DC6"/>
    <w:rsid w:val="006B1CBF"/>
    <w:rsid w:val="006D20FA"/>
    <w:rsid w:val="006E6BE9"/>
    <w:rsid w:val="0085097F"/>
    <w:rsid w:val="0088551F"/>
    <w:rsid w:val="009D65FB"/>
    <w:rsid w:val="009E4E54"/>
    <w:rsid w:val="00A55630"/>
    <w:rsid w:val="00A57406"/>
    <w:rsid w:val="00B40F23"/>
    <w:rsid w:val="00BB1B04"/>
    <w:rsid w:val="00BC7E4F"/>
    <w:rsid w:val="00C1472E"/>
    <w:rsid w:val="00CB198D"/>
    <w:rsid w:val="00D1492C"/>
    <w:rsid w:val="00D91D1D"/>
    <w:rsid w:val="00DA4D74"/>
    <w:rsid w:val="00DD788A"/>
    <w:rsid w:val="00E67C8A"/>
    <w:rsid w:val="00F2173F"/>
    <w:rsid w:val="00FB125D"/>
    <w:rsid w:val="00FC6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6DF1B"/>
  <w15:docId w15:val="{6C07A368-C347-4272-8312-2F658030D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D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6B1CBF"/>
    <w:pPr>
      <w:spacing w:after="0" w:line="240" w:lineRule="auto"/>
    </w:pPr>
    <w:rPr>
      <w:rFonts w:eastAsiaTheme="minorHAnsi"/>
      <w:sz w:val="20"/>
      <w:szCs w:val="20"/>
      <w:lang w:eastAsia="en-US"/>
    </w:rPr>
  </w:style>
  <w:style w:type="character" w:customStyle="1" w:styleId="NotedebasdepageCar">
    <w:name w:val="Note de bas de page Car"/>
    <w:basedOn w:val="Policepardfaut"/>
    <w:link w:val="Notedebasdepage"/>
    <w:uiPriority w:val="99"/>
    <w:semiHidden/>
    <w:rsid w:val="006B1CBF"/>
    <w:rPr>
      <w:rFonts w:eastAsiaTheme="minorHAnsi"/>
      <w:sz w:val="20"/>
      <w:szCs w:val="20"/>
      <w:lang w:eastAsia="en-US"/>
    </w:rPr>
  </w:style>
  <w:style w:type="character" w:styleId="Appelnotedebasdep">
    <w:name w:val="footnote reference"/>
    <w:basedOn w:val="Policepardfaut"/>
    <w:uiPriority w:val="99"/>
    <w:semiHidden/>
    <w:unhideWhenUsed/>
    <w:rsid w:val="006B1CBF"/>
    <w:rPr>
      <w:vertAlign w:val="superscript"/>
    </w:rPr>
  </w:style>
  <w:style w:type="table" w:styleId="Grilledutableau">
    <w:name w:val="Table Grid"/>
    <w:basedOn w:val="TableauNormal"/>
    <w:uiPriority w:val="39"/>
    <w:rsid w:val="006B1CB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6C0D"/>
    <w:pPr>
      <w:spacing w:after="0" w:line="240" w:lineRule="auto"/>
      <w:ind w:left="720" w:firstLine="567"/>
      <w:contextualSpacing/>
      <w:jc w:val="both"/>
    </w:pPr>
    <w:rPr>
      <w:rFonts w:ascii="Consolas" w:hAnsi="Consolas" w:cs="Times New Roman"/>
    </w:rPr>
  </w:style>
  <w:style w:type="paragraph" w:styleId="En-tte">
    <w:name w:val="header"/>
    <w:basedOn w:val="Normal"/>
    <w:link w:val="En-tteCar"/>
    <w:uiPriority w:val="99"/>
    <w:semiHidden/>
    <w:unhideWhenUsed/>
    <w:rsid w:val="009D65F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D65FB"/>
  </w:style>
  <w:style w:type="paragraph" w:styleId="Pieddepage">
    <w:name w:val="footer"/>
    <w:basedOn w:val="Normal"/>
    <w:link w:val="PieddepageCar"/>
    <w:uiPriority w:val="99"/>
    <w:unhideWhenUsed/>
    <w:rsid w:val="009D65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65FB"/>
  </w:style>
  <w:style w:type="paragraph" w:styleId="Textedebulles">
    <w:name w:val="Balloon Text"/>
    <w:basedOn w:val="Normal"/>
    <w:link w:val="TextedebullesCar"/>
    <w:uiPriority w:val="99"/>
    <w:semiHidden/>
    <w:unhideWhenUsed/>
    <w:rsid w:val="002C017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179"/>
    <w:rPr>
      <w:rFonts w:ascii="Segoe UI" w:hAnsi="Segoe UI" w:cs="Segoe UI"/>
      <w:sz w:val="18"/>
      <w:szCs w:val="18"/>
    </w:rPr>
  </w:style>
  <w:style w:type="character" w:styleId="Numrodeligne">
    <w:name w:val="line number"/>
    <w:basedOn w:val="Policepardfaut"/>
    <w:uiPriority w:val="99"/>
    <w:semiHidden/>
    <w:unhideWhenUsed/>
    <w:rsid w:val="00FC6AAF"/>
  </w:style>
  <w:style w:type="character" w:styleId="Lienhypertexte">
    <w:name w:val="Hyperlink"/>
    <w:basedOn w:val="Policepardfaut"/>
    <w:uiPriority w:val="99"/>
    <w:unhideWhenUsed/>
    <w:rsid w:val="006E6BE9"/>
    <w:rPr>
      <w:color w:val="0000FF" w:themeColor="hyperlink"/>
      <w:u w:val="single"/>
    </w:rPr>
  </w:style>
  <w:style w:type="character" w:styleId="Mentionnonrsolue">
    <w:name w:val="Unresolved Mention"/>
    <w:basedOn w:val="Policepardfaut"/>
    <w:uiPriority w:val="99"/>
    <w:semiHidden/>
    <w:unhideWhenUsed/>
    <w:rsid w:val="006E6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11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piked-onlin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C8252-7AAA-42A5-AEB2-D03E4D74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2554</Words>
  <Characters>14047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CRIF</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CHABOT</dc:creator>
  <cp:keywords/>
  <dc:description/>
  <cp:lastModifiedBy>anne patzierkovsky</cp:lastModifiedBy>
  <cp:revision>2</cp:revision>
  <cp:lastPrinted>2022-10-05T12:56:00Z</cp:lastPrinted>
  <dcterms:created xsi:type="dcterms:W3CDTF">2022-11-06T17:40:00Z</dcterms:created>
  <dcterms:modified xsi:type="dcterms:W3CDTF">2022-11-06T17:40:00Z</dcterms:modified>
</cp:coreProperties>
</file>