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559A" w14:textId="07DB8D0B" w:rsidR="00B64EBE" w:rsidRPr="004A0A1C" w:rsidRDefault="00472BC9" w:rsidP="00F24DA4">
      <w:pPr>
        <w:pStyle w:val="Sansinterligne"/>
        <w:jc w:val="both"/>
        <w:rPr>
          <w:b/>
          <w:bCs/>
        </w:rPr>
      </w:pPr>
      <w:r w:rsidRPr="004A0A1C">
        <w:rPr>
          <w:b/>
          <w:bCs/>
        </w:rPr>
        <w:t>Propositions d’introduction pour la</w:t>
      </w:r>
      <w:r w:rsidR="009A67EA" w:rsidRPr="004A0A1C">
        <w:rPr>
          <w:b/>
          <w:bCs/>
        </w:rPr>
        <w:t xml:space="preserve"> synthèse</w:t>
      </w:r>
      <w:r w:rsidRPr="004A0A1C">
        <w:rPr>
          <w:b/>
          <w:bCs/>
        </w:rPr>
        <w:t xml:space="preserve"> n°2 : the</w:t>
      </w:r>
      <w:r w:rsidR="009A67EA" w:rsidRPr="004A0A1C">
        <w:rPr>
          <w:b/>
          <w:bCs/>
        </w:rPr>
        <w:t xml:space="preserve"> </w:t>
      </w:r>
      <w:r w:rsidR="00C573C2">
        <w:rPr>
          <w:b/>
          <w:bCs/>
        </w:rPr>
        <w:t>‘</w:t>
      </w:r>
      <w:proofErr w:type="spellStart"/>
      <w:r w:rsidR="009A67EA" w:rsidRPr="004A0A1C">
        <w:rPr>
          <w:b/>
          <w:bCs/>
        </w:rPr>
        <w:t>metaverse</w:t>
      </w:r>
      <w:proofErr w:type="spellEnd"/>
      <w:r w:rsidR="00C573C2">
        <w:rPr>
          <w:b/>
          <w:bCs/>
        </w:rPr>
        <w:t>’</w:t>
      </w:r>
    </w:p>
    <w:p w14:paraId="6E778634" w14:textId="169EFDAE" w:rsidR="00827FE9" w:rsidRPr="004A0A1C" w:rsidRDefault="00827FE9" w:rsidP="00F24DA4">
      <w:pPr>
        <w:pStyle w:val="Sansinterligne"/>
        <w:jc w:val="both"/>
        <w:rPr>
          <w:b/>
          <w:bCs/>
        </w:rPr>
      </w:pPr>
    </w:p>
    <w:p w14:paraId="6C76C4AA" w14:textId="14BEB809" w:rsidR="009A74D8" w:rsidRDefault="009A74D8" w:rsidP="00472BC9">
      <w:pPr>
        <w:pStyle w:val="Sansinterligne"/>
        <w:numPr>
          <w:ilvl w:val="0"/>
          <w:numId w:val="1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Introduction</w:t>
      </w:r>
      <w:r w:rsidR="00AC7D92">
        <w:rPr>
          <w:b/>
          <w:bCs/>
          <w:lang w:val="en-US"/>
        </w:rPr>
        <w:t xml:space="preserve"> type Centrale-</w:t>
      </w:r>
      <w:proofErr w:type="spellStart"/>
      <w:r w:rsidR="00AC7D92">
        <w:rPr>
          <w:b/>
          <w:bCs/>
          <w:lang w:val="en-US"/>
        </w:rPr>
        <w:t>Supélec</w:t>
      </w:r>
      <w:proofErr w:type="spellEnd"/>
    </w:p>
    <w:p w14:paraId="5C86972D" w14:textId="77777777" w:rsidR="009A74D8" w:rsidRDefault="009A74D8" w:rsidP="00F24DA4">
      <w:pPr>
        <w:pStyle w:val="Sansinterligne"/>
        <w:jc w:val="both"/>
        <w:rPr>
          <w:b/>
          <w:bCs/>
          <w:lang w:val="en-US"/>
        </w:rPr>
      </w:pPr>
    </w:p>
    <w:p w14:paraId="46899849" w14:textId="77777777" w:rsidR="00042425" w:rsidRPr="00042425" w:rsidRDefault="00042425" w:rsidP="00042425">
      <w:pPr>
        <w:pStyle w:val="Sansinterligne"/>
        <w:jc w:val="both"/>
        <w:rPr>
          <w:lang w:val="en-US"/>
        </w:rPr>
      </w:pPr>
      <w:r w:rsidRPr="00042425">
        <w:rPr>
          <w:lang w:val="en-US"/>
        </w:rPr>
        <w:t>Gaming, internet, social media: what next?</w:t>
      </w:r>
    </w:p>
    <w:p w14:paraId="0EE7167D" w14:textId="77777777" w:rsidR="00AB67B5" w:rsidRPr="00AB67B5" w:rsidRDefault="00AB67B5" w:rsidP="00F24DA4">
      <w:pPr>
        <w:pStyle w:val="Sansinterligne"/>
        <w:jc w:val="both"/>
        <w:rPr>
          <w:lang w:val="en-US"/>
        </w:rPr>
      </w:pPr>
    </w:p>
    <w:p w14:paraId="09214127" w14:textId="3E311F91" w:rsidR="009A6410" w:rsidRDefault="00341525" w:rsidP="00F24DA4">
      <w:pPr>
        <w:pStyle w:val="Sansinterligne"/>
        <w:jc w:val="both"/>
        <w:rPr>
          <w:lang w:val="en-US"/>
        </w:rPr>
      </w:pPr>
      <w:r w:rsidRPr="00341525">
        <w:rPr>
          <w:lang w:val="en-US"/>
        </w:rPr>
        <w:t xml:space="preserve">A 2919 cartoon </w:t>
      </w:r>
      <w:r w:rsidR="00523CC3">
        <w:rPr>
          <w:lang w:val="en-US"/>
        </w:rPr>
        <w:t xml:space="preserve">for </w:t>
      </w:r>
      <w:r w:rsidR="000805EA" w:rsidRPr="000805EA">
        <w:rPr>
          <w:u w:val="single"/>
          <w:lang w:val="en-US"/>
        </w:rPr>
        <w:t>P</w:t>
      </w:r>
      <w:r w:rsidR="00332807">
        <w:rPr>
          <w:u w:val="single"/>
          <w:lang w:val="en-US"/>
        </w:rPr>
        <w:t>D</w:t>
      </w:r>
      <w:r w:rsidR="000805EA" w:rsidRPr="000805EA">
        <w:rPr>
          <w:u w:val="single"/>
          <w:lang w:val="en-US"/>
        </w:rPr>
        <w:t>X-Parent</w:t>
      </w:r>
      <w:r w:rsidR="000805EA">
        <w:rPr>
          <w:lang w:val="en-US"/>
        </w:rPr>
        <w:t xml:space="preserve">, </w:t>
      </w:r>
      <w:r w:rsidR="00523CC3">
        <w:rPr>
          <w:lang w:val="en-US"/>
        </w:rPr>
        <w:t>a parent</w:t>
      </w:r>
      <w:r w:rsidR="007314EF">
        <w:rPr>
          <w:lang w:val="en-US"/>
        </w:rPr>
        <w:t>ing</w:t>
      </w:r>
      <w:r w:rsidR="00523CC3">
        <w:rPr>
          <w:lang w:val="en-US"/>
        </w:rPr>
        <w:t xml:space="preserve"> magazine</w:t>
      </w:r>
      <w:r w:rsidR="000805EA">
        <w:rPr>
          <w:lang w:val="en-US"/>
        </w:rPr>
        <w:t>,</w:t>
      </w:r>
      <w:r w:rsidRPr="00341525">
        <w:rPr>
          <w:lang w:val="en-US"/>
        </w:rPr>
        <w:t xml:space="preserve"> presents 2 kids at loggerheads: </w:t>
      </w:r>
      <w:r w:rsidR="0094422B">
        <w:rPr>
          <w:lang w:val="en-US"/>
        </w:rPr>
        <w:t>patronizing a</w:t>
      </w:r>
      <w:r w:rsidRPr="00341525">
        <w:rPr>
          <w:lang w:val="en-US"/>
        </w:rPr>
        <w:t xml:space="preserve"> </w:t>
      </w:r>
      <w:r w:rsidR="0094422B">
        <w:rPr>
          <w:lang w:val="en-US"/>
        </w:rPr>
        <w:t>boy</w:t>
      </w:r>
      <w:r w:rsidR="00D805B7">
        <w:rPr>
          <w:lang w:val="en-US"/>
        </w:rPr>
        <w:t xml:space="preserve"> glued to his smartphone, </w:t>
      </w:r>
      <w:r w:rsidR="0094422B">
        <w:rPr>
          <w:lang w:val="en-US"/>
        </w:rPr>
        <w:t>a</w:t>
      </w:r>
      <w:r w:rsidRPr="00341525">
        <w:rPr>
          <w:lang w:val="en-US"/>
        </w:rPr>
        <w:t xml:space="preserve"> </w:t>
      </w:r>
      <w:r w:rsidR="00163AEB">
        <w:rPr>
          <w:lang w:val="en-US"/>
        </w:rPr>
        <w:t>g</w:t>
      </w:r>
      <w:r w:rsidRPr="00341525">
        <w:rPr>
          <w:lang w:val="en-US"/>
        </w:rPr>
        <w:t>irl</w:t>
      </w:r>
      <w:r w:rsidR="00156D52">
        <w:rPr>
          <w:lang w:val="en-US"/>
        </w:rPr>
        <w:t xml:space="preserve"> </w:t>
      </w:r>
      <w:r w:rsidR="001D688B">
        <w:rPr>
          <w:lang w:val="en-US"/>
        </w:rPr>
        <w:t>claims to have discovered the power o</w:t>
      </w:r>
      <w:r w:rsidR="00C34EFC">
        <w:rPr>
          <w:lang w:val="en-US"/>
        </w:rPr>
        <w:t>f</w:t>
      </w:r>
      <w:r w:rsidRPr="00341525">
        <w:rPr>
          <w:lang w:val="en-US"/>
        </w:rPr>
        <w:t xml:space="preserve"> </w:t>
      </w:r>
      <w:r w:rsidR="00F47C9C">
        <w:rPr>
          <w:lang w:val="en-US"/>
        </w:rPr>
        <w:t xml:space="preserve">sheer </w:t>
      </w:r>
      <w:r w:rsidRPr="00341525">
        <w:rPr>
          <w:lang w:val="en-US"/>
        </w:rPr>
        <w:t>imagination</w:t>
      </w:r>
      <w:r w:rsidR="00416D3A">
        <w:rPr>
          <w:lang w:val="en-US"/>
        </w:rPr>
        <w:t xml:space="preserve">, dismissing </w:t>
      </w:r>
      <w:r w:rsidR="0094422B">
        <w:rPr>
          <w:lang w:val="en-US"/>
        </w:rPr>
        <w:t>F</w:t>
      </w:r>
      <w:r w:rsidR="00416D3A">
        <w:rPr>
          <w:lang w:val="en-US"/>
        </w:rPr>
        <w:t>acebook as a fad</w:t>
      </w:r>
      <w:r w:rsidRPr="00341525">
        <w:rPr>
          <w:lang w:val="en-US"/>
        </w:rPr>
        <w:t>.</w:t>
      </w:r>
      <w:r w:rsidR="00C34EFC">
        <w:rPr>
          <w:lang w:val="en-US"/>
        </w:rPr>
        <w:t xml:space="preserve"> </w:t>
      </w:r>
      <w:r w:rsidR="00D556FD">
        <w:rPr>
          <w:lang w:val="en-US"/>
        </w:rPr>
        <w:t>A</w:t>
      </w:r>
      <w:r w:rsidR="00CC51BA">
        <w:rPr>
          <w:lang w:val="en-US"/>
        </w:rPr>
        <w:t xml:space="preserve"> June-2021</w:t>
      </w:r>
      <w:r w:rsidR="00164286">
        <w:rPr>
          <w:lang w:val="en-US"/>
        </w:rPr>
        <w:t xml:space="preserve"> feature</w:t>
      </w:r>
      <w:r w:rsidR="00D556FD" w:rsidRPr="00341525">
        <w:rPr>
          <w:lang w:val="en-US"/>
        </w:rPr>
        <w:t xml:space="preserve"> article</w:t>
      </w:r>
      <w:r w:rsidR="0010354E">
        <w:rPr>
          <w:lang w:val="en-US"/>
        </w:rPr>
        <w:t xml:space="preserve"> </w:t>
      </w:r>
      <w:r w:rsidR="00D556FD" w:rsidRPr="00341525">
        <w:rPr>
          <w:lang w:val="en-US"/>
        </w:rPr>
        <w:t xml:space="preserve">from </w:t>
      </w:r>
      <w:r w:rsidR="00D556FD" w:rsidRPr="00CC51BA">
        <w:rPr>
          <w:u w:val="single"/>
          <w:lang w:val="en-US"/>
        </w:rPr>
        <w:t>the</w:t>
      </w:r>
      <w:r w:rsidR="00CC51BA" w:rsidRPr="00CC51BA">
        <w:rPr>
          <w:u w:val="single"/>
          <w:lang w:val="en-US"/>
        </w:rPr>
        <w:t>-</w:t>
      </w:r>
      <w:r w:rsidR="00D556FD" w:rsidRPr="00CC51BA">
        <w:rPr>
          <w:u w:val="single"/>
          <w:lang w:val="en-US"/>
        </w:rPr>
        <w:t>Economist</w:t>
      </w:r>
      <w:r w:rsidR="00D556FD" w:rsidRPr="00341525">
        <w:rPr>
          <w:lang w:val="en-US"/>
        </w:rPr>
        <w:t xml:space="preserve"> </w:t>
      </w:r>
      <w:r w:rsidR="000B5421">
        <w:rPr>
          <w:lang w:val="en-US"/>
        </w:rPr>
        <w:t>ironically concurs</w:t>
      </w:r>
      <w:r w:rsidRPr="00341525">
        <w:rPr>
          <w:lang w:val="en-US"/>
        </w:rPr>
        <w:t>,</w:t>
      </w:r>
      <w:r w:rsidR="00916BD1">
        <w:rPr>
          <w:lang w:val="en-US"/>
        </w:rPr>
        <w:t xml:space="preserve"> </w:t>
      </w:r>
      <w:r w:rsidR="00D556FD">
        <w:rPr>
          <w:lang w:val="en-US"/>
        </w:rPr>
        <w:t>reveal</w:t>
      </w:r>
      <w:r w:rsidR="00B367CB">
        <w:rPr>
          <w:lang w:val="en-US"/>
        </w:rPr>
        <w:t>ing</w:t>
      </w:r>
      <w:r w:rsidR="00D556FD">
        <w:rPr>
          <w:lang w:val="en-US"/>
        </w:rPr>
        <w:t xml:space="preserve"> that </w:t>
      </w:r>
      <w:r w:rsidR="0094422B">
        <w:rPr>
          <w:lang w:val="en-US"/>
        </w:rPr>
        <w:t>F</w:t>
      </w:r>
      <w:r w:rsidR="00D556FD">
        <w:rPr>
          <w:lang w:val="en-US"/>
        </w:rPr>
        <w:t xml:space="preserve">acebook is poised to become </w:t>
      </w:r>
      <w:r w:rsidR="004A77F3">
        <w:rPr>
          <w:lang w:val="en-US"/>
        </w:rPr>
        <w:t>a “metaverse company</w:t>
      </w:r>
      <w:r w:rsidR="00FD3B46">
        <w:rPr>
          <w:lang w:val="en-US"/>
        </w:rPr>
        <w:t>,</w:t>
      </w:r>
      <w:r w:rsidR="004A77F3">
        <w:rPr>
          <w:lang w:val="en-US"/>
        </w:rPr>
        <w:t>”</w:t>
      </w:r>
      <w:r w:rsidR="00FD3B46">
        <w:rPr>
          <w:lang w:val="en-US"/>
        </w:rPr>
        <w:t xml:space="preserve"> </w:t>
      </w:r>
      <w:r w:rsidR="008F2848">
        <w:rPr>
          <w:lang w:val="en-US"/>
        </w:rPr>
        <w:t xml:space="preserve">offering </w:t>
      </w:r>
      <w:r w:rsidR="00CC1FF8">
        <w:rPr>
          <w:lang w:val="en-US"/>
        </w:rPr>
        <w:t>a brand</w:t>
      </w:r>
      <w:r w:rsidR="002F434C">
        <w:rPr>
          <w:lang w:val="en-US"/>
        </w:rPr>
        <w:t>-</w:t>
      </w:r>
      <w:r w:rsidR="00CC1FF8">
        <w:rPr>
          <w:lang w:val="en-US"/>
        </w:rPr>
        <w:t xml:space="preserve">new browsing experience integrated to an all-inclusive </w:t>
      </w:r>
      <w:r w:rsidR="00B367CB">
        <w:rPr>
          <w:lang w:val="en-US"/>
        </w:rPr>
        <w:t>imaginary</w:t>
      </w:r>
      <w:r w:rsidR="00CC1FF8">
        <w:rPr>
          <w:lang w:val="en-US"/>
        </w:rPr>
        <w:t xml:space="preserve"> </w:t>
      </w:r>
      <w:r w:rsidR="00C53277">
        <w:rPr>
          <w:lang w:val="en-US"/>
        </w:rPr>
        <w:t>universe</w:t>
      </w:r>
      <w:r w:rsidR="002F434C">
        <w:rPr>
          <w:lang w:val="en-US"/>
        </w:rPr>
        <w:t>.</w:t>
      </w:r>
      <w:r w:rsidR="004A77F3">
        <w:rPr>
          <w:lang w:val="en-US"/>
        </w:rPr>
        <w:t xml:space="preserve"> </w:t>
      </w:r>
      <w:r w:rsidR="00554C02">
        <w:rPr>
          <w:lang w:val="en-US"/>
        </w:rPr>
        <w:t>While a</w:t>
      </w:r>
      <w:r w:rsidRPr="00341525">
        <w:rPr>
          <w:lang w:val="en-US"/>
        </w:rPr>
        <w:t xml:space="preserve"> 2020 </w:t>
      </w:r>
      <w:r w:rsidR="00164286">
        <w:rPr>
          <w:lang w:val="en-US"/>
        </w:rPr>
        <w:t>report</w:t>
      </w:r>
      <w:r w:rsidR="00BA34A9">
        <w:rPr>
          <w:lang w:val="en-US"/>
        </w:rPr>
        <w:t xml:space="preserve"> </w:t>
      </w:r>
      <w:r w:rsidR="00D722A0">
        <w:rPr>
          <w:lang w:val="en-US"/>
        </w:rPr>
        <w:t xml:space="preserve">for </w:t>
      </w:r>
      <w:r w:rsidR="00D722A0" w:rsidRPr="00EA5298">
        <w:rPr>
          <w:u w:val="single"/>
          <w:lang w:val="en-US"/>
        </w:rPr>
        <w:t>Forbes</w:t>
      </w:r>
      <w:r w:rsidR="00D722A0">
        <w:rPr>
          <w:lang w:val="en-US"/>
        </w:rPr>
        <w:t xml:space="preserve"> provides </w:t>
      </w:r>
      <w:r w:rsidR="00164286">
        <w:rPr>
          <w:lang w:val="en-US"/>
        </w:rPr>
        <w:t xml:space="preserve">business </w:t>
      </w:r>
      <w:r w:rsidR="00D722A0">
        <w:rPr>
          <w:lang w:val="en-US"/>
        </w:rPr>
        <w:t>insight into</w:t>
      </w:r>
      <w:r w:rsidRPr="00341525">
        <w:rPr>
          <w:lang w:val="en-US"/>
        </w:rPr>
        <w:t xml:space="preserve"> </w:t>
      </w:r>
      <w:r w:rsidR="00CC1FF8">
        <w:rPr>
          <w:lang w:val="en-US"/>
        </w:rPr>
        <w:t>this concept</w:t>
      </w:r>
      <w:r w:rsidR="00554C02">
        <w:rPr>
          <w:lang w:val="en-US"/>
        </w:rPr>
        <w:t xml:space="preserve">, </w:t>
      </w:r>
      <w:r w:rsidRPr="00341525">
        <w:rPr>
          <w:lang w:val="en-US"/>
        </w:rPr>
        <w:t>a</w:t>
      </w:r>
      <w:r w:rsidR="004C5EEE">
        <w:rPr>
          <w:lang w:val="en-US"/>
        </w:rPr>
        <w:t xml:space="preserve">n August 2018 </w:t>
      </w:r>
      <w:r w:rsidRPr="00341525">
        <w:rPr>
          <w:lang w:val="en-US"/>
        </w:rPr>
        <w:t>opinion</w:t>
      </w:r>
      <w:r w:rsidR="00554C02">
        <w:rPr>
          <w:lang w:val="en-US"/>
        </w:rPr>
        <w:t>-</w:t>
      </w:r>
      <w:r w:rsidRPr="00341525">
        <w:rPr>
          <w:lang w:val="en-US"/>
        </w:rPr>
        <w:t>piece f</w:t>
      </w:r>
      <w:r w:rsidR="00BC5E75">
        <w:rPr>
          <w:lang w:val="en-US"/>
        </w:rPr>
        <w:t>or</w:t>
      </w:r>
      <w:r w:rsidRPr="00341525">
        <w:rPr>
          <w:lang w:val="en-US"/>
        </w:rPr>
        <w:t xml:space="preserve"> </w:t>
      </w:r>
      <w:r w:rsidR="004C5EEE">
        <w:rPr>
          <w:u w:val="single"/>
          <w:lang w:val="en-US"/>
        </w:rPr>
        <w:t>medium</w:t>
      </w:r>
      <w:r w:rsidR="00554C02" w:rsidRPr="00EA5298">
        <w:rPr>
          <w:u w:val="single"/>
          <w:lang w:val="en-US"/>
        </w:rPr>
        <w:t>.com</w:t>
      </w:r>
      <w:r w:rsidRPr="00341525">
        <w:rPr>
          <w:lang w:val="en-US"/>
        </w:rPr>
        <w:t xml:space="preserve"> </w:t>
      </w:r>
      <w:r w:rsidR="009A6410" w:rsidRPr="009A6410">
        <w:rPr>
          <w:lang w:val="en-US"/>
        </w:rPr>
        <w:t>warns of its impending dangers.</w:t>
      </w:r>
    </w:p>
    <w:p w14:paraId="456BE41D" w14:textId="4FEE0763" w:rsidR="00F24DA4" w:rsidRDefault="009A6410" w:rsidP="00F24DA4">
      <w:pPr>
        <w:pStyle w:val="Sansinterligne"/>
        <w:jc w:val="both"/>
        <w:rPr>
          <w:lang w:val="en-US"/>
        </w:rPr>
      </w:pPr>
      <w:r>
        <w:rPr>
          <w:lang w:val="en-US"/>
        </w:rPr>
        <w:t>Offering</w:t>
      </w:r>
      <w:r w:rsidR="002B589E">
        <w:rPr>
          <w:lang w:val="en-US"/>
        </w:rPr>
        <w:t xml:space="preserve"> a comprehensive look at the</w:t>
      </w:r>
      <w:r w:rsidR="001645CC" w:rsidRPr="001645CC">
        <w:rPr>
          <w:lang w:val="en-US"/>
        </w:rPr>
        <w:t xml:space="preserve"> </w:t>
      </w:r>
      <w:r w:rsidR="001645CC">
        <w:rPr>
          <w:lang w:val="en-US"/>
        </w:rPr>
        <w:t>metaverse</w:t>
      </w:r>
      <w:r w:rsidR="002B589E">
        <w:rPr>
          <w:lang w:val="en-US"/>
        </w:rPr>
        <w:t xml:space="preserve">, </w:t>
      </w:r>
      <w:r>
        <w:rPr>
          <w:lang w:val="en-US"/>
        </w:rPr>
        <w:t>the corpus</w:t>
      </w:r>
      <w:r w:rsidR="002B589E">
        <w:rPr>
          <w:lang w:val="en-US"/>
        </w:rPr>
        <w:t xml:space="preserve"> </w:t>
      </w:r>
      <w:r w:rsidR="00164286">
        <w:rPr>
          <w:lang w:val="en-US"/>
        </w:rPr>
        <w:t xml:space="preserve">raises </w:t>
      </w:r>
      <w:r w:rsidR="002B589E">
        <w:rPr>
          <w:lang w:val="en-US"/>
        </w:rPr>
        <w:t xml:space="preserve">the question of what </w:t>
      </w:r>
      <w:r w:rsidR="00872EA1">
        <w:rPr>
          <w:lang w:val="en-US"/>
        </w:rPr>
        <w:t xml:space="preserve">the </w:t>
      </w:r>
      <w:r w:rsidR="001645CC" w:rsidRPr="00042425">
        <w:rPr>
          <w:lang w:val="en-US"/>
        </w:rPr>
        <w:t>next technological revolution</w:t>
      </w:r>
      <w:r w:rsidR="001645CC">
        <w:rPr>
          <w:lang w:val="en-US"/>
        </w:rPr>
        <w:t xml:space="preserve"> </w:t>
      </w:r>
      <w:r w:rsidR="002B589E">
        <w:rPr>
          <w:lang w:val="en-US"/>
        </w:rPr>
        <w:t xml:space="preserve">has in store, </w:t>
      </w:r>
      <w:r w:rsidR="00472BC9">
        <w:rPr>
          <w:lang w:val="en-US"/>
        </w:rPr>
        <w:t>for better or worse.</w:t>
      </w:r>
    </w:p>
    <w:p w14:paraId="0BBE95BA" w14:textId="63D5AA19" w:rsidR="007645B2" w:rsidRDefault="007645B2" w:rsidP="00472BC9">
      <w:pPr>
        <w:pStyle w:val="Sansinterligne"/>
        <w:jc w:val="right"/>
        <w:rPr>
          <w:lang w:val="en-US"/>
        </w:rPr>
      </w:pPr>
      <w:r>
        <w:rPr>
          <w:lang w:val="en-US"/>
        </w:rPr>
        <w:t>(1</w:t>
      </w:r>
      <w:r w:rsidR="00472BC9">
        <w:rPr>
          <w:lang w:val="en-US"/>
        </w:rPr>
        <w:t>19</w:t>
      </w:r>
      <w:r>
        <w:rPr>
          <w:lang w:val="en-US"/>
        </w:rPr>
        <w:t xml:space="preserve"> words)</w:t>
      </w:r>
    </w:p>
    <w:p w14:paraId="6DA04D61" w14:textId="0C701088" w:rsidR="00D87C24" w:rsidRPr="008612F0" w:rsidRDefault="008612F0" w:rsidP="008612F0">
      <w:pPr>
        <w:pStyle w:val="Sansinterligne"/>
        <w:numPr>
          <w:ilvl w:val="0"/>
          <w:numId w:val="1"/>
        </w:numPr>
        <w:jc w:val="both"/>
        <w:rPr>
          <w:b/>
          <w:bCs/>
          <w:lang w:val="en-US"/>
        </w:rPr>
      </w:pPr>
      <w:r w:rsidRPr="008612F0">
        <w:rPr>
          <w:b/>
          <w:bCs/>
          <w:lang w:val="en-US"/>
        </w:rPr>
        <w:t>Introduction type CCINP</w:t>
      </w:r>
    </w:p>
    <w:p w14:paraId="7C9A3C2E" w14:textId="4403B615" w:rsidR="00B66F26" w:rsidRDefault="00B66F26" w:rsidP="0095056D">
      <w:pPr>
        <w:pStyle w:val="Sansinterligne"/>
        <w:jc w:val="both"/>
        <w:rPr>
          <w:lang w:val="en-US"/>
        </w:rPr>
      </w:pPr>
    </w:p>
    <w:p w14:paraId="20EA59B9" w14:textId="77777777" w:rsidR="00B66F26" w:rsidRPr="008612F0" w:rsidRDefault="00B66F26" w:rsidP="00B66F26">
      <w:pPr>
        <w:pStyle w:val="Sansinterligne"/>
        <w:jc w:val="both"/>
        <w:rPr>
          <w:lang w:val="en-US"/>
        </w:rPr>
      </w:pPr>
      <w:r w:rsidRPr="008612F0">
        <w:rPr>
          <w:lang w:val="en-US"/>
        </w:rPr>
        <w:t>The next technological revolution</w:t>
      </w:r>
    </w:p>
    <w:p w14:paraId="5980E01A" w14:textId="77777777" w:rsidR="00B66F26" w:rsidRPr="00AB67B5" w:rsidRDefault="00B66F26" w:rsidP="00B66F26">
      <w:pPr>
        <w:pStyle w:val="Sansinterligne"/>
        <w:jc w:val="both"/>
        <w:rPr>
          <w:lang w:val="en-US"/>
        </w:rPr>
      </w:pPr>
    </w:p>
    <w:p w14:paraId="402233BD" w14:textId="61548500" w:rsidR="00B66F26" w:rsidRPr="00341525" w:rsidRDefault="00B66F26" w:rsidP="00B66F26">
      <w:pPr>
        <w:pStyle w:val="Sansinterligne"/>
        <w:jc w:val="both"/>
        <w:rPr>
          <w:lang w:val="en-US"/>
        </w:rPr>
      </w:pPr>
      <w:r w:rsidRPr="00341525">
        <w:rPr>
          <w:lang w:val="en-US"/>
        </w:rPr>
        <w:t xml:space="preserve">A 2919 cartoon </w:t>
      </w:r>
      <w:r w:rsidRPr="0010354E">
        <w:rPr>
          <w:lang w:val="en-US"/>
        </w:rPr>
        <w:t>(doc</w:t>
      </w:r>
      <w:r>
        <w:rPr>
          <w:lang w:val="en-US"/>
        </w:rPr>
        <w:t>ument</w:t>
      </w:r>
      <w:r w:rsidRPr="0010354E">
        <w:rPr>
          <w:lang w:val="en-US"/>
        </w:rPr>
        <w:t xml:space="preserve"> 4)</w:t>
      </w:r>
      <w:r>
        <w:rPr>
          <w:lang w:val="en-US"/>
        </w:rPr>
        <w:t xml:space="preserve"> for </w:t>
      </w:r>
      <w:r w:rsidRPr="00DC6BAD">
        <w:rPr>
          <w:u w:val="single"/>
          <w:lang w:val="en-US"/>
        </w:rPr>
        <w:t>PBX-Parent</w:t>
      </w:r>
      <w:r w:rsidRPr="00341525">
        <w:rPr>
          <w:lang w:val="en-US"/>
        </w:rPr>
        <w:t xml:space="preserve"> </w:t>
      </w:r>
      <w:r>
        <w:rPr>
          <w:lang w:val="en-US"/>
        </w:rPr>
        <w:t>confronts</w:t>
      </w:r>
      <w:r w:rsidRPr="00341525">
        <w:rPr>
          <w:lang w:val="en-US"/>
        </w:rPr>
        <w:t xml:space="preserve"> 2 kids: </w:t>
      </w:r>
      <w:r>
        <w:rPr>
          <w:lang w:val="en-US"/>
        </w:rPr>
        <w:t>patronizing a</w:t>
      </w:r>
      <w:r w:rsidRPr="00341525">
        <w:rPr>
          <w:lang w:val="en-US"/>
        </w:rPr>
        <w:t xml:space="preserve"> </w:t>
      </w:r>
      <w:r>
        <w:rPr>
          <w:lang w:val="en-US"/>
        </w:rPr>
        <w:t>boy glued to his smartphone, a</w:t>
      </w:r>
      <w:r w:rsidRPr="00341525">
        <w:rPr>
          <w:lang w:val="en-US"/>
        </w:rPr>
        <w:t xml:space="preserve"> </w:t>
      </w:r>
      <w:r>
        <w:rPr>
          <w:lang w:val="en-US"/>
        </w:rPr>
        <w:t>g</w:t>
      </w:r>
      <w:r w:rsidRPr="00341525">
        <w:rPr>
          <w:lang w:val="en-US"/>
        </w:rPr>
        <w:t>irl</w:t>
      </w:r>
      <w:r>
        <w:rPr>
          <w:lang w:val="en-US"/>
        </w:rPr>
        <w:t xml:space="preserve"> champions </w:t>
      </w:r>
      <w:r w:rsidRPr="00341525">
        <w:rPr>
          <w:lang w:val="en-US"/>
        </w:rPr>
        <w:t>imagination</w:t>
      </w:r>
      <w:r>
        <w:rPr>
          <w:lang w:val="en-US"/>
        </w:rPr>
        <w:t>, dismissing Facebook as a fad</w:t>
      </w:r>
      <w:r w:rsidRPr="00341525">
        <w:rPr>
          <w:lang w:val="en-US"/>
        </w:rPr>
        <w:t>.</w:t>
      </w:r>
      <w:r>
        <w:rPr>
          <w:lang w:val="en-US"/>
        </w:rPr>
        <w:t xml:space="preserve"> A June-2021</w:t>
      </w:r>
      <w:r w:rsidRPr="00341525">
        <w:rPr>
          <w:lang w:val="en-US"/>
        </w:rPr>
        <w:t xml:space="preserve"> article </w:t>
      </w:r>
      <w:r>
        <w:rPr>
          <w:lang w:val="en-US"/>
        </w:rPr>
        <w:t xml:space="preserve">(document 3) </w:t>
      </w:r>
      <w:r w:rsidRPr="00341525">
        <w:rPr>
          <w:lang w:val="en-US"/>
        </w:rPr>
        <w:t xml:space="preserve">from </w:t>
      </w:r>
      <w:r w:rsidRPr="00CC51BA">
        <w:rPr>
          <w:u w:val="single"/>
          <w:lang w:val="en-US"/>
        </w:rPr>
        <w:t>the-Economist</w:t>
      </w:r>
      <w:r w:rsidRPr="00341525">
        <w:rPr>
          <w:lang w:val="en-US"/>
        </w:rPr>
        <w:t xml:space="preserve"> </w:t>
      </w:r>
      <w:r w:rsidR="00120878">
        <w:rPr>
          <w:lang w:val="en-US"/>
        </w:rPr>
        <w:t xml:space="preserve">concurs, </w:t>
      </w:r>
      <w:r w:rsidR="004B68B5">
        <w:rPr>
          <w:lang w:val="en-US"/>
        </w:rPr>
        <w:t>although ironically</w:t>
      </w:r>
      <w:r>
        <w:rPr>
          <w:lang w:val="en-US"/>
        </w:rPr>
        <w:t xml:space="preserve">: Facebook is indeed </w:t>
      </w:r>
      <w:r w:rsidR="00C04A4B">
        <w:rPr>
          <w:lang w:val="en-US"/>
        </w:rPr>
        <w:t xml:space="preserve">poised to </w:t>
      </w:r>
      <w:r w:rsidR="009E613E">
        <w:rPr>
          <w:lang w:val="en-US"/>
        </w:rPr>
        <w:t>morph</w:t>
      </w:r>
      <w:r w:rsidR="00AE1D50">
        <w:rPr>
          <w:lang w:val="en-US"/>
        </w:rPr>
        <w:t xml:space="preserve"> into</w:t>
      </w:r>
      <w:r>
        <w:rPr>
          <w:lang w:val="en-US"/>
        </w:rPr>
        <w:t xml:space="preserve"> a brand-new browsing experience within an all-inclusive imaginary universe</w:t>
      </w:r>
      <w:r w:rsidR="00C135BA">
        <w:rPr>
          <w:lang w:val="en-US"/>
        </w:rPr>
        <w:t xml:space="preserve">: </w:t>
      </w:r>
      <w:r w:rsidR="00C135BA" w:rsidRPr="00C135BA">
        <w:rPr>
          <w:lang w:val="en-US"/>
        </w:rPr>
        <w:t>a “metaverse</w:t>
      </w:r>
      <w:r w:rsidR="00C135BA">
        <w:rPr>
          <w:lang w:val="en-US"/>
        </w:rPr>
        <w:t>.</w:t>
      </w:r>
      <w:r w:rsidR="00C135BA" w:rsidRPr="00C135BA">
        <w:rPr>
          <w:lang w:val="en-US"/>
        </w:rPr>
        <w:t>”</w:t>
      </w:r>
      <w:r>
        <w:rPr>
          <w:lang w:val="en-US"/>
        </w:rPr>
        <w:t xml:space="preserve"> While a</w:t>
      </w:r>
      <w:r w:rsidRPr="00341525">
        <w:rPr>
          <w:lang w:val="en-US"/>
        </w:rPr>
        <w:t xml:space="preserve"> 2020 </w:t>
      </w:r>
      <w:r>
        <w:rPr>
          <w:lang w:val="en-US"/>
        </w:rPr>
        <w:t xml:space="preserve">feature-article (document 1) for </w:t>
      </w:r>
      <w:r w:rsidRPr="00EA5298">
        <w:rPr>
          <w:u w:val="single"/>
          <w:lang w:val="en-US"/>
        </w:rPr>
        <w:t>Forbes</w:t>
      </w:r>
      <w:r>
        <w:rPr>
          <w:lang w:val="en-US"/>
        </w:rPr>
        <w:t xml:space="preserve"> offers insight into</w:t>
      </w:r>
      <w:r w:rsidRPr="00341525">
        <w:rPr>
          <w:lang w:val="en-US"/>
        </w:rPr>
        <w:t xml:space="preserve"> </w:t>
      </w:r>
      <w:r>
        <w:rPr>
          <w:lang w:val="en-US"/>
        </w:rPr>
        <w:t xml:space="preserve">this concept, </w:t>
      </w:r>
      <w:r w:rsidRPr="00341525">
        <w:rPr>
          <w:lang w:val="en-US"/>
        </w:rPr>
        <w:t>a</w:t>
      </w:r>
      <w:r>
        <w:rPr>
          <w:lang w:val="en-US"/>
        </w:rPr>
        <w:t xml:space="preserve">n August 2018 </w:t>
      </w:r>
      <w:r w:rsidRPr="00341525">
        <w:rPr>
          <w:lang w:val="en-US"/>
        </w:rPr>
        <w:t>opinion</w:t>
      </w:r>
      <w:r>
        <w:rPr>
          <w:lang w:val="en-US"/>
        </w:rPr>
        <w:t>-</w:t>
      </w:r>
      <w:r w:rsidRPr="00341525">
        <w:rPr>
          <w:lang w:val="en-US"/>
        </w:rPr>
        <w:t xml:space="preserve">piece </w:t>
      </w:r>
      <w:r>
        <w:rPr>
          <w:lang w:val="en-US"/>
        </w:rPr>
        <w:t xml:space="preserve">(document 2) </w:t>
      </w:r>
      <w:r w:rsidRPr="00341525">
        <w:rPr>
          <w:lang w:val="en-US"/>
        </w:rPr>
        <w:t>f</w:t>
      </w:r>
      <w:r>
        <w:rPr>
          <w:lang w:val="en-US"/>
        </w:rPr>
        <w:t>or</w:t>
      </w:r>
      <w:r w:rsidRPr="00341525">
        <w:rPr>
          <w:lang w:val="en-US"/>
        </w:rPr>
        <w:t xml:space="preserve"> </w:t>
      </w:r>
      <w:r>
        <w:rPr>
          <w:u w:val="single"/>
          <w:lang w:val="en-US"/>
        </w:rPr>
        <w:t>medium</w:t>
      </w:r>
      <w:r w:rsidRPr="00EA5298">
        <w:rPr>
          <w:u w:val="single"/>
          <w:lang w:val="en-US"/>
        </w:rPr>
        <w:t>.com</w:t>
      </w:r>
      <w:r w:rsidRPr="00341525">
        <w:rPr>
          <w:lang w:val="en-US"/>
        </w:rPr>
        <w:t xml:space="preserve"> </w:t>
      </w:r>
      <w:r w:rsidR="00451662">
        <w:rPr>
          <w:lang w:val="en-US"/>
        </w:rPr>
        <w:t>warns of its impending dangers</w:t>
      </w:r>
      <w:r>
        <w:rPr>
          <w:lang w:val="en-US"/>
        </w:rPr>
        <w:t>.</w:t>
      </w:r>
    </w:p>
    <w:p w14:paraId="61929429" w14:textId="01DE5957" w:rsidR="00E24BF1" w:rsidRDefault="00B66F26" w:rsidP="00B66F26">
      <w:pPr>
        <w:pStyle w:val="Sansinterligne"/>
        <w:jc w:val="both"/>
        <w:rPr>
          <w:lang w:val="en-US"/>
        </w:rPr>
      </w:pPr>
      <w:r>
        <w:rPr>
          <w:lang w:val="en-US"/>
        </w:rPr>
        <w:t xml:space="preserve">The corpus </w:t>
      </w:r>
      <w:r w:rsidR="00E24BF1">
        <w:rPr>
          <w:lang w:val="en-US"/>
        </w:rPr>
        <w:t xml:space="preserve">thus </w:t>
      </w:r>
      <w:r w:rsidR="008E1C5E">
        <w:rPr>
          <w:lang w:val="en-US"/>
        </w:rPr>
        <w:t>queries</w:t>
      </w:r>
      <w:r w:rsidR="00034AD5">
        <w:rPr>
          <w:lang w:val="en-US"/>
        </w:rPr>
        <w:t xml:space="preserve"> what the metaverse has in store</w:t>
      </w:r>
      <w:r w:rsidR="008E1C5E">
        <w:rPr>
          <w:lang w:val="en-US"/>
        </w:rPr>
        <w:t>. It</w:t>
      </w:r>
      <w:r w:rsidR="00034AD5">
        <w:rPr>
          <w:lang w:val="en-US"/>
        </w:rPr>
        <w:t xml:space="preserve"> </w:t>
      </w:r>
      <w:r w:rsidR="00E24BF1">
        <w:rPr>
          <w:lang w:val="en-US"/>
        </w:rPr>
        <w:t>detail</w:t>
      </w:r>
      <w:r w:rsidR="008E1C5E">
        <w:rPr>
          <w:lang w:val="en-US"/>
        </w:rPr>
        <w:t>s</w:t>
      </w:r>
      <w:r w:rsidR="00034AD5">
        <w:rPr>
          <w:lang w:val="en-US"/>
        </w:rPr>
        <w:t xml:space="preserve"> its</w:t>
      </w:r>
      <w:r w:rsidR="00E24BF1">
        <w:rPr>
          <w:lang w:val="en-US"/>
        </w:rPr>
        <w:t xml:space="preserve"> origins, consider</w:t>
      </w:r>
      <w:r w:rsidR="008E1C5E">
        <w:rPr>
          <w:lang w:val="en-US"/>
        </w:rPr>
        <w:t>s</w:t>
      </w:r>
      <w:r w:rsidR="00E24BF1">
        <w:rPr>
          <w:lang w:val="en-US"/>
        </w:rPr>
        <w:t xml:space="preserve"> its </w:t>
      </w:r>
      <w:r w:rsidR="00034AD5">
        <w:rPr>
          <w:lang w:val="en-US"/>
        </w:rPr>
        <w:t>potential</w:t>
      </w:r>
      <w:r w:rsidR="00E24BF1">
        <w:rPr>
          <w:lang w:val="en-US"/>
        </w:rPr>
        <w:t xml:space="preserve"> </w:t>
      </w:r>
      <w:r w:rsidR="008E1C5E">
        <w:rPr>
          <w:lang w:val="en-US"/>
        </w:rPr>
        <w:t>but also</w:t>
      </w:r>
      <w:r w:rsidR="00E24BF1">
        <w:rPr>
          <w:lang w:val="en-US"/>
        </w:rPr>
        <w:t xml:space="preserve"> pinpoint</w:t>
      </w:r>
      <w:r w:rsidR="008E1C5E">
        <w:rPr>
          <w:lang w:val="en-US"/>
        </w:rPr>
        <w:t>s</w:t>
      </w:r>
      <w:r w:rsidR="00E24BF1">
        <w:rPr>
          <w:lang w:val="en-US"/>
        </w:rPr>
        <w:t xml:space="preserve"> its </w:t>
      </w:r>
      <w:r w:rsidR="00034AD5">
        <w:rPr>
          <w:lang w:val="en-US"/>
        </w:rPr>
        <w:t>limit</w:t>
      </w:r>
      <w:r w:rsidR="00C014E2">
        <w:rPr>
          <w:lang w:val="en-US"/>
        </w:rPr>
        <w:t>s</w:t>
      </w:r>
      <w:r w:rsidR="00E24BF1">
        <w:rPr>
          <w:lang w:val="en-US"/>
        </w:rPr>
        <w:t>.</w:t>
      </w:r>
    </w:p>
    <w:p w14:paraId="2F01896E" w14:textId="266792F3" w:rsidR="00013734" w:rsidRDefault="00AF684C" w:rsidP="00013734">
      <w:pPr>
        <w:pStyle w:val="Sansinterligne"/>
        <w:jc w:val="right"/>
        <w:rPr>
          <w:lang w:val="en-US"/>
        </w:rPr>
      </w:pPr>
      <w:r>
        <w:rPr>
          <w:lang w:val="en-US"/>
        </w:rPr>
        <w:t>(</w:t>
      </w:r>
      <w:r w:rsidR="00013734">
        <w:rPr>
          <w:lang w:val="en-US"/>
        </w:rPr>
        <w:t>98 words</w:t>
      </w:r>
      <w:r>
        <w:rPr>
          <w:lang w:val="en-US"/>
        </w:rPr>
        <w:t>)</w:t>
      </w:r>
    </w:p>
    <w:p w14:paraId="02CCD015" w14:textId="77777777" w:rsidR="00E24BF1" w:rsidRDefault="00E24BF1" w:rsidP="00B66F26">
      <w:pPr>
        <w:pStyle w:val="Sansinterligne"/>
        <w:jc w:val="both"/>
        <w:rPr>
          <w:lang w:val="en-US"/>
        </w:rPr>
      </w:pPr>
    </w:p>
    <w:p w14:paraId="04F73E56" w14:textId="77777777" w:rsidR="004A0A1C" w:rsidRDefault="004A0A1C" w:rsidP="00B66F26">
      <w:pPr>
        <w:pStyle w:val="Sansinterligne"/>
        <w:jc w:val="both"/>
        <w:rPr>
          <w:lang w:val="en-US"/>
        </w:rPr>
      </w:pPr>
    </w:p>
    <w:p w14:paraId="1090DCFC" w14:textId="77777777" w:rsidR="004A0A1C" w:rsidRDefault="004A0A1C" w:rsidP="00B66F26">
      <w:pPr>
        <w:pStyle w:val="Sansinterligne"/>
        <w:jc w:val="both"/>
        <w:rPr>
          <w:lang w:val="en-US"/>
        </w:rPr>
      </w:pPr>
    </w:p>
    <w:p w14:paraId="34973030" w14:textId="50839EFD" w:rsidR="004A0A1C" w:rsidRPr="004A0A1C" w:rsidRDefault="004A0A1C" w:rsidP="004A0A1C">
      <w:pPr>
        <w:pStyle w:val="Sansinterligne"/>
        <w:jc w:val="both"/>
        <w:rPr>
          <w:b/>
          <w:bCs/>
        </w:rPr>
      </w:pPr>
      <w:r w:rsidRPr="004A0A1C">
        <w:rPr>
          <w:b/>
          <w:bCs/>
        </w:rPr>
        <w:t xml:space="preserve">Propositions d’introduction pour la synthèse n°2 : the </w:t>
      </w:r>
      <w:r w:rsidR="00C573C2">
        <w:rPr>
          <w:b/>
          <w:bCs/>
        </w:rPr>
        <w:t>‘</w:t>
      </w:r>
      <w:proofErr w:type="spellStart"/>
      <w:r w:rsidRPr="004A0A1C">
        <w:rPr>
          <w:b/>
          <w:bCs/>
        </w:rPr>
        <w:t>metaverse</w:t>
      </w:r>
      <w:proofErr w:type="spellEnd"/>
      <w:r w:rsidR="00C573C2">
        <w:rPr>
          <w:b/>
          <w:bCs/>
        </w:rPr>
        <w:t>’</w:t>
      </w:r>
    </w:p>
    <w:p w14:paraId="27206600" w14:textId="77777777" w:rsidR="004A0A1C" w:rsidRPr="004A0A1C" w:rsidRDefault="004A0A1C" w:rsidP="004A0A1C">
      <w:pPr>
        <w:pStyle w:val="Sansinterligne"/>
        <w:jc w:val="both"/>
        <w:rPr>
          <w:b/>
          <w:bCs/>
        </w:rPr>
      </w:pPr>
    </w:p>
    <w:p w14:paraId="20F5C932" w14:textId="77777777" w:rsidR="004A0A1C" w:rsidRDefault="004A0A1C" w:rsidP="004A0A1C">
      <w:pPr>
        <w:pStyle w:val="Sansinterligne"/>
        <w:numPr>
          <w:ilvl w:val="0"/>
          <w:numId w:val="2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Introduction type Centrale-</w:t>
      </w:r>
      <w:proofErr w:type="spellStart"/>
      <w:r>
        <w:rPr>
          <w:b/>
          <w:bCs/>
          <w:lang w:val="en-US"/>
        </w:rPr>
        <w:t>Supélec</w:t>
      </w:r>
      <w:proofErr w:type="spellEnd"/>
    </w:p>
    <w:p w14:paraId="103449AD" w14:textId="77777777" w:rsidR="004A0A1C" w:rsidRDefault="004A0A1C" w:rsidP="004A0A1C">
      <w:pPr>
        <w:pStyle w:val="Sansinterligne"/>
        <w:jc w:val="both"/>
        <w:rPr>
          <w:b/>
          <w:bCs/>
          <w:lang w:val="en-US"/>
        </w:rPr>
      </w:pPr>
    </w:p>
    <w:p w14:paraId="40FB2267" w14:textId="77777777" w:rsidR="004A0A1C" w:rsidRPr="00042425" w:rsidRDefault="004A0A1C" w:rsidP="004A0A1C">
      <w:pPr>
        <w:pStyle w:val="Sansinterligne"/>
        <w:jc w:val="both"/>
        <w:rPr>
          <w:lang w:val="en-US"/>
        </w:rPr>
      </w:pPr>
      <w:r w:rsidRPr="00042425">
        <w:rPr>
          <w:lang w:val="en-US"/>
        </w:rPr>
        <w:t>Gaming, internet, social media: what next?</w:t>
      </w:r>
    </w:p>
    <w:p w14:paraId="7D6397DD" w14:textId="77777777" w:rsidR="004A0A1C" w:rsidRPr="00AB67B5" w:rsidRDefault="004A0A1C" w:rsidP="004A0A1C">
      <w:pPr>
        <w:pStyle w:val="Sansinterligne"/>
        <w:jc w:val="both"/>
        <w:rPr>
          <w:lang w:val="en-US"/>
        </w:rPr>
      </w:pPr>
    </w:p>
    <w:p w14:paraId="70C6004E" w14:textId="77777777" w:rsidR="004A0A1C" w:rsidRDefault="004A0A1C" w:rsidP="004A0A1C">
      <w:pPr>
        <w:pStyle w:val="Sansinterligne"/>
        <w:jc w:val="both"/>
        <w:rPr>
          <w:lang w:val="en-US"/>
        </w:rPr>
      </w:pPr>
      <w:r w:rsidRPr="00341525">
        <w:rPr>
          <w:lang w:val="en-US"/>
        </w:rPr>
        <w:t xml:space="preserve">A 2919 cartoon </w:t>
      </w:r>
      <w:r>
        <w:rPr>
          <w:lang w:val="en-US"/>
        </w:rPr>
        <w:t xml:space="preserve">for </w:t>
      </w:r>
      <w:r w:rsidRPr="000805EA">
        <w:rPr>
          <w:u w:val="single"/>
          <w:lang w:val="en-US"/>
        </w:rPr>
        <w:t>P</w:t>
      </w:r>
      <w:r>
        <w:rPr>
          <w:u w:val="single"/>
          <w:lang w:val="en-US"/>
        </w:rPr>
        <w:t>D</w:t>
      </w:r>
      <w:r w:rsidRPr="000805EA">
        <w:rPr>
          <w:u w:val="single"/>
          <w:lang w:val="en-US"/>
        </w:rPr>
        <w:t>X-Parent</w:t>
      </w:r>
      <w:r>
        <w:rPr>
          <w:lang w:val="en-US"/>
        </w:rPr>
        <w:t>, a parenting magazine,</w:t>
      </w:r>
      <w:r w:rsidRPr="00341525">
        <w:rPr>
          <w:lang w:val="en-US"/>
        </w:rPr>
        <w:t xml:space="preserve"> presents 2 kids at loggerheads: </w:t>
      </w:r>
      <w:r>
        <w:rPr>
          <w:lang w:val="en-US"/>
        </w:rPr>
        <w:t>patronizing a</w:t>
      </w:r>
      <w:r w:rsidRPr="00341525">
        <w:rPr>
          <w:lang w:val="en-US"/>
        </w:rPr>
        <w:t xml:space="preserve"> </w:t>
      </w:r>
      <w:r>
        <w:rPr>
          <w:lang w:val="en-US"/>
        </w:rPr>
        <w:t>boy glued to his smartphone, a</w:t>
      </w:r>
      <w:r w:rsidRPr="00341525">
        <w:rPr>
          <w:lang w:val="en-US"/>
        </w:rPr>
        <w:t xml:space="preserve"> </w:t>
      </w:r>
      <w:r>
        <w:rPr>
          <w:lang w:val="en-US"/>
        </w:rPr>
        <w:t>g</w:t>
      </w:r>
      <w:r w:rsidRPr="00341525">
        <w:rPr>
          <w:lang w:val="en-US"/>
        </w:rPr>
        <w:t>irl</w:t>
      </w:r>
      <w:r>
        <w:rPr>
          <w:lang w:val="en-US"/>
        </w:rPr>
        <w:t xml:space="preserve"> claims to have discovered the power of</w:t>
      </w:r>
      <w:r w:rsidRPr="00341525">
        <w:rPr>
          <w:lang w:val="en-US"/>
        </w:rPr>
        <w:t xml:space="preserve"> </w:t>
      </w:r>
      <w:r>
        <w:rPr>
          <w:lang w:val="en-US"/>
        </w:rPr>
        <w:t xml:space="preserve">sheer </w:t>
      </w:r>
      <w:r w:rsidRPr="00341525">
        <w:rPr>
          <w:lang w:val="en-US"/>
        </w:rPr>
        <w:t>imagination</w:t>
      </w:r>
      <w:r>
        <w:rPr>
          <w:lang w:val="en-US"/>
        </w:rPr>
        <w:t>, dismissing Facebook as a fad</w:t>
      </w:r>
      <w:r w:rsidRPr="00341525">
        <w:rPr>
          <w:lang w:val="en-US"/>
        </w:rPr>
        <w:t>.</w:t>
      </w:r>
      <w:r>
        <w:rPr>
          <w:lang w:val="en-US"/>
        </w:rPr>
        <w:t xml:space="preserve"> A June-2021 feature</w:t>
      </w:r>
      <w:r w:rsidRPr="00341525">
        <w:rPr>
          <w:lang w:val="en-US"/>
        </w:rPr>
        <w:t xml:space="preserve"> article</w:t>
      </w:r>
      <w:r>
        <w:rPr>
          <w:lang w:val="en-US"/>
        </w:rPr>
        <w:t xml:space="preserve"> </w:t>
      </w:r>
      <w:r w:rsidRPr="00341525">
        <w:rPr>
          <w:lang w:val="en-US"/>
        </w:rPr>
        <w:t xml:space="preserve">from </w:t>
      </w:r>
      <w:r w:rsidRPr="00CC51BA">
        <w:rPr>
          <w:u w:val="single"/>
          <w:lang w:val="en-US"/>
        </w:rPr>
        <w:t>the-Economist</w:t>
      </w:r>
      <w:r w:rsidRPr="00341525">
        <w:rPr>
          <w:lang w:val="en-US"/>
        </w:rPr>
        <w:t xml:space="preserve"> </w:t>
      </w:r>
      <w:r>
        <w:rPr>
          <w:lang w:val="en-US"/>
        </w:rPr>
        <w:t>ironically concurs</w:t>
      </w:r>
      <w:r w:rsidRPr="00341525">
        <w:rPr>
          <w:lang w:val="en-US"/>
        </w:rPr>
        <w:t>,</w:t>
      </w:r>
      <w:r>
        <w:rPr>
          <w:lang w:val="en-US"/>
        </w:rPr>
        <w:t xml:space="preserve"> revealing that Facebook is poised to become a “metaverse company,” offering a brand-new browsing experience integrated to an all-inclusive imaginary universe. While a</w:t>
      </w:r>
      <w:r w:rsidRPr="00341525">
        <w:rPr>
          <w:lang w:val="en-US"/>
        </w:rPr>
        <w:t xml:space="preserve"> 2020 </w:t>
      </w:r>
      <w:r>
        <w:rPr>
          <w:lang w:val="en-US"/>
        </w:rPr>
        <w:t xml:space="preserve">report for </w:t>
      </w:r>
      <w:r w:rsidRPr="00EA5298">
        <w:rPr>
          <w:u w:val="single"/>
          <w:lang w:val="en-US"/>
        </w:rPr>
        <w:t>Forbes</w:t>
      </w:r>
      <w:r>
        <w:rPr>
          <w:lang w:val="en-US"/>
        </w:rPr>
        <w:t xml:space="preserve"> provides business insight into</w:t>
      </w:r>
      <w:r w:rsidRPr="00341525">
        <w:rPr>
          <w:lang w:val="en-US"/>
        </w:rPr>
        <w:t xml:space="preserve"> </w:t>
      </w:r>
      <w:r>
        <w:rPr>
          <w:lang w:val="en-US"/>
        </w:rPr>
        <w:t xml:space="preserve">this concept, </w:t>
      </w:r>
      <w:r w:rsidRPr="00341525">
        <w:rPr>
          <w:lang w:val="en-US"/>
        </w:rPr>
        <w:t>a</w:t>
      </w:r>
      <w:r>
        <w:rPr>
          <w:lang w:val="en-US"/>
        </w:rPr>
        <w:t xml:space="preserve">n August 2018 </w:t>
      </w:r>
      <w:r w:rsidRPr="00341525">
        <w:rPr>
          <w:lang w:val="en-US"/>
        </w:rPr>
        <w:t>opinion</w:t>
      </w:r>
      <w:r>
        <w:rPr>
          <w:lang w:val="en-US"/>
        </w:rPr>
        <w:t>-</w:t>
      </w:r>
      <w:r w:rsidRPr="00341525">
        <w:rPr>
          <w:lang w:val="en-US"/>
        </w:rPr>
        <w:t>piece f</w:t>
      </w:r>
      <w:r>
        <w:rPr>
          <w:lang w:val="en-US"/>
        </w:rPr>
        <w:t>or</w:t>
      </w:r>
      <w:r w:rsidRPr="00341525">
        <w:rPr>
          <w:lang w:val="en-US"/>
        </w:rPr>
        <w:t xml:space="preserve"> </w:t>
      </w:r>
      <w:r>
        <w:rPr>
          <w:u w:val="single"/>
          <w:lang w:val="en-US"/>
        </w:rPr>
        <w:t>medium</w:t>
      </w:r>
      <w:r w:rsidRPr="00EA5298">
        <w:rPr>
          <w:u w:val="single"/>
          <w:lang w:val="en-US"/>
        </w:rPr>
        <w:t>.com</w:t>
      </w:r>
      <w:r w:rsidRPr="00341525">
        <w:rPr>
          <w:lang w:val="en-US"/>
        </w:rPr>
        <w:t xml:space="preserve"> </w:t>
      </w:r>
      <w:r w:rsidRPr="009A6410">
        <w:rPr>
          <w:lang w:val="en-US"/>
        </w:rPr>
        <w:t>warns of its impending dangers.</w:t>
      </w:r>
    </w:p>
    <w:p w14:paraId="77069676" w14:textId="77777777" w:rsidR="004A0A1C" w:rsidRDefault="004A0A1C" w:rsidP="004A0A1C">
      <w:pPr>
        <w:pStyle w:val="Sansinterligne"/>
        <w:jc w:val="both"/>
        <w:rPr>
          <w:lang w:val="en-US"/>
        </w:rPr>
      </w:pPr>
      <w:r>
        <w:rPr>
          <w:lang w:val="en-US"/>
        </w:rPr>
        <w:t>Offering a comprehensive look at the</w:t>
      </w:r>
      <w:r w:rsidRPr="001645CC">
        <w:rPr>
          <w:lang w:val="en-US"/>
        </w:rPr>
        <w:t xml:space="preserve"> </w:t>
      </w:r>
      <w:r>
        <w:rPr>
          <w:lang w:val="en-US"/>
        </w:rPr>
        <w:t xml:space="preserve">metaverse, the corpus raises the question of what the </w:t>
      </w:r>
      <w:r w:rsidRPr="00042425">
        <w:rPr>
          <w:lang w:val="en-US"/>
        </w:rPr>
        <w:t>next technological revolution</w:t>
      </w:r>
      <w:r>
        <w:rPr>
          <w:lang w:val="en-US"/>
        </w:rPr>
        <w:t xml:space="preserve"> has in store, for better or worse.</w:t>
      </w:r>
    </w:p>
    <w:p w14:paraId="52C71CE2" w14:textId="77777777" w:rsidR="004A0A1C" w:rsidRDefault="004A0A1C" w:rsidP="004A0A1C">
      <w:pPr>
        <w:pStyle w:val="Sansinterligne"/>
        <w:jc w:val="right"/>
        <w:rPr>
          <w:lang w:val="en-US"/>
        </w:rPr>
      </w:pPr>
      <w:r>
        <w:rPr>
          <w:lang w:val="en-US"/>
        </w:rPr>
        <w:t>(119 words)</w:t>
      </w:r>
    </w:p>
    <w:p w14:paraId="3BABF939" w14:textId="77777777" w:rsidR="004A0A1C" w:rsidRPr="008612F0" w:rsidRDefault="004A0A1C" w:rsidP="004A0A1C">
      <w:pPr>
        <w:pStyle w:val="Sansinterligne"/>
        <w:numPr>
          <w:ilvl w:val="0"/>
          <w:numId w:val="2"/>
        </w:numPr>
        <w:jc w:val="both"/>
        <w:rPr>
          <w:b/>
          <w:bCs/>
          <w:lang w:val="en-US"/>
        </w:rPr>
      </w:pPr>
      <w:r w:rsidRPr="008612F0">
        <w:rPr>
          <w:b/>
          <w:bCs/>
          <w:lang w:val="en-US"/>
        </w:rPr>
        <w:t>Introduction type CCINP</w:t>
      </w:r>
    </w:p>
    <w:p w14:paraId="4F84C17E" w14:textId="77777777" w:rsidR="004A0A1C" w:rsidRDefault="004A0A1C" w:rsidP="004A0A1C">
      <w:pPr>
        <w:pStyle w:val="Sansinterligne"/>
        <w:jc w:val="both"/>
        <w:rPr>
          <w:lang w:val="en-US"/>
        </w:rPr>
      </w:pPr>
    </w:p>
    <w:p w14:paraId="32FFEB0C" w14:textId="77777777" w:rsidR="004A0A1C" w:rsidRPr="008612F0" w:rsidRDefault="004A0A1C" w:rsidP="004A0A1C">
      <w:pPr>
        <w:pStyle w:val="Sansinterligne"/>
        <w:jc w:val="both"/>
        <w:rPr>
          <w:lang w:val="en-US"/>
        </w:rPr>
      </w:pPr>
      <w:r w:rsidRPr="008612F0">
        <w:rPr>
          <w:lang w:val="en-US"/>
        </w:rPr>
        <w:t>The next technological revolution</w:t>
      </w:r>
    </w:p>
    <w:p w14:paraId="1EE8F0E5" w14:textId="77777777" w:rsidR="004A0A1C" w:rsidRPr="00AB67B5" w:rsidRDefault="004A0A1C" w:rsidP="004A0A1C">
      <w:pPr>
        <w:pStyle w:val="Sansinterligne"/>
        <w:jc w:val="both"/>
        <w:rPr>
          <w:lang w:val="en-US"/>
        </w:rPr>
      </w:pPr>
    </w:p>
    <w:p w14:paraId="696E4A3F" w14:textId="77777777" w:rsidR="004A0A1C" w:rsidRPr="00341525" w:rsidRDefault="004A0A1C" w:rsidP="004A0A1C">
      <w:pPr>
        <w:pStyle w:val="Sansinterligne"/>
        <w:jc w:val="both"/>
        <w:rPr>
          <w:lang w:val="en-US"/>
        </w:rPr>
      </w:pPr>
      <w:r w:rsidRPr="00341525">
        <w:rPr>
          <w:lang w:val="en-US"/>
        </w:rPr>
        <w:t xml:space="preserve">A 2919 cartoon </w:t>
      </w:r>
      <w:r w:rsidRPr="0010354E">
        <w:rPr>
          <w:lang w:val="en-US"/>
        </w:rPr>
        <w:t>(doc</w:t>
      </w:r>
      <w:r>
        <w:rPr>
          <w:lang w:val="en-US"/>
        </w:rPr>
        <w:t>ument</w:t>
      </w:r>
      <w:r w:rsidRPr="0010354E">
        <w:rPr>
          <w:lang w:val="en-US"/>
        </w:rPr>
        <w:t xml:space="preserve"> 4)</w:t>
      </w:r>
      <w:r>
        <w:rPr>
          <w:lang w:val="en-US"/>
        </w:rPr>
        <w:t xml:space="preserve"> for </w:t>
      </w:r>
      <w:r w:rsidRPr="00DC6BAD">
        <w:rPr>
          <w:u w:val="single"/>
          <w:lang w:val="en-US"/>
        </w:rPr>
        <w:t>PBX-Parent</w:t>
      </w:r>
      <w:r w:rsidRPr="00341525">
        <w:rPr>
          <w:lang w:val="en-US"/>
        </w:rPr>
        <w:t xml:space="preserve"> </w:t>
      </w:r>
      <w:r>
        <w:rPr>
          <w:lang w:val="en-US"/>
        </w:rPr>
        <w:t>confronts</w:t>
      </w:r>
      <w:r w:rsidRPr="00341525">
        <w:rPr>
          <w:lang w:val="en-US"/>
        </w:rPr>
        <w:t xml:space="preserve"> 2 kids: </w:t>
      </w:r>
      <w:r>
        <w:rPr>
          <w:lang w:val="en-US"/>
        </w:rPr>
        <w:t>patronizing a</w:t>
      </w:r>
      <w:r w:rsidRPr="00341525">
        <w:rPr>
          <w:lang w:val="en-US"/>
        </w:rPr>
        <w:t xml:space="preserve"> </w:t>
      </w:r>
      <w:r>
        <w:rPr>
          <w:lang w:val="en-US"/>
        </w:rPr>
        <w:t>boy glued to his smartphone, a</w:t>
      </w:r>
      <w:r w:rsidRPr="00341525">
        <w:rPr>
          <w:lang w:val="en-US"/>
        </w:rPr>
        <w:t xml:space="preserve"> </w:t>
      </w:r>
      <w:r>
        <w:rPr>
          <w:lang w:val="en-US"/>
        </w:rPr>
        <w:t>g</w:t>
      </w:r>
      <w:r w:rsidRPr="00341525">
        <w:rPr>
          <w:lang w:val="en-US"/>
        </w:rPr>
        <w:t>irl</w:t>
      </w:r>
      <w:r>
        <w:rPr>
          <w:lang w:val="en-US"/>
        </w:rPr>
        <w:t xml:space="preserve"> champions </w:t>
      </w:r>
      <w:r w:rsidRPr="00341525">
        <w:rPr>
          <w:lang w:val="en-US"/>
        </w:rPr>
        <w:t>imagination</w:t>
      </w:r>
      <w:r>
        <w:rPr>
          <w:lang w:val="en-US"/>
        </w:rPr>
        <w:t>, dismissing Facebook as a fad</w:t>
      </w:r>
      <w:r w:rsidRPr="00341525">
        <w:rPr>
          <w:lang w:val="en-US"/>
        </w:rPr>
        <w:t>.</w:t>
      </w:r>
      <w:r>
        <w:rPr>
          <w:lang w:val="en-US"/>
        </w:rPr>
        <w:t xml:space="preserve"> A June-2021</w:t>
      </w:r>
      <w:r w:rsidRPr="00341525">
        <w:rPr>
          <w:lang w:val="en-US"/>
        </w:rPr>
        <w:t xml:space="preserve"> article </w:t>
      </w:r>
      <w:r>
        <w:rPr>
          <w:lang w:val="en-US"/>
        </w:rPr>
        <w:t xml:space="preserve">(document 3) </w:t>
      </w:r>
      <w:r w:rsidRPr="00341525">
        <w:rPr>
          <w:lang w:val="en-US"/>
        </w:rPr>
        <w:t xml:space="preserve">from </w:t>
      </w:r>
      <w:r w:rsidRPr="00CC51BA">
        <w:rPr>
          <w:u w:val="single"/>
          <w:lang w:val="en-US"/>
        </w:rPr>
        <w:t>the-Economist</w:t>
      </w:r>
      <w:r w:rsidRPr="00341525">
        <w:rPr>
          <w:lang w:val="en-US"/>
        </w:rPr>
        <w:t xml:space="preserve"> </w:t>
      </w:r>
      <w:r>
        <w:rPr>
          <w:lang w:val="en-US"/>
        </w:rPr>
        <w:t xml:space="preserve">concurs, although ironically: Facebook is indeed poised to morph into a brand-new browsing experience within an all-inclusive imaginary universe: </w:t>
      </w:r>
      <w:r w:rsidRPr="00C135BA">
        <w:rPr>
          <w:lang w:val="en-US"/>
        </w:rPr>
        <w:t>a “metaverse</w:t>
      </w:r>
      <w:r>
        <w:rPr>
          <w:lang w:val="en-US"/>
        </w:rPr>
        <w:t>.</w:t>
      </w:r>
      <w:r w:rsidRPr="00C135BA">
        <w:rPr>
          <w:lang w:val="en-US"/>
        </w:rPr>
        <w:t>”</w:t>
      </w:r>
      <w:r>
        <w:rPr>
          <w:lang w:val="en-US"/>
        </w:rPr>
        <w:t xml:space="preserve"> While a</w:t>
      </w:r>
      <w:r w:rsidRPr="00341525">
        <w:rPr>
          <w:lang w:val="en-US"/>
        </w:rPr>
        <w:t xml:space="preserve"> 2020 </w:t>
      </w:r>
      <w:r>
        <w:rPr>
          <w:lang w:val="en-US"/>
        </w:rPr>
        <w:t xml:space="preserve">feature-article (document 1) for </w:t>
      </w:r>
      <w:r w:rsidRPr="00EA5298">
        <w:rPr>
          <w:u w:val="single"/>
          <w:lang w:val="en-US"/>
        </w:rPr>
        <w:t>Forbes</w:t>
      </w:r>
      <w:r>
        <w:rPr>
          <w:lang w:val="en-US"/>
        </w:rPr>
        <w:t xml:space="preserve"> offers insight into</w:t>
      </w:r>
      <w:r w:rsidRPr="00341525">
        <w:rPr>
          <w:lang w:val="en-US"/>
        </w:rPr>
        <w:t xml:space="preserve"> </w:t>
      </w:r>
      <w:r>
        <w:rPr>
          <w:lang w:val="en-US"/>
        </w:rPr>
        <w:t xml:space="preserve">this concept, </w:t>
      </w:r>
      <w:r w:rsidRPr="00341525">
        <w:rPr>
          <w:lang w:val="en-US"/>
        </w:rPr>
        <w:t>a</w:t>
      </w:r>
      <w:r>
        <w:rPr>
          <w:lang w:val="en-US"/>
        </w:rPr>
        <w:t xml:space="preserve">n August 2018 </w:t>
      </w:r>
      <w:r w:rsidRPr="00341525">
        <w:rPr>
          <w:lang w:val="en-US"/>
        </w:rPr>
        <w:t>opinion</w:t>
      </w:r>
      <w:r>
        <w:rPr>
          <w:lang w:val="en-US"/>
        </w:rPr>
        <w:t>-</w:t>
      </w:r>
      <w:r w:rsidRPr="00341525">
        <w:rPr>
          <w:lang w:val="en-US"/>
        </w:rPr>
        <w:t xml:space="preserve">piece </w:t>
      </w:r>
      <w:r>
        <w:rPr>
          <w:lang w:val="en-US"/>
        </w:rPr>
        <w:t xml:space="preserve">(document 2) </w:t>
      </w:r>
      <w:r w:rsidRPr="00341525">
        <w:rPr>
          <w:lang w:val="en-US"/>
        </w:rPr>
        <w:t>f</w:t>
      </w:r>
      <w:r>
        <w:rPr>
          <w:lang w:val="en-US"/>
        </w:rPr>
        <w:t>or</w:t>
      </w:r>
      <w:r w:rsidRPr="00341525">
        <w:rPr>
          <w:lang w:val="en-US"/>
        </w:rPr>
        <w:t xml:space="preserve"> </w:t>
      </w:r>
      <w:r>
        <w:rPr>
          <w:u w:val="single"/>
          <w:lang w:val="en-US"/>
        </w:rPr>
        <w:t>medium</w:t>
      </w:r>
      <w:r w:rsidRPr="00EA5298">
        <w:rPr>
          <w:u w:val="single"/>
          <w:lang w:val="en-US"/>
        </w:rPr>
        <w:t>.com</w:t>
      </w:r>
      <w:r w:rsidRPr="00341525">
        <w:rPr>
          <w:lang w:val="en-US"/>
        </w:rPr>
        <w:t xml:space="preserve"> </w:t>
      </w:r>
      <w:r>
        <w:rPr>
          <w:lang w:val="en-US"/>
        </w:rPr>
        <w:t>warns of its impending dangers.</w:t>
      </w:r>
    </w:p>
    <w:p w14:paraId="4723308C" w14:textId="77777777" w:rsidR="004A0A1C" w:rsidRDefault="004A0A1C" w:rsidP="004A0A1C">
      <w:pPr>
        <w:pStyle w:val="Sansinterligne"/>
        <w:jc w:val="both"/>
        <w:rPr>
          <w:lang w:val="en-US"/>
        </w:rPr>
      </w:pPr>
      <w:r>
        <w:rPr>
          <w:lang w:val="en-US"/>
        </w:rPr>
        <w:t>The corpus thus queries what the metaverse has in store. It details its origins, considers its potential but also pinpoints its limits.</w:t>
      </w:r>
    </w:p>
    <w:p w14:paraId="7052D3E0" w14:textId="117E24F5" w:rsidR="004A0A1C" w:rsidRDefault="004A0A1C" w:rsidP="004A0A1C">
      <w:pPr>
        <w:pStyle w:val="Sansinterligne"/>
        <w:jc w:val="right"/>
        <w:rPr>
          <w:lang w:val="en-US"/>
        </w:rPr>
      </w:pPr>
      <w:r>
        <w:rPr>
          <w:lang w:val="en-US"/>
        </w:rPr>
        <w:t>(98 words)</w:t>
      </w:r>
    </w:p>
    <w:sectPr w:rsidR="004A0A1C" w:rsidSect="00AF68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3024C"/>
    <w:multiLevelType w:val="hybridMultilevel"/>
    <w:tmpl w:val="1A5E0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666A1"/>
    <w:multiLevelType w:val="hybridMultilevel"/>
    <w:tmpl w:val="1A5E0A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045771">
    <w:abstractNumId w:val="1"/>
  </w:num>
  <w:num w:numId="2" w16cid:durableId="128623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EA"/>
    <w:rsid w:val="00013734"/>
    <w:rsid w:val="00034AD5"/>
    <w:rsid w:val="00042425"/>
    <w:rsid w:val="00044688"/>
    <w:rsid w:val="0004481E"/>
    <w:rsid w:val="0007748A"/>
    <w:rsid w:val="000805EA"/>
    <w:rsid w:val="000B5421"/>
    <w:rsid w:val="0010354E"/>
    <w:rsid w:val="0011523F"/>
    <w:rsid w:val="001173A0"/>
    <w:rsid w:val="00120878"/>
    <w:rsid w:val="00156D52"/>
    <w:rsid w:val="00163AEB"/>
    <w:rsid w:val="00164286"/>
    <w:rsid w:val="001645CC"/>
    <w:rsid w:val="00185707"/>
    <w:rsid w:val="00190D66"/>
    <w:rsid w:val="001D688B"/>
    <w:rsid w:val="001D7D91"/>
    <w:rsid w:val="00225EA3"/>
    <w:rsid w:val="0026473D"/>
    <w:rsid w:val="00274EC4"/>
    <w:rsid w:val="002A39CD"/>
    <w:rsid w:val="002B589E"/>
    <w:rsid w:val="002F434C"/>
    <w:rsid w:val="00315A77"/>
    <w:rsid w:val="00332807"/>
    <w:rsid w:val="00341525"/>
    <w:rsid w:val="003913D6"/>
    <w:rsid w:val="003F08E2"/>
    <w:rsid w:val="00416D3A"/>
    <w:rsid w:val="00451662"/>
    <w:rsid w:val="00472BC9"/>
    <w:rsid w:val="004A0A1C"/>
    <w:rsid w:val="004A49CC"/>
    <w:rsid w:val="004A77F3"/>
    <w:rsid w:val="004B68B5"/>
    <w:rsid w:val="004C5EEE"/>
    <w:rsid w:val="004D79D1"/>
    <w:rsid w:val="004E2ACD"/>
    <w:rsid w:val="00523CC3"/>
    <w:rsid w:val="00554C02"/>
    <w:rsid w:val="005879C1"/>
    <w:rsid w:val="005D3E9C"/>
    <w:rsid w:val="005D6C7F"/>
    <w:rsid w:val="0061710A"/>
    <w:rsid w:val="00641734"/>
    <w:rsid w:val="00672468"/>
    <w:rsid w:val="0068183D"/>
    <w:rsid w:val="006A4BDC"/>
    <w:rsid w:val="006D1DBC"/>
    <w:rsid w:val="00712398"/>
    <w:rsid w:val="007314EF"/>
    <w:rsid w:val="007645B2"/>
    <w:rsid w:val="007C7B32"/>
    <w:rsid w:val="007E5F38"/>
    <w:rsid w:val="00814532"/>
    <w:rsid w:val="00827FE9"/>
    <w:rsid w:val="00841240"/>
    <w:rsid w:val="008570C2"/>
    <w:rsid w:val="008612F0"/>
    <w:rsid w:val="00864BC5"/>
    <w:rsid w:val="008651AF"/>
    <w:rsid w:val="00872EA1"/>
    <w:rsid w:val="0088254D"/>
    <w:rsid w:val="008826CA"/>
    <w:rsid w:val="008E1C5E"/>
    <w:rsid w:val="008F2848"/>
    <w:rsid w:val="00911688"/>
    <w:rsid w:val="00916BD1"/>
    <w:rsid w:val="0094422B"/>
    <w:rsid w:val="0095056D"/>
    <w:rsid w:val="00960303"/>
    <w:rsid w:val="00970CF7"/>
    <w:rsid w:val="009A323D"/>
    <w:rsid w:val="009A6410"/>
    <w:rsid w:val="009A67EA"/>
    <w:rsid w:val="009A74D8"/>
    <w:rsid w:val="009E613E"/>
    <w:rsid w:val="00A6697B"/>
    <w:rsid w:val="00A704DE"/>
    <w:rsid w:val="00A939EE"/>
    <w:rsid w:val="00AB67B5"/>
    <w:rsid w:val="00AC7D92"/>
    <w:rsid w:val="00AE1D50"/>
    <w:rsid w:val="00AF4B68"/>
    <w:rsid w:val="00AF684C"/>
    <w:rsid w:val="00B11214"/>
    <w:rsid w:val="00B36285"/>
    <w:rsid w:val="00B367CB"/>
    <w:rsid w:val="00B5323A"/>
    <w:rsid w:val="00B6093E"/>
    <w:rsid w:val="00B64EBE"/>
    <w:rsid w:val="00B66F26"/>
    <w:rsid w:val="00BA34A9"/>
    <w:rsid w:val="00BC5E75"/>
    <w:rsid w:val="00BC622D"/>
    <w:rsid w:val="00C014E2"/>
    <w:rsid w:val="00C04A4B"/>
    <w:rsid w:val="00C066D1"/>
    <w:rsid w:val="00C135BA"/>
    <w:rsid w:val="00C20D97"/>
    <w:rsid w:val="00C258C2"/>
    <w:rsid w:val="00C34EFC"/>
    <w:rsid w:val="00C3549E"/>
    <w:rsid w:val="00C53277"/>
    <w:rsid w:val="00C573C2"/>
    <w:rsid w:val="00CB21B0"/>
    <w:rsid w:val="00CC1FF8"/>
    <w:rsid w:val="00CC2D83"/>
    <w:rsid w:val="00CC51BA"/>
    <w:rsid w:val="00D13155"/>
    <w:rsid w:val="00D45942"/>
    <w:rsid w:val="00D546C5"/>
    <w:rsid w:val="00D556FD"/>
    <w:rsid w:val="00D722A0"/>
    <w:rsid w:val="00D805B7"/>
    <w:rsid w:val="00D87C24"/>
    <w:rsid w:val="00DC6BAD"/>
    <w:rsid w:val="00DD6883"/>
    <w:rsid w:val="00DE4C46"/>
    <w:rsid w:val="00E10B3B"/>
    <w:rsid w:val="00E24BF1"/>
    <w:rsid w:val="00EA5298"/>
    <w:rsid w:val="00EB0F55"/>
    <w:rsid w:val="00EE07A7"/>
    <w:rsid w:val="00F12A24"/>
    <w:rsid w:val="00F23A85"/>
    <w:rsid w:val="00F24DA4"/>
    <w:rsid w:val="00F47C9C"/>
    <w:rsid w:val="00F878C1"/>
    <w:rsid w:val="00FC151B"/>
    <w:rsid w:val="00FD3B46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7C08"/>
  <w15:chartTrackingRefBased/>
  <w15:docId w15:val="{F6F6156F-DD60-47A3-9BEA-A69E55DD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24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Jean-Gregoire Royer</dc:creator>
  <cp:keywords/>
  <dc:description/>
  <cp:lastModifiedBy>Jean-Gregoire Royer</cp:lastModifiedBy>
  <cp:revision>17</cp:revision>
  <dcterms:created xsi:type="dcterms:W3CDTF">2022-01-18T20:40:00Z</dcterms:created>
  <dcterms:modified xsi:type="dcterms:W3CDTF">2023-11-06T08:42:00Z</dcterms:modified>
</cp:coreProperties>
</file>