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bCs/>
        </w:rPr>
        <w:t xml:space="preserve">Corrigé Thème DS1 Mines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2A6099"/>
          <w:sz w:val="32"/>
          <w:szCs w:val="32"/>
        </w:rPr>
        <w:t xml:space="preserve">C’est la revue </w:t>
      </w:r>
      <w:hyperlink r:id="rId2" w:tgtFrame="_blank">
        <w:r>
          <w:rPr>
            <w:rStyle w:val="ListLabel2"/>
            <w:rFonts w:cs="Times New Roman" w:ascii="Times New Roman" w:hAnsi="Times New Roman"/>
            <w:i/>
            <w:iCs/>
            <w:color w:val="2A6099"/>
            <w:sz w:val="32"/>
            <w:szCs w:val="32"/>
          </w:rPr>
          <w:t>The Atlantic</w:t>
        </w:r>
        <w:r>
          <w:rPr>
            <w:rStyle w:val="ListLabel2"/>
            <w:rFonts w:cs="Times New Roman" w:ascii="Times New Roman" w:hAnsi="Times New Roman"/>
            <w:color w:val="2A6099"/>
            <w:sz w:val="32"/>
            <w:szCs w:val="32"/>
          </w:rPr>
          <w:t xml:space="preserve"> qui nous apprend la disparition des salles à manger des foyers américains</w:t>
        </w:r>
      </w:hyperlink>
      <w:r>
        <w:rPr>
          <w:rFonts w:cs="Times New Roman" w:ascii="Times New Roman" w:hAnsi="Times New Roman"/>
          <w:color w:val="2A6099"/>
          <w:sz w:val="32"/>
          <w:szCs w:val="32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The magazine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The Atlantic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has reported/ reports on the disappearance of dining rooms from American households / homes.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The magazine T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he Atlantic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has revealed/ reveals that dining rooms have been disappearing / are disappearing from American households / homes.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According to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The Atlantic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, dining rooms have been…/ are disappearing </w:t>
      </w:r>
    </w:p>
    <w:p>
      <w:pPr>
        <w:pStyle w:val="Normal"/>
        <w:jc w:val="both"/>
        <w:rPr>
          <w:rFonts w:ascii="Times New Roman" w:hAnsi="Times New Roman" w:cs="Times New Roman"/>
          <w:color w:val="7030A0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7030A0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-to break the news that… </w:t>
      </w:r>
      <w:r>
        <w:rPr>
          <w:rFonts w:cs="Times New Roman" w:ascii="Times New Roman" w:hAnsi="Times New Roman"/>
          <w:color w:val="800080"/>
          <w:sz w:val="32"/>
          <w:szCs w:val="32"/>
        </w:rPr>
        <w:t>= un peu fort ici</w:t>
      </w:r>
    </w:p>
    <w:p>
      <w:pPr>
        <w:pStyle w:val="Normal"/>
        <w:jc w:val="both"/>
        <w:rPr>
          <w:color w:val="800080"/>
        </w:rPr>
      </w:pPr>
      <w:r>
        <w:rPr>
          <w:rFonts w:cs="Times New Roman" w:ascii="Times New Roman" w:hAnsi="Times New Roman"/>
          <w:color w:val="800080"/>
          <w:sz w:val="32"/>
          <w:szCs w:val="32"/>
        </w:rPr>
        <w:t xml:space="preserve">-houses =  strictement pour le bâtiment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-to appear </w:t>
      </w:r>
      <w:r>
        <w:rPr>
          <w:rFonts w:eastAsia="Symbol" w:cs="Symbol" w:ascii="Symbol" w:hAnsi="Symbol"/>
          <w:color w:val="800080"/>
          <w:sz w:val="32"/>
          <w:szCs w:val="32"/>
        </w:rPr>
        <w:t></w:t>
      </w: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 to disappear</w:t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-to vanish (litt) </w:t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fade = s’estomper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color w:val="800080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cs="Times New Roman" w:ascii="Times New Roman" w:hAnsi="Times New Roman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cs="Times New Roman" w:ascii="Times New Roman" w:hAnsi="Times New Roman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A6099"/>
          <w:sz w:val="32"/>
          <w:szCs w:val="32"/>
        </w:rPr>
        <w:t>Cette évolution est le fruit d’une demande de la part des occupants, à laquelle répondent donc les promoteurs immobiliers.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Such a change / such a development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This change / this evolution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has come at the request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of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occupants / residents / dwellers,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stems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from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/ results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 xml:space="preserve">from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a request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from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/ a demand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from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occupants / residents / dwellers,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to which real estate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developers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/ property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developers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are responding.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that real estate developers are meeting.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cs="Times New Roman" w:ascii="Times New Roman" w:hAnsi="Times New Roman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-supply and demand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-to meet / satisfy someone’s demand(s) </w:t>
      </w:r>
    </w:p>
    <w:p>
      <w:pPr>
        <w:pStyle w:val="Normal"/>
        <w:jc w:val="both"/>
        <w:rPr>
          <w:rFonts w:ascii="Times New Roman" w:hAnsi="Times New Roman" w:cs="Times New Roman"/>
          <w:color w:val="800080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-inhabitants ( pour un pays)</w:t>
      </w:r>
    </w:p>
    <w:p>
      <w:pPr>
        <w:pStyle w:val="Normal"/>
        <w:jc w:val="both"/>
        <w:rPr>
          <w:rFonts w:ascii="Times New Roman" w:hAnsi="Times New Roman" w:cs="Times New Roman"/>
          <w:color w:val="800080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 to answer something ( pas de to)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000000" w:themeColor="text1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A6099"/>
          <w:sz w:val="32"/>
          <w:szCs w:val="32"/>
        </w:rPr>
        <w:t xml:space="preserve">Mais </w:t>
      </w:r>
      <w:r>
        <w:rPr>
          <w:rFonts w:cs="Times New Roman" w:ascii="Times New Roman" w:hAnsi="Times New Roman"/>
          <w:i/>
          <w:iCs/>
          <w:color w:val="2A6099"/>
          <w:sz w:val="32"/>
          <w:szCs w:val="32"/>
        </w:rPr>
        <w:t>The Atlantic</w:t>
      </w:r>
      <w:r>
        <w:rPr>
          <w:rFonts w:cs="Times New Roman" w:ascii="Times New Roman" w:hAnsi="Times New Roman"/>
          <w:color w:val="2A6099"/>
          <w:sz w:val="32"/>
          <w:szCs w:val="32"/>
        </w:rPr>
        <w:t xml:space="preserve"> note une mutation beaucoup plus radicale : "dans bien des nouveaux appartements, manque même l’espace pour installer une table et des chaises.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But the Atlantic highlights / pinpoints a far more radical mutation / change / shift / transformation: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“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in many a new flat / apartment / in many new apartments, there is not even (a / the) space for a table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or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chairs.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“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many new flats are even lacking an area to put a table and chairs.</w:t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                          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do not contain a place for a table or chairs.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even a/the space to put a table and chairs is absent / is lacking / is missing (UK)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FF0000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lack --&gt; a lack of sth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800080"/>
          <w:sz w:val="32"/>
          <w:szCs w:val="32"/>
        </w:rPr>
        <w:t>-a lake = UN LAC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80"/>
          <w:sz w:val="32"/>
          <w:szCs w:val="32"/>
        </w:rPr>
        <w:t xml:space="preserve">-si négation dans la phrase, je n’utilise pas AND mais OR </w:t>
      </w:r>
    </w:p>
    <w:p>
      <w:pPr>
        <w:pStyle w:val="Normal"/>
        <w:jc w:val="both"/>
        <w:rPr>
          <w:rFonts w:ascii="Times New Roman" w:hAnsi="Times New Roman" w:cs="Times New Roman"/>
          <w:color w:val="2A6099"/>
        </w:rPr>
      </w:pPr>
      <w:r>
        <w:rPr>
          <w:rFonts w:cs="Times New Roman" w:ascii="Times New Roman" w:hAnsi="Times New Roman"/>
          <w:color w:val="2A6099"/>
        </w:rPr>
      </w:r>
    </w:p>
    <w:p>
      <w:pPr>
        <w:pStyle w:val="Normal"/>
        <w:jc w:val="both"/>
        <w:rPr>
          <w:rFonts w:ascii="Times New Roman" w:hAnsi="Times New Roman" w:cs="Times New Roman"/>
          <w:color w:val="2A6099"/>
        </w:rPr>
      </w:pPr>
      <w:r>
        <w:rPr>
          <w:rFonts w:cs="Times New Roman" w:ascii="Times New Roman" w:hAnsi="Times New Roman"/>
          <w:color w:val="2A6099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A6099"/>
          <w:sz w:val="32"/>
          <w:szCs w:val="32"/>
        </w:rPr>
        <w:t>Manger est relégué aux canapés et aux chambres à coucher, recevoir à dîner est devenu en pratique impossible"</w:t>
      </w:r>
      <w:r>
        <w:rPr>
          <w:rFonts w:cs="Times New Roman" w:ascii="Times New Roman" w:hAnsi="Times New Roman"/>
          <w:sz w:val="32"/>
          <w:szCs w:val="32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Eating has been relegated to couches / sofas and bedrooms,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and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in practice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, </w:t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hosting dinner / inviting people over for dinner / hosting dinner guests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has become impossible / is no longer feasible / is no longer a feasible plan.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People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now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eat on their couches and in their bedrooms…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Meals are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now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taken on couches and in bedrooms…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have some guests over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-a dinner party</w:t>
      </w:r>
    </w:p>
    <w:p>
      <w:pPr>
        <w:pStyle w:val="Normal"/>
        <w:jc w:val="both"/>
        <w:rPr>
          <w:color w:val="800080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throw a (dinner) party / a party of 5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invite people (over) for dinner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color w:val="2A6099"/>
        </w:rPr>
        <w:t>C</w:t>
      </w:r>
      <w:r>
        <w:rPr>
          <w:rFonts w:cs="Times New Roman" w:ascii="Times New Roman" w:hAnsi="Times New Roman"/>
          <w:b w:val="false"/>
          <w:bCs w:val="false"/>
          <w:color w:val="2A6099"/>
          <w:sz w:val="32"/>
          <w:szCs w:val="32"/>
        </w:rPr>
        <w:t>omme le dit sans détours un promoteur immobilier : aujourd’hui, "les appartements sont conçus pour glander en regardant Netflix".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32"/>
          <w:szCs w:val="32"/>
        </w:rPr>
      </w:pPr>
      <w:r>
        <w:rPr>
          <w:rFonts w:cs="Times New Roman" w:ascii="Times New Roman" w:hAnsi="Times New Roman"/>
          <w:b w:val="false"/>
          <w:bCs w:val="false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  <w:t>As a real estate developer rather bluntly / straightforwardly put it: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  <w:t xml:space="preserve">As a property developer said straight out / stated point blank: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  <w:t>today, “apartments are (being) made / designed for Netflix and chill / for chilling while watching Netflix.”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  <w:t>today’s apartments…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32"/>
          <w:szCs w:val="32"/>
          <w:lang w:val="en-US"/>
        </w:rPr>
        <w:t xml:space="preserve">apartments today… </w:t>
        <w:tab/>
        <w:tab/>
        <w:tab/>
        <w:tab/>
        <w:tab/>
        <w:t xml:space="preserve">   for loafing about / loafing around in front of Netflix.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>-to get straight to the point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>-bluntly (ADV) / blunt (ADJ) = direct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 xml:space="preserve">-point-blank: </w:t>
      </w:r>
      <w:r>
        <w:rPr>
          <w:rFonts w:cs="Times New Roman" w:ascii="Times New Roman" w:hAnsi="Times New Roman"/>
          <w:b/>
          <w:bCs/>
          <w:i/>
          <w:iCs/>
          <w:color w:val="800080"/>
          <w:sz w:val="32"/>
          <w:szCs w:val="32"/>
          <w:lang w:val="en-US"/>
        </w:rPr>
        <w:t xml:space="preserve">she rejected my proposal point blank.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 xml:space="preserve">-straight out: </w:t>
      </w:r>
      <w:r>
        <w:rPr>
          <w:rFonts w:cs="Times New Roman" w:ascii="Times New Roman" w:hAnsi="Times New Roman"/>
          <w:b/>
          <w:bCs/>
          <w:i/>
          <w:iCs/>
          <w:color w:val="800080"/>
          <w:sz w:val="32"/>
          <w:szCs w:val="32"/>
          <w:lang w:val="en-US"/>
        </w:rPr>
        <w:t>he told her straight out that the position had already been filled.</w:t>
      </w:r>
    </w:p>
    <w:p>
      <w:pPr>
        <w:pStyle w:val="Normal"/>
        <w:jc w:val="both"/>
        <w:rPr>
          <w:rFonts w:ascii="Times New Roman" w:hAnsi="Times New Roman" w:cs="Times New Roman"/>
          <w:color w:val="800080"/>
          <w:lang w:val="en-US"/>
        </w:rPr>
      </w:pPr>
      <w:r>
        <w:rPr>
          <w:rFonts w:cs="Times New Roman" w:ascii="Times New Roman" w:hAnsi="Times New Roman"/>
          <w:color w:val="800080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u w:val="single"/>
          <w:lang w:val="en-US"/>
        </w:rPr>
      </w:pPr>
      <w:r>
        <w:rPr>
          <w:rFonts w:cs="Times New Roman" w:ascii="Times New Roman" w:hAnsi="Times New Roman"/>
          <w:b/>
          <w:bCs/>
          <w:color w:val="BF0041"/>
          <w:sz w:val="32"/>
          <w:szCs w:val="32"/>
          <w:u w:val="single"/>
          <w:lang w:val="en-US"/>
        </w:rPr>
        <w:t xml:space="preserve">Construction FOR + V-ing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BF0041"/>
          <w:sz w:val="32"/>
          <w:szCs w:val="32"/>
        </w:rPr>
        <w:t>-FUNCTION : pour la fonction de qqch ou la façon dont est utilisé qqch 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0000" w:themeColor="text1"/>
          <w:lang w:val="en-US"/>
        </w:rPr>
      </w:pP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I need new shelves </w:t>
      </w:r>
      <w:r>
        <w:rPr>
          <w:rFonts w:cs="Times New Roman" w:ascii="Times New Roman" w:hAnsi="Times New Roman"/>
          <w:b/>
          <w:bCs/>
          <w:i/>
          <w:iCs/>
          <w:color w:val="BF0041"/>
          <w:sz w:val="32"/>
          <w:szCs w:val="32"/>
          <w:lang w:val="en-US"/>
        </w:rPr>
        <w:t>for storing</w:t>
      </w: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 books.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0000" w:themeColor="text1"/>
          <w:lang w:val="en-US"/>
        </w:rPr>
      </w:pP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A hammer is a tool used </w:t>
      </w:r>
      <w:r>
        <w:rPr>
          <w:rFonts w:cs="Times New Roman" w:ascii="Times New Roman" w:hAnsi="Times New Roman"/>
          <w:b/>
          <w:bCs/>
          <w:i/>
          <w:iCs/>
          <w:color w:val="BF0041"/>
          <w:sz w:val="32"/>
          <w:szCs w:val="32"/>
          <w:lang w:val="en-US"/>
        </w:rPr>
        <w:t>for forcing</w:t>
      </w: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 nails into wood.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BF0041"/>
          <w:sz w:val="32"/>
          <w:szCs w:val="32"/>
          <w:lang w:val="en-US"/>
        </w:rPr>
        <w:t xml:space="preserve">-REASON :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0000" w:themeColor="text1"/>
          <w:lang w:val="en-US"/>
        </w:rPr>
      </w:pP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She is famous </w:t>
      </w:r>
      <w:r>
        <w:rPr>
          <w:rFonts w:cs="Times New Roman" w:ascii="Times New Roman" w:hAnsi="Times New Roman"/>
          <w:b/>
          <w:bCs/>
          <w:i/>
          <w:iCs/>
          <w:color w:val="BF0041"/>
          <w:sz w:val="32"/>
          <w:szCs w:val="32"/>
          <w:lang w:val="en-US"/>
        </w:rPr>
        <w:t>for being</w:t>
      </w: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 a good singer.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color w:val="BF0041"/>
          <w:sz w:val="32"/>
          <w:szCs w:val="32"/>
          <w:lang w:val="en-US"/>
        </w:rPr>
      </w:pPr>
      <w:r>
        <w:rPr>
          <w:rFonts w:cs="Times New Roman" w:ascii="Times New Roman" w:hAnsi="Times New Roman"/>
          <w:color w:val="BF0041"/>
          <w:sz w:val="32"/>
          <w:szCs w:val="32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b/>
          <w:bCs/>
          <w:u w:val="single"/>
          <w:lang w:val="en-US"/>
        </w:rPr>
      </w:pPr>
      <w:r>
        <w:rPr>
          <w:rFonts w:cs="Times New Roman" w:ascii="Times New Roman" w:hAnsi="Times New Roman"/>
          <w:b/>
          <w:bCs/>
          <w:color w:val="BF0041"/>
          <w:sz w:val="32"/>
          <w:szCs w:val="32"/>
          <w:u w:val="single"/>
          <w:lang w:val="en-US"/>
        </w:rPr>
        <w:t xml:space="preserve">Construction TO + BV 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BF0041"/>
          <w:sz w:val="32"/>
          <w:szCs w:val="32"/>
          <w:lang w:val="en-US"/>
        </w:rPr>
        <w:t xml:space="preserve">-PURPOSE / INTENTION 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i/>
          <w:i/>
          <w:iCs/>
          <w:lang w:val="en-US"/>
        </w:rPr>
      </w:pP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He is studying </w:t>
      </w:r>
      <w:r>
        <w:rPr>
          <w:rFonts w:cs="Times New Roman" w:ascii="Times New Roman" w:hAnsi="Times New Roman"/>
          <w:b/>
          <w:bCs/>
          <w:i/>
          <w:iCs/>
          <w:color w:val="BF0041"/>
          <w:sz w:val="32"/>
          <w:szCs w:val="32"/>
          <w:lang w:val="en-US"/>
        </w:rPr>
        <w:t>to become</w:t>
      </w: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 a doctor.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i/>
          <w:i/>
          <w:iCs/>
          <w:lang w:val="en-US"/>
        </w:rPr>
      </w:pP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We will stop by </w:t>
      </w:r>
      <w:r>
        <w:rPr>
          <w:rFonts w:cs="Times New Roman" w:ascii="Times New Roman" w:hAnsi="Times New Roman"/>
          <w:b/>
          <w:bCs/>
          <w:i/>
          <w:iCs/>
          <w:color w:val="BF0041"/>
          <w:sz w:val="32"/>
          <w:szCs w:val="32"/>
          <w:lang w:val="en-US"/>
        </w:rPr>
        <w:t>to help</w:t>
      </w:r>
      <w:r>
        <w:rPr>
          <w:rFonts w:cs="Times New Roman" w:ascii="Times New Roman" w:hAnsi="Times New Roman"/>
          <w:i/>
          <w:iCs/>
          <w:color w:val="BF0041"/>
          <w:sz w:val="32"/>
          <w:szCs w:val="32"/>
          <w:lang w:val="en-US"/>
        </w:rPr>
        <w:t xml:space="preserve"> you store everything. 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000000" w:themeColor="text1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A6099"/>
        </w:rPr>
        <w:t xml:space="preserve">De nombreux facteurs expliquent le phénomène, les prix de l’immobilier évidemment, le nombre de familles </w:t>
      </w:r>
      <w:r>
        <w:rPr>
          <w:rFonts w:cs="Times New Roman" w:ascii="Times New Roman" w:hAnsi="Times New Roman"/>
          <w:color w:val="2A6099"/>
          <w:sz w:val="32"/>
          <w:szCs w:val="32"/>
        </w:rPr>
        <w:t>monoparentales, mais aussi des règles d’urbanisme datant de Mathusalem et qu’il faudrait revoir.</w:t>
      </w:r>
    </w:p>
    <w:p>
      <w:pPr>
        <w:pStyle w:val="Normal"/>
        <w:jc w:val="both"/>
        <w:rPr>
          <w:rFonts w:ascii="Times New Roman" w:hAnsi="Times New Roman" w:cs="Times New Roman"/>
          <w:color w:val="2A6099"/>
          <w:sz w:val="32"/>
          <w:szCs w:val="32"/>
        </w:rPr>
      </w:pPr>
      <w:r>
        <w:rPr>
          <w:rFonts w:cs="Times New Roman" w:ascii="Times New Roman" w:hAnsi="Times New Roman"/>
          <w:color w:val="2A6099"/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Many factors (can) account for this phenomenon, among which are real estate prices, obviously, as well as (the rise in) the number of single-parent families, but also town planning legislation / regulation(s) which is/ are as old as Methuselah and requires reconsidering / needs to be overhauled / requires an overhaul.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This trend / phenomenon is due to a number of factors, including real estate prices, obviously, as well as a rise in the number of single-parent families,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but also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 xml:space="preserve"> extremely outdated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town planning regulations/legislation which need(s) to be overhauled / reconsidered</w:t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but also town planning legislation which is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as old as the hills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/ 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u w:val="single"/>
          <w:lang w:val="en-US"/>
        </w:rPr>
        <w:t>as old as time</w:t>
      </w: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 / and needs to be…</w:t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cs="Times New Roman" w:ascii="Times New Roman" w:hAnsi="Times New Roman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2A6099"/>
          <w:sz w:val="32"/>
          <w:szCs w:val="32"/>
        </w:rPr>
        <w:t>The Atlantic</w:t>
      </w:r>
      <w:r>
        <w:rPr>
          <w:rFonts w:cs="Times New Roman" w:ascii="Times New Roman" w:hAnsi="Times New Roman"/>
          <w:color w:val="2A6099"/>
          <w:sz w:val="32"/>
          <w:szCs w:val="32"/>
        </w:rPr>
        <w:t xml:space="preserve"> met en rapport ces nouveaux modes de vie et l’épidémie de solitude qui frappe les États-Unis.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The Atlantic draws a parallel / makes a link / establishes a link between these new habits / lifestyles and the loneliness epidemic / the epidemic of loneliness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that is raging across / has been raging across the US.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>that is plaguing the US / has been plaguing the US.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  <w:t xml:space="preserve">that is hitting the US / that has been hitting the US.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-to rage = faire rage --&gt; to rage across the country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-to be lonel</w:t>
      </w: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>y</w:t>
      </w: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 = adj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>-lonel</w:t>
      </w: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  <w:t>i</w:t>
      </w:r>
      <w:r>
        <w:rPr>
          <w:rFonts w:cs="Times New Roman" w:ascii="Times New Roman" w:hAnsi="Times New Roman"/>
          <w:color w:val="800080"/>
          <w:sz w:val="32"/>
          <w:szCs w:val="32"/>
          <w:lang w:val="en-US"/>
        </w:rPr>
        <w:t xml:space="preserve">ness = N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00080"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bCs/>
          <w:color w:val="800080"/>
          <w:sz w:val="32"/>
          <w:szCs w:val="32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>Rappel TEMPS ET ASPECTS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 xml:space="preserve">Présent simple : 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-vérité générale </w:t>
      </w:r>
      <w:r>
        <w:rPr>
          <w:rFonts w:cs="Times New Roman" w:ascii="Times New Roman" w:hAnsi="Times New Roman"/>
          <w:color w:val="800080"/>
          <w:sz w:val="32"/>
          <w:szCs w:val="32"/>
        </w:rPr>
        <w:t>French people eat snails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-caractéristique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Tango is a Latin dance 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-habitude </w:t>
      </w:r>
      <w:r>
        <w:rPr>
          <w:rFonts w:cs="Times New Roman" w:ascii="Times New Roman" w:hAnsi="Times New Roman"/>
          <w:color w:val="800080"/>
          <w:sz w:val="32"/>
          <w:szCs w:val="32"/>
        </w:rPr>
        <w:t>Paul walks to school everyday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-permanence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I live in Bordeaux </w:t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>Présent en BE V-ing :  (currently)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-action en cours  </w:t>
      </w:r>
      <w:r>
        <w:rPr>
          <w:rFonts w:cs="Times New Roman" w:ascii="Times New Roman" w:hAnsi="Times New Roman"/>
          <w:color w:val="800080"/>
          <w:sz w:val="32"/>
          <w:szCs w:val="32"/>
        </w:rPr>
        <w:t>he’s running to the store to buy chocolate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-subjectivité / appréciation de l’énonciateur </w:t>
      </w:r>
      <w:r>
        <w:rPr>
          <w:rFonts w:cs="Times New Roman" w:ascii="Times New Roman" w:hAnsi="Times New Roman"/>
          <w:color w:val="800080"/>
          <w:sz w:val="32"/>
          <w:szCs w:val="32"/>
        </w:rPr>
        <w:t>you’re being obnoxious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-futur « de l’agenda »  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I’m meeting my boss tomorrow 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-caractère occasionnel de qqch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she is eating snails today </w:t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 xml:space="preserve">Present perfect : 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-lien passé / présent (bilan)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I have visited Berlin twice 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-immédiateté (souvent avec </w:t>
      </w:r>
      <w:r>
        <w:rPr>
          <w:rFonts w:cs="Times New Roman" w:ascii="Times New Roman" w:hAnsi="Times New Roman"/>
          <w:i/>
          <w:iCs/>
          <w:color w:val="000000" w:themeColor="text1"/>
          <w:sz w:val="32"/>
          <w:szCs w:val="32"/>
        </w:rPr>
        <w:t>just</w:t>
      </w: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) </w:t>
      </w:r>
      <w:r>
        <w:rPr>
          <w:rFonts w:cs="Times New Roman" w:ascii="Times New Roman" w:hAnsi="Times New Roman"/>
          <w:color w:val="800080"/>
          <w:sz w:val="32"/>
          <w:szCs w:val="32"/>
        </w:rPr>
        <w:t>I’ve just seen her leave the room</w:t>
      </w:r>
    </w:p>
    <w:p>
      <w:pPr>
        <w:pStyle w:val="Normal"/>
        <w:spacing w:lineRule="auto" w:line="288"/>
        <w:jc w:val="both"/>
        <w:rPr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-conséquence dans le présent / résultat </w:t>
      </w:r>
      <w:r>
        <w:rPr>
          <w:rFonts w:cs="Times New Roman" w:ascii="Times New Roman" w:hAnsi="Times New Roman"/>
          <w:color w:val="800080"/>
          <w:sz w:val="32"/>
          <w:szCs w:val="32"/>
        </w:rPr>
        <w:t>I’ve failed at convincing him to come home</w:t>
      </w:r>
    </w:p>
    <w:p>
      <w:pPr>
        <w:pStyle w:val="Normal"/>
        <w:spacing w:lineRule="auto" w:line="288"/>
        <w:jc w:val="both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-traces dans le présent d’une activité passée (present perfect en BE + V-ing) </w:t>
      </w:r>
      <w:r>
        <w:rPr>
          <w:rFonts w:cs="Times New Roman" w:ascii="Times New Roman" w:hAnsi="Times New Roman"/>
          <w:color w:val="800080"/>
          <w:sz w:val="32"/>
          <w:szCs w:val="32"/>
        </w:rPr>
        <w:t xml:space="preserve">He’s been working till dawn, that’s why he is so tired.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4"/>
        <w:lang w:val="fr-F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777c9c"/>
    <w:rPr/>
  </w:style>
  <w:style w:type="character" w:styleId="LienInternet">
    <w:name w:val="Lien Internet"/>
    <w:basedOn w:val="DefaultParagraphFont"/>
    <w:uiPriority w:val="99"/>
    <w:semiHidden/>
    <w:unhideWhenUsed/>
    <w:rsid w:val="00777c9c"/>
    <w:rPr>
      <w:color w:val="0000FF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7473b3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7473b3"/>
    <w:rPr/>
  </w:style>
  <w:style w:type="character" w:styleId="ListLabel1">
    <w:name w:val="ListLabel 1"/>
    <w:qFormat/>
    <w:rPr>
      <w:rFonts w:ascii="Times New Roman" w:hAnsi="Times New Roman" w:cs="Times New Roman"/>
      <w:i/>
      <w:iCs/>
    </w:rPr>
  </w:style>
  <w:style w:type="character" w:styleId="ListLabel2">
    <w:name w:val="ListLabel 2"/>
    <w:qFormat/>
    <w:rPr>
      <w:rFonts w:ascii="Times New Roman" w:hAnsi="Times New Roman" w:cs="Times New Roman"/>
    </w:rPr>
  </w:style>
  <w:style w:type="character" w:styleId="ListLabel3">
    <w:name w:val="ListLabel 3"/>
    <w:qFormat/>
    <w:rPr>
      <w:rFonts w:ascii="Times New Roman" w:hAnsi="Times New Roman" w:cs="Times New Roman"/>
      <w:i/>
      <w:iCs/>
      <w:color w:val="2A6099"/>
    </w:rPr>
  </w:style>
  <w:style w:type="character" w:styleId="ListLabel4">
    <w:name w:val="ListLabel 4"/>
    <w:qFormat/>
    <w:rPr>
      <w:rFonts w:ascii="Times New Roman" w:hAnsi="Times New Roman" w:cs="Times New Roman"/>
      <w:color w:val="2A6099"/>
    </w:rPr>
  </w:style>
  <w:style w:type="character" w:styleId="ListLabel5">
    <w:name w:val="ListLabel 5"/>
    <w:qFormat/>
    <w:rPr>
      <w:rFonts w:ascii="Times New Roman" w:hAnsi="Times New Roman" w:cs="Times New Roman"/>
      <w:i/>
      <w:iCs/>
      <w:color w:val="2A6099"/>
      <w:sz w:val="32"/>
      <w:szCs w:val="32"/>
    </w:rPr>
  </w:style>
  <w:style w:type="character" w:styleId="ListLabel6">
    <w:name w:val="ListLabel 6"/>
    <w:qFormat/>
    <w:rPr>
      <w:rFonts w:ascii="Times New Roman" w:hAnsi="Times New Roman" w:cs="Times New Roman"/>
      <w:color w:val="2A6099"/>
      <w:sz w:val="32"/>
      <w:szCs w:val="3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7473b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7473b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77d4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heatlantic.com/ideas/archive/2024/06/dining-rooms-us-homes-apartments/678633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LibreOffice/6.2.6.2$Windows_X86_64 LibreOffice_project/684e730861356e74889dfe6dbddd3562aae2e6ad</Application>
  <Pages>8</Pages>
  <Words>983</Words>
  <Characters>4703</Characters>
  <CharactersWithSpaces>5675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2024-10-13T20:06:00Z</dcterms:created>
  <dc:creator>sandrine merle</dc:creator>
  <dc:description/>
  <dc:language>fr-FR</dc:language>
  <cp:lastModifiedBy/>
  <cp:lastPrinted>2024-10-10T21:46:00Z</cp:lastPrinted>
  <dcterms:modified xsi:type="dcterms:W3CDTF">2024-10-15T15:44:28Z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