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outline w:val="0"/>
          <w:color w:val="d31876"/>
          <w:sz w:val="22"/>
          <w:szCs w:val="22"/>
          <w:u w:val="single"/>
          <w:rtl w:val="0"/>
          <w14:textFill>
            <w14:solidFill>
              <w14:srgbClr w14:val="D41876"/>
            </w14:solidFill>
          </w14:textFill>
        </w:rPr>
      </w:pPr>
      <w:r>
        <w:rPr>
          <w:rFonts w:ascii="Georgia" w:hAnsi="Georgia"/>
          <w:outline w:val="0"/>
          <w:color w:val="d31876"/>
          <w:sz w:val="22"/>
          <w:szCs w:val="22"/>
          <w:u w:val="single"/>
          <w:rtl w:val="0"/>
          <w:lang w:val="da-DK"/>
          <w14:textFill>
            <w14:solidFill>
              <w14:srgbClr w14:val="D41876"/>
            </w14:solidFill>
          </w14:textFill>
        </w:rPr>
        <w:t>ALLEMAND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outline w:val="0"/>
          <w:color w:val="d31876"/>
          <w:sz w:val="22"/>
          <w:szCs w:val="22"/>
          <w:rtl w:val="0"/>
          <w14:textFill>
            <w14:solidFill>
              <w14:srgbClr w14:val="D41876"/>
            </w14:solidFill>
          </w14:textFill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outline w:val="0"/>
          <w:color w:val="d31876"/>
          <w:sz w:val="22"/>
          <w:szCs w:val="22"/>
          <w:rtl w:val="0"/>
          <w14:textFill>
            <w14:solidFill>
              <w14:srgbClr w14:val="D41876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d31876"/>
          <w:sz w:val="22"/>
          <w:szCs w:val="22"/>
          <w:rtl w:val="0"/>
          <w:lang w:val="de-DE"/>
          <w14:textFill>
            <w14:solidFill>
              <w14:srgbClr w14:val="D41876"/>
            </w14:solidFill>
          </w14:textFill>
        </w:rPr>
        <w:t>MME KRALOVEC (MAIL : CHRISTINA.KRALOVEC@AC-REUNION.FR)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Cours d</w:t>
      </w:r>
      <w:r>
        <w:rPr>
          <w:rFonts w:ascii="Georgia" w:hAnsi="Georgia" w:hint="default"/>
          <w:b w:val="1"/>
          <w:bCs w:val="1"/>
          <w:sz w:val="22"/>
          <w:szCs w:val="22"/>
          <w:rtl w:val="1"/>
        </w:rPr>
        <w:t>’</w:t>
      </w:r>
      <w:r>
        <w:rPr>
          <w:rFonts w:ascii="Georgia" w:hAnsi="Georgia"/>
          <w:b w:val="1"/>
          <w:bCs w:val="1"/>
          <w:sz w:val="22"/>
          <w:szCs w:val="22"/>
          <w:rtl w:val="0"/>
          <w:lang w:val="nl-NL"/>
        </w:rPr>
        <w:t>allemand 202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6</w:t>
      </w:r>
      <w:r>
        <w:rPr>
          <w:rFonts w:ascii="Georgia" w:hAnsi="Georgia"/>
          <w:b w:val="1"/>
          <w:bCs w:val="1"/>
          <w:sz w:val="22"/>
          <w:szCs w:val="22"/>
          <w:rtl w:val="0"/>
        </w:rPr>
        <w:t>-202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7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 LVA 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et</w:t>
      </w:r>
      <w:r>
        <w:rPr>
          <w:rFonts w:ascii="Georgia" w:hAnsi="Georgia"/>
          <w:b w:val="1"/>
          <w:bCs w:val="1"/>
          <w:sz w:val="22"/>
          <w:szCs w:val="22"/>
          <w:rtl w:val="0"/>
          <w:lang w:val="nl-NL"/>
        </w:rPr>
        <w:t xml:space="preserve"> LVB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Georgia" w:cs="Georgia" w:hAnsi="Georgia" w:eastAsia="Georgia"/>
          <w:i w:val="1"/>
          <w:iCs w:val="1"/>
          <w:sz w:val="22"/>
          <w:szCs w:val="22"/>
          <w:rtl w:val="0"/>
        </w:rPr>
      </w:pP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Gardez le contact avec la langue, si vous n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’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aimez pas (encore) la lecture, trouvez un sujet qui vous int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resse ou pla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î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t personnellement et documentez-vous sur Youtube ou d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’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autres r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seaux sociaux. 5 minutes d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’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exposition 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la langue par jour vous feront d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j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progresser. Vous pouvez aussi commencer Duolingo. Notez les structures et/ou mots inconnus avec l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’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article, le pluriel et un exemple (cahier ou fiches).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u w:val="single"/>
          <w:rtl w:val="0"/>
        </w:rPr>
      </w:pP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fr-FR"/>
        </w:rPr>
        <w:t>L'allemand sur le net : des pistes pour</w:t>
      </w: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fr-FR"/>
        </w:rPr>
        <w:t xml:space="preserve"> </w:t>
      </w: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fr-FR"/>
        </w:rPr>
        <w:t>choisir des livres, des films, des s</w:t>
      </w:r>
      <w:r>
        <w:rPr>
          <w:rFonts w:ascii="Georgia" w:hAnsi="Georgia" w:hint="default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en-US"/>
        </w:rPr>
        <w:t>ries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u w:val="single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u w:val="single"/>
          <w:rtl w:val="0"/>
        </w:rPr>
      </w:pP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fr-FR"/>
        </w:rPr>
        <w:t>La culture et les infos</w:t>
      </w: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fr-FR"/>
        </w:rPr>
        <w:t>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Le site de la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de-DE"/>
        </w:rPr>
        <w:t>Deutsche Welle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est une vraie mine d</w:t>
      </w:r>
      <w:r>
        <w:rPr>
          <w:rFonts w:ascii="Georgia" w:hAnsi="Georgia" w:hint="default"/>
          <w:sz w:val="22"/>
          <w:szCs w:val="22"/>
          <w:rtl w:val="1"/>
        </w:rPr>
        <w:t>’</w:t>
      </w:r>
      <w:r>
        <w:rPr>
          <w:rFonts w:ascii="Georgia" w:hAnsi="Georgia"/>
          <w:sz w:val="22"/>
          <w:szCs w:val="22"/>
          <w:rtl w:val="0"/>
          <w:lang w:val="fr-FR"/>
        </w:rPr>
        <w:t>or pour les germanistes. Quelques exemples: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Les 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«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de-DE"/>
        </w:rPr>
        <w:t xml:space="preserve">Top-Thema </w:t>
      </w:r>
      <w:r>
        <w:rPr>
          <w:rFonts w:ascii="Georgia" w:hAnsi="Georgia" w:hint="default"/>
          <w:sz w:val="22"/>
          <w:szCs w:val="22"/>
          <w:rtl w:val="0"/>
          <w:lang w:val="it-IT"/>
        </w:rPr>
        <w:t xml:space="preserve">» </w:t>
      </w:r>
      <w:r>
        <w:rPr>
          <w:rFonts w:ascii="Georgia" w:hAnsi="Georgia"/>
          <w:sz w:val="22"/>
          <w:szCs w:val="22"/>
          <w:rtl w:val="0"/>
          <w:lang w:val="de-DE"/>
        </w:rPr>
        <w:t>de la Deutsche Welle. Des sujets d</w:t>
      </w:r>
      <w:r>
        <w:rPr>
          <w:rFonts w:ascii="Georgia" w:hAnsi="Georgia" w:hint="default"/>
          <w:sz w:val="22"/>
          <w:szCs w:val="22"/>
          <w:rtl w:val="1"/>
        </w:rPr>
        <w:t>’</w:t>
      </w:r>
      <w:r>
        <w:rPr>
          <w:rFonts w:ascii="Georgia" w:hAnsi="Georgia"/>
          <w:sz w:val="22"/>
          <w:szCs w:val="22"/>
          <w:rtl w:val="0"/>
          <w:lang w:val="en-US"/>
        </w:rPr>
        <w:t>actualit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é </w:t>
      </w:r>
      <w:r>
        <w:rPr>
          <w:rFonts w:ascii="Georgia" w:hAnsi="Georgia"/>
          <w:sz w:val="22"/>
          <w:szCs w:val="22"/>
          <w:rtl w:val="0"/>
          <w:lang w:val="fr-FR"/>
        </w:rPr>
        <w:t>ou de soci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</w:rPr>
        <w:t>t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, dans une langue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abordable, niveau B1. A 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couter et/ou lire. Parfaits pour un entra</w:t>
      </w:r>
      <w:r>
        <w:rPr>
          <w:rFonts w:ascii="Georgia" w:hAnsi="Georgia" w:hint="default"/>
          <w:sz w:val="22"/>
          <w:szCs w:val="22"/>
          <w:rtl w:val="0"/>
        </w:rPr>
        <w:t>î</w:t>
      </w:r>
      <w:r>
        <w:rPr>
          <w:rFonts w:ascii="Georgia" w:hAnsi="Georgia"/>
          <w:sz w:val="22"/>
          <w:szCs w:val="22"/>
          <w:rtl w:val="0"/>
          <w:lang w:val="fr-FR"/>
        </w:rPr>
        <w:t>nement autonome.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Script, glossaire et QCM en fin de texte. </w:t>
      </w:r>
      <w:r>
        <w:rPr>
          <w:rStyle w:val="Aucun"/>
          <w:rFonts w:ascii="Georgia" w:hAnsi="Georgia"/>
          <w:sz w:val="22"/>
          <w:szCs w:val="22"/>
          <w:u w:val="single"/>
          <w:rtl w:val="0"/>
          <w:lang w:val="en-US"/>
        </w:rPr>
        <w:t>https://learngerman.dw.com/de/top-thema/s-55861562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de-DE"/>
        </w:rPr>
        <w:t xml:space="preserve">Video-Thema </w:t>
      </w:r>
      <w:r>
        <w:rPr>
          <w:rFonts w:ascii="Georgia" w:hAnsi="Georgia"/>
          <w:sz w:val="22"/>
          <w:szCs w:val="22"/>
          <w:rtl w:val="0"/>
          <w:lang w:val="fr-FR"/>
        </w:rPr>
        <w:t>sur le m</w:t>
      </w:r>
      <w:r>
        <w:rPr>
          <w:rFonts w:ascii="Georgia" w:hAnsi="Georgia" w:hint="default"/>
          <w:sz w:val="22"/>
          <w:szCs w:val="22"/>
          <w:rtl w:val="0"/>
        </w:rPr>
        <w:t>ê</w:t>
      </w:r>
      <w:r>
        <w:rPr>
          <w:rFonts w:ascii="Georgia" w:hAnsi="Georgia"/>
          <w:sz w:val="22"/>
          <w:szCs w:val="22"/>
          <w:rtl w:val="0"/>
          <w:lang w:val="de-DE"/>
        </w:rPr>
        <w:t>me principe sur le site de Deutsche Welle (petite vid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o de moins de 5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minutes et questions dessus), sur des questions de soci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</w:rPr>
        <w:t>t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é </w:t>
      </w:r>
      <w:r>
        <w:rPr>
          <w:rFonts w:ascii="Georgia" w:hAnsi="Georgia"/>
          <w:sz w:val="22"/>
          <w:szCs w:val="22"/>
          <w:rtl w:val="0"/>
          <w:lang w:val="fr-FR"/>
        </w:rPr>
        <w:t>; niveau B2-C1, l</w:t>
      </w:r>
      <w:r>
        <w:rPr>
          <w:rFonts w:ascii="Georgia" w:hAnsi="Georgia" w:hint="default"/>
          <w:sz w:val="22"/>
          <w:szCs w:val="22"/>
          <w:rtl w:val="1"/>
        </w:rPr>
        <w:t>’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image aidant souvent </w:t>
      </w:r>
      <w:r>
        <w:rPr>
          <w:rFonts w:ascii="Georgia" w:hAnsi="Georgia" w:hint="default"/>
          <w:sz w:val="22"/>
          <w:szCs w:val="22"/>
          <w:rtl w:val="0"/>
        </w:rPr>
        <w:t>à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comprendre. </w:t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fldChar w:fldCharType="begin" w:fldLock="0"/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instrText xml:space="preserve"> HYPERLINK "https://learngerman.dw.com/de/video-thema/s-55861568"</w:instrText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fldChar w:fldCharType="separate" w:fldLock="0"/>
      </w:r>
      <w:r>
        <w:rPr>
          <w:rStyle w:val="Hyperlink.0"/>
          <w:rFonts w:ascii="Georgia" w:hAnsi="Georgia"/>
          <w:sz w:val="22"/>
          <w:szCs w:val="22"/>
          <w:rtl w:val="0"/>
          <w:lang w:val="en-US"/>
        </w:rPr>
        <w:t>https://learngerman.dw.com/de/video-thema/s-55861568</w:t>
      </w:r>
      <w:r>
        <w:rPr>
          <w:rFonts w:ascii="Georgia" w:cs="Georgia" w:hAnsi="Georgia" w:eastAsia="Georgia"/>
          <w:sz w:val="22"/>
          <w:szCs w:val="22"/>
          <w:rtl w:val="0"/>
        </w:rPr>
        <w:fldChar w:fldCharType="end" w:fldLock="0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</w:rPr>
        <w:t>Lire /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couter les informations quotidiennes en allemand : sur le site de la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de-DE"/>
        </w:rPr>
        <w:t>Deutsche Welle</w:t>
      </w:r>
      <w:r>
        <w:rPr>
          <w:rFonts w:ascii="Georgia" w:hAnsi="Georgia"/>
          <w:sz w:val="22"/>
          <w:szCs w:val="22"/>
          <w:rtl w:val="0"/>
        </w:rPr>
        <w:t xml:space="preserve"> (radio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allemande internationale), rubrique 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«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de-DE"/>
        </w:rPr>
        <w:t xml:space="preserve">langsam gesprochene Nachrichten </w:t>
      </w:r>
      <w:r>
        <w:rPr>
          <w:rFonts w:ascii="Georgia" w:hAnsi="Georgia" w:hint="default"/>
          <w:sz w:val="22"/>
          <w:szCs w:val="22"/>
          <w:rtl w:val="0"/>
          <w:lang w:val="it-IT"/>
        </w:rPr>
        <w:t xml:space="preserve">» </w:t>
      </w:r>
      <w:r>
        <w:rPr>
          <w:rFonts w:ascii="Georgia" w:hAnsi="Georgia"/>
          <w:sz w:val="22"/>
          <w:szCs w:val="22"/>
          <w:rtl w:val="0"/>
        </w:rPr>
        <w:t xml:space="preserve">: </w:t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fldChar w:fldCharType="begin" w:fldLock="0"/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instrText xml:space="preserve"> HYPERLINK "https://learngerman.dw.com/de/langsam-gesprochene-nachrichten/s-60040332"</w:instrText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fldChar w:fldCharType="separate" w:fldLock="0"/>
      </w:r>
      <w:r>
        <w:rPr>
          <w:rStyle w:val="Hyperlink.0"/>
          <w:rFonts w:ascii="Georgia" w:hAnsi="Georgia"/>
          <w:sz w:val="22"/>
          <w:szCs w:val="22"/>
          <w:rtl w:val="0"/>
          <w:lang w:val="de-DE"/>
        </w:rPr>
        <w:t>https://learngerman.dw.com/de/langsam-gesprochene-nachrichten/s-60040332</w:t>
      </w:r>
      <w:r>
        <w:rPr>
          <w:rFonts w:ascii="Georgia" w:cs="Georgia" w:hAnsi="Georgia" w:eastAsia="Georgia"/>
          <w:sz w:val="22"/>
          <w:szCs w:val="22"/>
          <w:rtl w:val="0"/>
        </w:rPr>
        <w:fldChar w:fldCharType="end" w:fldLock="0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u w:val="single"/>
          <w:rtl w:val="0"/>
          <w:lang w:val="fr-FR"/>
        </w:rPr>
        <w:t>Regardez les infos</w:t>
      </w:r>
      <w:r>
        <w:rPr>
          <w:rStyle w:val="Aucun"/>
          <w:rFonts w:ascii="Georgia" w:hAnsi="Georgia"/>
          <w:sz w:val="22"/>
          <w:szCs w:val="22"/>
          <w:u w:val="single"/>
          <w:rtl w:val="0"/>
        </w:rPr>
        <w:t xml:space="preserve"> </w:t>
      </w:r>
      <w:r>
        <w:rPr>
          <w:rStyle w:val="Aucun"/>
          <w:rFonts w:ascii="Georgia" w:hAnsi="Georgia"/>
          <w:b w:val="1"/>
          <w:bCs w:val="1"/>
          <w:sz w:val="22"/>
          <w:szCs w:val="22"/>
          <w:u w:val="single"/>
          <w:rtl w:val="0"/>
          <w:lang w:val="fr-FR"/>
        </w:rPr>
        <w:t>en allemand :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</w:rPr>
        <w:t xml:space="preserve"> </w:t>
      </w:r>
      <w:r>
        <w:rPr>
          <w:rFonts w:ascii="Georgia" w:hAnsi="Georgia"/>
          <w:sz w:val="22"/>
          <w:szCs w:val="22"/>
          <w:rtl w:val="0"/>
          <w:lang w:val="de-DE"/>
        </w:rPr>
        <w:t>Par exemple la Tagesschau sur ARD : www.ard.de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ou Heute sur ZDF : www.heute.de (ce sont les deux principales cha</w:t>
      </w:r>
      <w:r>
        <w:rPr>
          <w:rFonts w:ascii="Georgia" w:hAnsi="Georgia" w:hint="default"/>
          <w:sz w:val="22"/>
          <w:szCs w:val="22"/>
          <w:rtl w:val="0"/>
        </w:rPr>
        <w:t>î</w:t>
      </w:r>
      <w:r>
        <w:rPr>
          <w:rFonts w:ascii="Georgia" w:hAnsi="Georgia"/>
          <w:sz w:val="22"/>
          <w:szCs w:val="22"/>
          <w:rtl w:val="0"/>
          <w:lang w:val="es-ES_tradnl"/>
        </w:rPr>
        <w:t>nes de t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</w:rPr>
        <w:t>l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é </w:t>
      </w:r>
      <w:r>
        <w:rPr>
          <w:rFonts w:ascii="Georgia" w:hAnsi="Georgia"/>
          <w:sz w:val="22"/>
          <w:szCs w:val="22"/>
          <w:rtl w:val="0"/>
          <w:lang w:val="fr-FR"/>
        </w:rPr>
        <w:t>allemandes)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Parmi l'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norme offre sur You Tube, il y a par exemple la cha</w:t>
      </w:r>
      <w:r>
        <w:rPr>
          <w:rFonts w:ascii="Georgia" w:hAnsi="Georgia" w:hint="default"/>
          <w:sz w:val="22"/>
          <w:szCs w:val="22"/>
          <w:rtl w:val="0"/>
        </w:rPr>
        <w:t>î</w:t>
      </w:r>
      <w:r>
        <w:rPr>
          <w:rFonts w:ascii="Georgia" w:hAnsi="Georgia"/>
          <w:sz w:val="22"/>
          <w:szCs w:val="22"/>
          <w:rtl w:val="0"/>
        </w:rPr>
        <w:t xml:space="preserve">ne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en-US"/>
        </w:rPr>
        <w:t>Easy German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(micro-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trottoirs th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matiques parfois assez dr</w:t>
      </w:r>
      <w:r>
        <w:rPr>
          <w:rFonts w:ascii="Georgia" w:hAnsi="Georgia" w:hint="default"/>
          <w:sz w:val="22"/>
          <w:szCs w:val="22"/>
          <w:rtl w:val="0"/>
        </w:rPr>
        <w:t>ô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les, sous-titrage en allemand et anglais) ou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</w:rPr>
        <w:t>Natur</w:t>
      </w:r>
      <w:r>
        <w:rPr>
          <w:rStyle w:val="Aucun"/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>allemand</w:t>
      </w:r>
      <w:r>
        <w:rPr>
          <w:rFonts w:ascii="Georgia" w:hAnsi="Georgia"/>
          <w:sz w:val="22"/>
          <w:szCs w:val="22"/>
          <w:rtl w:val="0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Pensez aussi aux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</w:rPr>
        <w:t>podcasts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, en cherchant </w:t>
      </w:r>
      <w:r>
        <w:rPr>
          <w:rStyle w:val="Aucun"/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>Deutsch ou allemand</w:t>
      </w:r>
      <w:r>
        <w:rPr>
          <w:rStyle w:val="Aucun"/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 xml:space="preserve"> »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>dans votre application pour podcasts, vous pouvez des contenus int</w:t>
      </w:r>
      <w:r>
        <w:rPr>
          <w:rStyle w:val="Aucun"/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>ressants.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>Lire la presse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allemande - Les sites de grands journaux allemands (liste non exhaustive). On y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trouve de plus en plus de vid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es-ES_tradnl"/>
        </w:rPr>
        <w:t xml:space="preserve">os 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galement, notamment sur le site du Spiegel.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</w:rPr>
        <w:t>L</w:t>
      </w:r>
      <w:r>
        <w:rPr>
          <w:rFonts w:ascii="Georgia" w:hAnsi="Georgia" w:hint="default"/>
          <w:sz w:val="22"/>
          <w:szCs w:val="22"/>
          <w:rtl w:val="1"/>
        </w:rPr>
        <w:t>’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hebdomadaire 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«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de-DE"/>
        </w:rPr>
        <w:t>Der Spiegel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 » </w:t>
      </w:r>
      <w:r>
        <w:rPr>
          <w:rFonts w:ascii="Georgia" w:hAnsi="Georgia"/>
          <w:sz w:val="22"/>
          <w:szCs w:val="22"/>
          <w:rtl w:val="0"/>
          <w:lang w:val="fr-FR"/>
        </w:rPr>
        <w:t>(magazine, tradition de journalisme d</w:t>
      </w:r>
      <w:r>
        <w:rPr>
          <w:rFonts w:ascii="Georgia" w:hAnsi="Georgia" w:hint="default"/>
          <w:sz w:val="22"/>
          <w:szCs w:val="22"/>
          <w:rtl w:val="1"/>
        </w:rPr>
        <w:t>’</w:t>
      </w:r>
      <w:r>
        <w:rPr>
          <w:rFonts w:ascii="Georgia" w:hAnsi="Georgia"/>
          <w:sz w:val="22"/>
          <w:szCs w:val="22"/>
          <w:rtl w:val="0"/>
          <w:lang w:val="en-US"/>
        </w:rPr>
        <w:t>investigation)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de-DE"/>
        </w:rPr>
        <w:t>http://www.spiegel.de/.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  <w:lang w:val="fr-FR"/>
        </w:rPr>
        <w:t>Et son magazine sp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pt-PT"/>
        </w:rPr>
        <w:t xml:space="preserve">cial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pour les </w:t>
      </w:r>
      <w:r>
        <w:rPr>
          <w:rStyle w:val="Aucun"/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tudiants: START </w:t>
      </w:r>
      <w:r>
        <w:rPr>
          <w:rFonts w:ascii="Georgia" w:hAnsi="Georgia"/>
          <w:sz w:val="22"/>
          <w:szCs w:val="22"/>
          <w:rtl w:val="0"/>
          <w:lang w:val="de-DE"/>
        </w:rPr>
        <w:t>https://www.spiegel.de/start/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</w:rPr>
        <w:t>L</w:t>
      </w:r>
      <w:r>
        <w:rPr>
          <w:rFonts w:ascii="Georgia" w:hAnsi="Georgia" w:hint="default"/>
          <w:sz w:val="22"/>
          <w:szCs w:val="22"/>
          <w:rtl w:val="1"/>
        </w:rPr>
        <w:t>’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hebdomadaire 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« </w:t>
      </w:r>
      <w:r>
        <w:rPr>
          <w:rFonts w:ascii="Georgia" w:hAnsi="Georgia"/>
          <w:sz w:val="22"/>
          <w:szCs w:val="22"/>
          <w:rtl w:val="0"/>
          <w:lang w:val="de-DE"/>
        </w:rPr>
        <w:t xml:space="preserve">Die Zeit </w:t>
      </w:r>
      <w:r>
        <w:rPr>
          <w:rFonts w:ascii="Georgia" w:hAnsi="Georgia" w:hint="default"/>
          <w:sz w:val="22"/>
          <w:szCs w:val="22"/>
          <w:rtl w:val="0"/>
          <w:lang w:val="it-IT"/>
        </w:rPr>
        <w:t xml:space="preserve">» </w:t>
      </w:r>
      <w:r>
        <w:rPr>
          <w:rFonts w:ascii="Georgia" w:hAnsi="Georgia"/>
          <w:sz w:val="22"/>
          <w:szCs w:val="22"/>
          <w:rtl w:val="0"/>
        </w:rPr>
        <w:t>(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pais journal, tradition plus intellectuelle) : http://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</w:rPr>
        <w:t>www.zeit.de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et son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</w:rPr>
        <w:t>magazine sp</w:t>
      </w:r>
      <w:r>
        <w:rPr>
          <w:rStyle w:val="Aucun"/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>cial jeunes: ZE.TT</w:t>
      </w:r>
      <w:r>
        <w:rPr>
          <w:rFonts w:ascii="Georgia" w:hAnsi="Georgia"/>
          <w:sz w:val="22"/>
          <w:szCs w:val="22"/>
          <w:rtl w:val="0"/>
          <w:lang w:val="de-DE"/>
        </w:rPr>
        <w:t xml:space="preserve"> https://www.zeit.de/zett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Le quotidien 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« </w:t>
      </w:r>
      <w:r>
        <w:rPr>
          <w:rFonts w:ascii="Georgia" w:hAnsi="Georgia"/>
          <w:sz w:val="22"/>
          <w:szCs w:val="22"/>
          <w:rtl w:val="0"/>
        </w:rPr>
        <w:t>S</w:t>
      </w:r>
      <w:r>
        <w:rPr>
          <w:rFonts w:ascii="Georgia" w:hAnsi="Georgia" w:hint="default"/>
          <w:sz w:val="22"/>
          <w:szCs w:val="22"/>
          <w:rtl w:val="0"/>
        </w:rPr>
        <w:t>ü</w:t>
      </w:r>
      <w:r>
        <w:rPr>
          <w:rFonts w:ascii="Georgia" w:hAnsi="Georgia"/>
          <w:sz w:val="22"/>
          <w:szCs w:val="22"/>
          <w:rtl w:val="0"/>
          <w:lang w:val="de-DE"/>
        </w:rPr>
        <w:t xml:space="preserve">ddeutsche Zeitung </w:t>
      </w:r>
      <w:r>
        <w:rPr>
          <w:rFonts w:ascii="Georgia" w:hAnsi="Georgia" w:hint="default"/>
          <w:sz w:val="22"/>
          <w:szCs w:val="22"/>
          <w:rtl w:val="0"/>
          <w:lang w:val="it-IT"/>
        </w:rPr>
        <w:t xml:space="preserve">» </w:t>
      </w:r>
      <w:r>
        <w:rPr>
          <w:rFonts w:ascii="Georgia" w:hAnsi="Georgia"/>
          <w:sz w:val="22"/>
          <w:szCs w:val="22"/>
          <w:rtl w:val="0"/>
        </w:rPr>
        <w:t>(publi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é à </w:t>
      </w:r>
      <w:r>
        <w:rPr>
          <w:rFonts w:ascii="Georgia" w:hAnsi="Georgia"/>
          <w:sz w:val="22"/>
          <w:szCs w:val="22"/>
          <w:rtl w:val="0"/>
          <w:lang w:val="fr-FR"/>
        </w:rPr>
        <w:t>Munich, un des principaux quotidiens,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plut</w:t>
      </w:r>
      <w:r>
        <w:rPr>
          <w:rFonts w:ascii="Georgia" w:hAnsi="Georgia" w:hint="default"/>
          <w:sz w:val="22"/>
          <w:szCs w:val="22"/>
          <w:rtl w:val="0"/>
        </w:rPr>
        <w:t>ô</w:t>
      </w:r>
      <w:r>
        <w:rPr>
          <w:rFonts w:ascii="Georgia" w:hAnsi="Georgia"/>
          <w:sz w:val="22"/>
          <w:szCs w:val="22"/>
          <w:rtl w:val="0"/>
          <w:lang w:val="fr-FR"/>
        </w:rPr>
        <w:t>t centre-gauche) : http://www.sueddeutsche.de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b w:val="0"/>
          <w:bCs w:val="0"/>
          <w:sz w:val="22"/>
          <w:szCs w:val="22"/>
          <w:rtl w:val="0"/>
        </w:rPr>
      </w:pPr>
      <w:r>
        <w:rPr>
          <w:rStyle w:val="Aucun"/>
          <w:rFonts w:ascii="Georgia" w:hAnsi="Georgia" w:hint="default"/>
          <w:b w:val="0"/>
          <w:bCs w:val="0"/>
          <w:sz w:val="22"/>
          <w:szCs w:val="22"/>
          <w:rtl w:val="0"/>
        </w:rPr>
        <w:t xml:space="preserve">• </w:t>
      </w:r>
      <w:r>
        <w:rPr>
          <w:rStyle w:val="Aucun"/>
          <w:rFonts w:ascii="Georgia" w:hAnsi="Georgia"/>
          <w:b w:val="0"/>
          <w:bCs w:val="0"/>
          <w:sz w:val="22"/>
          <w:szCs w:val="22"/>
          <w:rtl w:val="0"/>
          <w:lang w:val="fr-FR"/>
        </w:rPr>
        <w:t xml:space="preserve">Et son </w:t>
      </w:r>
      <w:r>
        <w:rPr>
          <w:rFonts w:ascii="Georgia" w:hAnsi="Georgia"/>
          <w:b w:val="1"/>
          <w:bCs w:val="1"/>
          <w:sz w:val="22"/>
          <w:szCs w:val="22"/>
          <w:rtl w:val="0"/>
        </w:rPr>
        <w:t>magazine sp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cial jeunes: JETZT </w:t>
      </w:r>
      <w:r>
        <w:rPr>
          <w:rStyle w:val="Aucun"/>
          <w:rFonts w:ascii="Georgia" w:hAnsi="Georgia"/>
          <w:b w:val="0"/>
          <w:bCs w:val="0"/>
          <w:sz w:val="22"/>
          <w:szCs w:val="22"/>
          <w:rtl w:val="0"/>
          <w:lang w:val="de-DE"/>
        </w:rPr>
        <w:t>https://www.jetzt.de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Le quotidien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it-IT"/>
        </w:rPr>
        <w:t>berlinois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 « </w:t>
      </w:r>
      <w:r>
        <w:rPr>
          <w:rFonts w:ascii="Georgia" w:hAnsi="Georgia"/>
          <w:sz w:val="22"/>
          <w:szCs w:val="22"/>
          <w:rtl w:val="0"/>
          <w:lang w:val="de-DE"/>
        </w:rPr>
        <w:t xml:space="preserve">Der Tagesspiegel </w:t>
      </w:r>
      <w:r>
        <w:rPr>
          <w:rFonts w:ascii="Georgia" w:hAnsi="Georgia" w:hint="default"/>
          <w:sz w:val="22"/>
          <w:szCs w:val="22"/>
          <w:rtl w:val="0"/>
          <w:lang w:val="it-IT"/>
        </w:rPr>
        <w:t xml:space="preserve">» </w:t>
      </w:r>
      <w:r>
        <w:rPr>
          <w:rFonts w:ascii="Georgia" w:hAnsi="Georgia"/>
          <w:sz w:val="22"/>
          <w:szCs w:val="22"/>
          <w:rtl w:val="0"/>
          <w:lang w:val="de-DE"/>
        </w:rPr>
        <w:t>: http://www.tagesspiegel.de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Le quotidien 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« </w:t>
      </w:r>
      <w:r>
        <w:rPr>
          <w:rFonts w:ascii="Georgia" w:hAnsi="Georgia"/>
          <w:sz w:val="22"/>
          <w:szCs w:val="22"/>
          <w:rtl w:val="0"/>
          <w:lang w:val="de-DE"/>
        </w:rPr>
        <w:t xml:space="preserve">Frankfurter Allgemeine Zeitung </w:t>
      </w:r>
      <w:r>
        <w:rPr>
          <w:rFonts w:ascii="Georgia" w:hAnsi="Georgia" w:hint="default"/>
          <w:sz w:val="22"/>
          <w:szCs w:val="22"/>
          <w:rtl w:val="0"/>
          <w:lang w:val="it-IT"/>
        </w:rPr>
        <w:t xml:space="preserve">» 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(le principal quotidien 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conomique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</w:rPr>
        <w:t>d</w:t>
      </w:r>
      <w:r>
        <w:rPr>
          <w:rFonts w:ascii="Georgia" w:hAnsi="Georgia" w:hint="default"/>
          <w:sz w:val="22"/>
          <w:szCs w:val="22"/>
          <w:rtl w:val="1"/>
        </w:rPr>
        <w:t>’</w:t>
      </w:r>
      <w:r>
        <w:rPr>
          <w:rFonts w:ascii="Georgia" w:hAnsi="Georgia"/>
          <w:sz w:val="22"/>
          <w:szCs w:val="22"/>
          <w:rtl w:val="0"/>
          <w:lang w:val="fr-FR"/>
        </w:rPr>
        <w:t>Allemagne) : http://www.faz.net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  <w:lang w:val="fr-FR"/>
        </w:rPr>
        <w:t>Pour se promener en pens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e dans Berlin ou pr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parer un voyage, le magazine de l'actualit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culturelle TIP: </w:t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fldChar w:fldCharType="begin" w:fldLock="0"/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instrText xml:space="preserve"> HYPERLINK "https://www.tip-berlin.de/"</w:instrText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fldChar w:fldCharType="separate" w:fldLock="0"/>
      </w:r>
      <w:r>
        <w:rPr>
          <w:rStyle w:val="Hyperlink.0"/>
          <w:rFonts w:ascii="Georgia" w:hAnsi="Georgia"/>
          <w:sz w:val="22"/>
          <w:szCs w:val="22"/>
          <w:rtl w:val="0"/>
        </w:rPr>
        <w:t>https://www.tip-berlin.de/</w:t>
      </w:r>
      <w:r>
        <w:rPr>
          <w:rFonts w:ascii="Georgia" w:cs="Georgia" w:hAnsi="Georgia" w:eastAsia="Georgia"/>
          <w:sz w:val="22"/>
          <w:szCs w:val="22"/>
          <w:rtl w:val="0"/>
        </w:rPr>
        <w:fldChar w:fldCharType="end" w:fldLock="0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de-DE"/>
        </w:rPr>
        <w:t>ARTE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- bien s</w:t>
      </w:r>
      <w:r>
        <w:rPr>
          <w:rFonts w:ascii="Georgia" w:hAnsi="Georgia" w:hint="default"/>
          <w:sz w:val="22"/>
          <w:szCs w:val="22"/>
          <w:rtl w:val="0"/>
          <w:lang w:val="fr-FR"/>
        </w:rPr>
        <w:t>û</w:t>
      </w:r>
      <w:r>
        <w:rPr>
          <w:rFonts w:ascii="Georgia" w:hAnsi="Georgia"/>
          <w:sz w:val="22"/>
          <w:szCs w:val="22"/>
          <w:rtl w:val="0"/>
          <w:lang w:val="fr-FR"/>
        </w:rPr>
        <w:t>r, pour ses films, s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ries, documentaires historiques, l'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mission 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</w:rPr>
        <w:t>Karambolage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sur la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France et l'Allemagne, le magazine culturel 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</w:rPr>
        <w:t>Twist</w:t>
      </w:r>
      <w:r>
        <w:rPr>
          <w:rFonts w:ascii="Georgia" w:hAnsi="Georgia" w:hint="default"/>
          <w:sz w:val="22"/>
          <w:szCs w:val="22"/>
          <w:rtl w:val="0"/>
        </w:rPr>
        <w:t xml:space="preserve">… 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Mais pensez aussi </w:t>
      </w:r>
      <w:r>
        <w:rPr>
          <w:rFonts w:ascii="Georgia" w:hAnsi="Georgia" w:hint="default"/>
          <w:sz w:val="22"/>
          <w:szCs w:val="22"/>
          <w:rtl w:val="0"/>
        </w:rPr>
        <w:t xml:space="preserve">à </w:t>
      </w:r>
      <w:r>
        <w:rPr>
          <w:rFonts w:ascii="Georgia" w:hAnsi="Georgia"/>
          <w:sz w:val="22"/>
          <w:szCs w:val="22"/>
          <w:rtl w:val="0"/>
          <w:lang w:val="fr-FR"/>
        </w:rPr>
        <w:t>ZDF et ARD.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Des conseils bien pr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</w:rPr>
        <w:t>sent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s sur le site de l'Universit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Georgia" w:hAnsi="Georgia"/>
          <w:b w:val="1"/>
          <w:bCs w:val="1"/>
          <w:sz w:val="22"/>
          <w:szCs w:val="22"/>
          <w:rtl w:val="0"/>
          <w:lang w:val="de-DE"/>
        </w:rPr>
        <w:t>de Rennes: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  <w:r>
        <w:rPr>
          <w:rStyle w:val="Hyperlink.0"/>
          <w:rFonts w:ascii="Georgia" w:cs="Georgia" w:hAnsi="Georgia" w:eastAsia="Georgia"/>
          <w:b w:val="1"/>
          <w:bCs w:val="1"/>
          <w:sz w:val="22"/>
          <w:szCs w:val="22"/>
          <w:rtl w:val="0"/>
        </w:rPr>
        <w:fldChar w:fldCharType="begin" w:fldLock="0"/>
      </w:r>
      <w:r>
        <w:rPr>
          <w:rStyle w:val="Hyperlink.0"/>
          <w:rFonts w:ascii="Georgia" w:cs="Georgia" w:hAnsi="Georgia" w:eastAsia="Georgia"/>
          <w:b w:val="1"/>
          <w:bCs w:val="1"/>
          <w:sz w:val="22"/>
          <w:szCs w:val="22"/>
          <w:rtl w:val="0"/>
        </w:rPr>
        <w:instrText xml:space="preserve"> HYPERLINK "https://langues.univ-rennes.fr/sameliorer-en-allemand-avec-les-ressources-en-ligne"</w:instrText>
      </w:r>
      <w:r>
        <w:rPr>
          <w:rStyle w:val="Hyperlink.0"/>
          <w:rFonts w:ascii="Georgia" w:cs="Georgia" w:hAnsi="Georgia" w:eastAsia="Georgia"/>
          <w:b w:val="1"/>
          <w:bCs w:val="1"/>
          <w:sz w:val="22"/>
          <w:szCs w:val="22"/>
          <w:rtl w:val="0"/>
        </w:rPr>
        <w:fldChar w:fldCharType="separate" w:fldLock="0"/>
      </w:r>
      <w:r>
        <w:rPr>
          <w:rStyle w:val="Hyperlink.0"/>
          <w:rFonts w:ascii="Georgia" w:hAnsi="Georgia"/>
          <w:b w:val="1"/>
          <w:bCs w:val="1"/>
          <w:sz w:val="22"/>
          <w:szCs w:val="22"/>
          <w:rtl w:val="0"/>
          <w:lang w:val="fr-FR"/>
        </w:rPr>
        <w:t>https://langues.univ-rennes.fr/sameliorer-en-allemand-avec-les-ressources-en-ligne</w:t>
      </w:r>
      <w:r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  <w:fldChar w:fldCharType="end" w:fldLock="0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u w:val="single"/>
          <w:rtl w:val="0"/>
        </w:rPr>
      </w:pP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fr-FR"/>
        </w:rPr>
        <w:t>La grammaire</w:t>
      </w:r>
      <w:r>
        <w:rPr>
          <w:rFonts w:ascii="Georgia" w:hAnsi="Georgia"/>
          <w:b w:val="1"/>
          <w:bCs w:val="1"/>
          <w:sz w:val="22"/>
          <w:szCs w:val="22"/>
          <w:u w:val="single"/>
          <w:rtl w:val="0"/>
          <w:lang w:val="fr-FR"/>
        </w:rPr>
        <w:t>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b w:val="1"/>
          <w:bCs w:val="1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Il existe beaucoup de sites permettant de faire des 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>exercices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de grammaire en ligne (</w:t>
      </w: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>avec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Style w:val="Aucun"/>
          <w:rFonts w:ascii="Georgia" w:hAnsi="Georgia"/>
          <w:b w:val="1"/>
          <w:bCs w:val="1"/>
          <w:sz w:val="22"/>
          <w:szCs w:val="22"/>
          <w:rtl w:val="0"/>
          <w:lang w:val="fr-FR"/>
        </w:rPr>
        <w:t>correction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automatique). C</w:t>
      </w:r>
      <w:r>
        <w:rPr>
          <w:rFonts w:ascii="Georgia" w:hAnsi="Georgia" w:hint="default"/>
          <w:sz w:val="22"/>
          <w:szCs w:val="22"/>
          <w:rtl w:val="1"/>
        </w:rPr>
        <w:t>’</w:t>
      </w:r>
      <w:r>
        <w:rPr>
          <w:rFonts w:ascii="Georgia" w:hAnsi="Georgia"/>
          <w:sz w:val="22"/>
          <w:szCs w:val="22"/>
          <w:rtl w:val="0"/>
          <w:lang w:val="fr-FR"/>
        </w:rPr>
        <w:t>est particuli</w:t>
      </w:r>
      <w:r>
        <w:rPr>
          <w:rFonts w:ascii="Georgia" w:hAnsi="Georgia" w:hint="default"/>
          <w:sz w:val="22"/>
          <w:szCs w:val="22"/>
          <w:rtl w:val="0"/>
          <w:lang w:val="it-IT"/>
        </w:rPr>
        <w:t>è</w:t>
      </w:r>
      <w:r>
        <w:rPr>
          <w:rFonts w:ascii="Georgia" w:hAnsi="Georgia"/>
          <w:sz w:val="22"/>
          <w:szCs w:val="22"/>
          <w:rtl w:val="0"/>
          <w:lang w:val="fr-FR"/>
        </w:rPr>
        <w:t>rement utile pour revoir la conjugaison (subj II, verbes de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</w:t>
      </w:r>
      <w:r>
        <w:rPr>
          <w:rFonts w:ascii="Georgia" w:hAnsi="Georgia"/>
          <w:sz w:val="22"/>
          <w:szCs w:val="22"/>
          <w:rtl w:val="0"/>
          <w:lang w:val="it-IT"/>
        </w:rPr>
        <w:t>modalit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, verbes forts, etc.) ; les d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clinaisons ; les verbes/adjectifs + pr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position fixe.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Commencez au niveau A1 et variez les sources </w:t>
      </w:r>
      <w:r>
        <w:rPr>
          <w:rFonts w:ascii="Georgia" w:hAnsi="Georgia" w:hint="default"/>
          <w:b w:val="1"/>
          <w:bCs w:val="1"/>
          <w:sz w:val="22"/>
          <w:szCs w:val="22"/>
          <w:rtl w:val="0"/>
        </w:rPr>
        <w:t xml:space="preserve">à 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l'aide de ces liens !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http://www.allemandfacile.com/free/exercices/ (avantage principal: interface en fran</w:t>
      </w:r>
      <w:r>
        <w:rPr>
          <w:rFonts w:ascii="Georgia" w:hAnsi="Georgia" w:hint="default"/>
          <w:sz w:val="22"/>
          <w:szCs w:val="22"/>
          <w:rtl w:val="0"/>
        </w:rPr>
        <w:t>ç</w:t>
      </w:r>
      <w:r>
        <w:rPr>
          <w:rFonts w:ascii="Georgia" w:hAnsi="Georgia"/>
          <w:sz w:val="22"/>
          <w:szCs w:val="22"/>
          <w:rtl w:val="0"/>
          <w:lang w:val="fr-FR"/>
        </w:rPr>
        <w:t>ais)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de-DE"/>
        </w:rPr>
        <w:t>https://mein-deutschbuch.de/online-uebungen.html (tr</w:t>
      </w:r>
      <w:r>
        <w:rPr>
          <w:rFonts w:ascii="Georgia" w:hAnsi="Georgia" w:hint="default"/>
          <w:sz w:val="22"/>
          <w:szCs w:val="22"/>
          <w:rtl w:val="0"/>
          <w:lang w:val="it-IT"/>
        </w:rPr>
        <w:t>è</w:t>
      </w:r>
      <w:r>
        <w:rPr>
          <w:rFonts w:ascii="Georgia" w:hAnsi="Georgia"/>
          <w:sz w:val="22"/>
          <w:szCs w:val="22"/>
          <w:rtl w:val="0"/>
          <w:lang w:val="es-ES_tradnl"/>
        </w:rPr>
        <w:t>s bien!)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de-DE"/>
        </w:rPr>
        <w:t>https://www.grammatiktraining.de/uebungen.html (idem)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fldChar w:fldCharType="begin" w:fldLock="0"/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instrText xml:space="preserve"> HYPERLINK "https://deutschlernerblog.de/deutsch-online-lernen-uebungen-deutsch-uebungen-online/"</w:instrText>
      </w:r>
      <w:r>
        <w:rPr>
          <w:rStyle w:val="Hyperlink.0"/>
          <w:rFonts w:ascii="Georgia" w:cs="Georgia" w:hAnsi="Georgia" w:eastAsia="Georgia"/>
          <w:sz w:val="22"/>
          <w:szCs w:val="22"/>
          <w:rtl w:val="0"/>
        </w:rPr>
        <w:fldChar w:fldCharType="separate" w:fldLock="0"/>
      </w:r>
      <w:r>
        <w:rPr>
          <w:rStyle w:val="Hyperlink.0"/>
          <w:rFonts w:ascii="Georgia" w:hAnsi="Georgia"/>
          <w:sz w:val="22"/>
          <w:szCs w:val="22"/>
          <w:rtl w:val="0"/>
          <w:lang w:val="de-DE"/>
        </w:rPr>
        <w:t>https://deutschlernerblog.de/deutsch-online-lernen-uebungen-deutsch-uebungen-online/</w:t>
      </w:r>
      <w:r>
        <w:rPr>
          <w:rFonts w:ascii="Georgia" w:cs="Georgia" w:hAnsi="Georgia" w:eastAsia="Georgia"/>
          <w:sz w:val="22"/>
          <w:szCs w:val="22"/>
          <w:rtl w:val="0"/>
        </w:rPr>
        <w:fldChar w:fldCharType="end" w:fldLock="0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i w:val="1"/>
          <w:i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b w:val="1"/>
          <w:bCs w:val="1"/>
          <w:i w:val="1"/>
          <w:iCs w:val="1"/>
          <w:sz w:val="22"/>
          <w:szCs w:val="22"/>
          <w:rtl w:val="0"/>
        </w:rPr>
      </w:pPr>
      <w:r>
        <w:rPr>
          <w:rStyle w:val="Aucun"/>
          <w:rFonts w:ascii="Georgia" w:hAnsi="Georgia"/>
          <w:b w:val="0"/>
          <w:bCs w:val="0"/>
          <w:sz w:val="22"/>
          <w:szCs w:val="22"/>
          <w:rtl w:val="0"/>
          <w:lang w:val="fr-FR"/>
        </w:rPr>
        <w:t>Afin d</w:t>
      </w:r>
      <w:r>
        <w:rPr>
          <w:rStyle w:val="Aucun"/>
          <w:rFonts w:ascii="Georgia" w:hAnsi="Georgia" w:hint="default"/>
          <w:b w:val="0"/>
          <w:bCs w:val="0"/>
          <w:sz w:val="22"/>
          <w:szCs w:val="22"/>
          <w:rtl w:val="0"/>
          <w:lang w:val="fr-FR"/>
        </w:rPr>
        <w:t>’</w:t>
      </w:r>
      <w:r>
        <w:rPr>
          <w:rStyle w:val="Aucun"/>
          <w:rFonts w:ascii="Georgia" w:hAnsi="Georgia"/>
          <w:b w:val="0"/>
          <w:bCs w:val="0"/>
          <w:sz w:val="22"/>
          <w:szCs w:val="22"/>
          <w:rtl w:val="0"/>
          <w:lang w:val="fr-FR"/>
        </w:rPr>
        <w:t>approfondir vos connaissances en histoire/civi, vous pouvez lire</w:t>
      </w:r>
      <w:r>
        <w:rPr>
          <w:rStyle w:val="Aucun"/>
          <w:rFonts w:ascii="Georgia" w:hAnsi="Georgia"/>
          <w:b w:val="0"/>
          <w:bCs w:val="0"/>
          <w:sz w:val="22"/>
          <w:szCs w:val="22"/>
          <w:rtl w:val="0"/>
          <w:lang w:val="fr-FR"/>
        </w:rPr>
        <w:t xml:space="preserve"> : Le 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manuel </w:t>
      </w:r>
      <w:r>
        <w:rPr>
          <w:rStyle w:val="Aucun"/>
          <w:rFonts w:ascii="Georgia" w:hAnsi="Georgia"/>
          <w:b w:val="1"/>
          <w:bCs w:val="1"/>
          <w:i w:val="1"/>
          <w:iCs w:val="1"/>
          <w:sz w:val="22"/>
          <w:szCs w:val="22"/>
          <w:rtl w:val="0"/>
          <w:lang w:val="fr-FR"/>
        </w:rPr>
        <w:t>Dossiers de civilisation allemande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, Laurent F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rec et Florence Ferret,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 </w:t>
      </w:r>
      <w:r>
        <w:rPr>
          <w:rFonts w:ascii="Georgia" w:hAnsi="Georgia"/>
          <w:b w:val="1"/>
          <w:bCs w:val="1"/>
          <w:sz w:val="22"/>
          <w:szCs w:val="22"/>
          <w:rtl w:val="0"/>
          <w:lang w:val="pt-PT"/>
        </w:rPr>
        <w:t xml:space="preserve">Ellipses 2022 (6e 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</w:rPr>
        <w:t>d.)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, 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il est enti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rement bilingue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 ou lisez en fran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ç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ais: Johann Chapoutot </w:t>
      </w:r>
      <w:r>
        <w:rPr>
          <w:rStyle w:val="Aucun"/>
          <w:rFonts w:ascii="Georgia" w:hAnsi="Georgia"/>
          <w:b w:val="1"/>
          <w:bCs w:val="1"/>
          <w:i w:val="1"/>
          <w:iCs w:val="1"/>
          <w:sz w:val="22"/>
          <w:szCs w:val="22"/>
          <w:rtl w:val="0"/>
          <w:lang w:val="fr-FR"/>
        </w:rPr>
        <w:t>Histoire de l</w:t>
      </w:r>
      <w:r>
        <w:rPr>
          <w:rStyle w:val="Aucun"/>
          <w:rFonts w:ascii="Georgia" w:hAnsi="Georgia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i w:val="1"/>
          <w:iCs w:val="1"/>
          <w:sz w:val="22"/>
          <w:szCs w:val="22"/>
          <w:rtl w:val="0"/>
          <w:lang w:val="fr-FR"/>
        </w:rPr>
        <w:t xml:space="preserve">Allemagne 1806 </w:t>
      </w:r>
      <w:r>
        <w:rPr>
          <w:rStyle w:val="Aucun"/>
          <w:rFonts w:ascii="Georgia" w:hAnsi="Georgia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i w:val="1"/>
          <w:iCs w:val="1"/>
          <w:sz w:val="22"/>
          <w:szCs w:val="22"/>
          <w:rtl w:val="0"/>
          <w:lang w:val="fr-FR"/>
        </w:rPr>
        <w:t>nos jours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b w:val="1"/>
          <w:bCs w:val="1"/>
          <w:i w:val="1"/>
          <w:i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Si vous souhaitez acheter des ouvrages pour travailler seul(e), voici quelques id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es: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i w:val="0"/>
          <w:iCs w:val="0"/>
          <w:sz w:val="22"/>
          <w:szCs w:val="22"/>
          <w:rtl w:val="0"/>
        </w:rPr>
      </w:pPr>
      <w:r>
        <w:rPr>
          <w:rStyle w:val="Aucun"/>
          <w:rFonts w:ascii="Georgia" w:hAnsi="Georgia"/>
          <w:i w:val="0"/>
          <w:iCs w:val="0"/>
          <w:sz w:val="22"/>
          <w:szCs w:val="22"/>
          <w:rtl w:val="0"/>
          <w:lang w:val="en-US"/>
        </w:rPr>
        <w:t xml:space="preserve">Albert Findling, </w:t>
      </w:r>
      <w:r>
        <w:rPr>
          <w:rFonts w:ascii="Georgia" w:hAnsi="Georgia"/>
          <w:i w:val="1"/>
          <w:iCs w:val="1"/>
          <w:sz w:val="22"/>
          <w:szCs w:val="22"/>
          <w:rtl w:val="0"/>
          <w:lang w:val="pt-PT"/>
        </w:rPr>
        <w:t xml:space="preserve">Logos </w:t>
      </w:r>
      <w:r>
        <w:rPr>
          <w:rFonts w:ascii="Georgia" w:hAnsi="Georgia" w:hint="default"/>
          <w:i w:val="1"/>
          <w:iCs w:val="1"/>
          <w:sz w:val="22"/>
          <w:szCs w:val="22"/>
          <w:rtl w:val="0"/>
        </w:rPr>
        <w:t xml:space="preserve">– </w:t>
      </w:r>
      <w:r>
        <w:rPr>
          <w:rFonts w:ascii="Georgia" w:hAnsi="Georgia"/>
          <w:i w:val="1"/>
          <w:iCs w:val="1"/>
          <w:sz w:val="22"/>
          <w:szCs w:val="22"/>
          <w:rtl w:val="0"/>
        </w:rPr>
        <w:t>l</w:t>
      </w:r>
      <w:r>
        <w:rPr>
          <w:rFonts w:ascii="Georgia" w:hAnsi="Georgia" w:hint="default"/>
          <w:i w:val="1"/>
          <w:iCs w:val="1"/>
          <w:sz w:val="22"/>
          <w:szCs w:val="22"/>
          <w:rtl w:val="1"/>
        </w:rPr>
        <w:t>’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essentiel du vocabulaire allemand</w:t>
      </w:r>
      <w:r>
        <w:rPr>
          <w:rStyle w:val="Aucun"/>
          <w:rFonts w:ascii="Georgia" w:hAnsi="Georgia"/>
          <w:i w:val="0"/>
          <w:iCs w:val="0"/>
          <w:sz w:val="22"/>
          <w:szCs w:val="22"/>
          <w:rtl w:val="0"/>
          <w:lang w:val="es-ES_tradnl"/>
        </w:rPr>
        <w:t>, ELLIPSES (ISBN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978-2729849214). Commencez </w:t>
      </w:r>
      <w:r>
        <w:rPr>
          <w:rFonts w:ascii="Georgia" w:hAnsi="Georgia" w:hint="default"/>
          <w:sz w:val="22"/>
          <w:szCs w:val="22"/>
          <w:rtl w:val="0"/>
        </w:rPr>
        <w:t xml:space="preserve">à </w:t>
      </w:r>
      <w:r>
        <w:rPr>
          <w:rFonts w:ascii="Georgia" w:hAnsi="Georgia"/>
          <w:sz w:val="22"/>
          <w:szCs w:val="22"/>
          <w:rtl w:val="0"/>
          <w:lang w:val="fr-FR"/>
        </w:rPr>
        <w:t>apprendre les chapitres que vos jugez utiles.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-Grammaire avec exercices corrig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s pour l</w:t>
      </w:r>
      <w:r>
        <w:rPr>
          <w:rFonts w:ascii="Georgia" w:hAnsi="Georgia" w:hint="default"/>
          <w:sz w:val="22"/>
          <w:szCs w:val="22"/>
          <w:rtl w:val="0"/>
          <w:lang w:val="fr-FR"/>
        </w:rPr>
        <w:t>’é</w:t>
      </w:r>
      <w:r>
        <w:rPr>
          <w:rFonts w:ascii="Georgia" w:hAnsi="Georgia"/>
          <w:sz w:val="22"/>
          <w:szCs w:val="22"/>
          <w:rtl w:val="0"/>
          <w:lang w:val="fr-FR"/>
        </w:rPr>
        <w:t>crit et pour l</w:t>
      </w:r>
      <w:r>
        <w:rPr>
          <w:rFonts w:ascii="Georgia" w:hAnsi="Georgia" w:hint="default"/>
          <w:sz w:val="22"/>
          <w:szCs w:val="22"/>
          <w:rtl w:val="0"/>
          <w:lang w:val="fr-FR"/>
        </w:rPr>
        <w:t>’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oral: 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</w:rPr>
        <w:t>Ma</w:t>
      </w:r>
      <w:r>
        <w:rPr>
          <w:rStyle w:val="Aucun"/>
          <w:rFonts w:ascii="Georgia" w:hAnsi="Georgia" w:hint="default"/>
          <w:i w:val="1"/>
          <w:iCs w:val="1"/>
          <w:sz w:val="22"/>
          <w:szCs w:val="22"/>
          <w:rtl w:val="0"/>
        </w:rPr>
        <w:t>î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>triser la grammaire allemande</w:t>
      </w:r>
      <w:r>
        <w:rPr>
          <w:rFonts w:ascii="Georgia" w:hAnsi="Georgia"/>
          <w:sz w:val="22"/>
          <w:szCs w:val="22"/>
          <w:rtl w:val="0"/>
          <w:lang w:val="sv-SE"/>
        </w:rPr>
        <w:t>, lyc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e et universit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é </w:t>
      </w:r>
      <w:r>
        <w:rPr>
          <w:rFonts w:ascii="Georgia" w:hAnsi="Georgia"/>
          <w:sz w:val="22"/>
          <w:szCs w:val="22"/>
          <w:rtl w:val="0"/>
        </w:rPr>
        <w:t>(</w:t>
      </w:r>
      <w:r>
        <w:rPr>
          <w:rFonts w:ascii="Georgia" w:hAnsi="Georgia"/>
          <w:sz w:val="22"/>
          <w:szCs w:val="22"/>
          <w:rtl w:val="0"/>
          <w:lang w:val="fr-FR"/>
        </w:rPr>
        <w:t>A2</w:t>
      </w:r>
      <w:r>
        <w:rPr>
          <w:rFonts w:ascii="Georgia" w:hAnsi="Georgia"/>
          <w:sz w:val="22"/>
          <w:szCs w:val="22"/>
          <w:rtl w:val="0"/>
          <w:lang w:val="es-ES_tradnl"/>
        </w:rPr>
        <w:t>-B2), de METRICH Ren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é </w:t>
      </w:r>
      <w:r>
        <w:rPr>
          <w:rFonts w:ascii="Georgia" w:hAnsi="Georgia"/>
          <w:sz w:val="22"/>
          <w:szCs w:val="22"/>
          <w:rtl w:val="0"/>
        </w:rPr>
        <w:t>et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</w:t>
      </w:r>
      <w:r>
        <w:rPr>
          <w:rFonts w:ascii="Georgia" w:hAnsi="Georgia"/>
          <w:sz w:val="22"/>
          <w:szCs w:val="22"/>
          <w:rtl w:val="0"/>
        </w:rPr>
        <w:t>BR</w:t>
      </w:r>
      <w:r>
        <w:rPr>
          <w:rFonts w:ascii="Georgia" w:hAnsi="Georgia" w:hint="default"/>
          <w:sz w:val="22"/>
          <w:szCs w:val="22"/>
          <w:rtl w:val="0"/>
          <w:lang w:val="de-DE"/>
        </w:rPr>
        <w:t>Ü</w:t>
      </w:r>
      <w:r>
        <w:rPr>
          <w:rFonts w:ascii="Georgia" w:hAnsi="Georgia"/>
          <w:sz w:val="22"/>
          <w:szCs w:val="22"/>
          <w:rtl w:val="0"/>
          <w:lang w:val="de-DE"/>
        </w:rPr>
        <w:t>SSOW Arnim, Hatier 2017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(ISBN: </w:t>
      </w:r>
      <w:r>
        <w:rPr>
          <w:rFonts w:ascii="Georgia" w:hAnsi="Georgia"/>
          <w:sz w:val="22"/>
          <w:szCs w:val="22"/>
          <w:rtl w:val="0"/>
        </w:rPr>
        <w:t>978-2401029897</w:t>
      </w:r>
      <w:r>
        <w:rPr>
          <w:rFonts w:ascii="Georgia" w:hAnsi="Georgia"/>
          <w:sz w:val="22"/>
          <w:szCs w:val="22"/>
          <w:rtl w:val="0"/>
          <w:lang w:val="fr-FR"/>
        </w:rPr>
        <w:t>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eorgia" w:hAnsi="Georgia"/>
          <w:sz w:val="22"/>
          <w:szCs w:val="22"/>
          <w:rtl w:val="0"/>
          <w:lang w:val="fr-FR"/>
        </w:rPr>
      </w:pPr>
      <w:r>
        <w:rPr>
          <w:rFonts w:ascii="Georgia" w:hAnsi="Georgia"/>
          <w:sz w:val="22"/>
          <w:szCs w:val="22"/>
          <w:rtl w:val="0"/>
          <w:lang w:val="fr-FR"/>
        </w:rPr>
        <w:t>Grammaire avec un planning de r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vision et des phrases 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à </w:t>
      </w:r>
      <w:r>
        <w:rPr>
          <w:rFonts w:ascii="Georgia" w:hAnsi="Georgia"/>
          <w:sz w:val="22"/>
          <w:szCs w:val="22"/>
          <w:rtl w:val="0"/>
          <w:lang w:val="fr-FR"/>
        </w:rPr>
        <w:t>traduire corrig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es: </w:t>
      </w:r>
      <w:r>
        <w:rPr>
          <w:rFonts w:ascii="Georgia" w:hAnsi="Georgia"/>
          <w:sz w:val="22"/>
          <w:szCs w:val="22"/>
          <w:rtl w:val="0"/>
        </w:rPr>
        <w:t>C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</w:rPr>
        <w:t xml:space="preserve">cilia Clavier-Delmas, 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>Grammaire synth</w:t>
      </w:r>
      <w:r>
        <w:rPr>
          <w:rStyle w:val="Aucun"/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tique, </w:t>
      </w:r>
      <w:r>
        <w:rPr>
          <w:rFonts w:ascii="Georgia" w:hAnsi="Georgia"/>
          <w:sz w:val="22"/>
          <w:szCs w:val="22"/>
          <w:rtl w:val="0"/>
          <w:lang w:val="fr-FR"/>
        </w:rPr>
        <w:t>ELLIPSES (ISBN :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</w:rPr>
        <w:t xml:space="preserve"> </w:t>
      </w:r>
      <w:r>
        <w:rPr>
          <w:rFonts w:ascii="Georgia" w:hAnsi="Georgia"/>
          <w:sz w:val="22"/>
          <w:szCs w:val="22"/>
          <w:rtl w:val="0"/>
        </w:rPr>
        <w:t>978-2340057807)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</w:rPr>
        <w:t xml:space="preserve">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i w:val="1"/>
          <w:i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- </w:t>
      </w:r>
      <w:r>
        <w:rPr>
          <w:rFonts w:ascii="Georgia" w:hAnsi="Georgia"/>
          <w:sz w:val="22"/>
          <w:szCs w:val="22"/>
          <w:rtl w:val="0"/>
          <w:lang w:val="fr-FR"/>
        </w:rPr>
        <w:t>Un ouvrage tr</w:t>
      </w:r>
      <w:r>
        <w:rPr>
          <w:rFonts w:ascii="Georgia" w:hAnsi="Georgia" w:hint="default"/>
          <w:sz w:val="22"/>
          <w:szCs w:val="22"/>
          <w:rtl w:val="0"/>
          <w:lang w:val="fr-FR"/>
        </w:rPr>
        <w:t>è</w:t>
      </w:r>
      <w:r>
        <w:rPr>
          <w:rFonts w:ascii="Georgia" w:hAnsi="Georgia"/>
          <w:sz w:val="22"/>
          <w:szCs w:val="22"/>
          <w:rtl w:val="0"/>
          <w:lang w:val="fr-FR"/>
        </w:rPr>
        <w:t>s complet avec des exercices corrig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s: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 Cham</w:t>
      </w:r>
      <w:r>
        <w:rPr>
          <w:rStyle w:val="Aucun"/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ä</w:t>
      </w:r>
      <w:r>
        <w:rPr>
          <w:rStyle w:val="Aucun"/>
          <w:rFonts w:ascii="Georgia" w:hAnsi="Georgia"/>
          <w:i w:val="1"/>
          <w:iCs w:val="1"/>
          <w:sz w:val="22"/>
          <w:szCs w:val="22"/>
          <w:rtl w:val="0"/>
          <w:lang w:val="fr-FR"/>
        </w:rPr>
        <w:t xml:space="preserve">leon, la grammaire allemande sur le bout de la langue, </w:t>
      </w:r>
      <w:r>
        <w:rPr>
          <w:rFonts w:ascii="Georgia" w:hAnsi="Georgia"/>
          <w:sz w:val="22"/>
          <w:szCs w:val="22"/>
          <w:rtl w:val="0"/>
          <w:lang w:val="fr-FR"/>
        </w:rPr>
        <w:t>Argiles, H</w:t>
      </w:r>
      <w:r>
        <w:rPr>
          <w:rFonts w:ascii="Georgia" w:hAnsi="Georgia" w:hint="default"/>
          <w:sz w:val="22"/>
          <w:szCs w:val="22"/>
          <w:rtl w:val="0"/>
          <w:lang w:val="fr-FR"/>
        </w:rPr>
        <w:t>ä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hnel-Mesnard et al., Edition Ecole Polytech (ISBN: </w:t>
      </w:r>
      <w:r>
        <w:rPr>
          <w:rFonts w:ascii="Georgia" w:hAnsi="Georgia"/>
          <w:sz w:val="22"/>
          <w:szCs w:val="22"/>
          <w:rtl w:val="0"/>
        </w:rPr>
        <w:t xml:space="preserve"> 978-2730215114</w:t>
      </w:r>
      <w:r>
        <w:rPr>
          <w:rFonts w:ascii="Georgia" w:hAnsi="Georgia"/>
          <w:sz w:val="22"/>
          <w:szCs w:val="22"/>
          <w:rtl w:val="0"/>
          <w:lang w:val="fr-FR"/>
        </w:rPr>
        <w:t>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  <w:r>
        <w:rPr>
          <w:rFonts w:ascii="Georgia" w:hAnsi="Georgia"/>
          <w:b w:val="1"/>
          <w:bCs w:val="1"/>
          <w:sz w:val="22"/>
          <w:szCs w:val="22"/>
          <w:rtl w:val="0"/>
        </w:rPr>
        <w:t>R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</w:rPr>
        <w:t>visez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 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les d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clinaisons (d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terminants, pronoms, adjectifs) et conjugaisons (pr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sent, pr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</w:rPr>
        <w:t>t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rit, parfait), les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 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principales conjonction de subordination (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 xml:space="preserve">« </w:t>
      </w:r>
      <w:r>
        <w:rPr>
          <w:rFonts w:ascii="Georgia" w:hAnsi="Georgia"/>
          <w:b w:val="1"/>
          <w:bCs w:val="1"/>
          <w:sz w:val="22"/>
          <w:szCs w:val="22"/>
          <w:rtl w:val="0"/>
          <w:lang w:val="de-DE"/>
        </w:rPr>
        <w:t xml:space="preserve">wenn 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it-IT"/>
        </w:rPr>
        <w:t xml:space="preserve">» </w:t>
      </w:r>
      <w:r>
        <w:rPr>
          <w:rFonts w:ascii="Georgia" w:hAnsi="Georgia"/>
          <w:b w:val="1"/>
          <w:bCs w:val="1"/>
          <w:sz w:val="22"/>
          <w:szCs w:val="22"/>
          <w:rtl w:val="0"/>
          <w:lang w:val="nl-NL"/>
        </w:rPr>
        <w:t xml:space="preserve">et 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 xml:space="preserve">« </w:t>
      </w:r>
      <w:r>
        <w:rPr>
          <w:rFonts w:ascii="Georgia" w:hAnsi="Georgia"/>
          <w:b w:val="1"/>
          <w:bCs w:val="1"/>
          <w:sz w:val="22"/>
          <w:szCs w:val="22"/>
          <w:rtl w:val="0"/>
          <w:lang w:val="de-DE"/>
        </w:rPr>
        <w:t xml:space="preserve">als 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it-IT"/>
        </w:rPr>
        <w:t xml:space="preserve">» 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par exemple) pour la rentr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</w:rPr>
        <w:t>e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 xml:space="preserve"> si vous avez des difficult</w:t>
      </w:r>
      <w:r>
        <w:rPr>
          <w:rFonts w:ascii="Georgia" w:hAnsi="Georgi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2"/>
          <w:szCs w:val="22"/>
          <w:rtl w:val="0"/>
          <w:lang w:val="fr-FR"/>
        </w:rPr>
        <w:t>s</w:t>
      </w:r>
      <w:r>
        <w:rPr>
          <w:rFonts w:ascii="Georgia" w:hAnsi="Georgia"/>
          <w:b w:val="1"/>
          <w:bCs w:val="1"/>
          <w:sz w:val="22"/>
          <w:szCs w:val="22"/>
          <w:rtl w:val="0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i w:val="1"/>
          <w:iCs w:val="1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b w:val="1"/>
          <w:bCs w:val="1"/>
          <w:i w:val="1"/>
          <w:iCs w:val="1"/>
          <w:sz w:val="22"/>
          <w:szCs w:val="22"/>
          <w:rtl w:val="0"/>
        </w:rPr>
      </w:pPr>
      <w:r>
        <w:rPr>
          <w:rFonts w:ascii="Georgia" w:hAnsi="Georgia"/>
          <w:b w:val="1"/>
          <w:bCs w:val="1"/>
          <w:i w:val="1"/>
          <w:iCs w:val="1"/>
          <w:sz w:val="22"/>
          <w:szCs w:val="22"/>
          <w:rtl w:val="0"/>
          <w:lang w:val="fr-FR"/>
        </w:rPr>
        <w:t>Si vous souhaitez vous entra</w:t>
      </w:r>
      <w:r>
        <w:rPr>
          <w:rFonts w:ascii="Georgia" w:hAnsi="Georgia" w:hint="default"/>
          <w:b w:val="1"/>
          <w:bCs w:val="1"/>
          <w:i w:val="1"/>
          <w:iCs w:val="1"/>
          <w:sz w:val="22"/>
          <w:szCs w:val="22"/>
          <w:rtl w:val="0"/>
        </w:rPr>
        <w:t>î</w:t>
      </w:r>
      <w:r>
        <w:rPr>
          <w:rFonts w:ascii="Georgia" w:hAnsi="Georgia"/>
          <w:b w:val="1"/>
          <w:bCs w:val="1"/>
          <w:i w:val="1"/>
          <w:iCs w:val="1"/>
          <w:sz w:val="22"/>
          <w:szCs w:val="22"/>
          <w:rtl w:val="0"/>
          <w:lang w:val="fr-FR"/>
        </w:rPr>
        <w:t>ner avant la rentr</w:t>
      </w:r>
      <w:r>
        <w:rPr>
          <w:rFonts w:ascii="Georgia" w:hAnsi="Georgia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b w:val="1"/>
          <w:bCs w:val="1"/>
          <w:i w:val="1"/>
          <w:iCs w:val="1"/>
          <w:sz w:val="22"/>
          <w:szCs w:val="22"/>
          <w:rtl w:val="0"/>
          <w:lang w:val="fr-FR"/>
        </w:rPr>
        <w:t>e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  <w:lang w:val="fr-FR"/>
        </w:rPr>
        <w:t>Apprenez quelques chapitres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sur des sujets importants pour vous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 dans le livre de vocabulaire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Georgia" w:hAnsi="Georgia"/>
          <w:sz w:val="22"/>
          <w:szCs w:val="22"/>
          <w:rtl w:val="0"/>
          <w:lang w:val="fr-FR"/>
        </w:rPr>
      </w:pPr>
      <w:r>
        <w:rPr>
          <w:rFonts w:ascii="Georgia" w:hAnsi="Georgia"/>
          <w:sz w:val="22"/>
          <w:szCs w:val="22"/>
          <w:rtl w:val="0"/>
          <w:lang w:val="fr-FR"/>
        </w:rPr>
        <w:t>Consolidez vos bases grammaticales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 w:hint="default"/>
          <w:sz w:val="22"/>
          <w:szCs w:val="22"/>
          <w:rtl w:val="0"/>
        </w:rPr>
        <w:t xml:space="preserve">• </w:t>
      </w:r>
      <w:r>
        <w:rPr>
          <w:rFonts w:ascii="Georgia" w:hAnsi="Georgia"/>
          <w:sz w:val="22"/>
          <w:szCs w:val="22"/>
          <w:rtl w:val="0"/>
          <w:lang w:val="fr-FR"/>
        </w:rPr>
        <w:t>Traduisez le texte suivant en allemand (th</w:t>
      </w:r>
      <w:r>
        <w:rPr>
          <w:rFonts w:ascii="Georgia" w:hAnsi="Georgia" w:hint="default"/>
          <w:sz w:val="22"/>
          <w:szCs w:val="22"/>
          <w:rtl w:val="0"/>
          <w:lang w:val="it-IT"/>
        </w:rPr>
        <w:t>è</w:t>
      </w:r>
      <w:r>
        <w:rPr>
          <w:rFonts w:ascii="Georgia" w:hAnsi="Georgia"/>
          <w:sz w:val="22"/>
          <w:szCs w:val="22"/>
          <w:rtl w:val="0"/>
        </w:rPr>
        <w:t>me):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i w:val="1"/>
          <w:iCs w:val="1"/>
          <w:sz w:val="22"/>
          <w:szCs w:val="22"/>
          <w:rtl w:val="0"/>
        </w:rPr>
      </w:pP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La journ</w:t>
      </w:r>
      <w:r>
        <w:rPr>
          <w:rFonts w:ascii="Georgia" w:hAnsi="Georgia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Fonts w:ascii="Georgia" w:hAnsi="Georgia"/>
          <w:i w:val="1"/>
          <w:iCs w:val="1"/>
          <w:sz w:val="22"/>
          <w:szCs w:val="22"/>
          <w:rtl w:val="0"/>
          <w:lang w:val="fr-FR"/>
        </w:rPr>
        <w:t>e internationale des droits des femmes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En 1910, Clara Zetkin, militante pour les droits des femmes et dirigeante du bureau des femmes du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parti social-d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mocrate, en Allemagne, a propos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é </w:t>
      </w:r>
      <w:r>
        <w:rPr>
          <w:rFonts w:ascii="Georgia" w:hAnsi="Georgia"/>
          <w:sz w:val="22"/>
          <w:szCs w:val="22"/>
          <w:rtl w:val="0"/>
          <w:lang w:val="it-IT"/>
        </w:rPr>
        <w:t>l'id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e d'une journ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e internationale des droits des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femmes </w:t>
      </w:r>
      <w:r>
        <w:rPr>
          <w:rFonts w:ascii="Georgia" w:hAnsi="Georgia" w:hint="default"/>
          <w:sz w:val="22"/>
          <w:szCs w:val="22"/>
          <w:rtl w:val="0"/>
        </w:rPr>
        <w:t xml:space="preserve">à </w:t>
      </w:r>
      <w:r>
        <w:rPr>
          <w:rFonts w:ascii="Georgia" w:hAnsi="Georgia"/>
          <w:sz w:val="22"/>
          <w:szCs w:val="22"/>
          <w:rtl w:val="0"/>
          <w:lang w:val="fr-FR"/>
        </w:rPr>
        <w:t>l'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it-IT"/>
        </w:rPr>
        <w:t>chelle mondiale.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Le 19 mars 1911, cette premi</w:t>
      </w:r>
      <w:r>
        <w:rPr>
          <w:rFonts w:ascii="Georgia" w:hAnsi="Georgia" w:hint="default"/>
          <w:sz w:val="22"/>
          <w:szCs w:val="22"/>
          <w:rtl w:val="0"/>
          <w:lang w:val="it-IT"/>
        </w:rPr>
        <w:t>è</w:t>
      </w:r>
      <w:r>
        <w:rPr>
          <w:rFonts w:ascii="Georgia" w:hAnsi="Georgia"/>
          <w:sz w:val="22"/>
          <w:szCs w:val="22"/>
          <w:rtl w:val="0"/>
          <w:lang w:val="fr-FR"/>
        </w:rPr>
        <w:t>re mobilisation a eu lieu avec la participation de plus d'un million 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personnes en Autriche, au Danemark, en Allemagne et en Suisse.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Il a fallu attendre 1975 pour que les Nations unies reconnaissent et commencent </w:t>
      </w:r>
      <w:r>
        <w:rPr>
          <w:rFonts w:ascii="Georgia" w:hAnsi="Georgia" w:hint="default"/>
          <w:sz w:val="22"/>
          <w:szCs w:val="22"/>
          <w:rtl w:val="0"/>
        </w:rPr>
        <w:t xml:space="preserve">à </w:t>
      </w:r>
      <w:r>
        <w:rPr>
          <w:rFonts w:ascii="Georgia" w:hAnsi="Georgia"/>
          <w:sz w:val="22"/>
          <w:szCs w:val="22"/>
          <w:rtl w:val="0"/>
        </w:rPr>
        <w:t>c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</w:rPr>
        <w:t>l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>brer la Jour-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</w:rPr>
        <w:t>n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fr-FR"/>
        </w:rPr>
        <w:t xml:space="preserve">e internationale des droits des femmes. Depuis lors, l'ONU est le principal sponsor de cet 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</w:rPr>
        <w:t>v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</w:rPr>
        <w:t>ne-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 xml:space="preserve">ment annuel, encourageant davantage de pays </w:t>
      </w:r>
      <w:r>
        <w:rPr>
          <w:rFonts w:ascii="Georgia" w:hAnsi="Georgia" w:hint="default"/>
          <w:sz w:val="22"/>
          <w:szCs w:val="22"/>
          <w:rtl w:val="0"/>
        </w:rPr>
        <w:t xml:space="preserve">à </w:t>
      </w:r>
      <w:r>
        <w:rPr>
          <w:rFonts w:ascii="Georgia" w:hAnsi="Georgia"/>
          <w:sz w:val="22"/>
          <w:szCs w:val="22"/>
          <w:rtl w:val="0"/>
          <w:lang w:val="fr-FR"/>
        </w:rPr>
        <w:t>reconna</w:t>
      </w:r>
      <w:r>
        <w:rPr>
          <w:rFonts w:ascii="Georgia" w:hAnsi="Georgia" w:hint="default"/>
          <w:sz w:val="22"/>
          <w:szCs w:val="22"/>
          <w:rtl w:val="0"/>
        </w:rPr>
        <w:t>î</w:t>
      </w:r>
      <w:r>
        <w:rPr>
          <w:rFonts w:ascii="Georgia" w:hAnsi="Georgia"/>
          <w:sz w:val="22"/>
          <w:szCs w:val="22"/>
          <w:rtl w:val="0"/>
          <w:lang w:val="fr-FR"/>
        </w:rPr>
        <w:t>tre "les actes de courage et de d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</w:rPr>
        <w:t>termina-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tion de femmes ordinaires qui ont jou</w:t>
      </w:r>
      <w:r>
        <w:rPr>
          <w:rFonts w:ascii="Georgia" w:hAnsi="Georgia" w:hint="default"/>
          <w:sz w:val="22"/>
          <w:szCs w:val="22"/>
          <w:rtl w:val="0"/>
          <w:lang w:val="fr-FR"/>
        </w:rPr>
        <w:t xml:space="preserve">é </w:t>
      </w:r>
      <w:r>
        <w:rPr>
          <w:rFonts w:ascii="Georgia" w:hAnsi="Georgia"/>
          <w:sz w:val="22"/>
          <w:szCs w:val="22"/>
          <w:rtl w:val="0"/>
          <w:lang w:val="fr-FR"/>
        </w:rPr>
        <w:t>un r</w:t>
      </w:r>
      <w:r>
        <w:rPr>
          <w:rFonts w:ascii="Georgia" w:hAnsi="Georgia" w:hint="default"/>
          <w:sz w:val="22"/>
          <w:szCs w:val="22"/>
          <w:rtl w:val="0"/>
        </w:rPr>
        <w:t>ô</w:t>
      </w:r>
      <w:r>
        <w:rPr>
          <w:rFonts w:ascii="Georgia" w:hAnsi="Georgia"/>
          <w:sz w:val="22"/>
          <w:szCs w:val="22"/>
          <w:rtl w:val="0"/>
          <w:lang w:val="fr-FR"/>
        </w:rPr>
        <w:t>le exceptionnel dans l'histoire de leur pays et de leur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communaut</w:t>
      </w:r>
      <w:r>
        <w:rPr>
          <w:rFonts w:ascii="Georgia" w:hAnsi="Georgia" w:hint="default"/>
          <w:sz w:val="22"/>
          <w:szCs w:val="22"/>
          <w:rtl w:val="0"/>
          <w:lang w:val="fr-FR"/>
        </w:rPr>
        <w:t>é</w:t>
      </w:r>
      <w:r>
        <w:rPr>
          <w:rFonts w:ascii="Georgia" w:hAnsi="Georgia"/>
          <w:sz w:val="22"/>
          <w:szCs w:val="22"/>
          <w:rtl w:val="0"/>
          <w:lang w:val="ru-RU"/>
        </w:rPr>
        <w:t>".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</w:rPr>
        <w:t>126 W</w:t>
      </w:r>
      <w:r>
        <w:rPr>
          <w:rFonts w:ascii="Georgia" w:hAnsi="Georgia" w:hint="default"/>
          <w:sz w:val="22"/>
          <w:szCs w:val="22"/>
          <w:rtl w:val="0"/>
          <w:lang w:val="sv-SE"/>
        </w:rPr>
        <w:t>ö</w:t>
      </w:r>
      <w:r>
        <w:rPr>
          <w:rFonts w:ascii="Georgia" w:hAnsi="Georgia"/>
          <w:sz w:val="22"/>
          <w:szCs w:val="22"/>
          <w:rtl w:val="0"/>
          <w:lang w:val="de-DE"/>
        </w:rPr>
        <w:t>rter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Georgia" w:cs="Georgia" w:hAnsi="Georgia" w:eastAsia="Georgia"/>
          <w:sz w:val="22"/>
          <w:szCs w:val="22"/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6. April 2024 : https://fr.euronews.com/culture/2024/03/08/cinq-faits-a-connaitre-sur-la-journee-internationale-des-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Georgia" w:hAnsi="Georgia"/>
          <w:sz w:val="22"/>
          <w:szCs w:val="22"/>
          <w:rtl w:val="0"/>
          <w:lang w:val="fr-FR"/>
        </w:rPr>
        <w:t>droits-des-femmes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Tiret">
    <w:name w:val="Tiret"/>
    <w:pPr>
      <w:numPr>
        <w:numId w:val="1"/>
      </w:numPr>
    </w:pPr>
  </w:style>
  <w:style w:type="numbering" w:styleId="Puce">
    <w:name w:val="Puce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