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B906" w14:textId="77777777" w:rsidR="002F1877" w:rsidRPr="00C75641" w:rsidRDefault="002F1877" w:rsidP="00C75641">
      <w:pPr>
        <w:jc w:val="center"/>
        <w:rPr>
          <w:b/>
          <w:sz w:val="20"/>
          <w:szCs w:val="20"/>
          <w:lang w:val="fr-FR"/>
        </w:rPr>
      </w:pPr>
      <w:r w:rsidRPr="00C75641">
        <w:rPr>
          <w:b/>
          <w:sz w:val="20"/>
          <w:szCs w:val="20"/>
          <w:lang w:val="fr-FR"/>
        </w:rPr>
        <w:t>LA SYNTHESE DE DOCUMENTS</w:t>
      </w:r>
    </w:p>
    <w:p w14:paraId="1D9CD746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 </w:t>
      </w:r>
    </w:p>
    <w:p w14:paraId="24FB65D5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EPREUVE ECRITE CONCOURS CENTRALE /  CCP /CONCOURS e3a  </w:t>
      </w:r>
    </w:p>
    <w:p w14:paraId="5B7E6834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  </w:t>
      </w:r>
    </w:p>
    <w:p w14:paraId="1B708C34" w14:textId="77777777" w:rsidR="002F1877" w:rsidRPr="00C75641" w:rsidRDefault="002F1877" w:rsidP="002F1877">
      <w:pPr>
        <w:rPr>
          <w:b/>
          <w:sz w:val="20"/>
          <w:szCs w:val="20"/>
          <w:lang w:val="fr-FR"/>
        </w:rPr>
      </w:pPr>
      <w:r w:rsidRPr="00C75641">
        <w:rPr>
          <w:b/>
          <w:sz w:val="20"/>
          <w:szCs w:val="20"/>
          <w:lang w:val="fr-FR"/>
        </w:rPr>
        <w:t xml:space="preserve">NATURE DE L’EPREUVE   </w:t>
      </w:r>
    </w:p>
    <w:p w14:paraId="47BF5D4A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     Tous les passages en italiques entre guillemets correspondent à des indications fournies par Centrale. </w:t>
      </w:r>
    </w:p>
    <w:p w14:paraId="136AB4C8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</w:rPr>
        <w:t></w:t>
      </w:r>
      <w:r w:rsidRPr="00C75641">
        <w:rPr>
          <w:sz w:val="20"/>
          <w:szCs w:val="20"/>
          <w:lang w:val="fr-FR"/>
        </w:rPr>
        <w:t xml:space="preserve">  </w:t>
      </w:r>
      <w:r w:rsidRPr="00C75641">
        <w:rPr>
          <w:b/>
          <w:sz w:val="20"/>
          <w:szCs w:val="20"/>
          <w:lang w:val="fr-FR"/>
        </w:rPr>
        <w:t>Modalités</w:t>
      </w:r>
      <w:proofErr w:type="gramEnd"/>
      <w:r w:rsidRPr="00C75641">
        <w:rPr>
          <w:b/>
          <w:sz w:val="20"/>
          <w:szCs w:val="20"/>
          <w:lang w:val="fr-FR"/>
        </w:rPr>
        <w:t xml:space="preserve"> générales</w:t>
      </w:r>
      <w:r w:rsidRPr="00C75641">
        <w:rPr>
          <w:sz w:val="20"/>
          <w:szCs w:val="20"/>
          <w:lang w:val="fr-FR"/>
        </w:rPr>
        <w:t xml:space="preserve">   </w:t>
      </w:r>
    </w:p>
    <w:p w14:paraId="7FA60869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 xml:space="preserve">« La nouvelle épreuve sera une épreuve de synthèse de documents d'une durée de 4 heures. Quelques documents en langue étrangère (au minimum trois) seront proposés aux candidats qui devront en rédiger une  synthèse,  dans  la  langue  étrangère  choisie.  Les  documents  proposés  se  rapporteront  à  un  thème commun  pouvant  intéresser  le  citoyen  du  monde  (questions  politiques,  sociales,  environnementales,  etc.). </w:t>
      </w:r>
    </w:p>
    <w:p w14:paraId="1F9DA759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 xml:space="preserve">Aucune connaissance historique, politique ou sociologique spécialisée ne sera nécessaire pour comprendre ces </w:t>
      </w:r>
    </w:p>
    <w:p w14:paraId="7E29B6E7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proofErr w:type="gramStart"/>
      <w:r w:rsidRPr="00C75641">
        <w:rPr>
          <w:i/>
          <w:sz w:val="20"/>
          <w:szCs w:val="20"/>
          <w:lang w:val="fr-FR"/>
        </w:rPr>
        <w:t>documents</w:t>
      </w:r>
      <w:proofErr w:type="gramEnd"/>
      <w:r w:rsidRPr="00C75641">
        <w:rPr>
          <w:i/>
          <w:sz w:val="20"/>
          <w:szCs w:val="20"/>
          <w:lang w:val="fr-FR"/>
        </w:rPr>
        <w:t xml:space="preserve">.  Une  lecture  régulière  de  la  presse  non  spécialisée  sera  suffisante  pour  appréhender  le  thème </w:t>
      </w:r>
    </w:p>
    <w:p w14:paraId="215AB741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proofErr w:type="gramStart"/>
      <w:r w:rsidRPr="00C75641">
        <w:rPr>
          <w:i/>
          <w:sz w:val="20"/>
          <w:szCs w:val="20"/>
          <w:lang w:val="fr-FR"/>
        </w:rPr>
        <w:t>abordé</w:t>
      </w:r>
      <w:proofErr w:type="gramEnd"/>
      <w:r w:rsidRPr="00C75641">
        <w:rPr>
          <w:i/>
          <w:sz w:val="20"/>
          <w:szCs w:val="20"/>
          <w:lang w:val="fr-FR"/>
        </w:rPr>
        <w:t xml:space="preserve"> et les documents proposés. </w:t>
      </w:r>
    </w:p>
    <w:p w14:paraId="3034EB7E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 xml:space="preserve">Le  but est de réaliser  un  exposé objectif  des idées présentées par chaque document, de façon  que le </w:t>
      </w:r>
      <w:r w:rsidR="005C7653">
        <w:rPr>
          <w:i/>
          <w:sz w:val="20"/>
          <w:szCs w:val="20"/>
          <w:lang w:val="fr-FR"/>
        </w:rPr>
        <w:t xml:space="preserve"> </w:t>
      </w:r>
      <w:r w:rsidRPr="00C75641">
        <w:rPr>
          <w:i/>
          <w:sz w:val="20"/>
          <w:szCs w:val="20"/>
          <w:lang w:val="fr-FR"/>
        </w:rPr>
        <w:t xml:space="preserve">lecteur  de  la  synthèse  puisse  se  faire  sa  propre  opinion  du  sujet,  sans  avoir  à  consulter  les  documents </w:t>
      </w:r>
      <w:r w:rsidR="005C7653">
        <w:rPr>
          <w:i/>
          <w:sz w:val="20"/>
          <w:szCs w:val="20"/>
          <w:lang w:val="fr-FR"/>
        </w:rPr>
        <w:t xml:space="preserve"> </w:t>
      </w:r>
      <w:r w:rsidRPr="00C75641">
        <w:rPr>
          <w:i/>
          <w:sz w:val="20"/>
          <w:szCs w:val="20"/>
          <w:lang w:val="fr-FR"/>
        </w:rPr>
        <w:t xml:space="preserve">originaux. Les candidats ne devront donc en aucun cas introduire de commentaire personnel. » </w:t>
      </w:r>
    </w:p>
    <w:p w14:paraId="793B010F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</w:rPr>
        <w:t></w:t>
      </w:r>
      <w:r w:rsidRPr="00C75641">
        <w:rPr>
          <w:sz w:val="20"/>
          <w:szCs w:val="20"/>
          <w:lang w:val="fr-FR"/>
        </w:rPr>
        <w:t xml:space="preserve">  </w:t>
      </w:r>
      <w:r w:rsidRPr="00C75641">
        <w:rPr>
          <w:b/>
          <w:sz w:val="20"/>
          <w:szCs w:val="20"/>
          <w:lang w:val="fr-FR"/>
        </w:rPr>
        <w:t>Éléments</w:t>
      </w:r>
      <w:proofErr w:type="gramEnd"/>
      <w:r w:rsidRPr="00C75641">
        <w:rPr>
          <w:b/>
          <w:sz w:val="20"/>
          <w:szCs w:val="20"/>
          <w:lang w:val="fr-FR"/>
        </w:rPr>
        <w:t xml:space="preserve"> d'évaluation</w:t>
      </w:r>
      <w:r w:rsidRPr="00C75641">
        <w:rPr>
          <w:sz w:val="20"/>
          <w:szCs w:val="20"/>
          <w:lang w:val="fr-FR"/>
        </w:rPr>
        <w:t xml:space="preserve"> </w:t>
      </w:r>
    </w:p>
    <w:p w14:paraId="67A496CE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 xml:space="preserve">« Les copies seront évaluées suivant 5 critères : </w:t>
      </w:r>
    </w:p>
    <w:p w14:paraId="303A4E81" w14:textId="77777777" w:rsidR="002F1877" w:rsidRPr="00C75641" w:rsidRDefault="002F1877" w:rsidP="002F1877">
      <w:pPr>
        <w:pStyle w:val="Paragraphedeliste"/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>Richesse et correction de la langue</w:t>
      </w:r>
    </w:p>
    <w:p w14:paraId="47E27365" w14:textId="77777777" w:rsidR="002F1877" w:rsidRPr="00C75641" w:rsidRDefault="002F1877" w:rsidP="002F1877">
      <w:pPr>
        <w:pStyle w:val="Paragraphedeliste"/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>Etendue et précision lexicale, reformulation</w:t>
      </w:r>
    </w:p>
    <w:p w14:paraId="5571BCF0" w14:textId="77777777" w:rsidR="002F1877" w:rsidRPr="00C75641" w:rsidRDefault="002F1877" w:rsidP="002F1877">
      <w:pPr>
        <w:pStyle w:val="Paragraphedeliste"/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>Restitution des informations utiles</w:t>
      </w:r>
    </w:p>
    <w:p w14:paraId="076A1576" w14:textId="77777777" w:rsidR="002F1877" w:rsidRPr="00C75641" w:rsidRDefault="002F1877" w:rsidP="002F1877">
      <w:pPr>
        <w:pStyle w:val="Paragraphedeliste"/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>Structure et enchainement ordonné</w:t>
      </w:r>
    </w:p>
    <w:p w14:paraId="0BC61448" w14:textId="77777777" w:rsidR="002F1877" w:rsidRPr="00C75641" w:rsidRDefault="002F1877" w:rsidP="002F1877">
      <w:pPr>
        <w:pStyle w:val="Paragraphedeliste"/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>Titre, problématisation, introduction</w:t>
      </w:r>
      <w:r w:rsidR="008877FD">
        <w:rPr>
          <w:i/>
          <w:sz w:val="20"/>
          <w:szCs w:val="20"/>
          <w:lang w:val="fr-FR"/>
        </w:rPr>
        <w:t> »</w:t>
      </w:r>
    </w:p>
    <w:p w14:paraId="4904BB6A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</w:rPr>
        <w:t></w:t>
      </w:r>
      <w:r w:rsidRPr="00C75641">
        <w:rPr>
          <w:sz w:val="20"/>
          <w:szCs w:val="20"/>
          <w:lang w:val="fr-FR"/>
        </w:rPr>
        <w:t xml:space="preserve">  Exemple</w:t>
      </w:r>
      <w:proofErr w:type="gramEnd"/>
      <w:r w:rsidRPr="00C75641">
        <w:rPr>
          <w:sz w:val="20"/>
          <w:szCs w:val="20"/>
          <w:lang w:val="fr-FR"/>
        </w:rPr>
        <w:t xml:space="preserve"> d’énoncé  </w:t>
      </w:r>
    </w:p>
    <w:p w14:paraId="5596A042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 xml:space="preserve">« Rédiger  en  anglais  en  en  500 mots  environ une  synthèse  des  documents  proposés. Vous  indiquerez avec </w:t>
      </w:r>
    </w:p>
    <w:p w14:paraId="0E8EDA26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proofErr w:type="gramStart"/>
      <w:r w:rsidRPr="00C75641">
        <w:rPr>
          <w:i/>
          <w:sz w:val="20"/>
          <w:szCs w:val="20"/>
          <w:lang w:val="fr-FR"/>
        </w:rPr>
        <w:t>précision</w:t>
      </w:r>
      <w:proofErr w:type="gramEnd"/>
      <w:r w:rsidRPr="00C75641">
        <w:rPr>
          <w:i/>
          <w:sz w:val="20"/>
          <w:szCs w:val="20"/>
          <w:lang w:val="fr-FR"/>
        </w:rPr>
        <w:t xml:space="preserve"> à la fin de votre synthèse le nombre de mots qu’elle comporte. Un écart de 10% en plus ou en moins </w:t>
      </w:r>
    </w:p>
    <w:p w14:paraId="195392F0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proofErr w:type="gramStart"/>
      <w:r w:rsidRPr="00C75641">
        <w:rPr>
          <w:i/>
          <w:sz w:val="20"/>
          <w:szCs w:val="20"/>
          <w:lang w:val="fr-FR"/>
        </w:rPr>
        <w:t>sera</w:t>
      </w:r>
      <w:proofErr w:type="gramEnd"/>
      <w:r w:rsidRPr="00C75641">
        <w:rPr>
          <w:i/>
          <w:sz w:val="20"/>
          <w:szCs w:val="20"/>
          <w:lang w:val="fr-FR"/>
        </w:rPr>
        <w:t xml:space="preserve"> accepté. Votre synthèse comportera un titre comptabilisé dans le nombre de mots. » </w:t>
      </w:r>
    </w:p>
    <w:p w14:paraId="3638BE54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 xml:space="preserve"> </w:t>
      </w:r>
    </w:p>
    <w:p w14:paraId="39EA7EBF" w14:textId="77777777" w:rsidR="002F1877" w:rsidRPr="005C7653" w:rsidRDefault="005C7653" w:rsidP="002F1877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METHODOLOGIE DE L’EPREUVE </w:t>
      </w:r>
    </w:p>
    <w:p w14:paraId="740D443E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La synthèse de documents est un exercice demandant précision et rigueur.  </w:t>
      </w:r>
    </w:p>
    <w:p w14:paraId="3BFFFD14" w14:textId="77777777" w:rsidR="002F1877" w:rsidRPr="00C75641" w:rsidRDefault="002F1877" w:rsidP="002F1877">
      <w:pPr>
        <w:rPr>
          <w:b/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Il  faut  une  approche  totalement  objective:  </w:t>
      </w:r>
      <w:r w:rsidRPr="00C75641">
        <w:rPr>
          <w:b/>
          <w:sz w:val="20"/>
          <w:szCs w:val="20"/>
          <w:lang w:val="fr-FR"/>
        </w:rPr>
        <w:t xml:space="preserve">seuls  les  faits  et  le  point  de  vue  présentés  par  les </w:t>
      </w:r>
    </w:p>
    <w:p w14:paraId="669CBA29" w14:textId="77777777" w:rsidR="002F1877" w:rsidRPr="00C75641" w:rsidRDefault="002F1877" w:rsidP="002F1877">
      <w:pPr>
        <w:rPr>
          <w:b/>
          <w:sz w:val="20"/>
          <w:szCs w:val="20"/>
          <w:lang w:val="fr-FR"/>
        </w:rPr>
      </w:pPr>
      <w:proofErr w:type="gramStart"/>
      <w:r w:rsidRPr="00C75641">
        <w:rPr>
          <w:b/>
          <w:sz w:val="20"/>
          <w:szCs w:val="20"/>
          <w:lang w:val="fr-FR"/>
        </w:rPr>
        <w:t>documents  doivent</w:t>
      </w:r>
      <w:proofErr w:type="gramEnd"/>
      <w:r w:rsidRPr="00C75641">
        <w:rPr>
          <w:b/>
          <w:sz w:val="20"/>
          <w:szCs w:val="20"/>
          <w:lang w:val="fr-FR"/>
        </w:rPr>
        <w:t xml:space="preserve">  être  pris  en  compte.  Les  jugements  de  valeur  et  l’introduction  d’idées  ou  de connaissances annexes (même en rapport avec le thème commun) sont à proscrire. </w:t>
      </w:r>
    </w:p>
    <w:p w14:paraId="259EA531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La synthèse doit donner une idée claire de l’ensemble des documents à un lecteur qui ne connaît pas forcément le </w:t>
      </w:r>
      <w:r w:rsidR="005E3B64" w:rsidRPr="00C75641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sujet traité et qui n’a pas lu les documents d’origine (cf. remarque de Centrale allant dans ce sens). </w:t>
      </w:r>
    </w:p>
    <w:p w14:paraId="52340AA9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Tous les documents doivent être synthétisés (pas question de laisser de côté celui qu’on n’a pas bien compris).  </w:t>
      </w:r>
    </w:p>
    <w:p w14:paraId="3189E8A3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Une synthèse se fait en plusieurs étapes.  </w:t>
      </w:r>
    </w:p>
    <w:p w14:paraId="12AE76A1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 </w:t>
      </w:r>
    </w:p>
    <w:p w14:paraId="4A09C7EB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</w:rPr>
        <w:t></w:t>
      </w:r>
      <w:r w:rsidRPr="00C75641">
        <w:rPr>
          <w:sz w:val="20"/>
          <w:szCs w:val="20"/>
          <w:lang w:val="fr-FR"/>
        </w:rPr>
        <w:t xml:space="preserve">  </w:t>
      </w:r>
      <w:r w:rsidRPr="00C75641">
        <w:rPr>
          <w:b/>
          <w:sz w:val="20"/>
          <w:szCs w:val="20"/>
          <w:lang w:val="fr-FR"/>
        </w:rPr>
        <w:t>Travail</w:t>
      </w:r>
      <w:proofErr w:type="gramEnd"/>
      <w:r w:rsidRPr="00C75641">
        <w:rPr>
          <w:b/>
          <w:sz w:val="20"/>
          <w:szCs w:val="20"/>
          <w:lang w:val="fr-FR"/>
        </w:rPr>
        <w:t xml:space="preserve"> préalable de lecture des documents</w:t>
      </w:r>
      <w:r w:rsidRPr="00C75641">
        <w:rPr>
          <w:sz w:val="20"/>
          <w:szCs w:val="20"/>
          <w:lang w:val="fr-FR"/>
        </w:rPr>
        <w:t xml:space="preserve"> </w:t>
      </w:r>
    </w:p>
    <w:p w14:paraId="74475C82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>Il faut prendre le temps de lire soigneusement tous les documents proposés. Il y</w:t>
      </w:r>
      <w:r w:rsidR="005E3B64" w:rsidRPr="00C75641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a trois démarches à accomplir : </w:t>
      </w:r>
    </w:p>
    <w:p w14:paraId="70B4D4C5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1.  déterminer la </w:t>
      </w:r>
      <w:r w:rsidRPr="00C75641">
        <w:rPr>
          <w:b/>
          <w:sz w:val="20"/>
          <w:szCs w:val="20"/>
          <w:lang w:val="fr-FR"/>
        </w:rPr>
        <w:t>nature des documents</w:t>
      </w:r>
      <w:r w:rsidRPr="00C75641">
        <w:rPr>
          <w:sz w:val="20"/>
          <w:szCs w:val="20"/>
          <w:lang w:val="fr-FR"/>
        </w:rPr>
        <w:t xml:space="preserve"> → articles et textes parus dans la presse, extraits d’ouvrages (littéraires </w:t>
      </w:r>
      <w:r w:rsidR="005E3B64" w:rsidRPr="00C75641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ou non), illustrations diverses en distinguant :  </w:t>
      </w:r>
    </w:p>
    <w:p w14:paraId="645378FC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-  les documents à résumer, aussi appelés documents primaires → textes didactiques et polémiques qui </w:t>
      </w:r>
      <w:r w:rsidR="005C7653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sont à analyser en premier lieu. </w:t>
      </w:r>
    </w:p>
    <w:p w14:paraId="71553948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-  les  documents  à  transcrire  /  déchiffrer,  aussi  appelés  documents  secondaires  →  documents </w:t>
      </w:r>
      <w:r w:rsidR="005C7653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d’illustration tels que photos, dessins, caricatures, graphiques, statistiques à voir en second lieu. </w:t>
      </w:r>
    </w:p>
    <w:p w14:paraId="6D8361E9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2.   s’intéresser au </w:t>
      </w:r>
      <w:r w:rsidRPr="00C75641">
        <w:rPr>
          <w:b/>
          <w:sz w:val="20"/>
          <w:szCs w:val="20"/>
          <w:lang w:val="fr-FR"/>
        </w:rPr>
        <w:t>paratexte → source et dates des documents</w:t>
      </w:r>
      <w:r w:rsidRPr="00C75641">
        <w:rPr>
          <w:sz w:val="20"/>
          <w:szCs w:val="20"/>
          <w:lang w:val="fr-FR"/>
        </w:rPr>
        <w:t xml:space="preserve"> : origine britannique ou américaine à prendre en </w:t>
      </w:r>
      <w:r w:rsidR="005E3B64" w:rsidRPr="00C75641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compte si  nécessaire;  voir  éventuellement  si  les  dates  montrent  une  évolution  de  la  situation  d’un  document  à </w:t>
      </w:r>
      <w:r w:rsidR="005E3B64" w:rsidRPr="00C75641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l’autre : les documents ne sont pas tous forcément de l’année en cours. </w:t>
      </w:r>
    </w:p>
    <w:p w14:paraId="64501111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3.   déterminer le </w:t>
      </w:r>
      <w:r w:rsidRPr="00C75641">
        <w:rPr>
          <w:b/>
          <w:sz w:val="20"/>
          <w:szCs w:val="20"/>
          <w:lang w:val="fr-FR"/>
        </w:rPr>
        <w:t>thème général et la problématique des documents</w:t>
      </w:r>
      <w:r w:rsidRPr="00C75641">
        <w:rPr>
          <w:sz w:val="20"/>
          <w:szCs w:val="20"/>
          <w:lang w:val="fr-FR"/>
        </w:rPr>
        <w:t xml:space="preserve">. La problématique est la première étape </w:t>
      </w:r>
      <w:r w:rsidR="005E3B64" w:rsidRPr="00C75641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clé du travail car c’est la question générale qu’on peut poser sur le socle commun (=ensemble des documents), et à laquelle chacun des documents répond à sa façon. </w:t>
      </w:r>
    </w:p>
    <w:p w14:paraId="6EABA8E4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 </w:t>
      </w:r>
    </w:p>
    <w:p w14:paraId="4A7B2C5D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</w:rPr>
        <w:t></w:t>
      </w:r>
      <w:r w:rsidRPr="00C75641">
        <w:rPr>
          <w:sz w:val="20"/>
          <w:szCs w:val="20"/>
          <w:lang w:val="fr-FR"/>
        </w:rPr>
        <w:t xml:space="preserve"> </w:t>
      </w:r>
      <w:r w:rsidRPr="00C75641">
        <w:rPr>
          <w:b/>
          <w:sz w:val="20"/>
          <w:szCs w:val="20"/>
          <w:lang w:val="fr-FR"/>
        </w:rPr>
        <w:t xml:space="preserve"> L’analyse</w:t>
      </w:r>
      <w:proofErr w:type="gramEnd"/>
      <w:r w:rsidRPr="00C75641">
        <w:rPr>
          <w:b/>
          <w:sz w:val="20"/>
          <w:szCs w:val="20"/>
          <w:lang w:val="fr-FR"/>
        </w:rPr>
        <w:t xml:space="preserve"> des documents </w:t>
      </w:r>
    </w:p>
    <w:p w14:paraId="7261B73C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C’est l’étape la plus importante. Plusieurs méthodes sont possibles.  </w:t>
      </w:r>
    </w:p>
    <w:p w14:paraId="29BF75A1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L’une  d’elles  consiste  à  élaborer  un  tableau  au  brouillon,  comportant  autant  de  colonnes  qu’il  y  a  de </w:t>
      </w:r>
      <w:r w:rsidR="005E3B64" w:rsidRPr="00C75641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documents (prendre la feuille dans le sens de la largeur est plus pratique). On remplit successivement les colonnes </w:t>
      </w:r>
      <w:r w:rsidR="005E3B64" w:rsidRPr="00C75641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réservées aux  documents, chaque colonne contenant les idées principales d’un document donné. Cela permet de </w:t>
      </w:r>
      <w:r w:rsidR="005E3B64" w:rsidRPr="00C75641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visualiser ensuite l’ensemble des éléments essentiels des documents.  </w:t>
      </w:r>
    </w:p>
    <w:p w14:paraId="31106CA5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On peut aussi utiliser des feuilles de brouillon séparées. Quelle que soit la méthode utilisée, Il faut repérer </w:t>
      </w:r>
    </w:p>
    <w:p w14:paraId="5E24B089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les  idées  principales  dans  chaque  texte  ‘primaire’  se  rapportant  au  problème  général  de  la </w:t>
      </w:r>
      <w:r w:rsidR="005C7653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synthèse  en  soulignant  dans  le  texte  les  expressions  essentielles.  (Attention,  il  faut  souligner  avec </w:t>
      </w:r>
      <w:r w:rsidR="005C7653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prudence, les documents risquent vite de devenir illisibles car trop surchargés). Il  est  aussi  </w:t>
      </w:r>
      <w:r w:rsidRPr="00C75641">
        <w:rPr>
          <w:b/>
          <w:sz w:val="20"/>
          <w:szCs w:val="20"/>
          <w:lang w:val="fr-FR"/>
        </w:rPr>
        <w:t xml:space="preserve">indispensable  de  reformuler  tout  de  suite  chaque  idée  qui  parait  essentielle,  la  synthèse n’étant pas une juxtaposition de ‘copier-coller’.  </w:t>
      </w:r>
      <w:r w:rsidR="008877FD">
        <w:rPr>
          <w:b/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Il faut prendre en compte les documents ‘secondaires’ (illustrations, tableaux de  statistiques, graphiques…) </w:t>
      </w:r>
    </w:p>
    <w:p w14:paraId="40955342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  <w:lang w:val="fr-FR"/>
        </w:rPr>
        <w:lastRenderedPageBreak/>
        <w:t>pour</w:t>
      </w:r>
      <w:proofErr w:type="gramEnd"/>
      <w:r w:rsidRPr="00C75641">
        <w:rPr>
          <w:sz w:val="20"/>
          <w:szCs w:val="20"/>
          <w:lang w:val="fr-FR"/>
        </w:rPr>
        <w:t xml:space="preserve"> en retenir ce qui se rattache à la problématique. </w:t>
      </w:r>
    </w:p>
    <w:p w14:paraId="3BA7DC80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Dans tous les cas, il faut s’attacher en priorité au contenu des documents : les remarques concernant le </w:t>
      </w:r>
    </w:p>
    <w:p w14:paraId="31C2E5F4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  <w:lang w:val="fr-FR"/>
        </w:rPr>
        <w:t>style</w:t>
      </w:r>
      <w:proofErr w:type="gramEnd"/>
      <w:r w:rsidRPr="00C75641">
        <w:rPr>
          <w:sz w:val="20"/>
          <w:szCs w:val="20"/>
          <w:lang w:val="fr-FR"/>
        </w:rPr>
        <w:t xml:space="preserve"> et la tonalité d’un document sont inutiles (ce conseil vient de Centrale). Il ne s’agit pas d’une  explication littéraire.  </w:t>
      </w:r>
    </w:p>
    <w:p w14:paraId="1CFC981C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 </w:t>
      </w:r>
    </w:p>
    <w:p w14:paraId="2164352D" w14:textId="77777777" w:rsidR="002F1877" w:rsidRPr="005C7653" w:rsidRDefault="002F1877" w:rsidP="002F1877">
      <w:pPr>
        <w:rPr>
          <w:b/>
          <w:sz w:val="20"/>
          <w:szCs w:val="20"/>
          <w:lang w:val="fr-FR"/>
        </w:rPr>
      </w:pPr>
      <w:proofErr w:type="gramStart"/>
      <w:r w:rsidRPr="005C7653">
        <w:rPr>
          <w:b/>
          <w:sz w:val="20"/>
          <w:szCs w:val="20"/>
        </w:rPr>
        <w:t></w:t>
      </w:r>
      <w:r w:rsidRPr="005C7653">
        <w:rPr>
          <w:b/>
          <w:sz w:val="20"/>
          <w:szCs w:val="20"/>
          <w:lang w:val="fr-FR"/>
        </w:rPr>
        <w:t xml:space="preserve">  La</w:t>
      </w:r>
      <w:proofErr w:type="gramEnd"/>
      <w:r w:rsidRPr="005C7653">
        <w:rPr>
          <w:b/>
          <w:sz w:val="20"/>
          <w:szCs w:val="20"/>
          <w:lang w:val="fr-FR"/>
        </w:rPr>
        <w:t xml:space="preserve"> confrontation des documents </w:t>
      </w:r>
    </w:p>
    <w:p w14:paraId="1C58D25F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Comme  l’affirme  Centrale,  il  ne  faut  </w:t>
      </w:r>
      <w:r w:rsidRPr="00C75641">
        <w:rPr>
          <w:i/>
          <w:sz w:val="20"/>
          <w:szCs w:val="20"/>
          <w:lang w:val="fr-FR"/>
        </w:rPr>
        <w:t xml:space="preserve">pas  « se  contenter  de  résumer  successivement  chaque  document  sans </w:t>
      </w:r>
      <w:r w:rsidR="005E3B64" w:rsidRPr="00C75641">
        <w:rPr>
          <w:i/>
          <w:sz w:val="20"/>
          <w:szCs w:val="20"/>
          <w:lang w:val="fr-FR"/>
        </w:rPr>
        <w:t xml:space="preserve"> </w:t>
      </w:r>
      <w:r w:rsidRPr="00C75641">
        <w:rPr>
          <w:i/>
          <w:sz w:val="20"/>
          <w:szCs w:val="20"/>
          <w:lang w:val="fr-FR"/>
        </w:rPr>
        <w:t xml:space="preserve">établir de lien entre eux. » </w:t>
      </w:r>
    </w:p>
    <w:p w14:paraId="168B43E1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 xml:space="preserve">« Il est attendu du travail demandé qu'il restitue les éléments clefs contenus dans les documents proposés et </w:t>
      </w:r>
    </w:p>
    <w:p w14:paraId="77B7DF82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proofErr w:type="gramStart"/>
      <w:r w:rsidRPr="00C75641">
        <w:rPr>
          <w:i/>
          <w:sz w:val="20"/>
          <w:szCs w:val="20"/>
          <w:lang w:val="fr-FR"/>
        </w:rPr>
        <w:t>qu'il</w:t>
      </w:r>
      <w:proofErr w:type="gramEnd"/>
      <w:r w:rsidRPr="00C75641">
        <w:rPr>
          <w:i/>
          <w:sz w:val="20"/>
          <w:szCs w:val="20"/>
          <w:lang w:val="fr-FR"/>
        </w:rPr>
        <w:t xml:space="preserve"> montre comment ceux-ci se complètent, se renforcent, s'opposent, etc. La confrontation des points </w:t>
      </w:r>
    </w:p>
    <w:p w14:paraId="64067716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proofErr w:type="gramStart"/>
      <w:r w:rsidRPr="00C75641">
        <w:rPr>
          <w:i/>
          <w:sz w:val="20"/>
          <w:szCs w:val="20"/>
          <w:lang w:val="fr-FR"/>
        </w:rPr>
        <w:t>de</w:t>
      </w:r>
      <w:proofErr w:type="gramEnd"/>
      <w:r w:rsidRPr="00C75641">
        <w:rPr>
          <w:i/>
          <w:sz w:val="20"/>
          <w:szCs w:val="20"/>
          <w:lang w:val="fr-FR"/>
        </w:rPr>
        <w:t xml:space="preserve"> vue proposés dans les différents documents est un élément essentiel de la synthèse. » </w:t>
      </w:r>
    </w:p>
    <w:p w14:paraId="67136061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 </w:t>
      </w:r>
    </w:p>
    <w:p w14:paraId="6D655DD3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Après le ‘tri vertical’, il faut procéder à un ‘tri horizontal’, soit en prévoyant un espace de plus au tableau (colonne </w:t>
      </w:r>
      <w:r w:rsidR="005E3B64" w:rsidRPr="00C75641">
        <w:rPr>
          <w:sz w:val="20"/>
          <w:szCs w:val="20"/>
          <w:lang w:val="fr-FR"/>
        </w:rPr>
        <w:t xml:space="preserve"> s</w:t>
      </w:r>
      <w:r w:rsidRPr="00C75641">
        <w:rPr>
          <w:sz w:val="20"/>
          <w:szCs w:val="20"/>
          <w:lang w:val="fr-FR"/>
        </w:rPr>
        <w:t xml:space="preserve">upplémentaire  ou  au  bas  de  la  page),  soit  en  utilisant  une  feuille  séparée  pour  récapituler.  C’est  ce  qu’on </w:t>
      </w:r>
      <w:r w:rsidR="005E3B64" w:rsidRPr="00C75641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appelle la </w:t>
      </w:r>
      <w:r w:rsidRPr="00C75641">
        <w:rPr>
          <w:b/>
          <w:sz w:val="20"/>
          <w:szCs w:val="20"/>
          <w:lang w:val="fr-FR"/>
        </w:rPr>
        <w:t>confrontation des documents</w:t>
      </w:r>
      <w:r w:rsidRPr="00C75641">
        <w:rPr>
          <w:sz w:val="20"/>
          <w:szCs w:val="20"/>
          <w:lang w:val="fr-FR"/>
        </w:rPr>
        <w:t xml:space="preserve">. Elle permet de voir quelles sont les relations qui s’établissent entre les idées contenues dans les différents documents. </w:t>
      </w:r>
    </w:p>
    <w:p w14:paraId="64CD59C4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-  </w:t>
      </w:r>
      <w:r w:rsidRPr="00C75641">
        <w:rPr>
          <w:b/>
          <w:sz w:val="20"/>
          <w:szCs w:val="20"/>
          <w:lang w:val="fr-FR"/>
        </w:rPr>
        <w:t>les idées peuvent se compléter</w:t>
      </w:r>
      <w:r w:rsidRPr="00C75641">
        <w:rPr>
          <w:sz w:val="20"/>
          <w:szCs w:val="20"/>
          <w:lang w:val="fr-FR"/>
        </w:rPr>
        <w:t xml:space="preserve"> : une idée développée dans le document 3 peut se poursuivre dans le </w:t>
      </w:r>
    </w:p>
    <w:p w14:paraId="34F9A69F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  <w:lang w:val="fr-FR"/>
        </w:rPr>
        <w:t>document</w:t>
      </w:r>
      <w:proofErr w:type="gramEnd"/>
      <w:r w:rsidRPr="00C75641">
        <w:rPr>
          <w:sz w:val="20"/>
          <w:szCs w:val="20"/>
          <w:lang w:val="fr-FR"/>
        </w:rPr>
        <w:t xml:space="preserve"> 4 ; une idée énoncée dans le document 2 peut être nuancée dans le document 1. </w:t>
      </w:r>
    </w:p>
    <w:p w14:paraId="6879E33F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-  </w:t>
      </w:r>
      <w:r w:rsidRPr="00C75641">
        <w:rPr>
          <w:b/>
          <w:sz w:val="20"/>
          <w:szCs w:val="20"/>
          <w:lang w:val="fr-FR"/>
        </w:rPr>
        <w:t>les idées peuvent se renforcer</w:t>
      </w:r>
      <w:r w:rsidRPr="00C75641">
        <w:rPr>
          <w:sz w:val="20"/>
          <w:szCs w:val="20"/>
          <w:lang w:val="fr-FR"/>
        </w:rPr>
        <w:t xml:space="preserve"> : on peut retrouver la même idée dans deux documents différents (ce </w:t>
      </w:r>
      <w:r w:rsidR="005C7653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qui lui donne de  la force) ; on peut ainsi trouver dans le document 3  un exemple qui corrobore l’idée </w:t>
      </w:r>
      <w:r w:rsidR="005C7653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contenue dans le document 2. </w:t>
      </w:r>
    </w:p>
    <w:p w14:paraId="270FDEA6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-  </w:t>
      </w:r>
      <w:r w:rsidRPr="00C75641">
        <w:rPr>
          <w:b/>
          <w:sz w:val="20"/>
          <w:szCs w:val="20"/>
          <w:lang w:val="fr-FR"/>
        </w:rPr>
        <w:t>les idées peuvent s’opposer</w:t>
      </w:r>
      <w:r w:rsidRPr="00C75641">
        <w:rPr>
          <w:sz w:val="20"/>
          <w:szCs w:val="20"/>
          <w:lang w:val="fr-FR"/>
        </w:rPr>
        <w:t xml:space="preserve"> : l’opposition peut être totale (ce qui permet de montrer dans la synthèse </w:t>
      </w:r>
      <w:r w:rsidR="005C7653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que  deux  courants  existent) ;  l’opposition  peut  être  partielle  (on  pourra  chercher  à  voir quels  sont  les points d’accord et les points de désaccord).  </w:t>
      </w:r>
    </w:p>
    <w:p w14:paraId="26DD5C53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Cette  démarche va permettre de faciliter la construction du plan de la synthèse. </w:t>
      </w:r>
    </w:p>
    <w:p w14:paraId="152BA3B6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 </w:t>
      </w:r>
    </w:p>
    <w:p w14:paraId="46344280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</w:rPr>
        <w:t></w:t>
      </w:r>
      <w:r w:rsidRPr="00C75641">
        <w:rPr>
          <w:sz w:val="20"/>
          <w:szCs w:val="20"/>
          <w:lang w:val="fr-FR"/>
        </w:rPr>
        <w:t xml:space="preserve"> </w:t>
      </w:r>
      <w:r w:rsidRPr="005C7653">
        <w:rPr>
          <w:b/>
          <w:sz w:val="20"/>
          <w:szCs w:val="20"/>
          <w:lang w:val="fr-FR"/>
        </w:rPr>
        <w:t xml:space="preserve"> Le</w:t>
      </w:r>
      <w:proofErr w:type="gramEnd"/>
      <w:r w:rsidRPr="005C7653">
        <w:rPr>
          <w:b/>
          <w:sz w:val="20"/>
          <w:szCs w:val="20"/>
          <w:lang w:val="fr-FR"/>
        </w:rPr>
        <w:t xml:space="preserve"> plan de la synthèse</w:t>
      </w:r>
      <w:r w:rsidRPr="00C75641">
        <w:rPr>
          <w:sz w:val="20"/>
          <w:szCs w:val="20"/>
          <w:lang w:val="fr-FR"/>
        </w:rPr>
        <w:t xml:space="preserve"> </w:t>
      </w:r>
    </w:p>
    <w:p w14:paraId="5DE809FB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Un  plan  réussi  doit  correspondre  à  la  problématique  en  rendant  compte  de  tous  les  aspects  du </w:t>
      </w:r>
    </w:p>
    <w:p w14:paraId="29D3C816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  <w:lang w:val="fr-FR"/>
        </w:rPr>
        <w:t>problème</w:t>
      </w:r>
      <w:proofErr w:type="gramEnd"/>
      <w:r w:rsidRPr="00C75641">
        <w:rPr>
          <w:sz w:val="20"/>
          <w:szCs w:val="20"/>
          <w:lang w:val="fr-FR"/>
        </w:rPr>
        <w:t xml:space="preserve">. Les idées doivent s’enchaînent logiquement, mettant en évidence sa structure. </w:t>
      </w:r>
    </w:p>
    <w:p w14:paraId="3CAFCF08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Il permet de traiter les documents ensemble, et non successivement : les documents ne seront pas forcément </w:t>
      </w:r>
      <w:r w:rsidR="00C75641" w:rsidRPr="00C75641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présentés toujours dans le même ordre.  </w:t>
      </w:r>
    </w:p>
    <w:p w14:paraId="3FA633FB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Il faut essayer de hiérarchiser l’argumentation en mettant les idées les plus courantes ou évidentes au début et en terminant par les idées qu’on juge les plus fortes ou importantes.  </w:t>
      </w:r>
    </w:p>
    <w:p w14:paraId="6625085C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Les  types  de  plans </w:t>
      </w:r>
      <w:r w:rsidRPr="00C75641">
        <w:rPr>
          <w:b/>
          <w:sz w:val="20"/>
          <w:szCs w:val="20"/>
          <w:lang w:val="fr-FR"/>
        </w:rPr>
        <w:t xml:space="preserve">:  le  choix  du  plan  dépend  de  la  problématique  spécifique  au  dossier.  Il  n’y  a  pas  de  plan ‘universel’. </w:t>
      </w:r>
      <w:r w:rsidRPr="00C75641">
        <w:rPr>
          <w:sz w:val="20"/>
          <w:szCs w:val="20"/>
          <w:lang w:val="fr-FR"/>
        </w:rPr>
        <w:t xml:space="preserve">On peut trouver par exemple: </w:t>
      </w:r>
    </w:p>
    <w:p w14:paraId="35BEAC01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-  Le plan par opposition : aspects positifs / aspects négatifs  </w:t>
      </w:r>
    </w:p>
    <w:p w14:paraId="6ED9827E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                                             </w:t>
      </w:r>
      <w:proofErr w:type="gramStart"/>
      <w:r w:rsidRPr="00C75641">
        <w:rPr>
          <w:sz w:val="20"/>
          <w:szCs w:val="20"/>
          <w:lang w:val="fr-FR"/>
        </w:rPr>
        <w:t>avantages  /</w:t>
      </w:r>
      <w:proofErr w:type="gramEnd"/>
      <w:r w:rsidRPr="00C75641">
        <w:rPr>
          <w:sz w:val="20"/>
          <w:szCs w:val="20"/>
          <w:lang w:val="fr-FR"/>
        </w:rPr>
        <w:t xml:space="preserve"> inconvénients  </w:t>
      </w:r>
    </w:p>
    <w:p w14:paraId="29701DB3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-  Le plan par enchainement : problème / causes / conséquences   </w:t>
      </w:r>
    </w:p>
    <w:p w14:paraId="4D3034AB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                                                   </w:t>
      </w:r>
      <w:proofErr w:type="gramStart"/>
      <w:r w:rsidRPr="00C75641">
        <w:rPr>
          <w:sz w:val="20"/>
          <w:szCs w:val="20"/>
          <w:lang w:val="fr-FR"/>
        </w:rPr>
        <w:t>constatation</w:t>
      </w:r>
      <w:proofErr w:type="gramEnd"/>
      <w:r w:rsidRPr="00C75641">
        <w:rPr>
          <w:sz w:val="20"/>
          <w:szCs w:val="20"/>
          <w:lang w:val="fr-FR"/>
        </w:rPr>
        <w:t xml:space="preserve"> (d’une situation) / explication(s) / solution(s) </w:t>
      </w:r>
    </w:p>
    <w:p w14:paraId="4D615964" w14:textId="77777777" w:rsidR="002F1877" w:rsidRPr="005C7653" w:rsidRDefault="002F1877" w:rsidP="002F1877">
      <w:pPr>
        <w:rPr>
          <w:b/>
          <w:sz w:val="20"/>
          <w:szCs w:val="20"/>
          <w:lang w:val="fr-FR"/>
        </w:rPr>
      </w:pPr>
      <w:proofErr w:type="gramStart"/>
      <w:r w:rsidRPr="005C7653">
        <w:rPr>
          <w:b/>
          <w:sz w:val="20"/>
          <w:szCs w:val="20"/>
        </w:rPr>
        <w:t></w:t>
      </w:r>
      <w:r w:rsidRPr="005C7653">
        <w:rPr>
          <w:b/>
          <w:sz w:val="20"/>
          <w:szCs w:val="20"/>
          <w:lang w:val="fr-FR"/>
        </w:rPr>
        <w:t xml:space="preserve">  Le</w:t>
      </w:r>
      <w:proofErr w:type="gramEnd"/>
      <w:r w:rsidRPr="005C7653">
        <w:rPr>
          <w:b/>
          <w:sz w:val="20"/>
          <w:szCs w:val="20"/>
          <w:lang w:val="fr-FR"/>
        </w:rPr>
        <w:t xml:space="preserve"> titre   </w:t>
      </w:r>
    </w:p>
    <w:p w14:paraId="2AAF1FEE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 xml:space="preserve">« Les  candidats  devront  donner  un  titre  à  leur  synthèse.  Il  est  attendu  de  ce  titre  qu'il  soit  informatif  et </w:t>
      </w:r>
    </w:p>
    <w:p w14:paraId="1B68B5B2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proofErr w:type="gramStart"/>
      <w:r w:rsidRPr="00C75641">
        <w:rPr>
          <w:i/>
          <w:sz w:val="20"/>
          <w:szCs w:val="20"/>
          <w:lang w:val="fr-FR"/>
        </w:rPr>
        <w:t>précis</w:t>
      </w:r>
      <w:proofErr w:type="gramEnd"/>
      <w:r w:rsidRPr="00C75641">
        <w:rPr>
          <w:i/>
          <w:sz w:val="20"/>
          <w:szCs w:val="20"/>
          <w:lang w:val="fr-FR"/>
        </w:rPr>
        <w:t xml:space="preserve">.  En  effet,  son  rôle  n'est  pas  d'inciter  le  lecteur  à  lire  le  reste  du  document  mais  d'indiquer  le  plus </w:t>
      </w:r>
    </w:p>
    <w:p w14:paraId="1B0F250A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proofErr w:type="gramStart"/>
      <w:r w:rsidRPr="00C75641">
        <w:rPr>
          <w:i/>
          <w:sz w:val="20"/>
          <w:szCs w:val="20"/>
          <w:lang w:val="fr-FR"/>
        </w:rPr>
        <w:t>clairement</w:t>
      </w:r>
      <w:proofErr w:type="gramEnd"/>
      <w:r w:rsidRPr="00C75641">
        <w:rPr>
          <w:i/>
          <w:sz w:val="20"/>
          <w:szCs w:val="20"/>
          <w:lang w:val="fr-FR"/>
        </w:rPr>
        <w:t xml:space="preserve"> possible le thème abordé. » </w:t>
      </w:r>
    </w:p>
    <w:p w14:paraId="2F0CAD07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Lorsque Centrale affirme que « </w:t>
      </w:r>
      <w:r w:rsidRPr="00C75641">
        <w:rPr>
          <w:i/>
          <w:sz w:val="20"/>
          <w:szCs w:val="20"/>
          <w:lang w:val="fr-FR"/>
        </w:rPr>
        <w:t>son rôle n'est pas d'inciter le lecteur à lire le reste du document</w:t>
      </w:r>
      <w:r w:rsidRPr="00C75641">
        <w:rPr>
          <w:sz w:val="20"/>
          <w:szCs w:val="20"/>
          <w:lang w:val="fr-FR"/>
        </w:rPr>
        <w:t xml:space="preserve"> », cela veut dire </w:t>
      </w:r>
    </w:p>
    <w:p w14:paraId="1456A875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  <w:lang w:val="fr-FR"/>
        </w:rPr>
        <w:t>qu’il</w:t>
      </w:r>
      <w:proofErr w:type="gramEnd"/>
      <w:r w:rsidRPr="00C75641">
        <w:rPr>
          <w:sz w:val="20"/>
          <w:szCs w:val="20"/>
          <w:lang w:val="fr-FR"/>
        </w:rPr>
        <w:t xml:space="preserve"> ne faut pas que le titre soit ‘accrocheur’ (à la façon de certains titres d’articles de presse) et qu’il doit être purement descriptif et résumer le thème principal des documents.  </w:t>
      </w:r>
    </w:p>
    <w:p w14:paraId="5B894BD9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 </w:t>
      </w:r>
    </w:p>
    <w:p w14:paraId="3D2F9847" w14:textId="77777777" w:rsidR="002F1877" w:rsidRPr="00C75641" w:rsidRDefault="002F1877" w:rsidP="002F1877">
      <w:pPr>
        <w:rPr>
          <w:sz w:val="20"/>
          <w:szCs w:val="20"/>
          <w:lang w:val="fr-FR"/>
        </w:rPr>
      </w:pPr>
      <w:proofErr w:type="gramStart"/>
      <w:r w:rsidRPr="00C75641">
        <w:rPr>
          <w:sz w:val="20"/>
          <w:szCs w:val="20"/>
        </w:rPr>
        <w:t></w:t>
      </w:r>
      <w:r w:rsidRPr="00C75641">
        <w:rPr>
          <w:sz w:val="20"/>
          <w:szCs w:val="20"/>
          <w:lang w:val="fr-FR"/>
        </w:rPr>
        <w:t xml:space="preserve">  </w:t>
      </w:r>
      <w:r w:rsidRPr="005C7653">
        <w:rPr>
          <w:b/>
          <w:sz w:val="20"/>
          <w:szCs w:val="20"/>
          <w:lang w:val="fr-FR"/>
        </w:rPr>
        <w:t>La</w:t>
      </w:r>
      <w:proofErr w:type="gramEnd"/>
      <w:r w:rsidRPr="005C7653">
        <w:rPr>
          <w:b/>
          <w:sz w:val="20"/>
          <w:szCs w:val="20"/>
          <w:lang w:val="fr-FR"/>
        </w:rPr>
        <w:t xml:space="preserve"> rédaction</w:t>
      </w:r>
      <w:r w:rsidRPr="00C75641">
        <w:rPr>
          <w:sz w:val="20"/>
          <w:szCs w:val="20"/>
          <w:lang w:val="fr-FR"/>
        </w:rPr>
        <w:t xml:space="preserve"> </w:t>
      </w:r>
    </w:p>
    <w:p w14:paraId="65F1AA77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 xml:space="preserve">« La forme de la synthèse est totalement libre.  Le  jury  considère  toutefois  qu'une  bonne  synthèse  doit  commencer  en introduisant  la  problématique  retenue.  L'utilisation  littérale  d'extraits  des  documents  proposés  est  à proscrire,  si  toutefois  les  candidats  souhaitent  citer  un  passage,  ils  doivent  suivre  pour  cela  les  règles habituelles (par exemple, l'utilisation de guillemets). » </w:t>
      </w:r>
    </w:p>
    <w:p w14:paraId="03258CCC" w14:textId="77777777" w:rsidR="002F1877" w:rsidRPr="00C75641" w:rsidRDefault="002F1877" w:rsidP="002F1877">
      <w:pPr>
        <w:rPr>
          <w:i/>
          <w:sz w:val="20"/>
          <w:szCs w:val="20"/>
          <w:lang w:val="fr-FR"/>
        </w:rPr>
      </w:pPr>
      <w:r w:rsidRPr="00C75641">
        <w:rPr>
          <w:i/>
          <w:sz w:val="20"/>
          <w:szCs w:val="20"/>
          <w:lang w:val="fr-FR"/>
        </w:rPr>
        <w:t xml:space="preserve"> </w:t>
      </w:r>
    </w:p>
    <w:p w14:paraId="5297215C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La  rédaction  doit  être  simple,  claire  et  concise.  La  synthèse  comporte  une  introduction,  un </w:t>
      </w:r>
      <w:r w:rsidR="008877FD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développement et une conclusion. </w:t>
      </w:r>
    </w:p>
    <w:p w14:paraId="0AE7A98F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-  L’introduction :  On  peut  partir  d’une  caractéristique  générale  (contexte  du  sujet)  puis  présenter </w:t>
      </w:r>
      <w:r w:rsidR="008877FD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rapidement l’ensemble des documents qui font l’objet de la synthèse en montrant leur nature et </w:t>
      </w:r>
      <w:r w:rsidR="008877FD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leur  origine.  La  problématique  générale  définie  par  l’ensemble  des  documents  doit  apparaître </w:t>
      </w:r>
      <w:r w:rsidR="008877FD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clairement dans l’introduction. </w:t>
      </w:r>
    </w:p>
    <w:p w14:paraId="746082FA" w14:textId="77777777" w:rsidR="002F1877" w:rsidRPr="00C75641" w:rsidRDefault="002F1877" w:rsidP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-  Le  développement :  Il  comporte  en  général  deux  ou  trois  parties  (pas  plus).  Il  s’appuie </w:t>
      </w:r>
      <w:r w:rsidR="008877FD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directement sur la confrontation et le plan établis auparavant. Il faut faire apparaître les liens logiques </w:t>
      </w:r>
      <w:r w:rsidR="008877FD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entre  les  idées,  cela  nécessite  l’utilisation  de  mots  de  liaison  appropriés.  La  synthèse  s’appuie </w:t>
      </w:r>
      <w:r w:rsidR="008877FD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explicitement  sur  les  documents,  auxquels  on  fait  référence  sans  utiliser  de  longues  citations ; </w:t>
      </w:r>
      <w:r w:rsidR="008877FD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toutefois  quelques  expressions  significatives  peuvent  être  reprises,  signalées  entre  guillemets  (cf. </w:t>
      </w:r>
      <w:r w:rsidR="008877FD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remarque Centrale). </w:t>
      </w:r>
    </w:p>
    <w:p w14:paraId="358D9B38" w14:textId="77777777" w:rsidR="00565A80" w:rsidRPr="00C75641" w:rsidRDefault="002F1877">
      <w:pPr>
        <w:rPr>
          <w:sz w:val="20"/>
          <w:szCs w:val="20"/>
          <w:lang w:val="fr-FR"/>
        </w:rPr>
      </w:pPr>
      <w:r w:rsidRPr="00C75641">
        <w:rPr>
          <w:sz w:val="20"/>
          <w:szCs w:val="20"/>
          <w:lang w:val="fr-FR"/>
        </w:rPr>
        <w:t xml:space="preserve">-  La  conclusion :  C’est  une  conclusion-bilan  qui  clôt  le  dossier  de  manière  objective.  Les </w:t>
      </w:r>
      <w:r w:rsidR="008877FD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conclusions personnelles (introduisant un jugement ou une opinion) sont à proscrire : il faut respecter </w:t>
      </w:r>
      <w:r w:rsidR="008877FD">
        <w:rPr>
          <w:sz w:val="20"/>
          <w:szCs w:val="20"/>
          <w:lang w:val="fr-FR"/>
        </w:rPr>
        <w:t xml:space="preserve"> </w:t>
      </w:r>
      <w:r w:rsidRPr="00C75641">
        <w:rPr>
          <w:sz w:val="20"/>
          <w:szCs w:val="20"/>
          <w:lang w:val="fr-FR"/>
        </w:rPr>
        <w:t xml:space="preserve">jusqu’au bout l’exigence d’objectivité de cette épreuve. </w:t>
      </w:r>
    </w:p>
    <w:sectPr w:rsidR="00565A80" w:rsidRPr="00C75641" w:rsidSect="005C76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40732"/>
    <w:multiLevelType w:val="hybridMultilevel"/>
    <w:tmpl w:val="1090E7C6"/>
    <w:lvl w:ilvl="0" w:tplc="AD4EFF7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9170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77"/>
    <w:rsid w:val="000D4F37"/>
    <w:rsid w:val="002F1877"/>
    <w:rsid w:val="00565A80"/>
    <w:rsid w:val="005C7653"/>
    <w:rsid w:val="005E3B64"/>
    <w:rsid w:val="008877FD"/>
    <w:rsid w:val="008A1D89"/>
    <w:rsid w:val="00BD08EE"/>
    <w:rsid w:val="00C75641"/>
    <w:rsid w:val="00F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5B7"/>
  <w15:docId w15:val="{91AD2D87-1E9D-4C91-B070-C036C8EB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1621</Words>
  <Characters>8917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jyves</dc:creator>
  <cp:lastModifiedBy>jean yves</cp:lastModifiedBy>
  <cp:revision>2</cp:revision>
  <cp:lastPrinted>2015-10-11T14:42:00Z</cp:lastPrinted>
  <dcterms:created xsi:type="dcterms:W3CDTF">2024-10-14T12:49:00Z</dcterms:created>
  <dcterms:modified xsi:type="dcterms:W3CDTF">2024-10-14T12:49:00Z</dcterms:modified>
</cp:coreProperties>
</file>