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2DAB" w14:textId="77777777" w:rsidR="006D02F2" w:rsidRPr="006D02F2" w:rsidRDefault="006D02F2">
      <w:pPr>
        <w:rPr>
          <w:rFonts w:eastAsiaTheme="minorEastAsia" w:cs="Lucida Sans Unicode"/>
          <w:b/>
          <w:sz w:val="28"/>
          <w:szCs w:val="28"/>
        </w:rPr>
      </w:pPr>
      <w:r w:rsidRPr="006D02F2">
        <w:rPr>
          <w:rFonts w:eastAsiaTheme="minorEastAsia" w:cs="Lucida Sans Unicode"/>
          <w:b/>
          <w:sz w:val="28"/>
          <w:szCs w:val="28"/>
        </w:rPr>
        <w:t>Préparation du test de cours de vendredi 13 mars 26</w:t>
      </w:r>
    </w:p>
    <w:p w14:paraId="59302BA0" w14:textId="77777777" w:rsidR="006D02F2" w:rsidRPr="006D02F2" w:rsidRDefault="006D02F2" w:rsidP="006D02F2">
      <w:pPr>
        <w:spacing w:after="0"/>
        <w:rPr>
          <w:rFonts w:eastAsiaTheme="minorEastAsia" w:cs="Lucida Sans Unicode"/>
          <w:b/>
          <w:color w:val="EE0000"/>
          <w:sz w:val="18"/>
          <w:szCs w:val="18"/>
        </w:rPr>
      </w:pPr>
      <w:r w:rsidRPr="006D02F2">
        <w:rPr>
          <w:rFonts w:eastAsiaTheme="minorEastAsia" w:cs="Lucida Sans Unicode"/>
          <w:b/>
          <w:color w:val="EE0000"/>
          <w:sz w:val="18"/>
          <w:szCs w:val="18"/>
        </w:rPr>
        <w:t xml:space="preserve">COURS : </w:t>
      </w:r>
    </w:p>
    <w:p w14:paraId="7AAE42FE" w14:textId="16DA8BC1" w:rsidR="000F75A1" w:rsidRPr="006D02F2" w:rsidRDefault="006D02F2" w:rsidP="006D02F2">
      <w:pPr>
        <w:spacing w:after="0"/>
        <w:rPr>
          <w:rFonts w:eastAsiaTheme="minorEastAsia" w:cs="Lucida Sans Unicode"/>
          <w:b/>
          <w:sz w:val="18"/>
          <w:szCs w:val="18"/>
        </w:rPr>
      </w:pPr>
      <w:r w:rsidRPr="006D02F2">
        <w:rPr>
          <w:rFonts w:eastAsiaTheme="minorEastAsia" w:cs="Lucida Sans Unicode"/>
          <w:b/>
          <w:sz w:val="18"/>
          <w:szCs w:val="18"/>
        </w:rPr>
        <w:t>Défin</w:t>
      </w:r>
      <w:r>
        <w:rPr>
          <w:rFonts w:eastAsiaTheme="minorEastAsia" w:cs="Lucida Sans Unicode"/>
          <w:b/>
          <w:sz w:val="18"/>
          <w:szCs w:val="18"/>
        </w:rPr>
        <w:t>i</w:t>
      </w:r>
      <w:r w:rsidRPr="006D02F2">
        <w:rPr>
          <w:rFonts w:eastAsiaTheme="minorEastAsia" w:cs="Lucida Sans Unicode"/>
          <w:b/>
          <w:sz w:val="18"/>
          <w:szCs w:val="18"/>
        </w:rPr>
        <w:t>tio</w:t>
      </w:r>
      <w:r>
        <w:rPr>
          <w:rFonts w:eastAsiaTheme="minorEastAsia" w:cs="Lucida Sans Unicode"/>
          <w:b/>
          <w:sz w:val="18"/>
          <w:szCs w:val="18"/>
        </w:rPr>
        <w:t>n</w:t>
      </w:r>
      <w:r w:rsidRPr="006D02F2">
        <w:rPr>
          <w:rFonts w:eastAsiaTheme="minorEastAsia" w:cs="Lucida Sans Unicode"/>
          <w:b/>
          <w:sz w:val="18"/>
          <w:szCs w:val="18"/>
        </w:rPr>
        <w:t xml:space="preserve"> d’une racine </w:t>
      </w:r>
    </w:p>
    <w:p w14:paraId="5D3178FB" w14:textId="1DE40942" w:rsidR="006D02F2" w:rsidRPr="006D02F2" w:rsidRDefault="006D02F2" w:rsidP="006D02F2">
      <w:pPr>
        <w:spacing w:after="0"/>
        <w:rPr>
          <w:rFonts w:eastAsiaTheme="minorEastAsia" w:cs="Lucida Sans Unicode"/>
          <w:b/>
          <w:sz w:val="18"/>
          <w:szCs w:val="18"/>
        </w:rPr>
      </w:pPr>
      <w:r w:rsidRPr="006D02F2">
        <w:rPr>
          <w:rFonts w:eastAsiaTheme="minorEastAsia" w:cs="Lucida Sans Unicode"/>
          <w:b/>
          <w:sz w:val="18"/>
          <w:szCs w:val="18"/>
        </w:rPr>
        <w:t>Définition de la multiplicité d’une racine</w:t>
      </w:r>
    </w:p>
    <w:p w14:paraId="588F473D" w14:textId="7BA3F2B7" w:rsidR="006D02F2" w:rsidRPr="006D02F2" w:rsidRDefault="006D02F2" w:rsidP="006D02F2">
      <w:pPr>
        <w:spacing w:after="0"/>
        <w:rPr>
          <w:rFonts w:eastAsiaTheme="minorEastAsia" w:cs="Lucida Sans Unicode"/>
          <w:b/>
          <w:sz w:val="18"/>
          <w:szCs w:val="18"/>
        </w:rPr>
      </w:pPr>
      <w:r w:rsidRPr="006D02F2">
        <w:rPr>
          <w:rFonts w:eastAsiaTheme="minorEastAsia" w:cs="Lucida Sans Unicode"/>
          <w:b/>
          <w:sz w:val="18"/>
          <w:szCs w:val="18"/>
        </w:rPr>
        <w:t>Caractér</w:t>
      </w:r>
      <w:r>
        <w:rPr>
          <w:rFonts w:eastAsiaTheme="minorEastAsia" w:cs="Lucida Sans Unicode"/>
          <w:b/>
          <w:sz w:val="18"/>
          <w:szCs w:val="18"/>
        </w:rPr>
        <w:t>i</w:t>
      </w:r>
      <w:r w:rsidRPr="006D02F2">
        <w:rPr>
          <w:rFonts w:eastAsiaTheme="minorEastAsia" w:cs="Lucida Sans Unicode"/>
          <w:b/>
          <w:sz w:val="18"/>
          <w:szCs w:val="18"/>
        </w:rPr>
        <w:t xml:space="preserve">sation d’une racine </w:t>
      </w:r>
    </w:p>
    <w:p w14:paraId="3F354297" w14:textId="6B2BAEB3" w:rsidR="006D02F2" w:rsidRPr="006D02F2" w:rsidRDefault="006D02F2" w:rsidP="006D02F2">
      <w:pPr>
        <w:spacing w:after="0"/>
        <w:rPr>
          <w:sz w:val="18"/>
          <w:szCs w:val="18"/>
        </w:rPr>
      </w:pPr>
      <w:r w:rsidRPr="006D02F2">
        <w:rPr>
          <w:rFonts w:eastAsiaTheme="minorEastAsia" w:cs="Lucida Sans Unicode"/>
          <w:b/>
          <w:sz w:val="18"/>
          <w:szCs w:val="18"/>
        </w:rPr>
        <w:t>Caractérisation de la multiplicité d’une racine</w:t>
      </w:r>
    </w:p>
    <w:p w14:paraId="7A871CAF" w14:textId="688F0D95" w:rsidR="000F75A1" w:rsidRPr="000F75A1" w:rsidRDefault="006D02F2" w:rsidP="006D02F2">
      <w:pPr>
        <w:shd w:val="clear" w:color="auto" w:fill="D9F2D0" w:themeFill="accent6" w:themeFillTint="33"/>
        <w:spacing w:after="0" w:line="240" w:lineRule="auto"/>
        <w:rPr>
          <w:rFonts w:eastAsiaTheme="minorEastAsia" w:cs="Lucida Sans Unicode"/>
          <w:sz w:val="18"/>
          <w:szCs w:val="18"/>
        </w:rPr>
      </w:pPr>
      <w:r>
        <w:rPr>
          <w:rFonts w:eastAsiaTheme="minorEastAsia" w:cs="Lucida Sans Unicode"/>
          <w:b/>
          <w:color w:val="FF0000"/>
          <w:sz w:val="18"/>
          <w:szCs w:val="18"/>
        </w:rPr>
        <w:t xml:space="preserve">Ex </w:t>
      </w:r>
      <w:r w:rsidR="000F75A1" w:rsidRPr="000F75A1">
        <w:rPr>
          <w:rFonts w:eastAsiaTheme="minorEastAsia" w:cs="Lucida Sans Unicode"/>
          <w:b/>
          <w:color w:val="FF0000"/>
          <w:sz w:val="18"/>
          <w:szCs w:val="18"/>
        </w:rPr>
        <w:t>71</w:t>
      </w:r>
      <w:r w:rsidR="000F75A1" w:rsidRPr="000F75A1">
        <w:rPr>
          <w:rFonts w:eastAsiaTheme="minorEastAsia" w:cs="Lucida Sans Unicode"/>
          <w:b/>
          <w:sz w:val="18"/>
          <w:szCs w:val="18"/>
        </w:rPr>
        <w:t xml:space="preserve">: </w:t>
      </w:r>
      <w:r w:rsidR="000F75A1" w:rsidRPr="000F75A1">
        <w:rPr>
          <w:rFonts w:eastAsiaTheme="minorEastAsia" w:cs="Lucida Sans Unicode"/>
          <w:sz w:val="18"/>
          <w:szCs w:val="18"/>
        </w:rPr>
        <w:t xml:space="preserve">Déterminons le reste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R </m:t>
        </m:r>
      </m:oMath>
      <w:r w:rsidR="000F75A1" w:rsidRPr="000F75A1">
        <w:rPr>
          <w:rFonts w:eastAsiaTheme="minorEastAsia" w:cs="Lucida Sans Unicode"/>
          <w:sz w:val="18"/>
          <w:szCs w:val="18"/>
        </w:rPr>
        <w:t xml:space="preserve">de la division euclidienne de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P=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</m:oMath>
      <w:r w:rsidR="000F75A1" w:rsidRPr="000F75A1">
        <w:rPr>
          <w:rFonts w:eastAsiaTheme="minorEastAsia" w:cs="Lucida Sans Unicode"/>
          <w:sz w:val="18"/>
          <w:szCs w:val="18"/>
        </w:rPr>
        <w:t xml:space="preserve"> par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A=(X+1)²(X-2)</m:t>
        </m:r>
      </m:oMath>
      <w:r w:rsidR="000F75A1" w:rsidRPr="000F75A1">
        <w:rPr>
          <w:rFonts w:eastAsiaTheme="minorEastAsia" w:cs="Lucida Sans Unicode"/>
          <w:sz w:val="18"/>
          <w:szCs w:val="18"/>
        </w:rPr>
        <w:t xml:space="preserve">.           </w:t>
      </w:r>
    </w:p>
    <w:p w14:paraId="2C646DB8" w14:textId="607BEAEA" w:rsidR="000F75A1" w:rsidRPr="000F75A1" w:rsidRDefault="006D02F2" w:rsidP="006D02F2">
      <w:pPr>
        <w:shd w:val="clear" w:color="auto" w:fill="C1F0C7" w:themeFill="accent3" w:themeFillTint="33"/>
        <w:spacing w:after="0"/>
        <w:rPr>
          <w:rFonts w:eastAsiaTheme="minorEastAsia" w:cs="Lucida Sans Unicode"/>
          <w:bCs/>
          <w:sz w:val="18"/>
          <w:szCs w:val="18"/>
        </w:rPr>
      </w:pPr>
      <w:r>
        <w:rPr>
          <w:rFonts w:eastAsiaTheme="minorEastAsia" w:cs="Lucida Sans Unicode"/>
          <w:b/>
          <w:color w:val="FF0000"/>
          <w:sz w:val="18"/>
          <w:szCs w:val="18"/>
        </w:rPr>
        <w:t xml:space="preserve">Ex </w:t>
      </w:r>
      <w:r w:rsidR="000F75A1" w:rsidRPr="000F75A1">
        <w:rPr>
          <w:rFonts w:eastAsiaTheme="minorEastAsia" w:cs="Lucida Sans Unicode"/>
          <w:b/>
          <w:color w:val="FF0000"/>
          <w:sz w:val="18"/>
          <w:szCs w:val="18"/>
        </w:rPr>
        <w:t>72</w:t>
      </w:r>
      <w:r w:rsidR="000F75A1" w:rsidRPr="000F75A1">
        <w:rPr>
          <w:rFonts w:eastAsiaTheme="minorEastAsia" w:cs="Lucida Sans Unicode"/>
          <w:b/>
          <w:sz w:val="18"/>
          <w:szCs w:val="18"/>
        </w:rPr>
        <w:t xml:space="preserve">: </w:t>
      </w:r>
      <w:r w:rsidR="000F75A1" w:rsidRPr="000F75A1">
        <w:rPr>
          <w:rFonts w:eastAsiaTheme="minorEastAsia" w:cs="Lucida Sans Unicode"/>
          <w:bCs/>
          <w:sz w:val="18"/>
          <w:szCs w:val="18"/>
        </w:rPr>
        <w:t xml:space="preserve">Soit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 xml:space="preserve">n&gt;1. </m:t>
        </m:r>
      </m:oMath>
      <w:r w:rsidR="000F75A1" w:rsidRPr="000F75A1">
        <w:rPr>
          <w:rFonts w:eastAsiaTheme="minorEastAsia" w:cs="Lucida Sans Unicode"/>
          <w:bCs/>
          <w:sz w:val="18"/>
          <w:szCs w:val="18"/>
        </w:rPr>
        <w:t xml:space="preserve">Montrons que </w:t>
      </w:r>
      <m:oMath>
        <m:r>
          <w:rPr>
            <w:rFonts w:ascii="Cambria Math" w:eastAsiaTheme="minorEastAsia" w:hAnsi="Cambria Math" w:cs="Lucida Sans Unicode"/>
            <w:sz w:val="18"/>
            <w:szCs w:val="18"/>
          </w:rPr>
          <m:t>B=</m:t>
        </m:r>
        <m:d>
          <m:d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X-1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²</m:t>
        </m:r>
      </m:oMath>
      <w:r w:rsidR="000F75A1" w:rsidRPr="000F75A1">
        <w:rPr>
          <w:rFonts w:eastAsiaTheme="minorEastAsia" w:cs="Lucida Sans Unicode"/>
          <w:sz w:val="18"/>
          <w:szCs w:val="18"/>
        </w:rPr>
        <w:t xml:space="preserve"> </w:t>
      </w:r>
      <w:r w:rsidR="000F75A1" w:rsidRPr="000F75A1">
        <w:rPr>
          <w:rFonts w:eastAsiaTheme="minorEastAsia" w:cs="Lucida Sans Unicode"/>
          <w:bCs/>
          <w:sz w:val="18"/>
          <w:szCs w:val="18"/>
        </w:rPr>
        <w:t xml:space="preserve">divise </w:t>
      </w:r>
      <m:oMath>
        <m:sSub>
          <m:sSub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b>
        </m:sSub>
        <m:r>
          <w:rPr>
            <w:rFonts w:ascii="Cambria Math" w:eastAsiaTheme="minorEastAsia" w:hAnsi="Cambria Math" w:cs="Lucida Sans Unicode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n-1</m:t>
            </m:r>
          </m:e>
        </m:d>
        <m:r>
          <w:rPr>
            <w:rFonts w:ascii="Cambria Math" w:eastAsiaTheme="minorEastAsia" w:hAnsi="Cambria Math" w:cs="Lucida Sans Unicode"/>
            <w:sz w:val="18"/>
            <w:szCs w:val="18"/>
          </w:rPr>
          <m:t>-nX+</m:t>
        </m:r>
        <m:sSup>
          <m:sSupPr>
            <m:ctrlPr>
              <w:rPr>
                <w:rFonts w:ascii="Cambria Math" w:eastAsiaTheme="minorEastAsia" w:hAnsi="Cambria Math" w:cs="Lucida Sans Unicode"/>
                <w:bCs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18"/>
                <w:szCs w:val="18"/>
              </w:rPr>
              <m:t>n</m:t>
            </m:r>
          </m:sup>
        </m:sSup>
      </m:oMath>
      <w:r w:rsidR="000F75A1" w:rsidRPr="000F75A1">
        <w:rPr>
          <w:rFonts w:eastAsiaTheme="minorEastAsia" w:cs="Lucida Sans Unicode"/>
          <w:bCs/>
          <w:sz w:val="18"/>
          <w:szCs w:val="18"/>
        </w:rPr>
        <w:t xml:space="preserve"> et déterminons le quotient.</w:t>
      </w:r>
    </w:p>
    <w:p w14:paraId="0FA9A762" w14:textId="77777777" w:rsidR="000F75A1" w:rsidRPr="000F75A1" w:rsidRDefault="000F75A1">
      <w:pPr>
        <w:rPr>
          <w:sz w:val="18"/>
          <w:szCs w:val="18"/>
        </w:rPr>
      </w:pPr>
    </w:p>
    <w:p w14:paraId="5684B9CA" w14:textId="77777777" w:rsidR="000F75A1" w:rsidRPr="000F75A1" w:rsidRDefault="000F75A1">
      <w:pPr>
        <w:rPr>
          <w:sz w:val="18"/>
          <w:szCs w:val="18"/>
        </w:rPr>
      </w:pPr>
    </w:p>
    <w:sectPr w:rsidR="000F75A1" w:rsidRPr="000F75A1" w:rsidSect="000F75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54DA3"/>
    <w:multiLevelType w:val="hybridMultilevel"/>
    <w:tmpl w:val="28F6C58C"/>
    <w:lvl w:ilvl="0" w:tplc="91887502">
      <w:start w:val="1"/>
      <w:numFmt w:val="lowerLetter"/>
      <w:lvlText w:val="%1."/>
      <w:lvlJc w:val="left"/>
      <w:pPr>
        <w:ind w:left="360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6D1458"/>
    <w:multiLevelType w:val="hybridMultilevel"/>
    <w:tmpl w:val="B8481C2C"/>
    <w:lvl w:ilvl="0" w:tplc="347826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641472">
    <w:abstractNumId w:val="1"/>
  </w:num>
  <w:num w:numId="2" w16cid:durableId="4387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A1"/>
    <w:rsid w:val="000F75A1"/>
    <w:rsid w:val="00437E09"/>
    <w:rsid w:val="005558A5"/>
    <w:rsid w:val="006D02F2"/>
    <w:rsid w:val="00AD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BEDC"/>
  <w15:chartTrackingRefBased/>
  <w15:docId w15:val="{BA62DAEC-7994-4790-975F-0E78298B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5A1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F7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7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7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7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7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7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7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7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7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7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7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75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75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75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75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75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75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7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7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7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7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7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75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75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75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7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75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7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362</Characters>
  <Application>Microsoft Office Word</Application>
  <DocSecurity>0</DocSecurity>
  <Lines>6</Lines>
  <Paragraphs>5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PLOQUIN</dc:creator>
  <cp:keywords/>
  <dc:description/>
  <cp:lastModifiedBy>Morgane PLOQUIN</cp:lastModifiedBy>
  <cp:revision>2</cp:revision>
  <cp:lastPrinted>2026-03-09T07:15:00Z</cp:lastPrinted>
  <dcterms:created xsi:type="dcterms:W3CDTF">2026-03-12T18:59:00Z</dcterms:created>
  <dcterms:modified xsi:type="dcterms:W3CDTF">2026-03-12T18:59:00Z</dcterms:modified>
</cp:coreProperties>
</file>