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93600" w14:textId="77777777" w:rsidR="00322368" w:rsidRDefault="00322368" w:rsidP="00322368"/>
    <w:p w14:paraId="6849664E" w14:textId="77777777" w:rsidR="00322368" w:rsidRPr="00A461E3" w:rsidRDefault="00322368" w:rsidP="00322368">
      <w:pPr>
        <w:pBdr>
          <w:top w:val="single" w:sz="4" w:space="1" w:color="auto"/>
          <w:left w:val="single" w:sz="4" w:space="4" w:color="auto"/>
          <w:bottom w:val="single" w:sz="4" w:space="1" w:color="auto"/>
          <w:right w:val="single" w:sz="4" w:space="4" w:color="auto"/>
        </w:pBdr>
        <w:jc w:val="center"/>
        <w:rPr>
          <w:sz w:val="48"/>
          <w:szCs w:val="48"/>
        </w:rPr>
      </w:pPr>
    </w:p>
    <w:p w14:paraId="62E6A30A" w14:textId="77777777" w:rsidR="00322368" w:rsidRPr="00322368" w:rsidRDefault="00322368" w:rsidP="00322368">
      <w:pPr>
        <w:pBdr>
          <w:top w:val="single" w:sz="4" w:space="1" w:color="auto"/>
          <w:left w:val="single" w:sz="4" w:space="4" w:color="auto"/>
          <w:bottom w:val="single" w:sz="4" w:space="1" w:color="auto"/>
          <w:right w:val="single" w:sz="4" w:space="4" w:color="auto"/>
        </w:pBdr>
        <w:jc w:val="center"/>
        <w:rPr>
          <w:rFonts w:ascii="Times New Roman" w:hAnsi="Times New Roman"/>
          <w:sz w:val="96"/>
          <w:szCs w:val="96"/>
        </w:rPr>
      </w:pPr>
      <w:r w:rsidRPr="00322368">
        <w:rPr>
          <w:rFonts w:ascii="Times New Roman" w:hAnsi="Times New Roman"/>
          <w:sz w:val="96"/>
          <w:szCs w:val="96"/>
        </w:rPr>
        <w:t xml:space="preserve">TP </w:t>
      </w:r>
    </w:p>
    <w:p w14:paraId="45099544" w14:textId="77777777" w:rsidR="00322368" w:rsidRPr="00322368" w:rsidRDefault="00661BB6" w:rsidP="00322368">
      <w:pPr>
        <w:pBdr>
          <w:top w:val="single" w:sz="4" w:space="1" w:color="auto"/>
          <w:left w:val="single" w:sz="4" w:space="4" w:color="auto"/>
          <w:bottom w:val="single" w:sz="4" w:space="1" w:color="auto"/>
          <w:right w:val="single" w:sz="4" w:space="4" w:color="auto"/>
        </w:pBdr>
        <w:jc w:val="center"/>
        <w:rPr>
          <w:rFonts w:ascii="Times New Roman" w:hAnsi="Times New Roman"/>
          <w:sz w:val="96"/>
          <w:szCs w:val="96"/>
        </w:rPr>
      </w:pPr>
      <w:r w:rsidRPr="00322368">
        <w:rPr>
          <w:rFonts w:ascii="Times New Roman" w:hAnsi="Times New Roman"/>
          <w:sz w:val="96"/>
          <w:szCs w:val="96"/>
        </w:rPr>
        <w:t>Étude</w:t>
      </w:r>
      <w:r w:rsidR="00322368" w:rsidRPr="00322368">
        <w:rPr>
          <w:rFonts w:ascii="Times New Roman" w:hAnsi="Times New Roman"/>
          <w:sz w:val="96"/>
          <w:szCs w:val="96"/>
        </w:rPr>
        <w:t xml:space="preserve"> géométrique </w:t>
      </w:r>
      <w:r w:rsidR="003C6A74">
        <w:rPr>
          <w:rFonts w:ascii="Times New Roman" w:hAnsi="Times New Roman"/>
          <w:sz w:val="96"/>
          <w:szCs w:val="96"/>
        </w:rPr>
        <w:t>d’un système</w:t>
      </w:r>
    </w:p>
    <w:p w14:paraId="1BB03B5B" w14:textId="77777777" w:rsidR="00322368" w:rsidRPr="00322368" w:rsidRDefault="00322368" w:rsidP="00322368">
      <w:pPr>
        <w:pBdr>
          <w:top w:val="single" w:sz="4" w:space="1" w:color="auto"/>
          <w:left w:val="single" w:sz="4" w:space="4" w:color="auto"/>
          <w:bottom w:val="single" w:sz="4" w:space="1" w:color="auto"/>
          <w:right w:val="single" w:sz="4" w:space="4" w:color="auto"/>
        </w:pBdr>
        <w:jc w:val="center"/>
        <w:rPr>
          <w:rFonts w:ascii="Times New Roman" w:hAnsi="Times New Roman"/>
          <w:sz w:val="48"/>
          <w:szCs w:val="48"/>
        </w:rPr>
      </w:pPr>
    </w:p>
    <w:p w14:paraId="52E1C9E1" w14:textId="7AE25EEC" w:rsidR="00322368" w:rsidRPr="00322368" w:rsidRDefault="00FB3FD3" w:rsidP="00322368">
      <w:pPr>
        <w:pBdr>
          <w:top w:val="single" w:sz="4" w:space="1" w:color="auto"/>
          <w:left w:val="single" w:sz="4" w:space="4" w:color="auto"/>
          <w:bottom w:val="single" w:sz="4" w:space="1" w:color="auto"/>
          <w:right w:val="single" w:sz="4" w:space="4" w:color="auto"/>
        </w:pBdr>
        <w:jc w:val="center"/>
        <w:rPr>
          <w:rFonts w:ascii="Times New Roman" w:hAnsi="Times New Roman"/>
          <w:sz w:val="72"/>
          <w:szCs w:val="72"/>
        </w:rPr>
      </w:pPr>
      <w:r>
        <w:rPr>
          <w:rFonts w:ascii="Times New Roman" w:hAnsi="Times New Roman"/>
          <w:sz w:val="72"/>
          <w:szCs w:val="72"/>
        </w:rPr>
        <w:t>Barrière SYMPAC</w:t>
      </w:r>
      <w:r w:rsidR="00894A3B">
        <w:rPr>
          <w:rFonts w:ascii="Times New Roman" w:hAnsi="Times New Roman"/>
          <w:sz w:val="72"/>
          <w:szCs w:val="72"/>
        </w:rPr>
        <w:t>T</w:t>
      </w:r>
    </w:p>
    <w:p w14:paraId="3B0AA2F1" w14:textId="77777777" w:rsidR="00322368" w:rsidRPr="00322368" w:rsidRDefault="00322368" w:rsidP="00322368">
      <w:pPr>
        <w:pBdr>
          <w:top w:val="single" w:sz="4" w:space="1" w:color="auto"/>
          <w:left w:val="single" w:sz="4" w:space="4" w:color="auto"/>
          <w:bottom w:val="single" w:sz="4" w:space="1" w:color="auto"/>
          <w:right w:val="single" w:sz="4" w:space="4" w:color="auto"/>
        </w:pBdr>
        <w:jc w:val="center"/>
        <w:rPr>
          <w:rFonts w:ascii="Times New Roman" w:hAnsi="Times New Roman"/>
          <w:sz w:val="48"/>
          <w:szCs w:val="48"/>
        </w:rPr>
      </w:pPr>
    </w:p>
    <w:p w14:paraId="2219C81A" w14:textId="77777777" w:rsidR="00322368" w:rsidRPr="00322368" w:rsidRDefault="00322368" w:rsidP="00322368">
      <w:pPr>
        <w:rPr>
          <w:rFonts w:ascii="Times New Roman" w:hAnsi="Times New Roman"/>
        </w:rPr>
      </w:pPr>
    </w:p>
    <w:p w14:paraId="521E4B09" w14:textId="77777777" w:rsidR="00322368" w:rsidRPr="00322368" w:rsidRDefault="00322368" w:rsidP="00322368">
      <w:pPr>
        <w:rPr>
          <w:rFonts w:ascii="Times New Roman" w:hAnsi="Times New Roman"/>
        </w:rPr>
      </w:pPr>
    </w:p>
    <w:p w14:paraId="6F317DF2" w14:textId="285BC56B" w:rsidR="00322368" w:rsidRPr="00322368" w:rsidRDefault="00FB3FD3" w:rsidP="00322368">
      <w:pPr>
        <w:jc w:val="center"/>
        <w:rPr>
          <w:rFonts w:ascii="Times New Roman" w:hAnsi="Times New Roman"/>
        </w:rPr>
      </w:pPr>
      <w:r>
        <w:rPr>
          <w:rFonts w:ascii="Arial" w:hAnsi="Arial" w:cs="Arial"/>
          <w:i/>
          <w:noProof/>
          <w:sz w:val="36"/>
          <w:szCs w:val="36"/>
          <w:lang w:eastAsia="zh-TW"/>
        </w:rPr>
        <w:drawing>
          <wp:inline distT="0" distB="0" distL="0" distR="0" wp14:anchorId="63B168FE" wp14:editId="2815D149">
            <wp:extent cx="4029075" cy="3933825"/>
            <wp:effectExtent l="19050" t="0" r="9525" b="0"/>
            <wp:docPr id="204993820" name="Image 20499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4029075" cy="3933825"/>
                    </a:xfrm>
                    <a:prstGeom prst="rect">
                      <a:avLst/>
                    </a:prstGeom>
                    <a:noFill/>
                    <a:ln w="9525">
                      <a:noFill/>
                      <a:miter lim="800000"/>
                      <a:headEnd/>
                      <a:tailEnd/>
                    </a:ln>
                  </pic:spPr>
                </pic:pic>
              </a:graphicData>
            </a:graphic>
          </wp:inline>
        </w:drawing>
      </w:r>
    </w:p>
    <w:p w14:paraId="58B99969" w14:textId="77777777" w:rsidR="00322368" w:rsidRPr="002D4B29" w:rsidRDefault="00322368" w:rsidP="00322368">
      <w:pPr>
        <w:jc w:val="both"/>
        <w:rPr>
          <w:rFonts w:ascii="Times New Roman" w:hAnsi="Times New Roman"/>
          <w:sz w:val="32"/>
          <w:szCs w:val="32"/>
        </w:rPr>
      </w:pPr>
      <w:r w:rsidRPr="002D4B29">
        <w:rPr>
          <w:rFonts w:ascii="Times New Roman" w:hAnsi="Times New Roman"/>
          <w:sz w:val="32"/>
          <w:szCs w:val="32"/>
        </w:rPr>
        <w:br w:type="page"/>
      </w:r>
    </w:p>
    <w:p w14:paraId="633F2B95" w14:textId="77777777" w:rsidR="00322368" w:rsidRPr="00322368" w:rsidRDefault="00322368" w:rsidP="00322368">
      <w:pPr>
        <w:jc w:val="both"/>
        <w:rPr>
          <w:rFonts w:ascii="Times New Roman" w:hAnsi="Times New Roman"/>
        </w:rPr>
      </w:pPr>
    </w:p>
    <w:p w14:paraId="0977D630" w14:textId="77777777" w:rsidR="00322368" w:rsidRPr="00322368" w:rsidRDefault="00322368" w:rsidP="00322368">
      <w:pPr>
        <w:rPr>
          <w:rFonts w:ascii="Times New Roman" w:hAnsi="Times New Roman"/>
          <w:sz w:val="32"/>
          <w:szCs w:val="32"/>
          <w:u w:val="single"/>
        </w:rPr>
      </w:pPr>
      <w:r w:rsidRPr="00322368">
        <w:rPr>
          <w:rFonts w:ascii="Times New Roman" w:hAnsi="Times New Roman"/>
          <w:sz w:val="32"/>
          <w:szCs w:val="32"/>
          <w:u w:val="single"/>
        </w:rPr>
        <w:t>Compte-rendu :</w:t>
      </w:r>
    </w:p>
    <w:p w14:paraId="5560A7DC" w14:textId="77777777" w:rsidR="00322368" w:rsidRPr="00322368" w:rsidRDefault="00322368" w:rsidP="00322368">
      <w:pPr>
        <w:spacing w:line="360" w:lineRule="auto"/>
        <w:rPr>
          <w:rFonts w:ascii="Times New Roman" w:hAnsi="Times New Roman"/>
        </w:rPr>
      </w:pPr>
    </w:p>
    <w:p w14:paraId="78147424" w14:textId="77777777" w:rsidR="00322368" w:rsidRPr="00322368" w:rsidRDefault="00322368" w:rsidP="00322368">
      <w:pPr>
        <w:spacing w:line="360" w:lineRule="auto"/>
        <w:ind w:left="851"/>
        <w:rPr>
          <w:rFonts w:ascii="Times New Roman" w:hAnsi="Times New Roman"/>
        </w:rPr>
      </w:pPr>
    </w:p>
    <w:p w14:paraId="43B88562" w14:textId="77777777" w:rsidR="00322368" w:rsidRPr="00322368" w:rsidRDefault="00322368" w:rsidP="00322368">
      <w:pPr>
        <w:spacing w:line="360" w:lineRule="auto"/>
        <w:ind w:left="851"/>
        <w:jc w:val="both"/>
        <w:rPr>
          <w:rFonts w:ascii="Times New Roman" w:hAnsi="Times New Roman"/>
        </w:rPr>
      </w:pPr>
      <w:r w:rsidRPr="00322368">
        <w:rPr>
          <w:rFonts w:ascii="Times New Roman" w:hAnsi="Times New Roman"/>
        </w:rPr>
        <w:t>Pensez à mentionner :</w:t>
      </w:r>
    </w:p>
    <w:p w14:paraId="18E1E7A1" w14:textId="77777777" w:rsidR="00322368" w:rsidRPr="00322368" w:rsidRDefault="00322368" w:rsidP="00322368">
      <w:pPr>
        <w:spacing w:line="360" w:lineRule="auto"/>
        <w:ind w:left="851"/>
        <w:jc w:val="both"/>
        <w:rPr>
          <w:rFonts w:ascii="Times New Roman" w:hAnsi="Times New Roman"/>
        </w:rPr>
      </w:pPr>
    </w:p>
    <w:p w14:paraId="2D7FDBF6" w14:textId="77777777" w:rsidR="00322368" w:rsidRPr="00322368" w:rsidRDefault="00322368" w:rsidP="00322368">
      <w:pPr>
        <w:numPr>
          <w:ilvl w:val="0"/>
          <w:numId w:val="14"/>
        </w:numPr>
        <w:spacing w:line="360" w:lineRule="auto"/>
        <w:jc w:val="both"/>
        <w:rPr>
          <w:rFonts w:ascii="Times New Roman" w:hAnsi="Times New Roman"/>
        </w:rPr>
      </w:pPr>
      <w:r w:rsidRPr="00322368">
        <w:rPr>
          <w:rFonts w:ascii="Times New Roman" w:hAnsi="Times New Roman"/>
        </w:rPr>
        <w:t>les noms et prénoms de chaque membre du binôme,</w:t>
      </w:r>
    </w:p>
    <w:p w14:paraId="1D26495B" w14:textId="77777777" w:rsidR="00322368" w:rsidRPr="00322368" w:rsidRDefault="00322368" w:rsidP="00322368">
      <w:pPr>
        <w:numPr>
          <w:ilvl w:val="0"/>
          <w:numId w:val="14"/>
        </w:numPr>
        <w:spacing w:line="360" w:lineRule="auto"/>
        <w:jc w:val="both"/>
        <w:rPr>
          <w:rFonts w:ascii="Times New Roman" w:hAnsi="Times New Roman"/>
        </w:rPr>
      </w:pPr>
      <w:r w:rsidRPr="00322368">
        <w:rPr>
          <w:rFonts w:ascii="Times New Roman" w:hAnsi="Times New Roman"/>
        </w:rPr>
        <w:t>votre classe et groupe (SI1, SI2 ou SI3),</w:t>
      </w:r>
    </w:p>
    <w:p w14:paraId="60D8EB7E" w14:textId="77777777" w:rsidR="00322368" w:rsidRPr="00322368" w:rsidRDefault="00322368" w:rsidP="00322368">
      <w:pPr>
        <w:numPr>
          <w:ilvl w:val="0"/>
          <w:numId w:val="14"/>
        </w:numPr>
        <w:spacing w:line="360" w:lineRule="auto"/>
        <w:jc w:val="both"/>
        <w:rPr>
          <w:rFonts w:ascii="Times New Roman" w:hAnsi="Times New Roman"/>
        </w:rPr>
      </w:pPr>
      <w:r w:rsidRPr="00322368">
        <w:rPr>
          <w:rFonts w:ascii="Times New Roman" w:hAnsi="Times New Roman"/>
        </w:rPr>
        <w:t>la date du jour,</w:t>
      </w:r>
    </w:p>
    <w:p w14:paraId="7CCF2CE4" w14:textId="73E6876E" w:rsidR="00322368" w:rsidRPr="00322368" w:rsidRDefault="00322368" w:rsidP="00322368">
      <w:pPr>
        <w:numPr>
          <w:ilvl w:val="0"/>
          <w:numId w:val="14"/>
        </w:numPr>
        <w:spacing w:line="360" w:lineRule="auto"/>
        <w:jc w:val="both"/>
        <w:rPr>
          <w:rFonts w:ascii="Times New Roman" w:hAnsi="Times New Roman"/>
        </w:rPr>
      </w:pPr>
      <w:r w:rsidRPr="00322368">
        <w:rPr>
          <w:rFonts w:ascii="Times New Roman" w:hAnsi="Times New Roman"/>
        </w:rPr>
        <w:t xml:space="preserve">en titre le nom du TP : « Etude géométrique </w:t>
      </w:r>
      <w:r w:rsidR="00894A3B">
        <w:rPr>
          <w:rFonts w:ascii="Times New Roman" w:hAnsi="Times New Roman"/>
        </w:rPr>
        <w:t>de la barrière Sympact</w:t>
      </w:r>
      <w:r w:rsidRPr="00322368">
        <w:rPr>
          <w:rFonts w:ascii="Times New Roman" w:hAnsi="Times New Roman"/>
        </w:rPr>
        <w:t> ».</w:t>
      </w:r>
    </w:p>
    <w:p w14:paraId="32FA2B27" w14:textId="77777777" w:rsidR="00322368" w:rsidRPr="00322368" w:rsidRDefault="00322368" w:rsidP="00322368">
      <w:pPr>
        <w:spacing w:line="360" w:lineRule="auto"/>
        <w:jc w:val="both"/>
        <w:rPr>
          <w:rFonts w:ascii="Times New Roman" w:hAnsi="Times New Roman"/>
        </w:rPr>
      </w:pPr>
    </w:p>
    <w:p w14:paraId="4256489D" w14:textId="77777777" w:rsidR="00322368" w:rsidRPr="00322368" w:rsidRDefault="00322368" w:rsidP="00322368">
      <w:pPr>
        <w:spacing w:line="360" w:lineRule="auto"/>
        <w:ind w:left="851"/>
        <w:jc w:val="both"/>
        <w:rPr>
          <w:rFonts w:ascii="Times New Roman" w:hAnsi="Times New Roman"/>
        </w:rPr>
      </w:pPr>
      <w:r w:rsidRPr="00322368">
        <w:rPr>
          <w:rFonts w:ascii="Times New Roman" w:hAnsi="Times New Roman"/>
        </w:rPr>
        <w:t>Un compte-rendu n’est pas un Devoir surveillé, il doit pouvoir se comprendre sans avoir connaissance de l’énoncé, expliquez rapidement ce que vous faîtes, présentez les résultats, les tableaux de relevés de mesures avec des commentaires si nécessaire.</w:t>
      </w:r>
    </w:p>
    <w:p w14:paraId="032C99E3" w14:textId="77777777" w:rsidR="00322368" w:rsidRPr="00322368" w:rsidRDefault="00322368" w:rsidP="00322368">
      <w:pPr>
        <w:spacing w:line="360" w:lineRule="auto"/>
        <w:ind w:left="851"/>
        <w:jc w:val="both"/>
        <w:rPr>
          <w:rFonts w:ascii="Times New Roman" w:hAnsi="Times New Roman"/>
        </w:rPr>
      </w:pPr>
    </w:p>
    <w:p w14:paraId="61184DB0" w14:textId="5284B146" w:rsidR="00322368" w:rsidRPr="00322368" w:rsidRDefault="00322368" w:rsidP="00322368">
      <w:pPr>
        <w:spacing w:line="360" w:lineRule="auto"/>
        <w:ind w:left="851"/>
        <w:jc w:val="both"/>
        <w:rPr>
          <w:rFonts w:ascii="Times New Roman" w:hAnsi="Times New Roman"/>
        </w:rPr>
      </w:pPr>
      <w:r w:rsidRPr="00322368">
        <w:rPr>
          <w:rFonts w:ascii="Times New Roman" w:hAnsi="Times New Roman"/>
        </w:rPr>
        <w:t xml:space="preserve">Si vous avez à tracer </w:t>
      </w:r>
      <w:r w:rsidR="006D6D78" w:rsidRPr="00322368">
        <w:rPr>
          <w:rFonts w:ascii="Times New Roman" w:hAnsi="Times New Roman"/>
        </w:rPr>
        <w:t>une courbe</w:t>
      </w:r>
      <w:r w:rsidRPr="00322368">
        <w:rPr>
          <w:rFonts w:ascii="Times New Roman" w:hAnsi="Times New Roman"/>
        </w:rPr>
        <w:t xml:space="preserve">, </w:t>
      </w:r>
      <w:r w:rsidR="006D6D78" w:rsidRPr="00322368">
        <w:rPr>
          <w:rFonts w:ascii="Times New Roman" w:hAnsi="Times New Roman"/>
        </w:rPr>
        <w:t>donnez-lui</w:t>
      </w:r>
      <w:r w:rsidRPr="00322368">
        <w:rPr>
          <w:rFonts w:ascii="Times New Roman" w:hAnsi="Times New Roman"/>
        </w:rPr>
        <w:t xml:space="preserve"> un titre suffisamment clair, pensez à préciser la légende, les échelles, ce à quoi correspondent les axes, etc.</w:t>
      </w:r>
    </w:p>
    <w:p w14:paraId="7C6949EE" w14:textId="77777777" w:rsidR="00322368" w:rsidRPr="00322368" w:rsidRDefault="00322368" w:rsidP="00322368">
      <w:pPr>
        <w:spacing w:line="360" w:lineRule="auto"/>
        <w:jc w:val="both"/>
        <w:rPr>
          <w:rFonts w:ascii="Times New Roman" w:hAnsi="Times New Roman"/>
        </w:rPr>
      </w:pPr>
    </w:p>
    <w:p w14:paraId="6E461D01" w14:textId="77777777" w:rsidR="00C2189F" w:rsidRDefault="00C2189F" w:rsidP="00322368">
      <w:pPr>
        <w:spacing w:line="360" w:lineRule="auto"/>
        <w:jc w:val="both"/>
        <w:rPr>
          <w:rFonts w:ascii="Times New Roman" w:hAnsi="Times New Roman"/>
          <w:sz w:val="32"/>
          <w:szCs w:val="32"/>
          <w:u w:val="single"/>
        </w:rPr>
      </w:pPr>
    </w:p>
    <w:p w14:paraId="12D39EC9" w14:textId="77777777" w:rsidR="00322368" w:rsidRPr="00322368" w:rsidRDefault="00322368" w:rsidP="00322368">
      <w:pPr>
        <w:spacing w:line="360" w:lineRule="auto"/>
        <w:jc w:val="both"/>
        <w:rPr>
          <w:rFonts w:ascii="Times New Roman" w:hAnsi="Times New Roman"/>
          <w:sz w:val="32"/>
          <w:szCs w:val="32"/>
          <w:u w:val="single"/>
        </w:rPr>
      </w:pPr>
      <w:r w:rsidRPr="00322368">
        <w:rPr>
          <w:rFonts w:ascii="Times New Roman" w:hAnsi="Times New Roman"/>
          <w:sz w:val="32"/>
          <w:szCs w:val="32"/>
          <w:u w:val="single"/>
        </w:rPr>
        <w:t>Contenu du dossier :</w:t>
      </w:r>
    </w:p>
    <w:p w14:paraId="5B7F3C64" w14:textId="77777777" w:rsidR="00322368" w:rsidRPr="00322368" w:rsidRDefault="00322368" w:rsidP="00322368">
      <w:pPr>
        <w:rPr>
          <w:rFonts w:ascii="Times New Roman" w:hAnsi="Times New Roman"/>
        </w:rPr>
      </w:pPr>
    </w:p>
    <w:p w14:paraId="3B3CAB16" w14:textId="77777777" w:rsidR="00322368" w:rsidRPr="00322368" w:rsidRDefault="00322368" w:rsidP="00322368">
      <w:pPr>
        <w:spacing w:line="360" w:lineRule="auto"/>
        <w:ind w:left="851"/>
        <w:rPr>
          <w:rFonts w:ascii="Times New Roman" w:hAnsi="Times New Roman"/>
        </w:rPr>
      </w:pPr>
      <w:r w:rsidRPr="00322368">
        <w:rPr>
          <w:rFonts w:ascii="Times New Roman" w:hAnsi="Times New Roman"/>
        </w:rPr>
        <w:t>Ce dossier contient :</w:t>
      </w:r>
    </w:p>
    <w:p w14:paraId="217C2DE8" w14:textId="77777777" w:rsidR="00322368" w:rsidRPr="00322368" w:rsidRDefault="00322368" w:rsidP="00322368">
      <w:pPr>
        <w:ind w:left="851"/>
        <w:rPr>
          <w:rFonts w:ascii="Times New Roman" w:hAnsi="Times New Roman"/>
        </w:rPr>
      </w:pPr>
    </w:p>
    <w:p w14:paraId="33F9D8A0" w14:textId="77777777" w:rsidR="00322368" w:rsidRPr="00322368" w:rsidRDefault="00322368" w:rsidP="00322368">
      <w:pPr>
        <w:numPr>
          <w:ilvl w:val="0"/>
          <w:numId w:val="14"/>
        </w:numPr>
        <w:spacing w:line="360" w:lineRule="auto"/>
        <w:rPr>
          <w:rFonts w:ascii="Times New Roman" w:hAnsi="Times New Roman"/>
        </w:rPr>
      </w:pPr>
      <w:r w:rsidRPr="00322368">
        <w:rPr>
          <w:rFonts w:ascii="Times New Roman" w:hAnsi="Times New Roman"/>
        </w:rPr>
        <w:t>L’énoncé du travail à effectuer,</w:t>
      </w:r>
    </w:p>
    <w:p w14:paraId="12F84692" w14:textId="77777777" w:rsidR="00322368" w:rsidRPr="00322368" w:rsidRDefault="00322368" w:rsidP="00322368">
      <w:pPr>
        <w:numPr>
          <w:ilvl w:val="0"/>
          <w:numId w:val="14"/>
        </w:numPr>
        <w:spacing w:line="360" w:lineRule="auto"/>
        <w:rPr>
          <w:rFonts w:ascii="Times New Roman" w:hAnsi="Times New Roman"/>
        </w:rPr>
      </w:pPr>
      <w:r w:rsidRPr="00322368">
        <w:rPr>
          <w:rFonts w:ascii="Times New Roman" w:hAnsi="Times New Roman"/>
        </w:rPr>
        <w:t>Un dossier Ressources,</w:t>
      </w:r>
    </w:p>
    <w:p w14:paraId="59B81DB6" w14:textId="77777777" w:rsidR="00322368" w:rsidRPr="00322368" w:rsidRDefault="00322368" w:rsidP="00322368">
      <w:pPr>
        <w:numPr>
          <w:ilvl w:val="0"/>
          <w:numId w:val="14"/>
        </w:numPr>
        <w:spacing w:line="360" w:lineRule="auto"/>
        <w:rPr>
          <w:rFonts w:ascii="Times New Roman" w:hAnsi="Times New Roman"/>
        </w:rPr>
      </w:pPr>
      <w:r w:rsidRPr="00322368">
        <w:rPr>
          <w:rFonts w:ascii="Times New Roman" w:hAnsi="Times New Roman"/>
        </w:rPr>
        <w:t>Un dossier de documents réponses.</w:t>
      </w:r>
    </w:p>
    <w:p w14:paraId="0758C4AF" w14:textId="77777777" w:rsidR="00322368" w:rsidRPr="00322368" w:rsidRDefault="00322368" w:rsidP="00322368">
      <w:pPr>
        <w:jc w:val="both"/>
        <w:rPr>
          <w:rFonts w:ascii="Times New Roman" w:hAnsi="Times New Roman"/>
        </w:rPr>
      </w:pPr>
      <w:r w:rsidRPr="00322368">
        <w:rPr>
          <w:rFonts w:ascii="Times New Roman" w:hAnsi="Times New Roman"/>
        </w:rPr>
        <w:br w:type="page"/>
      </w:r>
    </w:p>
    <w:p w14:paraId="737E20D3" w14:textId="77777777" w:rsidR="00322368" w:rsidRPr="00322368" w:rsidRDefault="00322368" w:rsidP="00322368">
      <w:pPr>
        <w:spacing w:line="360" w:lineRule="auto"/>
        <w:rPr>
          <w:rFonts w:ascii="Times New Roman" w:hAnsi="Times New Roman"/>
          <w:sz w:val="32"/>
          <w:szCs w:val="32"/>
          <w:u w:val="single"/>
        </w:rPr>
      </w:pPr>
      <w:r w:rsidRPr="00322368">
        <w:rPr>
          <w:rFonts w:ascii="Times New Roman" w:hAnsi="Times New Roman"/>
          <w:b/>
          <w:sz w:val="36"/>
          <w:szCs w:val="36"/>
          <w:u w:val="single"/>
        </w:rPr>
        <w:lastRenderedPageBreak/>
        <w:t>1- Présentation du système</w:t>
      </w:r>
      <w:r w:rsidRPr="00322368">
        <w:rPr>
          <w:rFonts w:ascii="Times New Roman" w:hAnsi="Times New Roman"/>
          <w:sz w:val="32"/>
          <w:szCs w:val="32"/>
          <w:u w:val="single"/>
        </w:rPr>
        <w:t xml:space="preserve"> </w:t>
      </w:r>
    </w:p>
    <w:p w14:paraId="3B88500F" w14:textId="77777777" w:rsidR="00FB3FD3" w:rsidRPr="004777AD" w:rsidRDefault="00FB3FD3" w:rsidP="00FB3FD3">
      <w:pPr>
        <w:pStyle w:val="Titre2"/>
        <w:numPr>
          <w:ilvl w:val="1"/>
          <w:numId w:val="3"/>
        </w:numPr>
        <w:rPr>
          <w:rFonts w:ascii="Times New Roman" w:hAnsi="Times New Roman"/>
          <w:sz w:val="24"/>
          <w:szCs w:val="24"/>
        </w:rPr>
      </w:pPr>
      <w:r w:rsidRPr="004777AD">
        <w:rPr>
          <w:rFonts w:ascii="Times New Roman" w:hAnsi="Times New Roman"/>
          <w:sz w:val="24"/>
          <w:szCs w:val="24"/>
        </w:rPr>
        <w:t>Présentation du système</w:t>
      </w:r>
    </w:p>
    <w:p w14:paraId="777431FA" w14:textId="77777777" w:rsidR="00FB3FD3" w:rsidRPr="004777AD" w:rsidRDefault="00FB3FD3" w:rsidP="00FB3FD3">
      <w:pPr>
        <w:rPr>
          <w:rFonts w:ascii="Times New Roman" w:hAnsi="Times New Roman"/>
        </w:rPr>
      </w:pPr>
    </w:p>
    <w:p w14:paraId="3FAE3E8E" w14:textId="77777777" w:rsidR="00FB3FD3" w:rsidRPr="004777AD" w:rsidRDefault="00FB3FD3" w:rsidP="00FB3FD3">
      <w:pPr>
        <w:ind w:firstLine="1134"/>
        <w:jc w:val="both"/>
        <w:rPr>
          <w:rFonts w:ascii="Times New Roman" w:hAnsi="Times New Roman"/>
        </w:rPr>
      </w:pPr>
      <w:r w:rsidRPr="004777AD">
        <w:rPr>
          <w:rFonts w:ascii="Times New Roman" w:hAnsi="Times New Roman"/>
        </w:rPr>
        <w:t>La barrière sympact est un dispositif de contrôle d'accès. Elle possède différentes configurations qui lui permettent d'être installée dans les parkings payants, parcs privés, campings ou en utilisation autoroutière (péages et télépéages).</w:t>
      </w:r>
    </w:p>
    <w:p w14:paraId="0CEDCAC0" w14:textId="38DE3E9C" w:rsidR="00225355" w:rsidRPr="004777AD" w:rsidRDefault="00225355" w:rsidP="00225355">
      <w:pPr>
        <w:spacing w:before="120"/>
        <w:ind w:firstLine="1134"/>
        <w:jc w:val="both"/>
        <w:rPr>
          <w:rFonts w:ascii="Times New Roman" w:hAnsi="Times New Roman"/>
        </w:rPr>
      </w:pPr>
      <w:r w:rsidRPr="004777AD">
        <w:rPr>
          <w:rFonts w:ascii="Times New Roman" w:hAnsi="Times New Roman"/>
          <w:noProof/>
        </w:rPr>
        <w:drawing>
          <wp:inline distT="0" distB="0" distL="0" distR="0" wp14:anchorId="297F657E" wp14:editId="46EEE763">
            <wp:extent cx="4658042" cy="2506134"/>
            <wp:effectExtent l="0" t="0" r="0" b="8890"/>
            <wp:docPr id="4219818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3809" cy="2509237"/>
                    </a:xfrm>
                    <a:prstGeom prst="rect">
                      <a:avLst/>
                    </a:prstGeom>
                    <a:noFill/>
                    <a:ln>
                      <a:noFill/>
                    </a:ln>
                  </pic:spPr>
                </pic:pic>
              </a:graphicData>
            </a:graphic>
          </wp:inline>
        </w:drawing>
      </w:r>
    </w:p>
    <w:p w14:paraId="1AA29572" w14:textId="77777777" w:rsidR="00FB3FD3" w:rsidRPr="004777AD" w:rsidRDefault="00FB3FD3" w:rsidP="00FB3FD3">
      <w:pPr>
        <w:jc w:val="both"/>
        <w:rPr>
          <w:rFonts w:ascii="Times New Roman" w:hAnsi="Times New Roman"/>
        </w:rPr>
      </w:pPr>
    </w:p>
    <w:p w14:paraId="6A4BF14E" w14:textId="77777777" w:rsidR="00FB3FD3" w:rsidRPr="004777AD" w:rsidRDefault="00FB3FD3" w:rsidP="00FB3FD3">
      <w:pPr>
        <w:pStyle w:val="Titre2"/>
        <w:numPr>
          <w:ilvl w:val="1"/>
          <w:numId w:val="3"/>
        </w:numPr>
        <w:rPr>
          <w:rFonts w:ascii="Times New Roman" w:hAnsi="Times New Roman"/>
          <w:sz w:val="24"/>
          <w:szCs w:val="24"/>
        </w:rPr>
      </w:pPr>
      <w:r w:rsidRPr="004777AD">
        <w:rPr>
          <w:rFonts w:ascii="Times New Roman" w:hAnsi="Times New Roman"/>
          <w:sz w:val="24"/>
          <w:szCs w:val="24"/>
        </w:rPr>
        <w:t>Principe de fonctionnement :</w:t>
      </w:r>
    </w:p>
    <w:p w14:paraId="7E7534B1" w14:textId="77777777" w:rsidR="00FB3FD3" w:rsidRPr="004777AD" w:rsidRDefault="00FB3FD3" w:rsidP="00FB3FD3">
      <w:pPr>
        <w:jc w:val="both"/>
        <w:rPr>
          <w:rFonts w:ascii="Times New Roman" w:hAnsi="Times New Roman"/>
        </w:rPr>
      </w:pPr>
    </w:p>
    <w:p w14:paraId="71737810" w14:textId="77777777" w:rsidR="00FB3FD3" w:rsidRPr="004777AD" w:rsidRDefault="00FB3FD3" w:rsidP="00FB3FD3">
      <w:pPr>
        <w:autoSpaceDE w:val="0"/>
        <w:autoSpaceDN w:val="0"/>
        <w:adjustRightInd w:val="0"/>
        <w:ind w:firstLine="1134"/>
        <w:jc w:val="both"/>
        <w:rPr>
          <w:rFonts w:ascii="Times New Roman" w:hAnsi="Times New Roman"/>
        </w:rPr>
      </w:pPr>
      <w:r w:rsidRPr="004777AD">
        <w:rPr>
          <w:rFonts w:ascii="Times New Roman" w:hAnsi="Times New Roman"/>
        </w:rPr>
        <w:t>La partie opérative (tête de barrière) est constituée d'un mécanisme de transformation de mouvement de type bielle-manivelle mu par un moteur asynchrone (équipé d'un réducteur) piloté dans les deux sens de marche pour réaliser les mouvements de montée et de descente.</w:t>
      </w:r>
    </w:p>
    <w:p w14:paraId="75D1F120" w14:textId="77777777" w:rsidR="00FB3FD3" w:rsidRPr="004777AD" w:rsidRDefault="00FB3FD3" w:rsidP="00FB3FD3">
      <w:pPr>
        <w:autoSpaceDE w:val="0"/>
        <w:autoSpaceDN w:val="0"/>
        <w:adjustRightInd w:val="0"/>
        <w:ind w:firstLine="1134"/>
        <w:jc w:val="both"/>
        <w:rPr>
          <w:rFonts w:ascii="Times New Roman" w:hAnsi="Times New Roman"/>
        </w:rPr>
      </w:pPr>
      <w:r w:rsidRPr="004777AD">
        <w:rPr>
          <w:rFonts w:ascii="Times New Roman" w:hAnsi="Times New Roman"/>
        </w:rPr>
        <w:t>Le système de transformation de mouvement est constitué d'une manivelle pivotant autour de l'axe du moteur sur une plage de 235°. L'extrémité de la manivelle est pourvue d'un galet qui vient rouler dans la rainure d'une bielle fixée à une extrémité d'un axe dont l'autre extrémité supporte la lisse. La limitation de la plage angulaire de rotation de la manivelle est assurée par une butée en élastomère située dans la partie basse de la rainure de la bielle qui joue également un rôle d'amortisseur.</w:t>
      </w:r>
    </w:p>
    <w:p w14:paraId="121C4772" w14:textId="77777777" w:rsidR="00FB3FD3" w:rsidRPr="004777AD" w:rsidRDefault="00FB3FD3" w:rsidP="00FB3FD3">
      <w:pPr>
        <w:autoSpaceDE w:val="0"/>
        <w:autoSpaceDN w:val="0"/>
        <w:adjustRightInd w:val="0"/>
        <w:ind w:firstLine="1134"/>
        <w:jc w:val="both"/>
        <w:rPr>
          <w:rFonts w:ascii="Times New Roman" w:hAnsi="Times New Roman"/>
        </w:rPr>
      </w:pPr>
      <w:r w:rsidRPr="004777AD">
        <w:rPr>
          <w:rFonts w:ascii="Times New Roman" w:hAnsi="Times New Roman"/>
        </w:rPr>
        <w:t>Le mouvement de la manivelle entraîne la bielle dans un mouvement angulaire autour de l'axe de support de la lisse. Ce dernier étant solidaire de la bielle, la lisse effectue le même mouvement que la bielle en amplitude mais décalé suivant la position de fixation de la lisse.</w:t>
      </w:r>
    </w:p>
    <w:p w14:paraId="6C5DAD56" w14:textId="2831CDEE" w:rsidR="00225355" w:rsidRDefault="00225355" w:rsidP="00FB3FD3">
      <w:pPr>
        <w:autoSpaceDE w:val="0"/>
        <w:autoSpaceDN w:val="0"/>
        <w:adjustRightInd w:val="0"/>
        <w:jc w:val="center"/>
        <w:rPr>
          <w:b/>
        </w:rPr>
      </w:pPr>
      <w:r w:rsidRPr="00225355">
        <w:rPr>
          <w:b/>
          <w:noProof/>
        </w:rPr>
        <w:lastRenderedPageBreak/>
        <w:drawing>
          <wp:inline distT="0" distB="0" distL="0" distR="0" wp14:anchorId="23B21258" wp14:editId="366913B6">
            <wp:extent cx="6300470" cy="3519170"/>
            <wp:effectExtent l="0" t="0" r="5080" b="5080"/>
            <wp:docPr id="22376996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0470" cy="3519170"/>
                    </a:xfrm>
                    <a:prstGeom prst="rect">
                      <a:avLst/>
                    </a:prstGeom>
                    <a:noFill/>
                    <a:ln>
                      <a:noFill/>
                    </a:ln>
                  </pic:spPr>
                </pic:pic>
              </a:graphicData>
            </a:graphic>
          </wp:inline>
        </w:drawing>
      </w:r>
    </w:p>
    <w:p w14:paraId="19B3772B" w14:textId="77777777" w:rsidR="00225355" w:rsidRDefault="00225355" w:rsidP="00FB3FD3">
      <w:pPr>
        <w:autoSpaceDE w:val="0"/>
        <w:autoSpaceDN w:val="0"/>
        <w:adjustRightInd w:val="0"/>
        <w:jc w:val="center"/>
        <w:rPr>
          <w:b/>
          <w:noProof/>
        </w:rPr>
      </w:pPr>
    </w:p>
    <w:p w14:paraId="628FFD15" w14:textId="7967AF0D" w:rsidR="00225355" w:rsidRDefault="00225355" w:rsidP="00FB3FD3">
      <w:pPr>
        <w:autoSpaceDE w:val="0"/>
        <w:autoSpaceDN w:val="0"/>
        <w:adjustRightInd w:val="0"/>
        <w:jc w:val="center"/>
        <w:rPr>
          <w:b/>
        </w:rPr>
      </w:pPr>
      <w:r w:rsidRPr="00225355">
        <w:rPr>
          <w:b/>
          <w:noProof/>
        </w:rPr>
        <w:drawing>
          <wp:inline distT="0" distB="0" distL="0" distR="0" wp14:anchorId="79DB02CF" wp14:editId="09481BEF">
            <wp:extent cx="6300470" cy="3371215"/>
            <wp:effectExtent l="0" t="0" r="5080" b="635"/>
            <wp:docPr id="21017573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3371215"/>
                    </a:xfrm>
                    <a:prstGeom prst="rect">
                      <a:avLst/>
                    </a:prstGeom>
                    <a:noFill/>
                    <a:ln>
                      <a:noFill/>
                    </a:ln>
                  </pic:spPr>
                </pic:pic>
              </a:graphicData>
            </a:graphic>
          </wp:inline>
        </w:drawing>
      </w:r>
    </w:p>
    <w:p w14:paraId="5AEAB67D" w14:textId="77777777" w:rsidR="00225355" w:rsidRDefault="00225355" w:rsidP="00FB3FD3">
      <w:pPr>
        <w:autoSpaceDE w:val="0"/>
        <w:autoSpaceDN w:val="0"/>
        <w:adjustRightInd w:val="0"/>
        <w:jc w:val="center"/>
        <w:rPr>
          <w:b/>
        </w:rPr>
      </w:pPr>
    </w:p>
    <w:p w14:paraId="3E51F03D" w14:textId="77777777" w:rsidR="00225355" w:rsidRDefault="00225355">
      <w:pPr>
        <w:rPr>
          <w:b/>
        </w:rPr>
      </w:pPr>
      <w:r>
        <w:rPr>
          <w:b/>
        </w:rPr>
        <w:br w:type="page"/>
      </w:r>
    </w:p>
    <w:p w14:paraId="61EDACC4" w14:textId="3139F06E" w:rsidR="00FB3FD3" w:rsidRDefault="004777AD" w:rsidP="00FB3FD3">
      <w:pPr>
        <w:autoSpaceDE w:val="0"/>
        <w:autoSpaceDN w:val="0"/>
        <w:adjustRightInd w:val="0"/>
        <w:jc w:val="center"/>
        <w:rPr>
          <w:b/>
        </w:rPr>
      </w:pPr>
      <w:r>
        <w:rPr>
          <w:b/>
        </w:rPr>
        <w:lastRenderedPageBreak/>
        <w:t xml:space="preserve">Vue 3D de la </w:t>
      </w:r>
      <w:r w:rsidR="00FB3FD3" w:rsidRPr="00142AEA">
        <w:rPr>
          <w:b/>
        </w:rPr>
        <w:t>Partie opérative :</w:t>
      </w:r>
    </w:p>
    <w:p w14:paraId="0436B081" w14:textId="77777777" w:rsidR="004777AD" w:rsidRPr="00142AEA" w:rsidRDefault="004777AD" w:rsidP="00FB3FD3">
      <w:pPr>
        <w:autoSpaceDE w:val="0"/>
        <w:autoSpaceDN w:val="0"/>
        <w:adjustRightInd w:val="0"/>
        <w:jc w:val="center"/>
        <w:rPr>
          <w:b/>
        </w:rPr>
      </w:pPr>
    </w:p>
    <w:p w14:paraId="3BE98DE9" w14:textId="77777777" w:rsidR="00FB3FD3" w:rsidRDefault="00FB3FD3" w:rsidP="00FB3FD3">
      <w:pPr>
        <w:autoSpaceDE w:val="0"/>
        <w:autoSpaceDN w:val="0"/>
        <w:adjustRightInd w:val="0"/>
        <w:jc w:val="center"/>
        <w:rPr>
          <w:rFonts w:ascii="Times New Roman" w:hAnsi="Times New Roman"/>
          <w:sz w:val="36"/>
          <w:szCs w:val="36"/>
          <w:u w:val="single"/>
        </w:rPr>
      </w:pPr>
      <w:r>
        <w:rPr>
          <w:rFonts w:ascii="Arial" w:hAnsi="Arial" w:cs="Arial"/>
          <w:noProof/>
          <w:lang w:eastAsia="zh-TW"/>
        </w:rPr>
        <w:drawing>
          <wp:inline distT="0" distB="0" distL="0" distR="0" wp14:anchorId="2D3D7B04" wp14:editId="2AA50FDD">
            <wp:extent cx="5496150" cy="4406400"/>
            <wp:effectExtent l="19050" t="0" r="930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t="1278" b="958"/>
                    <a:stretch>
                      <a:fillRect/>
                    </a:stretch>
                  </pic:blipFill>
                  <pic:spPr bwMode="auto">
                    <a:xfrm>
                      <a:off x="0" y="0"/>
                      <a:ext cx="5496150" cy="4406400"/>
                    </a:xfrm>
                    <a:prstGeom prst="rect">
                      <a:avLst/>
                    </a:prstGeom>
                    <a:noFill/>
                    <a:ln w="9525">
                      <a:noFill/>
                      <a:miter lim="800000"/>
                      <a:headEnd/>
                      <a:tailEnd/>
                    </a:ln>
                  </pic:spPr>
                </pic:pic>
              </a:graphicData>
            </a:graphic>
          </wp:inline>
        </w:drawing>
      </w:r>
    </w:p>
    <w:p w14:paraId="399AB74B" w14:textId="77777777" w:rsidR="00FB3FD3" w:rsidRPr="00225355" w:rsidRDefault="00FB3FD3">
      <w:pPr>
        <w:rPr>
          <w:rFonts w:ascii="Times New Roman" w:hAnsi="Times New Roman"/>
          <w:sz w:val="36"/>
          <w:szCs w:val="36"/>
        </w:rPr>
      </w:pPr>
      <w:r w:rsidRPr="00225355">
        <w:rPr>
          <w:rFonts w:ascii="Times New Roman" w:hAnsi="Times New Roman"/>
          <w:sz w:val="36"/>
          <w:szCs w:val="36"/>
        </w:rPr>
        <w:br w:type="page"/>
      </w:r>
    </w:p>
    <w:p w14:paraId="255D8D0C" w14:textId="5C63B62B" w:rsidR="00925CB9" w:rsidRPr="00FB3FD3" w:rsidRDefault="00FB3FD3" w:rsidP="00FB3FD3">
      <w:pPr>
        <w:autoSpaceDE w:val="0"/>
        <w:autoSpaceDN w:val="0"/>
        <w:adjustRightInd w:val="0"/>
        <w:jc w:val="both"/>
        <w:rPr>
          <w:b/>
          <w:bCs/>
        </w:rPr>
      </w:pPr>
      <w:r w:rsidRPr="00FB3FD3">
        <w:rPr>
          <w:rFonts w:ascii="Times New Roman" w:hAnsi="Times New Roman"/>
          <w:b/>
          <w:bCs/>
          <w:sz w:val="36"/>
          <w:szCs w:val="36"/>
          <w:u w:val="single"/>
        </w:rPr>
        <w:lastRenderedPageBreak/>
        <w:t xml:space="preserve">2- </w:t>
      </w:r>
      <w:r w:rsidR="00D236F4" w:rsidRPr="00FB3FD3">
        <w:rPr>
          <w:rFonts w:ascii="Times New Roman" w:hAnsi="Times New Roman"/>
          <w:b/>
          <w:bCs/>
          <w:sz w:val="36"/>
          <w:szCs w:val="36"/>
          <w:u w:val="single"/>
        </w:rPr>
        <w:t>Objectifs du TP</w:t>
      </w:r>
    </w:p>
    <w:p w14:paraId="10F8C174" w14:textId="77777777" w:rsidR="00925CB9" w:rsidRPr="00D236F4" w:rsidRDefault="00925CB9" w:rsidP="00925CB9">
      <w:pPr>
        <w:jc w:val="both"/>
        <w:rPr>
          <w:rFonts w:ascii="Times New Roman" w:hAnsi="Times New Roman"/>
        </w:rPr>
      </w:pPr>
    </w:p>
    <w:p w14:paraId="32224C8B" w14:textId="77777777" w:rsidR="00925CB9" w:rsidRPr="00D236F4" w:rsidRDefault="00925CB9" w:rsidP="00156C3E">
      <w:pPr>
        <w:spacing w:after="120"/>
        <w:jc w:val="both"/>
        <w:rPr>
          <w:rFonts w:ascii="Times New Roman" w:hAnsi="Times New Roman"/>
        </w:rPr>
      </w:pPr>
      <w:r w:rsidRPr="00D236F4">
        <w:rPr>
          <w:rFonts w:ascii="Times New Roman" w:hAnsi="Times New Roman"/>
        </w:rPr>
        <w:t>Les objectifs de ce T.P. sont :</w:t>
      </w:r>
    </w:p>
    <w:p w14:paraId="571A0F19" w14:textId="0720A8C5" w:rsidR="00925CB9" w:rsidRPr="00D236F4" w:rsidRDefault="003F4F60" w:rsidP="00156C3E">
      <w:pPr>
        <w:numPr>
          <w:ilvl w:val="0"/>
          <w:numId w:val="5"/>
        </w:numPr>
        <w:spacing w:after="120"/>
        <w:jc w:val="both"/>
        <w:rPr>
          <w:rFonts w:ascii="Times New Roman" w:hAnsi="Times New Roman"/>
        </w:rPr>
      </w:pPr>
      <w:r w:rsidRPr="00D236F4">
        <w:rPr>
          <w:rFonts w:ascii="Times New Roman" w:hAnsi="Times New Roman"/>
        </w:rPr>
        <w:t>Découvrir les outils de modélisation</w:t>
      </w:r>
      <w:r w:rsidR="00706B33">
        <w:rPr>
          <w:rFonts w:ascii="Times New Roman" w:hAnsi="Times New Roman"/>
        </w:rPr>
        <w:t xml:space="preserve"> cinématique</w:t>
      </w:r>
      <w:r w:rsidR="0064693A" w:rsidRPr="00D236F4">
        <w:rPr>
          <w:rFonts w:ascii="Times New Roman" w:hAnsi="Times New Roman"/>
        </w:rPr>
        <w:t xml:space="preserve"> </w:t>
      </w:r>
      <w:r w:rsidRPr="00D236F4">
        <w:rPr>
          <w:rFonts w:ascii="Times New Roman" w:hAnsi="Times New Roman"/>
        </w:rPr>
        <w:t>d’</w:t>
      </w:r>
      <w:r w:rsidR="0064693A" w:rsidRPr="00D236F4">
        <w:rPr>
          <w:rFonts w:ascii="Times New Roman" w:hAnsi="Times New Roman"/>
        </w:rPr>
        <w:t>un système</w:t>
      </w:r>
      <w:r w:rsidR="00FA040E" w:rsidRPr="00D236F4">
        <w:rPr>
          <w:rFonts w:ascii="Times New Roman" w:hAnsi="Times New Roman"/>
        </w:rPr>
        <w:t xml:space="preserve"> </w:t>
      </w:r>
      <w:r w:rsidR="00706B33">
        <w:rPr>
          <w:rFonts w:ascii="Times New Roman" w:hAnsi="Times New Roman"/>
        </w:rPr>
        <w:t>avec l’hypothèse d’</w:t>
      </w:r>
      <w:r w:rsidR="00FA040E" w:rsidRPr="00D236F4">
        <w:rPr>
          <w:rFonts w:ascii="Times New Roman" w:hAnsi="Times New Roman"/>
        </w:rPr>
        <w:t>une géométrie parfaite</w:t>
      </w:r>
      <w:r w:rsidRPr="00D236F4">
        <w:rPr>
          <w:rFonts w:ascii="Times New Roman" w:hAnsi="Times New Roman"/>
        </w:rPr>
        <w:t xml:space="preserve"> (graphe des liaisons, schéma cinématique)</w:t>
      </w:r>
      <w:r w:rsidR="00156C3E">
        <w:rPr>
          <w:rFonts w:ascii="Times New Roman" w:hAnsi="Times New Roman"/>
        </w:rPr>
        <w:t> ;</w:t>
      </w:r>
    </w:p>
    <w:p w14:paraId="1DC20ED8" w14:textId="119B8924" w:rsidR="00925CB9" w:rsidRPr="00D236F4" w:rsidRDefault="0064693A" w:rsidP="00156C3E">
      <w:pPr>
        <w:numPr>
          <w:ilvl w:val="0"/>
          <w:numId w:val="5"/>
        </w:numPr>
        <w:spacing w:after="120"/>
        <w:jc w:val="both"/>
        <w:rPr>
          <w:rFonts w:ascii="Times New Roman" w:hAnsi="Times New Roman"/>
        </w:rPr>
      </w:pPr>
      <w:r w:rsidRPr="00D236F4">
        <w:rPr>
          <w:rFonts w:ascii="Times New Roman" w:hAnsi="Times New Roman"/>
        </w:rPr>
        <w:t xml:space="preserve">Etablir une loi entrée/sortie </w:t>
      </w:r>
      <w:r w:rsidR="00156C3E">
        <w:rPr>
          <w:rFonts w:ascii="Times New Roman" w:hAnsi="Times New Roman"/>
        </w:rPr>
        <w:t xml:space="preserve">géométrique </w:t>
      </w:r>
      <w:r w:rsidRPr="00D236F4">
        <w:rPr>
          <w:rFonts w:ascii="Times New Roman" w:hAnsi="Times New Roman"/>
        </w:rPr>
        <w:t>à partir d’un modèle</w:t>
      </w:r>
      <w:r w:rsidR="00156C3E">
        <w:rPr>
          <w:rFonts w:ascii="Times New Roman" w:hAnsi="Times New Roman"/>
        </w:rPr>
        <w:t> </w:t>
      </w:r>
      <w:r w:rsidR="001C2D3A">
        <w:rPr>
          <w:rFonts w:ascii="Times New Roman" w:hAnsi="Times New Roman"/>
        </w:rPr>
        <w:t xml:space="preserve">cinématique </w:t>
      </w:r>
      <w:r w:rsidR="00156C3E">
        <w:rPr>
          <w:rFonts w:ascii="Times New Roman" w:hAnsi="Times New Roman"/>
        </w:rPr>
        <w:t>;</w:t>
      </w:r>
    </w:p>
    <w:p w14:paraId="38C0495D" w14:textId="161CB259" w:rsidR="00925CB9" w:rsidRDefault="00836468" w:rsidP="00156C3E">
      <w:pPr>
        <w:numPr>
          <w:ilvl w:val="0"/>
          <w:numId w:val="5"/>
        </w:numPr>
        <w:spacing w:after="120"/>
        <w:jc w:val="both"/>
        <w:rPr>
          <w:rFonts w:ascii="Times New Roman" w:hAnsi="Times New Roman"/>
        </w:rPr>
      </w:pPr>
      <w:r>
        <w:rPr>
          <w:rFonts w:ascii="Times New Roman" w:hAnsi="Times New Roman"/>
        </w:rPr>
        <w:t>Evaluer</w:t>
      </w:r>
      <w:r w:rsidR="0064693A" w:rsidRPr="00D236F4">
        <w:rPr>
          <w:rFonts w:ascii="Times New Roman" w:hAnsi="Times New Roman"/>
        </w:rPr>
        <w:t xml:space="preserve"> la validité d’un modèle </w:t>
      </w:r>
      <w:r w:rsidR="00156C3E">
        <w:rPr>
          <w:rFonts w:ascii="Times New Roman" w:hAnsi="Times New Roman"/>
        </w:rPr>
        <w:t>;</w:t>
      </w:r>
    </w:p>
    <w:p w14:paraId="2CDD1067" w14:textId="071749D5" w:rsidR="00E842F4" w:rsidRPr="00D236F4" w:rsidRDefault="00E842F4" w:rsidP="00156C3E">
      <w:pPr>
        <w:numPr>
          <w:ilvl w:val="0"/>
          <w:numId w:val="5"/>
        </w:numPr>
        <w:spacing w:after="120"/>
        <w:jc w:val="both"/>
        <w:rPr>
          <w:rFonts w:ascii="Times New Roman" w:hAnsi="Times New Roman"/>
        </w:rPr>
      </w:pPr>
      <w:r>
        <w:rPr>
          <w:rFonts w:ascii="Times New Roman" w:hAnsi="Times New Roman"/>
        </w:rPr>
        <w:t>Analyser l’impact de la géométrie du système de transmission de puissance sur les performances du système.</w:t>
      </w:r>
    </w:p>
    <w:p w14:paraId="43CB46E8" w14:textId="132D1233" w:rsidR="00925CB9" w:rsidRDefault="00925CB9" w:rsidP="00925CB9">
      <w:pPr>
        <w:jc w:val="both"/>
        <w:rPr>
          <w:rFonts w:ascii="Times New Roman" w:hAnsi="Times New Roman"/>
        </w:rPr>
      </w:pPr>
    </w:p>
    <w:p w14:paraId="431FFC87" w14:textId="1A7C3BDA" w:rsidR="00156C3E" w:rsidRDefault="00156C3E" w:rsidP="00836468">
      <w:pPr>
        <w:spacing w:after="240"/>
        <w:jc w:val="both"/>
        <w:rPr>
          <w:rFonts w:ascii="Times New Roman" w:hAnsi="Times New Roman"/>
        </w:rPr>
      </w:pPr>
      <w:r>
        <w:rPr>
          <w:rFonts w:ascii="Times New Roman" w:hAnsi="Times New Roman"/>
        </w:rPr>
        <w:t>L’extrait du cahier des charges concerné par cette étude peut s’écrire de la manière suivante :</w:t>
      </w:r>
    </w:p>
    <w:tbl>
      <w:tblPr>
        <w:tblStyle w:val="Grilledutableau"/>
        <w:tblW w:w="9461" w:type="dxa"/>
        <w:tblLayout w:type="fixed"/>
        <w:tblLook w:val="04A0" w:firstRow="1" w:lastRow="0" w:firstColumn="1" w:lastColumn="0" w:noHBand="0" w:noVBand="1"/>
      </w:tblPr>
      <w:tblGrid>
        <w:gridCol w:w="817"/>
        <w:gridCol w:w="2268"/>
        <w:gridCol w:w="2919"/>
        <w:gridCol w:w="2184"/>
        <w:gridCol w:w="1273"/>
      </w:tblGrid>
      <w:tr w:rsidR="00FB3FD3" w14:paraId="4804AA24" w14:textId="77777777" w:rsidTr="002F13E5">
        <w:tc>
          <w:tcPr>
            <w:tcW w:w="817" w:type="dxa"/>
          </w:tcPr>
          <w:p w14:paraId="6074C58C" w14:textId="77777777" w:rsidR="00FB3FD3" w:rsidRDefault="00FB3FD3" w:rsidP="002F13E5">
            <w:pPr>
              <w:autoSpaceDE w:val="0"/>
              <w:autoSpaceDN w:val="0"/>
              <w:adjustRightInd w:val="0"/>
              <w:ind w:left="-142" w:right="-108"/>
              <w:jc w:val="center"/>
            </w:pPr>
            <w:r>
              <w:br w:type="page"/>
              <w:t xml:space="preserve">Identi-fiant </w:t>
            </w:r>
          </w:p>
        </w:tc>
        <w:tc>
          <w:tcPr>
            <w:tcW w:w="2268" w:type="dxa"/>
          </w:tcPr>
          <w:p w14:paraId="7ACB8098" w14:textId="77777777" w:rsidR="00FB3FD3" w:rsidRDefault="00FB3FD3" w:rsidP="002F13E5">
            <w:pPr>
              <w:autoSpaceDE w:val="0"/>
              <w:autoSpaceDN w:val="0"/>
              <w:adjustRightInd w:val="0"/>
              <w:jc w:val="center"/>
            </w:pPr>
            <w:r>
              <w:t>Intitulé de l’exigence</w:t>
            </w:r>
          </w:p>
        </w:tc>
        <w:tc>
          <w:tcPr>
            <w:tcW w:w="2919" w:type="dxa"/>
          </w:tcPr>
          <w:p w14:paraId="6C114745" w14:textId="77777777" w:rsidR="00FB3FD3" w:rsidRDefault="00FB3FD3" w:rsidP="002F13E5">
            <w:pPr>
              <w:autoSpaceDE w:val="0"/>
              <w:autoSpaceDN w:val="0"/>
              <w:adjustRightInd w:val="0"/>
              <w:jc w:val="center"/>
            </w:pPr>
            <w:r>
              <w:t>Critère d’appréciation</w:t>
            </w:r>
          </w:p>
        </w:tc>
        <w:tc>
          <w:tcPr>
            <w:tcW w:w="2184" w:type="dxa"/>
          </w:tcPr>
          <w:p w14:paraId="6DE80C3D" w14:textId="77777777" w:rsidR="00FB3FD3" w:rsidRDefault="00FB3FD3" w:rsidP="002F13E5">
            <w:pPr>
              <w:autoSpaceDE w:val="0"/>
              <w:autoSpaceDN w:val="0"/>
              <w:adjustRightInd w:val="0"/>
              <w:jc w:val="center"/>
            </w:pPr>
            <w:r>
              <w:t>Niveau</w:t>
            </w:r>
          </w:p>
        </w:tc>
        <w:tc>
          <w:tcPr>
            <w:tcW w:w="1273" w:type="dxa"/>
          </w:tcPr>
          <w:p w14:paraId="7A2A68D5" w14:textId="77777777" w:rsidR="00FB3FD3" w:rsidRDefault="00FB3FD3" w:rsidP="002F13E5">
            <w:pPr>
              <w:autoSpaceDE w:val="0"/>
              <w:autoSpaceDN w:val="0"/>
              <w:adjustRightInd w:val="0"/>
              <w:jc w:val="center"/>
            </w:pPr>
            <w:r>
              <w:t>Flexibilité</w:t>
            </w:r>
          </w:p>
        </w:tc>
      </w:tr>
      <w:tr w:rsidR="00FB3FD3" w14:paraId="5A788CDC" w14:textId="77777777" w:rsidTr="002F13E5">
        <w:tc>
          <w:tcPr>
            <w:tcW w:w="817" w:type="dxa"/>
          </w:tcPr>
          <w:p w14:paraId="75FFFD2B" w14:textId="77777777" w:rsidR="00FB3FD3" w:rsidRDefault="00FB3FD3" w:rsidP="002F13E5">
            <w:pPr>
              <w:autoSpaceDE w:val="0"/>
              <w:autoSpaceDN w:val="0"/>
              <w:adjustRightInd w:val="0"/>
              <w:jc w:val="center"/>
            </w:pPr>
            <w:r>
              <w:t>Id1</w:t>
            </w:r>
          </w:p>
        </w:tc>
        <w:tc>
          <w:tcPr>
            <w:tcW w:w="2268" w:type="dxa"/>
          </w:tcPr>
          <w:p w14:paraId="78A04F82" w14:textId="77777777" w:rsidR="00FB3FD3" w:rsidRDefault="00FB3FD3" w:rsidP="002F13E5">
            <w:pPr>
              <w:autoSpaceDE w:val="0"/>
              <w:autoSpaceDN w:val="0"/>
              <w:adjustRightInd w:val="0"/>
              <w:jc w:val="center"/>
            </w:pPr>
            <w:r>
              <w:t>Autoriser</w:t>
            </w:r>
          </w:p>
          <w:p w14:paraId="391715DA" w14:textId="77777777" w:rsidR="00FB3FD3" w:rsidRDefault="00FB3FD3" w:rsidP="002F13E5">
            <w:pPr>
              <w:autoSpaceDE w:val="0"/>
              <w:autoSpaceDN w:val="0"/>
              <w:adjustRightInd w:val="0"/>
              <w:jc w:val="center"/>
            </w:pPr>
            <w:r>
              <w:t>le passage</w:t>
            </w:r>
          </w:p>
        </w:tc>
        <w:tc>
          <w:tcPr>
            <w:tcW w:w="2919" w:type="dxa"/>
          </w:tcPr>
          <w:p w14:paraId="45AE2E20" w14:textId="77777777" w:rsidR="00FB3FD3" w:rsidRDefault="00FB3FD3" w:rsidP="002F13E5">
            <w:pPr>
              <w:pStyle w:val="Paragraphedeliste"/>
              <w:numPr>
                <w:ilvl w:val="0"/>
                <w:numId w:val="16"/>
              </w:numPr>
              <w:autoSpaceDE w:val="0"/>
              <w:autoSpaceDN w:val="0"/>
              <w:adjustRightInd w:val="0"/>
              <w:ind w:left="144" w:hanging="179"/>
            </w:pPr>
            <w:r>
              <w:t>Amplitude de mouvement</w:t>
            </w:r>
          </w:p>
          <w:p w14:paraId="462C6AF9" w14:textId="77777777" w:rsidR="00FB3FD3" w:rsidRDefault="00FB3FD3" w:rsidP="002F13E5">
            <w:pPr>
              <w:pStyle w:val="Paragraphedeliste"/>
              <w:numPr>
                <w:ilvl w:val="0"/>
                <w:numId w:val="16"/>
              </w:numPr>
              <w:autoSpaceDE w:val="0"/>
              <w:autoSpaceDN w:val="0"/>
              <w:adjustRightInd w:val="0"/>
              <w:ind w:left="144" w:hanging="179"/>
            </w:pPr>
            <w:r>
              <w:t>Durée d’ouverture</w:t>
            </w:r>
          </w:p>
          <w:p w14:paraId="3110BB22" w14:textId="77777777" w:rsidR="00FB3FD3" w:rsidRDefault="00FB3FD3" w:rsidP="002F13E5">
            <w:pPr>
              <w:pStyle w:val="Paragraphedeliste"/>
              <w:numPr>
                <w:ilvl w:val="0"/>
                <w:numId w:val="16"/>
              </w:numPr>
              <w:autoSpaceDE w:val="0"/>
              <w:autoSpaceDN w:val="0"/>
              <w:adjustRightInd w:val="0"/>
              <w:ind w:left="144" w:hanging="179"/>
            </w:pPr>
            <w:r>
              <w:t>Durée de fermeture</w:t>
            </w:r>
          </w:p>
        </w:tc>
        <w:tc>
          <w:tcPr>
            <w:tcW w:w="2184" w:type="dxa"/>
          </w:tcPr>
          <w:p w14:paraId="69E7D7AC" w14:textId="77777777" w:rsidR="00FB3FD3" w:rsidRDefault="00FB3FD3" w:rsidP="002F13E5">
            <w:pPr>
              <w:autoSpaceDE w:val="0"/>
              <w:autoSpaceDN w:val="0"/>
              <w:adjustRightInd w:val="0"/>
              <w:jc w:val="both"/>
            </w:pPr>
            <w:r>
              <w:t>90°</w:t>
            </w:r>
          </w:p>
          <w:p w14:paraId="7E49D6E5" w14:textId="77777777" w:rsidR="00FB3FD3" w:rsidRDefault="00FB3FD3" w:rsidP="002F13E5">
            <w:pPr>
              <w:autoSpaceDE w:val="0"/>
              <w:autoSpaceDN w:val="0"/>
              <w:adjustRightInd w:val="0"/>
              <w:jc w:val="both"/>
            </w:pPr>
            <w:r>
              <w:t>0,6s à 0,9s</w:t>
            </w:r>
          </w:p>
          <w:p w14:paraId="71C6013B" w14:textId="77777777" w:rsidR="00FB3FD3" w:rsidRDefault="00FB3FD3" w:rsidP="002F13E5">
            <w:pPr>
              <w:autoSpaceDE w:val="0"/>
              <w:autoSpaceDN w:val="0"/>
              <w:adjustRightInd w:val="0"/>
              <w:jc w:val="both"/>
            </w:pPr>
            <w:r>
              <w:t>0,9 à 2s</w:t>
            </w:r>
          </w:p>
        </w:tc>
        <w:tc>
          <w:tcPr>
            <w:tcW w:w="1273" w:type="dxa"/>
          </w:tcPr>
          <w:p w14:paraId="542A1FF4" w14:textId="77777777" w:rsidR="00FB3FD3" w:rsidRDefault="00FB3FD3" w:rsidP="002F13E5">
            <w:pPr>
              <w:autoSpaceDE w:val="0"/>
              <w:autoSpaceDN w:val="0"/>
              <w:adjustRightInd w:val="0"/>
              <w:jc w:val="both"/>
            </w:pPr>
            <w:r>
              <w:t>+/- 2°</w:t>
            </w:r>
          </w:p>
          <w:p w14:paraId="6F18C6A7" w14:textId="77777777" w:rsidR="00FB3FD3" w:rsidRDefault="00FB3FD3" w:rsidP="002F13E5">
            <w:pPr>
              <w:autoSpaceDE w:val="0"/>
              <w:autoSpaceDN w:val="0"/>
              <w:adjustRightInd w:val="0"/>
              <w:jc w:val="both"/>
            </w:pPr>
            <w:r>
              <w:t>+/- 5%</w:t>
            </w:r>
          </w:p>
          <w:p w14:paraId="2489EDE7" w14:textId="77777777" w:rsidR="00FB3FD3" w:rsidRDefault="00FB3FD3" w:rsidP="002F13E5">
            <w:pPr>
              <w:autoSpaceDE w:val="0"/>
              <w:autoSpaceDN w:val="0"/>
              <w:adjustRightInd w:val="0"/>
              <w:jc w:val="both"/>
            </w:pPr>
            <w:r>
              <w:t>+/- 5%</w:t>
            </w:r>
          </w:p>
        </w:tc>
      </w:tr>
      <w:tr w:rsidR="00FB3FD3" w14:paraId="6C94D0F1" w14:textId="77777777" w:rsidTr="002F13E5">
        <w:tc>
          <w:tcPr>
            <w:tcW w:w="817" w:type="dxa"/>
          </w:tcPr>
          <w:p w14:paraId="5DC0BADF" w14:textId="77777777" w:rsidR="00FB3FD3" w:rsidRDefault="00FB3FD3" w:rsidP="002F13E5">
            <w:pPr>
              <w:autoSpaceDE w:val="0"/>
              <w:autoSpaceDN w:val="0"/>
              <w:adjustRightInd w:val="0"/>
              <w:jc w:val="center"/>
            </w:pPr>
            <w:r>
              <w:t>Id2</w:t>
            </w:r>
          </w:p>
        </w:tc>
        <w:tc>
          <w:tcPr>
            <w:tcW w:w="2268" w:type="dxa"/>
          </w:tcPr>
          <w:p w14:paraId="45CDECE1" w14:textId="77777777" w:rsidR="00FB3FD3" w:rsidRDefault="00FB3FD3" w:rsidP="002F13E5">
            <w:pPr>
              <w:autoSpaceDE w:val="0"/>
              <w:autoSpaceDN w:val="0"/>
              <w:adjustRightInd w:val="0"/>
              <w:jc w:val="center"/>
            </w:pPr>
            <w:r>
              <w:t>Assurer</w:t>
            </w:r>
          </w:p>
          <w:p w14:paraId="080554D9" w14:textId="77777777" w:rsidR="00FB3FD3" w:rsidRDefault="00FB3FD3" w:rsidP="002F13E5">
            <w:pPr>
              <w:autoSpaceDE w:val="0"/>
              <w:autoSpaceDN w:val="0"/>
              <w:adjustRightInd w:val="0"/>
              <w:jc w:val="center"/>
            </w:pPr>
            <w:r>
              <w:t>la sécurité du véhicule</w:t>
            </w:r>
          </w:p>
          <w:p w14:paraId="4F94CBE4" w14:textId="77777777" w:rsidR="00FB3FD3" w:rsidRDefault="00FB3FD3" w:rsidP="002F13E5">
            <w:pPr>
              <w:autoSpaceDE w:val="0"/>
              <w:autoSpaceDN w:val="0"/>
              <w:adjustRightInd w:val="0"/>
              <w:jc w:val="center"/>
            </w:pPr>
          </w:p>
        </w:tc>
        <w:tc>
          <w:tcPr>
            <w:tcW w:w="2919" w:type="dxa"/>
          </w:tcPr>
          <w:p w14:paraId="1A5ED979" w14:textId="77777777" w:rsidR="00FB3FD3" w:rsidRDefault="00FB3FD3" w:rsidP="002F13E5">
            <w:pPr>
              <w:pStyle w:val="Paragraphedeliste"/>
              <w:numPr>
                <w:ilvl w:val="0"/>
                <w:numId w:val="16"/>
              </w:numPr>
              <w:autoSpaceDE w:val="0"/>
              <w:autoSpaceDN w:val="0"/>
              <w:adjustRightInd w:val="0"/>
              <w:ind w:left="176" w:hanging="142"/>
            </w:pPr>
            <w:r>
              <w:t>Visibilité de la barrière à distance de jour comme de nuit</w:t>
            </w:r>
          </w:p>
        </w:tc>
        <w:tc>
          <w:tcPr>
            <w:tcW w:w="2184" w:type="dxa"/>
          </w:tcPr>
          <w:p w14:paraId="43C9C329" w14:textId="77777777" w:rsidR="00FB3FD3" w:rsidRDefault="00FB3FD3" w:rsidP="002F13E5">
            <w:pPr>
              <w:autoSpaceDE w:val="0"/>
              <w:autoSpaceDN w:val="0"/>
              <w:adjustRightInd w:val="0"/>
              <w:jc w:val="both"/>
            </w:pPr>
            <w:r>
              <w:t>50 m</w:t>
            </w:r>
          </w:p>
        </w:tc>
        <w:tc>
          <w:tcPr>
            <w:tcW w:w="1273" w:type="dxa"/>
          </w:tcPr>
          <w:p w14:paraId="2E50CB52" w14:textId="77777777" w:rsidR="00FB3FD3" w:rsidRDefault="00FB3FD3" w:rsidP="002F13E5">
            <w:pPr>
              <w:autoSpaceDE w:val="0"/>
              <w:autoSpaceDN w:val="0"/>
              <w:adjustRightInd w:val="0"/>
              <w:jc w:val="both"/>
            </w:pPr>
            <w:r>
              <w:t>Mini</w:t>
            </w:r>
          </w:p>
        </w:tc>
      </w:tr>
      <w:tr w:rsidR="00FB3FD3" w14:paraId="0853A782" w14:textId="77777777" w:rsidTr="002F13E5">
        <w:tc>
          <w:tcPr>
            <w:tcW w:w="817" w:type="dxa"/>
          </w:tcPr>
          <w:p w14:paraId="2420AAAF" w14:textId="77777777" w:rsidR="00FB3FD3" w:rsidRDefault="00FB3FD3" w:rsidP="002F13E5">
            <w:pPr>
              <w:autoSpaceDE w:val="0"/>
              <w:autoSpaceDN w:val="0"/>
              <w:adjustRightInd w:val="0"/>
              <w:jc w:val="center"/>
            </w:pPr>
            <w:r>
              <w:t>Id3</w:t>
            </w:r>
          </w:p>
        </w:tc>
        <w:tc>
          <w:tcPr>
            <w:tcW w:w="2268" w:type="dxa"/>
          </w:tcPr>
          <w:p w14:paraId="1440BC3E" w14:textId="77777777" w:rsidR="00FB3FD3" w:rsidRDefault="00FB3FD3" w:rsidP="002F13E5">
            <w:pPr>
              <w:autoSpaceDE w:val="0"/>
              <w:autoSpaceDN w:val="0"/>
              <w:adjustRightInd w:val="0"/>
              <w:jc w:val="center"/>
            </w:pPr>
            <w:r>
              <w:t>S’opposer</w:t>
            </w:r>
          </w:p>
          <w:p w14:paraId="128240A3" w14:textId="77777777" w:rsidR="00FB3FD3" w:rsidRDefault="00FB3FD3" w:rsidP="002F13E5">
            <w:pPr>
              <w:autoSpaceDE w:val="0"/>
              <w:autoSpaceDN w:val="0"/>
              <w:adjustRightInd w:val="0"/>
              <w:jc w:val="center"/>
            </w:pPr>
            <w:r>
              <w:t>aux mouvements non autorisés de la lisse</w:t>
            </w:r>
          </w:p>
        </w:tc>
        <w:tc>
          <w:tcPr>
            <w:tcW w:w="2919" w:type="dxa"/>
          </w:tcPr>
          <w:p w14:paraId="29F663D7" w14:textId="77777777" w:rsidR="00FB3FD3" w:rsidRDefault="00FB3FD3" w:rsidP="002F13E5">
            <w:pPr>
              <w:pStyle w:val="Paragraphedeliste"/>
              <w:numPr>
                <w:ilvl w:val="0"/>
                <w:numId w:val="16"/>
              </w:numPr>
              <w:autoSpaceDE w:val="0"/>
              <w:autoSpaceDN w:val="0"/>
              <w:adjustRightInd w:val="0"/>
              <w:ind w:left="175" w:hanging="119"/>
            </w:pPr>
            <w:r>
              <w:t>Ouverture manuelle</w:t>
            </w:r>
          </w:p>
          <w:p w14:paraId="6C60F28A" w14:textId="77777777" w:rsidR="00FB3FD3" w:rsidRDefault="00FB3FD3" w:rsidP="002F13E5">
            <w:pPr>
              <w:pStyle w:val="Paragraphedeliste"/>
              <w:numPr>
                <w:ilvl w:val="0"/>
                <w:numId w:val="16"/>
              </w:numPr>
              <w:autoSpaceDE w:val="0"/>
              <w:autoSpaceDN w:val="0"/>
              <w:adjustRightInd w:val="0"/>
              <w:ind w:left="175" w:hanging="119"/>
            </w:pPr>
            <w:r>
              <w:t>Dégondage sur choc horizontal</w:t>
            </w:r>
          </w:p>
          <w:p w14:paraId="5E458441" w14:textId="77777777" w:rsidR="00FB3FD3" w:rsidRDefault="00FB3FD3" w:rsidP="002F13E5">
            <w:pPr>
              <w:pStyle w:val="Paragraphedeliste"/>
              <w:numPr>
                <w:ilvl w:val="0"/>
                <w:numId w:val="16"/>
              </w:numPr>
              <w:autoSpaceDE w:val="0"/>
              <w:autoSpaceDN w:val="0"/>
              <w:adjustRightInd w:val="0"/>
              <w:ind w:left="175" w:hanging="119"/>
            </w:pPr>
            <w:r>
              <w:t>Protection du mécanisme sur choc vertical</w:t>
            </w:r>
          </w:p>
        </w:tc>
        <w:tc>
          <w:tcPr>
            <w:tcW w:w="2184" w:type="dxa"/>
          </w:tcPr>
          <w:p w14:paraId="2BEF8FA6" w14:textId="77777777" w:rsidR="00FB3FD3" w:rsidRDefault="00FB3FD3" w:rsidP="002F13E5">
            <w:pPr>
              <w:autoSpaceDE w:val="0"/>
              <w:autoSpaceDN w:val="0"/>
              <w:adjustRightInd w:val="0"/>
              <w:jc w:val="both"/>
            </w:pPr>
            <w:r>
              <w:t>Impossible</w:t>
            </w:r>
          </w:p>
          <w:p w14:paraId="2066AB93" w14:textId="77777777" w:rsidR="00FB3FD3" w:rsidRDefault="00FB3FD3" w:rsidP="002F13E5">
            <w:pPr>
              <w:autoSpaceDE w:val="0"/>
              <w:autoSpaceDN w:val="0"/>
              <w:adjustRightInd w:val="0"/>
              <w:jc w:val="both"/>
            </w:pPr>
            <w:r>
              <w:t>Aucun dégât sur le mécanisme</w:t>
            </w:r>
          </w:p>
          <w:p w14:paraId="1DD0D8D5" w14:textId="77777777" w:rsidR="00FB3FD3" w:rsidRDefault="00FB3FD3" w:rsidP="002F13E5">
            <w:pPr>
              <w:autoSpaceDE w:val="0"/>
              <w:autoSpaceDN w:val="0"/>
              <w:adjustRightInd w:val="0"/>
              <w:jc w:val="both"/>
            </w:pPr>
            <w:r>
              <w:t>Aucun dégât sur le mécanisme</w:t>
            </w:r>
          </w:p>
        </w:tc>
        <w:tc>
          <w:tcPr>
            <w:tcW w:w="1273" w:type="dxa"/>
          </w:tcPr>
          <w:p w14:paraId="701B2038" w14:textId="77777777" w:rsidR="00FB3FD3" w:rsidRDefault="00FB3FD3" w:rsidP="002F13E5">
            <w:pPr>
              <w:autoSpaceDE w:val="0"/>
              <w:autoSpaceDN w:val="0"/>
              <w:adjustRightInd w:val="0"/>
              <w:jc w:val="both"/>
            </w:pPr>
            <w:r>
              <w:t>Aucune</w:t>
            </w:r>
          </w:p>
          <w:p w14:paraId="5BAFF110" w14:textId="77777777" w:rsidR="00FB3FD3" w:rsidRDefault="00FB3FD3" w:rsidP="002F13E5">
            <w:pPr>
              <w:autoSpaceDE w:val="0"/>
              <w:autoSpaceDN w:val="0"/>
              <w:adjustRightInd w:val="0"/>
              <w:jc w:val="both"/>
            </w:pPr>
            <w:r>
              <w:t>Aucune</w:t>
            </w:r>
          </w:p>
          <w:p w14:paraId="07BFE23C" w14:textId="77777777" w:rsidR="00FB3FD3" w:rsidRDefault="00FB3FD3" w:rsidP="002F13E5">
            <w:pPr>
              <w:autoSpaceDE w:val="0"/>
              <w:autoSpaceDN w:val="0"/>
              <w:adjustRightInd w:val="0"/>
              <w:jc w:val="both"/>
            </w:pPr>
          </w:p>
          <w:p w14:paraId="6756CF18" w14:textId="77777777" w:rsidR="00FB3FD3" w:rsidRDefault="00FB3FD3" w:rsidP="002F13E5">
            <w:pPr>
              <w:autoSpaceDE w:val="0"/>
              <w:autoSpaceDN w:val="0"/>
              <w:adjustRightInd w:val="0"/>
              <w:jc w:val="both"/>
            </w:pPr>
            <w:r>
              <w:t>Aucune</w:t>
            </w:r>
          </w:p>
        </w:tc>
      </w:tr>
      <w:tr w:rsidR="00FB3FD3" w14:paraId="122FC25E" w14:textId="77777777" w:rsidTr="002F13E5">
        <w:tc>
          <w:tcPr>
            <w:tcW w:w="817" w:type="dxa"/>
          </w:tcPr>
          <w:p w14:paraId="0C4DED43" w14:textId="77777777" w:rsidR="00FB3FD3" w:rsidRDefault="00FB3FD3" w:rsidP="002F13E5">
            <w:pPr>
              <w:autoSpaceDE w:val="0"/>
              <w:autoSpaceDN w:val="0"/>
              <w:adjustRightInd w:val="0"/>
              <w:jc w:val="center"/>
            </w:pPr>
            <w:r>
              <w:t>Id4</w:t>
            </w:r>
          </w:p>
        </w:tc>
        <w:tc>
          <w:tcPr>
            <w:tcW w:w="2268" w:type="dxa"/>
          </w:tcPr>
          <w:p w14:paraId="2493DE4F" w14:textId="77777777" w:rsidR="00FB3FD3" w:rsidRDefault="00FB3FD3" w:rsidP="002F13E5">
            <w:pPr>
              <w:autoSpaceDE w:val="0"/>
              <w:autoSpaceDN w:val="0"/>
              <w:adjustRightInd w:val="0"/>
              <w:jc w:val="center"/>
            </w:pPr>
            <w:r>
              <w:t>Proposer un fonctionnement harmonieux</w:t>
            </w:r>
          </w:p>
        </w:tc>
        <w:tc>
          <w:tcPr>
            <w:tcW w:w="2919" w:type="dxa"/>
          </w:tcPr>
          <w:p w14:paraId="57C454AA" w14:textId="77777777" w:rsidR="00FB3FD3" w:rsidRDefault="00FB3FD3" w:rsidP="002F13E5">
            <w:pPr>
              <w:pStyle w:val="Paragraphedeliste"/>
              <w:numPr>
                <w:ilvl w:val="0"/>
                <w:numId w:val="16"/>
              </w:numPr>
              <w:autoSpaceDE w:val="0"/>
              <w:autoSpaceDN w:val="0"/>
              <w:adjustRightInd w:val="0"/>
              <w:ind w:left="175" w:hanging="119"/>
              <w:jc w:val="both"/>
            </w:pPr>
            <w:r>
              <w:t>Horizontalité en position fermée</w:t>
            </w:r>
          </w:p>
          <w:p w14:paraId="21F0E10A" w14:textId="77777777" w:rsidR="00FB3FD3" w:rsidRDefault="00FB3FD3" w:rsidP="002F13E5">
            <w:pPr>
              <w:pStyle w:val="Paragraphedeliste"/>
              <w:numPr>
                <w:ilvl w:val="0"/>
                <w:numId w:val="16"/>
              </w:numPr>
              <w:autoSpaceDE w:val="0"/>
              <w:autoSpaceDN w:val="0"/>
              <w:adjustRightInd w:val="0"/>
              <w:ind w:left="175" w:hanging="119"/>
              <w:jc w:val="both"/>
            </w:pPr>
            <w:r>
              <w:t>Mouvement régulier</w:t>
            </w:r>
          </w:p>
          <w:p w14:paraId="30F609F6" w14:textId="77777777" w:rsidR="00FB3FD3" w:rsidRDefault="00FB3FD3" w:rsidP="002F13E5">
            <w:pPr>
              <w:pStyle w:val="Paragraphedeliste"/>
              <w:numPr>
                <w:ilvl w:val="0"/>
                <w:numId w:val="16"/>
              </w:numPr>
              <w:autoSpaceDE w:val="0"/>
              <w:autoSpaceDN w:val="0"/>
              <w:adjustRightInd w:val="0"/>
              <w:ind w:left="175" w:hanging="119"/>
              <w:jc w:val="both"/>
            </w:pPr>
            <w:r>
              <w:t>Accostage doux</w:t>
            </w:r>
          </w:p>
        </w:tc>
        <w:tc>
          <w:tcPr>
            <w:tcW w:w="2184" w:type="dxa"/>
          </w:tcPr>
          <w:p w14:paraId="69E8E739" w14:textId="77777777" w:rsidR="00FB3FD3" w:rsidRDefault="00FB3FD3" w:rsidP="002F13E5">
            <w:pPr>
              <w:autoSpaceDE w:val="0"/>
              <w:autoSpaceDN w:val="0"/>
              <w:adjustRightInd w:val="0"/>
              <w:jc w:val="both"/>
            </w:pPr>
            <w:r>
              <w:t>0°</w:t>
            </w:r>
          </w:p>
          <w:p w14:paraId="26FB7324" w14:textId="77777777" w:rsidR="00FB3FD3" w:rsidRDefault="00FB3FD3" w:rsidP="002F13E5">
            <w:pPr>
              <w:autoSpaceDE w:val="0"/>
              <w:autoSpaceDN w:val="0"/>
              <w:adjustRightInd w:val="0"/>
              <w:jc w:val="both"/>
            </w:pPr>
          </w:p>
          <w:p w14:paraId="177CE21B" w14:textId="77777777" w:rsidR="00FB3FD3" w:rsidRDefault="00FB3FD3" w:rsidP="002F13E5">
            <w:pPr>
              <w:autoSpaceDE w:val="0"/>
              <w:autoSpaceDN w:val="0"/>
              <w:adjustRightInd w:val="0"/>
              <w:jc w:val="both"/>
            </w:pPr>
            <w:r>
              <w:t>Mouvement linéaire</w:t>
            </w:r>
          </w:p>
          <w:p w14:paraId="2CFAD7DD" w14:textId="77777777" w:rsidR="00FB3FD3" w:rsidRDefault="00FB3FD3" w:rsidP="002F13E5">
            <w:pPr>
              <w:autoSpaceDE w:val="0"/>
              <w:autoSpaceDN w:val="0"/>
              <w:adjustRightInd w:val="0"/>
              <w:jc w:val="both"/>
            </w:pPr>
            <w:r>
              <w:t>Accostage à vitesse nulle sur les butées</w:t>
            </w:r>
          </w:p>
        </w:tc>
        <w:tc>
          <w:tcPr>
            <w:tcW w:w="1273" w:type="dxa"/>
          </w:tcPr>
          <w:p w14:paraId="2E37F9A6" w14:textId="77777777" w:rsidR="00FB3FD3" w:rsidRDefault="00FB3FD3" w:rsidP="002F13E5">
            <w:pPr>
              <w:autoSpaceDE w:val="0"/>
              <w:autoSpaceDN w:val="0"/>
              <w:adjustRightInd w:val="0"/>
              <w:jc w:val="both"/>
            </w:pPr>
            <w:r>
              <w:t>+/- 2°</w:t>
            </w:r>
          </w:p>
          <w:p w14:paraId="34713045" w14:textId="77777777" w:rsidR="00FB3FD3" w:rsidRDefault="00FB3FD3" w:rsidP="002F13E5">
            <w:pPr>
              <w:autoSpaceDE w:val="0"/>
              <w:autoSpaceDN w:val="0"/>
              <w:adjustRightInd w:val="0"/>
              <w:jc w:val="both"/>
            </w:pPr>
          </w:p>
          <w:p w14:paraId="75558E2C" w14:textId="77777777" w:rsidR="00FB3FD3" w:rsidRDefault="00FB3FD3" w:rsidP="002F13E5">
            <w:pPr>
              <w:autoSpaceDE w:val="0"/>
              <w:autoSpaceDN w:val="0"/>
              <w:adjustRightInd w:val="0"/>
              <w:jc w:val="both"/>
            </w:pPr>
            <w:r>
              <w:t>+/-10°</w:t>
            </w:r>
          </w:p>
          <w:p w14:paraId="6E3C1648" w14:textId="77777777" w:rsidR="00FB3FD3" w:rsidRDefault="00FB3FD3" w:rsidP="002F13E5">
            <w:pPr>
              <w:autoSpaceDE w:val="0"/>
              <w:autoSpaceDN w:val="0"/>
              <w:adjustRightInd w:val="0"/>
              <w:jc w:val="both"/>
            </w:pPr>
            <w:r>
              <w:t>Au mieux</w:t>
            </w:r>
          </w:p>
        </w:tc>
      </w:tr>
    </w:tbl>
    <w:p w14:paraId="2B10D398" w14:textId="77777777" w:rsidR="00156C3E" w:rsidRPr="00D236F4" w:rsidRDefault="00156C3E" w:rsidP="00925CB9">
      <w:pPr>
        <w:jc w:val="both"/>
        <w:rPr>
          <w:rFonts w:ascii="Times New Roman" w:hAnsi="Times New Roman"/>
        </w:rPr>
      </w:pPr>
    </w:p>
    <w:p w14:paraId="0703B199" w14:textId="05E40620" w:rsidR="001A79A6" w:rsidRDefault="001A79A6">
      <w:pPr>
        <w:rPr>
          <w:rFonts w:ascii="Times New Roman" w:hAnsi="Times New Roman"/>
        </w:rPr>
      </w:pPr>
    </w:p>
    <w:p w14:paraId="228952FD" w14:textId="0E5175F6" w:rsidR="001F7F3B" w:rsidRDefault="001F7F3B" w:rsidP="001F7F3B">
      <w:pPr>
        <w:jc w:val="center"/>
        <w:rPr>
          <w:rFonts w:ascii="Times New Roman" w:hAnsi="Times New Roman"/>
        </w:rPr>
      </w:pPr>
    </w:p>
    <w:p w14:paraId="2F54EF24" w14:textId="686701BB" w:rsidR="001F7F3B" w:rsidRDefault="001F7F3B">
      <w:pPr>
        <w:rPr>
          <w:rFonts w:ascii="Times New Roman" w:hAnsi="Times New Roman"/>
          <w:b/>
          <w:bCs/>
          <w:sz w:val="28"/>
          <w:szCs w:val="28"/>
        </w:rPr>
      </w:pPr>
      <w:r>
        <w:rPr>
          <w:rFonts w:ascii="Times New Roman" w:hAnsi="Times New Roman"/>
          <w:b/>
          <w:bCs/>
          <w:sz w:val="28"/>
          <w:szCs w:val="28"/>
        </w:rPr>
        <w:br w:type="page"/>
      </w:r>
    </w:p>
    <w:p w14:paraId="5C304DC1" w14:textId="607686F3" w:rsidR="00814CA7" w:rsidRDefault="00814CA7" w:rsidP="00814CA7">
      <w:pPr>
        <w:autoSpaceDE w:val="0"/>
        <w:autoSpaceDN w:val="0"/>
        <w:adjustRightInd w:val="0"/>
        <w:spacing w:after="240"/>
        <w:jc w:val="both"/>
        <w:rPr>
          <w:noProof/>
          <w:lang w:eastAsia="zh-TW"/>
        </w:rPr>
      </w:pPr>
      <w:r>
        <w:rPr>
          <w:rFonts w:ascii="Times New Roman" w:hAnsi="Times New Roman"/>
          <w:b/>
          <w:bCs/>
          <w:sz w:val="36"/>
          <w:szCs w:val="36"/>
          <w:u w:val="single"/>
        </w:rPr>
        <w:lastRenderedPageBreak/>
        <w:t>3</w:t>
      </w:r>
      <w:r w:rsidRPr="00FB3FD3">
        <w:rPr>
          <w:rFonts w:ascii="Times New Roman" w:hAnsi="Times New Roman"/>
          <w:b/>
          <w:bCs/>
          <w:sz w:val="36"/>
          <w:szCs w:val="36"/>
          <w:u w:val="single"/>
        </w:rPr>
        <w:t xml:space="preserve">- </w:t>
      </w:r>
      <w:r>
        <w:rPr>
          <w:rFonts w:ascii="Times New Roman" w:hAnsi="Times New Roman"/>
          <w:b/>
          <w:bCs/>
          <w:sz w:val="36"/>
          <w:szCs w:val="36"/>
          <w:u w:val="single"/>
        </w:rPr>
        <w:t>Travail à réaliser</w:t>
      </w:r>
    </w:p>
    <w:p w14:paraId="0AA75186" w14:textId="5A53CEC5" w:rsidR="00814CA7" w:rsidRPr="00C50BA2" w:rsidRDefault="00814CA7" w:rsidP="00814CA7">
      <w:pPr>
        <w:autoSpaceDE w:val="0"/>
        <w:autoSpaceDN w:val="0"/>
        <w:adjustRightInd w:val="0"/>
        <w:jc w:val="both"/>
        <w:rPr>
          <w:rFonts w:ascii="Times New Roman" w:hAnsi="Times New Roman"/>
          <w:noProof/>
          <w:lang w:eastAsia="zh-TW"/>
        </w:rPr>
      </w:pPr>
      <w:r w:rsidRPr="00C50BA2">
        <w:rPr>
          <w:rFonts w:ascii="Times New Roman" w:hAnsi="Times New Roman"/>
          <w:noProof/>
          <w:lang w:eastAsia="zh-TW"/>
        </w:rPr>
        <w:t>On se propose de vérifier les exigences identifiées Id1 pour l’amplitude de mouvements et Id4 pour les critères mouvement régulier et accostage doux.</w:t>
      </w:r>
    </w:p>
    <w:p w14:paraId="4FEF4244" w14:textId="77777777" w:rsidR="00814CA7" w:rsidRPr="00C50BA2" w:rsidRDefault="00814CA7" w:rsidP="00814CA7">
      <w:pPr>
        <w:autoSpaceDE w:val="0"/>
        <w:autoSpaceDN w:val="0"/>
        <w:adjustRightInd w:val="0"/>
        <w:jc w:val="both"/>
        <w:rPr>
          <w:rFonts w:ascii="Times New Roman" w:hAnsi="Times New Roman"/>
        </w:rPr>
      </w:pPr>
      <w:r w:rsidRPr="00C50BA2">
        <w:rPr>
          <w:rFonts w:ascii="Times New Roman" w:hAnsi="Times New Roman"/>
        </w:rPr>
        <w:t>Pour cela, on fera une étude géométrique du système de transmission mécanique (voir image ci-dessous)</w:t>
      </w:r>
    </w:p>
    <w:p w14:paraId="28CE1A93" w14:textId="77777777" w:rsidR="00814CA7" w:rsidRPr="003F2DB2" w:rsidRDefault="00814CA7" w:rsidP="00814CA7">
      <w:pPr>
        <w:autoSpaceDE w:val="0"/>
        <w:autoSpaceDN w:val="0"/>
        <w:adjustRightInd w:val="0"/>
        <w:spacing w:before="120"/>
        <w:jc w:val="center"/>
        <w:rPr>
          <w:b/>
        </w:rPr>
      </w:pPr>
      <w:r>
        <w:rPr>
          <w:b/>
        </w:rPr>
        <w:t>Image virtuelle du s</w:t>
      </w:r>
      <w:r w:rsidRPr="003F2DB2">
        <w:rPr>
          <w:b/>
        </w:rPr>
        <w:t>ystème de transmission de mouvement :</w:t>
      </w:r>
    </w:p>
    <w:p w14:paraId="05DE3426" w14:textId="77777777" w:rsidR="00814CA7" w:rsidRDefault="00814CA7" w:rsidP="00814CA7">
      <w:pPr>
        <w:jc w:val="center"/>
      </w:pPr>
      <w:r>
        <w:rPr>
          <w:noProof/>
          <w:lang w:eastAsia="zh-TW"/>
        </w:rPr>
        <w:drawing>
          <wp:inline distT="0" distB="0" distL="0" distR="0" wp14:anchorId="3BFF4327" wp14:editId="4AC00A81">
            <wp:extent cx="5762550" cy="249840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t="8443"/>
                    <a:stretch>
                      <a:fillRect/>
                    </a:stretch>
                  </pic:blipFill>
                  <pic:spPr bwMode="auto">
                    <a:xfrm>
                      <a:off x="0" y="0"/>
                      <a:ext cx="5762550" cy="2498400"/>
                    </a:xfrm>
                    <a:prstGeom prst="rect">
                      <a:avLst/>
                    </a:prstGeom>
                    <a:noFill/>
                    <a:ln w="9525">
                      <a:noFill/>
                      <a:miter lim="800000"/>
                      <a:headEnd/>
                      <a:tailEnd/>
                    </a:ln>
                  </pic:spPr>
                </pic:pic>
              </a:graphicData>
            </a:graphic>
          </wp:inline>
        </w:drawing>
      </w:r>
    </w:p>
    <w:p w14:paraId="388358DE" w14:textId="77777777" w:rsidR="00814CA7" w:rsidRDefault="00814CA7" w:rsidP="00814CA7">
      <w:pPr>
        <w:jc w:val="center"/>
      </w:pPr>
    </w:p>
    <w:p w14:paraId="21F505EE" w14:textId="77777777" w:rsidR="00814CA7" w:rsidRPr="000D2048" w:rsidRDefault="00814CA7" w:rsidP="00814CA7">
      <w:pPr>
        <w:jc w:val="center"/>
        <w:rPr>
          <w:b/>
        </w:rPr>
      </w:pPr>
      <w:r w:rsidRPr="000D2048">
        <w:rPr>
          <w:b/>
        </w:rPr>
        <w:t>Système de transmission : vue plane et paramétrage</w:t>
      </w:r>
    </w:p>
    <w:p w14:paraId="4FF147AA" w14:textId="21378B57" w:rsidR="00814CA7" w:rsidRDefault="00814CA7" w:rsidP="00814CA7">
      <w:pPr>
        <w:jc w:val="center"/>
      </w:pPr>
      <w:r>
        <w:rPr>
          <w:noProof/>
          <w:lang w:eastAsia="zh-TW"/>
        </w:rPr>
        <mc:AlternateContent>
          <mc:Choice Requires="wps">
            <w:drawing>
              <wp:anchor distT="0" distB="0" distL="114300" distR="114300" simplePos="0" relativeHeight="251693056" behindDoc="0" locked="0" layoutInCell="1" allowOverlap="1" wp14:anchorId="4FF534B8" wp14:editId="3FB516C6">
                <wp:simplePos x="0" y="0"/>
                <wp:positionH relativeFrom="column">
                  <wp:posOffset>2779395</wp:posOffset>
                </wp:positionH>
                <wp:positionV relativeFrom="paragraph">
                  <wp:posOffset>14605</wp:posOffset>
                </wp:positionV>
                <wp:extent cx="965200" cy="3297555"/>
                <wp:effectExtent l="7620" t="5080" r="8255" b="12065"/>
                <wp:wrapNone/>
                <wp:docPr id="399388474" name="Connecteur droit avec flèch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5200" cy="3297555"/>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6F9D5F" id="_x0000_t32" coordsize="21600,21600" o:spt="32" o:oned="t" path="m,l21600,21600e" filled="f">
                <v:path arrowok="t" fillok="f" o:connecttype="none"/>
                <o:lock v:ext="edit" shapetype="t"/>
              </v:shapetype>
              <v:shape id="Connecteur droit avec flèche 32" o:spid="_x0000_s1026" type="#_x0000_t32" style="position:absolute;margin-left:218.85pt;margin-top:1.15pt;width:76pt;height:259.6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">
                <v:stroke dashstyle="longDashDot"/>
              </v:shape>
            </w:pict>
          </mc:Fallback>
        </mc:AlternateContent>
      </w:r>
    </w:p>
    <w:p w14:paraId="7657142E" w14:textId="439E28FD" w:rsidR="00814CA7" w:rsidRDefault="00814CA7" w:rsidP="00814CA7">
      <w:pPr>
        <w:jc w:val="center"/>
      </w:pPr>
      <w:r>
        <w:rPr>
          <w:noProof/>
          <w:lang w:eastAsia="zh-TW"/>
        </w:rPr>
        <mc:AlternateContent>
          <mc:Choice Requires="wps">
            <w:drawing>
              <wp:anchor distT="0" distB="0" distL="114300" distR="114300" simplePos="0" relativeHeight="251694080" behindDoc="0" locked="0" layoutInCell="1" allowOverlap="1" wp14:anchorId="0CF45149" wp14:editId="3FEB5EBC">
                <wp:simplePos x="0" y="0"/>
                <wp:positionH relativeFrom="column">
                  <wp:posOffset>4212590</wp:posOffset>
                </wp:positionH>
                <wp:positionV relativeFrom="paragraph">
                  <wp:posOffset>76835</wp:posOffset>
                </wp:positionV>
                <wp:extent cx="1072515" cy="244475"/>
                <wp:effectExtent l="2540" t="635" r="1270" b="2540"/>
                <wp:wrapNone/>
                <wp:docPr id="462082646"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D6866" w14:textId="77777777" w:rsidR="00814CA7" w:rsidRDefault="00814CA7" w:rsidP="00814CA7">
                            <w:r>
                              <w:t>Axe de la lisse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45149" id="_x0000_t202" coordsize="21600,21600" o:spt="202" path="m,l,21600r21600,l21600,xe">
                <v:stroke joinstyle="miter"/>
                <v:path gradientshapeok="t" o:connecttype="rect"/>
              </v:shapetype>
              <v:shape id="Zone de texte 31" o:spid="_x0000_s1026" type="#_x0000_t202" style="position:absolute;left:0;text-align:left;margin-left:331.7pt;margin-top:6.05pt;width:84.45pt;height:1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" stroked="f">
                <v:textbox inset=".5mm,.3mm,.5mm,.3mm">
                  <w:txbxContent>
                    <w:p w14:paraId="70FD6866" w14:textId="77777777" w:rsidR="00814CA7" w:rsidRDefault="00814CA7" w:rsidP="00814CA7">
                      <w:r>
                        <w:t>Axe de la lisse</w:t>
                      </w:r>
                    </w:p>
                  </w:txbxContent>
                </v:textbox>
              </v:shape>
            </w:pict>
          </mc:Fallback>
        </mc:AlternateContent>
      </w:r>
      <w:r>
        <w:rPr>
          <w:noProof/>
          <w:lang w:eastAsia="zh-TW"/>
        </w:rPr>
        <mc:AlternateContent>
          <mc:Choice Requires="wps">
            <w:drawing>
              <wp:anchor distT="0" distB="0" distL="114300" distR="114300" simplePos="0" relativeHeight="251695104" behindDoc="0" locked="0" layoutInCell="1" allowOverlap="1" wp14:anchorId="13DF1A37" wp14:editId="293DB5AF">
                <wp:simplePos x="0" y="0"/>
                <wp:positionH relativeFrom="column">
                  <wp:posOffset>3693795</wp:posOffset>
                </wp:positionH>
                <wp:positionV relativeFrom="paragraph">
                  <wp:posOffset>69850</wp:posOffset>
                </wp:positionV>
                <wp:extent cx="504190" cy="107950"/>
                <wp:effectExtent l="26670" t="60325" r="12065" b="12700"/>
                <wp:wrapNone/>
                <wp:docPr id="48046920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419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CD046" id="Connecteur droit avec flèche 30" o:spid="_x0000_s1026" type="#_x0000_t32" style="position:absolute;margin-left:290.85pt;margin-top:5.5pt;width:39.7pt;height:8.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">
                <v:stroke endarrow="block"/>
              </v:shape>
            </w:pict>
          </mc:Fallback>
        </mc:AlternateContent>
      </w:r>
    </w:p>
    <w:p w14:paraId="05AE173C" w14:textId="77777777" w:rsidR="00814CA7" w:rsidRDefault="00814CA7" w:rsidP="00814CA7">
      <w:pPr>
        <w:jc w:val="center"/>
      </w:pPr>
    </w:p>
    <w:p w14:paraId="02BE0948" w14:textId="77777777" w:rsidR="00814CA7" w:rsidRDefault="00814CA7" w:rsidP="00814CA7">
      <w:pPr>
        <w:jc w:val="center"/>
      </w:pPr>
    </w:p>
    <w:p w14:paraId="4F76B046" w14:textId="77777777" w:rsidR="00814CA7" w:rsidRDefault="00814CA7" w:rsidP="00C50BA2">
      <w:pPr>
        <w:spacing w:after="120"/>
        <w:jc w:val="center"/>
      </w:pPr>
      <w:r>
        <w:rPr>
          <w:noProof/>
          <w:lang w:eastAsia="zh-TW"/>
        </w:rPr>
        <w:drawing>
          <wp:inline distT="0" distB="0" distL="0" distR="0" wp14:anchorId="445FE0D0" wp14:editId="2D405F42">
            <wp:extent cx="4308150" cy="3309153"/>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t="3605" r="5174" b="5016"/>
                    <a:stretch>
                      <a:fillRect/>
                    </a:stretch>
                  </pic:blipFill>
                  <pic:spPr bwMode="auto">
                    <a:xfrm>
                      <a:off x="0" y="0"/>
                      <a:ext cx="4306695" cy="3308035"/>
                    </a:xfrm>
                    <a:prstGeom prst="rect">
                      <a:avLst/>
                    </a:prstGeom>
                    <a:noFill/>
                    <a:ln w="9525">
                      <a:noFill/>
                      <a:miter lim="800000"/>
                      <a:headEnd/>
                      <a:tailEnd/>
                    </a:ln>
                  </pic:spPr>
                </pic:pic>
              </a:graphicData>
            </a:graphic>
          </wp:inline>
        </w:drawing>
      </w:r>
    </w:p>
    <w:p w14:paraId="17555237" w14:textId="77777777" w:rsidR="00814CA7" w:rsidRPr="00C50BA2" w:rsidRDefault="00814CA7" w:rsidP="00814CA7">
      <w:pPr>
        <w:jc w:val="both"/>
        <w:rPr>
          <w:rFonts w:ascii="Times New Roman" w:hAnsi="Times New Roman"/>
        </w:rPr>
      </w:pPr>
      <w:r w:rsidRPr="00C50BA2">
        <w:rPr>
          <w:rFonts w:ascii="Times New Roman" w:hAnsi="Times New Roman"/>
        </w:rPr>
        <w:t>La manivelle est solidaire de l’arbre moteur, l’angle β est donc l’entrée géométrique du système</w:t>
      </w:r>
    </w:p>
    <w:p w14:paraId="3F3FB7DC" w14:textId="77777777" w:rsidR="00814CA7" w:rsidRPr="00C50BA2" w:rsidRDefault="00814CA7" w:rsidP="00814CA7">
      <w:pPr>
        <w:jc w:val="both"/>
        <w:rPr>
          <w:rFonts w:ascii="Times New Roman" w:hAnsi="Times New Roman"/>
        </w:rPr>
      </w:pPr>
      <w:r w:rsidRPr="00C50BA2">
        <w:rPr>
          <w:rFonts w:ascii="Times New Roman" w:hAnsi="Times New Roman"/>
        </w:rPr>
        <w:t>La lisse (barre obstacle) est solidaire de l’axe</w:t>
      </w:r>
      <m:oMath>
        <m:d>
          <m:dPr>
            <m:ctrlPr>
              <w:rPr>
                <w:rFonts w:ascii="Cambria Math" w:hAnsi="Cambria Math"/>
                <w:i/>
              </w:rPr>
            </m:ctrlPr>
          </m:dPr>
          <m:e>
            <m:r>
              <w:rPr>
                <w:rFonts w:ascii="Cambria Math" w:hAnsi="Cambria Math"/>
              </w:rPr>
              <m:t xml:space="preserve">0 ,  </m:t>
            </m:r>
            <m:acc>
              <m:accPr>
                <m:chr m:val="⃗"/>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3</m:t>
                    </m:r>
                  </m:sub>
                </m:sSub>
              </m:e>
            </m:acc>
            <m:r>
              <w:rPr>
                <w:rFonts w:ascii="Cambria Math" w:hAnsi="Cambria Math"/>
              </w:rPr>
              <m:t xml:space="preserve"> </m:t>
            </m:r>
          </m:e>
        </m:d>
      </m:oMath>
      <w:r w:rsidRPr="00C50BA2">
        <w:rPr>
          <w:rFonts w:ascii="Times New Roman" w:hAnsi="Times New Roman"/>
        </w:rPr>
        <w:t>, l’angle α est donc la sortie géométrique du système de transmission.</w:t>
      </w:r>
    </w:p>
    <w:p w14:paraId="1684310A" w14:textId="6859F850" w:rsidR="00DD6558" w:rsidRPr="00C50BA2" w:rsidRDefault="00814CA7" w:rsidP="00DD6558">
      <w:pPr>
        <w:jc w:val="both"/>
        <w:rPr>
          <w:rFonts w:ascii="Times New Roman" w:hAnsi="Times New Roman"/>
        </w:rPr>
      </w:pPr>
      <w:r w:rsidRPr="00C50BA2">
        <w:rPr>
          <w:rFonts w:ascii="Times New Roman" w:hAnsi="Times New Roman"/>
        </w:rPr>
        <w:t>On donne les longueurs suivantes : h = 109 mm , r = 81 mm. La longueur r est réglable.</w:t>
      </w:r>
    </w:p>
    <w:p w14:paraId="0ADC4A3C" w14:textId="4018870F" w:rsidR="00DD6558" w:rsidRPr="00C50BA2" w:rsidRDefault="00DD6558">
      <w:pPr>
        <w:rPr>
          <w:rFonts w:ascii="Times New Roman" w:hAnsi="Times New Roman"/>
        </w:rPr>
      </w:pPr>
      <w:r w:rsidRPr="00C50BA2">
        <w:rPr>
          <w:rFonts w:ascii="Times New Roman" w:hAnsi="Times New Roman"/>
        </w:rPr>
        <w:br w:type="page"/>
      </w:r>
    </w:p>
    <w:p w14:paraId="148CCDC3" w14:textId="38405185" w:rsidR="009467EB" w:rsidRPr="00D236F4" w:rsidRDefault="009467EB" w:rsidP="00814CA7">
      <w:pPr>
        <w:pStyle w:val="Titre2"/>
        <w:spacing w:after="240"/>
        <w:rPr>
          <w:rFonts w:ascii="Times New Roman" w:hAnsi="Times New Roman"/>
          <w:sz w:val="24"/>
          <w:szCs w:val="24"/>
          <w:u w:val="single"/>
        </w:rPr>
      </w:pPr>
      <w:r w:rsidRPr="00D236F4">
        <w:rPr>
          <w:rFonts w:ascii="Times New Roman" w:hAnsi="Times New Roman"/>
          <w:sz w:val="24"/>
          <w:szCs w:val="24"/>
          <w:u w:val="single"/>
        </w:rPr>
        <w:lastRenderedPageBreak/>
        <w:t>Modélisation cinématique.</w:t>
      </w:r>
    </w:p>
    <w:p w14:paraId="3F3B3851" w14:textId="6B0DA0C7" w:rsidR="00925CB9" w:rsidRPr="00D236F4" w:rsidRDefault="00055AD5" w:rsidP="009467EB">
      <w:pPr>
        <w:pStyle w:val="Titre1"/>
        <w:spacing w:before="60"/>
        <w:jc w:val="both"/>
        <w:rPr>
          <w:rFonts w:ascii="Times New Roman" w:hAnsi="Times New Roman"/>
          <w:b w:val="0"/>
          <w:sz w:val="24"/>
          <w:szCs w:val="24"/>
        </w:rPr>
      </w:pPr>
      <w:r w:rsidRPr="00D236F4">
        <w:rPr>
          <w:rFonts w:ascii="Times New Roman" w:hAnsi="Times New Roman"/>
          <w:b w:val="0"/>
          <w:sz w:val="24"/>
          <w:szCs w:val="24"/>
        </w:rPr>
        <w:t xml:space="preserve">L’objectif de cette partie est d’établir un modèle cinématique de la chaîne d’action </w:t>
      </w:r>
      <w:r w:rsidR="007B1479">
        <w:rPr>
          <w:rFonts w:ascii="Times New Roman" w:hAnsi="Times New Roman"/>
          <w:b w:val="0"/>
          <w:sz w:val="24"/>
          <w:szCs w:val="24"/>
        </w:rPr>
        <w:t>de la barrière Sympact</w:t>
      </w:r>
      <w:r w:rsidR="00925CB9" w:rsidRPr="00D236F4">
        <w:rPr>
          <w:rFonts w:ascii="Times New Roman" w:hAnsi="Times New Roman"/>
          <w:b w:val="0"/>
          <w:sz w:val="24"/>
          <w:szCs w:val="24"/>
        </w:rPr>
        <w:t>.</w:t>
      </w:r>
    </w:p>
    <w:p w14:paraId="5DEC53C4" w14:textId="77777777" w:rsidR="00055AD5" w:rsidRPr="00D236F4" w:rsidRDefault="00055AD5" w:rsidP="009467EB">
      <w:pPr>
        <w:jc w:val="both"/>
        <w:rPr>
          <w:rFonts w:ascii="Times New Roman" w:hAnsi="Times New Roman"/>
        </w:rPr>
      </w:pPr>
    </w:p>
    <w:p w14:paraId="7312965A" w14:textId="24D8D3BA" w:rsidR="00733F70" w:rsidRPr="00733F70" w:rsidRDefault="00733F70" w:rsidP="00733F70">
      <w:pPr>
        <w:spacing w:after="120"/>
        <w:jc w:val="both"/>
        <w:rPr>
          <w:rFonts w:ascii="Times New Roman" w:hAnsi="Times New Roman"/>
          <w:u w:val="single"/>
        </w:rPr>
      </w:pPr>
      <w:r w:rsidRPr="00733F70">
        <w:rPr>
          <w:rFonts w:ascii="Times New Roman" w:hAnsi="Times New Roman"/>
          <w:u w:val="single"/>
        </w:rPr>
        <w:t>Activité 1 :</w:t>
      </w:r>
    </w:p>
    <w:p w14:paraId="1B7293D1" w14:textId="77777777" w:rsidR="00733F70" w:rsidRDefault="00733F70" w:rsidP="00733F70">
      <w:pPr>
        <w:ind w:left="284"/>
        <w:jc w:val="both"/>
        <w:rPr>
          <w:rFonts w:ascii="Times New Roman" w:hAnsi="Times New Roman"/>
        </w:rPr>
      </w:pPr>
      <w:r>
        <w:rPr>
          <w:rFonts w:ascii="Times New Roman" w:hAnsi="Times New Roman"/>
        </w:rPr>
        <w:t>Identifiez sur le système les composants suivants : motoréducteur, capteur de position, manivelle, lisse, galet</w:t>
      </w:r>
      <w:r w:rsidR="00055AD5" w:rsidRPr="00D236F4">
        <w:rPr>
          <w:rFonts w:ascii="Times New Roman" w:hAnsi="Times New Roman"/>
        </w:rPr>
        <w:t xml:space="preserve">. </w:t>
      </w:r>
      <w:r>
        <w:rPr>
          <w:rFonts w:ascii="Times New Roman" w:hAnsi="Times New Roman"/>
        </w:rPr>
        <w:t>Vous devez désormais pouvoir les montrer au professeur.</w:t>
      </w:r>
    </w:p>
    <w:p w14:paraId="63926D73" w14:textId="0BB0DF48" w:rsidR="00055AD5" w:rsidRPr="00D236F4" w:rsidRDefault="00055AD5" w:rsidP="00733F70">
      <w:pPr>
        <w:ind w:left="284"/>
        <w:jc w:val="both"/>
        <w:rPr>
          <w:rFonts w:ascii="Times New Roman" w:hAnsi="Times New Roman"/>
        </w:rPr>
      </w:pPr>
      <w:r w:rsidRPr="00D236F4">
        <w:rPr>
          <w:rFonts w:ascii="Times New Roman" w:hAnsi="Times New Roman"/>
        </w:rPr>
        <w:t>Donne</w:t>
      </w:r>
      <w:r w:rsidR="003D29CE">
        <w:rPr>
          <w:rFonts w:ascii="Times New Roman" w:hAnsi="Times New Roman"/>
        </w:rPr>
        <w:t>z</w:t>
      </w:r>
      <w:r w:rsidRPr="00D236F4">
        <w:rPr>
          <w:rFonts w:ascii="Times New Roman" w:hAnsi="Times New Roman"/>
        </w:rPr>
        <w:t xml:space="preserve"> également la fonction principale de chacun de ces composants.</w:t>
      </w:r>
    </w:p>
    <w:p w14:paraId="037DC1E1" w14:textId="77777777" w:rsidR="00925CB9" w:rsidRPr="00D236F4" w:rsidRDefault="00925CB9" w:rsidP="009467EB">
      <w:pPr>
        <w:jc w:val="both"/>
        <w:rPr>
          <w:rFonts w:ascii="Times New Roman" w:hAnsi="Times New Roman"/>
        </w:rPr>
      </w:pPr>
    </w:p>
    <w:p w14:paraId="0A8373D6" w14:textId="49ECAFC6" w:rsidR="00055AD5" w:rsidRPr="00D236F4" w:rsidRDefault="00733F70" w:rsidP="002B78F1">
      <w:pPr>
        <w:spacing w:after="120"/>
        <w:jc w:val="both"/>
        <w:rPr>
          <w:rFonts w:ascii="Times New Roman" w:hAnsi="Times New Roman"/>
          <w:u w:val="single"/>
        </w:rPr>
      </w:pPr>
      <w:r>
        <w:rPr>
          <w:rFonts w:ascii="Times New Roman" w:hAnsi="Times New Roman"/>
          <w:u w:val="single"/>
        </w:rPr>
        <w:t xml:space="preserve">Activité </w:t>
      </w:r>
      <w:r w:rsidR="009467EB" w:rsidRPr="00D236F4">
        <w:rPr>
          <w:rFonts w:ascii="Times New Roman" w:hAnsi="Times New Roman"/>
          <w:u w:val="single"/>
        </w:rPr>
        <w:t>2</w:t>
      </w:r>
      <w:r w:rsidR="00055AD5" w:rsidRPr="00D236F4">
        <w:rPr>
          <w:rFonts w:ascii="Times New Roman" w:hAnsi="Times New Roman"/>
          <w:u w:val="single"/>
        </w:rPr>
        <w:t> :</w:t>
      </w:r>
    </w:p>
    <w:p w14:paraId="6FFF9AD4" w14:textId="49B3C908" w:rsidR="00702357" w:rsidRDefault="00666F62" w:rsidP="00EE2603">
      <w:pPr>
        <w:ind w:left="284"/>
        <w:jc w:val="both"/>
        <w:rPr>
          <w:rFonts w:ascii="Times New Roman" w:hAnsi="Times New Roman"/>
        </w:rPr>
      </w:pPr>
      <w:r>
        <w:rPr>
          <w:rFonts w:ascii="Times New Roman" w:hAnsi="Times New Roman"/>
        </w:rPr>
        <w:t>Effectuez</w:t>
      </w:r>
      <w:r w:rsidR="00055AD5" w:rsidRPr="00D236F4">
        <w:rPr>
          <w:rFonts w:ascii="Times New Roman" w:hAnsi="Times New Roman"/>
        </w:rPr>
        <w:t xml:space="preserve"> un graphe des liaisons du système</w:t>
      </w:r>
      <w:r w:rsidR="009467EB" w:rsidRPr="00D236F4">
        <w:rPr>
          <w:rFonts w:ascii="Times New Roman" w:hAnsi="Times New Roman"/>
        </w:rPr>
        <w:t>.</w:t>
      </w:r>
    </w:p>
    <w:p w14:paraId="3BE398CC" w14:textId="24C61ECA" w:rsidR="009467EB" w:rsidRPr="00D236F4" w:rsidRDefault="009467EB" w:rsidP="00EE2603">
      <w:pPr>
        <w:ind w:left="284"/>
        <w:jc w:val="both"/>
        <w:rPr>
          <w:rFonts w:ascii="Times New Roman" w:hAnsi="Times New Roman"/>
        </w:rPr>
      </w:pPr>
      <w:r w:rsidRPr="00D236F4">
        <w:rPr>
          <w:rFonts w:ascii="Times New Roman" w:hAnsi="Times New Roman"/>
        </w:rPr>
        <w:t>On précisera les hypothèses permettant d’aboutir à la modélisation des liaisons.</w:t>
      </w:r>
    </w:p>
    <w:p w14:paraId="2569A599" w14:textId="190D1941" w:rsidR="003815CA" w:rsidRPr="00D236F4" w:rsidRDefault="003815CA" w:rsidP="00EE2603">
      <w:pPr>
        <w:ind w:left="284"/>
        <w:jc w:val="both"/>
        <w:rPr>
          <w:rFonts w:ascii="Times New Roman" w:hAnsi="Times New Roman"/>
        </w:rPr>
      </w:pPr>
      <w:r w:rsidRPr="00D236F4">
        <w:rPr>
          <w:rFonts w:ascii="Times New Roman" w:hAnsi="Times New Roman"/>
        </w:rPr>
        <w:t>Après avoir mis hors tension</w:t>
      </w:r>
      <w:r w:rsidR="00733F70">
        <w:rPr>
          <w:rFonts w:ascii="Times New Roman" w:hAnsi="Times New Roman"/>
        </w:rPr>
        <w:t xml:space="preserve"> le système</w:t>
      </w:r>
      <w:r w:rsidR="00666F62">
        <w:rPr>
          <w:rFonts w:ascii="Times New Roman" w:hAnsi="Times New Roman"/>
        </w:rPr>
        <w:t>, ouvrez le carter puis déplacez</w:t>
      </w:r>
      <w:r w:rsidRPr="00D236F4">
        <w:rPr>
          <w:rFonts w:ascii="Times New Roman" w:hAnsi="Times New Roman"/>
        </w:rPr>
        <w:t xml:space="preserve"> manuellement le</w:t>
      </w:r>
      <w:r w:rsidR="00C11002">
        <w:rPr>
          <w:rFonts w:ascii="Times New Roman" w:hAnsi="Times New Roman"/>
        </w:rPr>
        <w:t xml:space="preserve"> </w:t>
      </w:r>
      <w:r w:rsidRPr="00D236F4">
        <w:rPr>
          <w:rFonts w:ascii="Times New Roman" w:hAnsi="Times New Roman"/>
        </w:rPr>
        <w:t>bras</w:t>
      </w:r>
      <w:r w:rsidR="00666F62">
        <w:rPr>
          <w:rFonts w:ascii="Times New Roman" w:hAnsi="Times New Roman"/>
        </w:rPr>
        <w:t>. Observez</w:t>
      </w:r>
      <w:r w:rsidRPr="00D236F4">
        <w:rPr>
          <w:rFonts w:ascii="Times New Roman" w:hAnsi="Times New Roman"/>
        </w:rPr>
        <w:t xml:space="preserve"> alors les mouvements au niveau des liaisons.</w:t>
      </w:r>
    </w:p>
    <w:p w14:paraId="6102B01A" w14:textId="66E8248B" w:rsidR="00BB3567" w:rsidRPr="00D236F4" w:rsidRDefault="00BB3567" w:rsidP="00EE2603">
      <w:pPr>
        <w:ind w:left="284"/>
        <w:jc w:val="both"/>
        <w:rPr>
          <w:rFonts w:ascii="Times New Roman" w:hAnsi="Times New Roman"/>
        </w:rPr>
      </w:pPr>
      <w:r w:rsidRPr="00D236F4">
        <w:rPr>
          <w:rFonts w:ascii="Times New Roman" w:hAnsi="Times New Roman"/>
        </w:rPr>
        <w:t>Compléte</w:t>
      </w:r>
      <w:r w:rsidR="00666F62">
        <w:rPr>
          <w:rFonts w:ascii="Times New Roman" w:hAnsi="Times New Roman"/>
        </w:rPr>
        <w:t>z</w:t>
      </w:r>
      <w:r w:rsidRPr="00D236F4">
        <w:rPr>
          <w:rFonts w:ascii="Times New Roman" w:hAnsi="Times New Roman"/>
        </w:rPr>
        <w:t xml:space="preserve"> le graphe des liaisons en précisant les caractéristiques </w:t>
      </w:r>
      <w:r w:rsidR="00EE2603">
        <w:rPr>
          <w:rFonts w:ascii="Times New Roman" w:hAnsi="Times New Roman"/>
        </w:rPr>
        <w:t xml:space="preserve">géométriques </w:t>
      </w:r>
      <w:r w:rsidRPr="00D236F4">
        <w:rPr>
          <w:rFonts w:ascii="Times New Roman" w:hAnsi="Times New Roman"/>
        </w:rPr>
        <w:t>de cha</w:t>
      </w:r>
      <w:r w:rsidR="003815CA" w:rsidRPr="00D236F4">
        <w:rPr>
          <w:rFonts w:ascii="Times New Roman" w:hAnsi="Times New Roman"/>
        </w:rPr>
        <w:t>que liaison (points, axes</w:t>
      </w:r>
      <w:r w:rsidR="00733F70">
        <w:rPr>
          <w:rFonts w:ascii="Times New Roman" w:hAnsi="Times New Roman"/>
        </w:rPr>
        <w:t>, normales</w:t>
      </w:r>
      <w:r w:rsidR="003815CA" w:rsidRPr="00D236F4">
        <w:rPr>
          <w:rFonts w:ascii="Times New Roman" w:hAnsi="Times New Roman"/>
        </w:rPr>
        <w:t>…)</w:t>
      </w:r>
      <w:r w:rsidR="00EE2603">
        <w:rPr>
          <w:rFonts w:ascii="Times New Roman" w:hAnsi="Times New Roman"/>
        </w:rPr>
        <w:t>.</w:t>
      </w:r>
    </w:p>
    <w:p w14:paraId="3F2AC743" w14:textId="77777777" w:rsidR="009467EB" w:rsidRPr="00D236F4" w:rsidRDefault="009467EB" w:rsidP="009467EB">
      <w:pPr>
        <w:jc w:val="both"/>
        <w:rPr>
          <w:rFonts w:ascii="Times New Roman" w:hAnsi="Times New Roman"/>
        </w:rPr>
      </w:pPr>
    </w:p>
    <w:p w14:paraId="7E3C6F33" w14:textId="77777777" w:rsidR="009467EB" w:rsidRPr="00D236F4" w:rsidRDefault="009467EB" w:rsidP="009467EB">
      <w:pPr>
        <w:jc w:val="both"/>
        <w:rPr>
          <w:rFonts w:ascii="Times New Roman" w:hAnsi="Times New Roman"/>
        </w:rPr>
      </w:pPr>
    </w:p>
    <w:p w14:paraId="0D60FE61" w14:textId="77777777" w:rsidR="009467EB" w:rsidRPr="00D236F4" w:rsidRDefault="009467EB" w:rsidP="00733F70">
      <w:pPr>
        <w:pStyle w:val="Titre2"/>
        <w:spacing w:after="240"/>
        <w:jc w:val="both"/>
        <w:rPr>
          <w:rFonts w:ascii="Times New Roman" w:hAnsi="Times New Roman"/>
          <w:sz w:val="24"/>
          <w:szCs w:val="24"/>
          <w:u w:val="single"/>
        </w:rPr>
      </w:pPr>
      <w:r w:rsidRPr="00D236F4">
        <w:rPr>
          <w:rFonts w:ascii="Times New Roman" w:hAnsi="Times New Roman"/>
          <w:sz w:val="24"/>
          <w:szCs w:val="24"/>
          <w:u w:val="single"/>
        </w:rPr>
        <w:t>Etablissement de la loi entrée/ sortie à partir du modèle.</w:t>
      </w:r>
    </w:p>
    <w:p w14:paraId="5D0B79B9" w14:textId="77777777" w:rsidR="009467EB" w:rsidRPr="00D236F4" w:rsidRDefault="009467EB" w:rsidP="009467EB">
      <w:pPr>
        <w:jc w:val="both"/>
        <w:rPr>
          <w:rFonts w:ascii="Times New Roman" w:hAnsi="Times New Roman"/>
        </w:rPr>
      </w:pPr>
    </w:p>
    <w:p w14:paraId="1C4987AD" w14:textId="50EB9F8D" w:rsidR="009467EB" w:rsidRPr="00D236F4" w:rsidRDefault="009467EB" w:rsidP="009467EB">
      <w:pPr>
        <w:jc w:val="both"/>
        <w:rPr>
          <w:rFonts w:ascii="Times New Roman" w:hAnsi="Times New Roman"/>
        </w:rPr>
      </w:pPr>
      <w:r w:rsidRPr="00D236F4">
        <w:rPr>
          <w:rFonts w:ascii="Times New Roman" w:hAnsi="Times New Roman"/>
        </w:rPr>
        <w:t>Dans cette partie on souhaite déterminer la relation entre l</w:t>
      </w:r>
      <w:r w:rsidR="00733F70">
        <w:rPr>
          <w:rFonts w:ascii="Times New Roman" w:hAnsi="Times New Roman"/>
        </w:rPr>
        <w:t>’angle de l’arbre</w:t>
      </w:r>
      <w:r w:rsidRPr="00D236F4">
        <w:rPr>
          <w:rFonts w:ascii="Times New Roman" w:hAnsi="Times New Roman"/>
        </w:rPr>
        <w:t xml:space="preserve"> mot</w:t>
      </w:r>
      <w:r w:rsidR="00733F70">
        <w:rPr>
          <w:rFonts w:ascii="Times New Roman" w:hAnsi="Times New Roman"/>
        </w:rPr>
        <w:t>oréducteur</w:t>
      </w:r>
      <w:r w:rsidRPr="00D236F4">
        <w:rPr>
          <w:rFonts w:ascii="Times New Roman" w:hAnsi="Times New Roman"/>
        </w:rPr>
        <w:t xml:space="preserve"> et l</w:t>
      </w:r>
      <w:r w:rsidR="00733F70">
        <w:rPr>
          <w:rFonts w:ascii="Times New Roman" w:hAnsi="Times New Roman"/>
        </w:rPr>
        <w:t>’angle de la lisse</w:t>
      </w:r>
      <w:r w:rsidRPr="00D236F4">
        <w:rPr>
          <w:rFonts w:ascii="Times New Roman" w:hAnsi="Times New Roman"/>
        </w:rPr>
        <w:t>.</w:t>
      </w:r>
    </w:p>
    <w:p w14:paraId="4BE6A6AD" w14:textId="76884D51" w:rsidR="009467EB" w:rsidRPr="00D236F4" w:rsidRDefault="009467EB" w:rsidP="009467EB">
      <w:pPr>
        <w:jc w:val="both"/>
        <w:rPr>
          <w:rFonts w:ascii="Times New Roman" w:hAnsi="Times New Roman"/>
        </w:rPr>
      </w:pPr>
      <w:r w:rsidRPr="00D236F4">
        <w:rPr>
          <w:rFonts w:ascii="Times New Roman" w:hAnsi="Times New Roman"/>
        </w:rPr>
        <w:t>Dans un souci d’homogénéisation des notations</w:t>
      </w:r>
      <w:r w:rsidR="00666F62">
        <w:rPr>
          <w:rFonts w:ascii="Times New Roman" w:hAnsi="Times New Roman"/>
        </w:rPr>
        <w:t>,</w:t>
      </w:r>
      <w:r w:rsidRPr="00D236F4">
        <w:rPr>
          <w:rFonts w:ascii="Times New Roman" w:hAnsi="Times New Roman"/>
        </w:rPr>
        <w:t xml:space="preserve"> on travaillera avec les notations données sur l</w:t>
      </w:r>
      <w:r w:rsidR="00AB6D7C">
        <w:rPr>
          <w:rFonts w:ascii="Times New Roman" w:hAnsi="Times New Roman"/>
        </w:rPr>
        <w:t>a vue</w:t>
      </w:r>
      <w:r w:rsidRPr="00D236F4">
        <w:rPr>
          <w:rFonts w:ascii="Times New Roman" w:hAnsi="Times New Roman"/>
        </w:rPr>
        <w:t xml:space="preserve"> </w:t>
      </w:r>
      <w:r w:rsidR="00AB6D7C">
        <w:rPr>
          <w:rFonts w:ascii="Times New Roman" w:hAnsi="Times New Roman"/>
        </w:rPr>
        <w:t xml:space="preserve">plane </w:t>
      </w:r>
      <w:r w:rsidR="0045322D" w:rsidRPr="00D236F4">
        <w:rPr>
          <w:rFonts w:ascii="Times New Roman" w:hAnsi="Times New Roman"/>
        </w:rPr>
        <w:t>donné</w:t>
      </w:r>
      <w:r w:rsidR="00AB6D7C">
        <w:rPr>
          <w:rFonts w:ascii="Times New Roman" w:hAnsi="Times New Roman"/>
        </w:rPr>
        <w:t>e</w:t>
      </w:r>
      <w:r w:rsidR="0045322D" w:rsidRPr="00D236F4">
        <w:rPr>
          <w:rFonts w:ascii="Times New Roman" w:hAnsi="Times New Roman"/>
        </w:rPr>
        <w:t xml:space="preserve"> en </w:t>
      </w:r>
      <w:r w:rsidR="00733F70">
        <w:rPr>
          <w:rFonts w:ascii="Times New Roman" w:hAnsi="Times New Roman"/>
        </w:rPr>
        <w:t>page précédente</w:t>
      </w:r>
      <w:r w:rsidRPr="00D236F4">
        <w:rPr>
          <w:rFonts w:ascii="Times New Roman" w:hAnsi="Times New Roman"/>
        </w:rPr>
        <w:t>.</w:t>
      </w:r>
    </w:p>
    <w:p w14:paraId="6A9528D7" w14:textId="77777777" w:rsidR="009467EB" w:rsidRPr="00D236F4" w:rsidRDefault="009467EB" w:rsidP="009467EB">
      <w:pPr>
        <w:jc w:val="both"/>
        <w:rPr>
          <w:rFonts w:ascii="Times New Roman" w:hAnsi="Times New Roman"/>
        </w:rPr>
      </w:pPr>
    </w:p>
    <w:p w14:paraId="617E8DB3" w14:textId="77777777" w:rsidR="00EE2603" w:rsidRDefault="00EE2603" w:rsidP="009467EB">
      <w:pPr>
        <w:jc w:val="both"/>
        <w:rPr>
          <w:rFonts w:ascii="Times New Roman" w:hAnsi="Times New Roman"/>
        </w:rPr>
      </w:pPr>
    </w:p>
    <w:p w14:paraId="04651064" w14:textId="0E821C2B" w:rsidR="00E20093" w:rsidRPr="00D236F4" w:rsidRDefault="00E20093" w:rsidP="009467EB">
      <w:pPr>
        <w:jc w:val="both"/>
        <w:rPr>
          <w:rFonts w:ascii="Times New Roman" w:hAnsi="Times New Roman"/>
        </w:rPr>
      </w:pPr>
      <w:r w:rsidRPr="00D236F4">
        <w:rPr>
          <w:rFonts w:ascii="Times New Roman" w:hAnsi="Times New Roman"/>
        </w:rPr>
        <w:t>On considèrera le mouvement de rotation du mot</w:t>
      </w:r>
      <w:r w:rsidR="00733F70">
        <w:rPr>
          <w:rFonts w:ascii="Times New Roman" w:hAnsi="Times New Roman"/>
        </w:rPr>
        <w:t>oréduct</w:t>
      </w:r>
      <w:r w:rsidRPr="00D236F4">
        <w:rPr>
          <w:rFonts w:ascii="Times New Roman" w:hAnsi="Times New Roman"/>
        </w:rPr>
        <w:t>eur comme étant « l’entrée » du mécanisme et le mouvement de rotation d</w:t>
      </w:r>
      <w:r w:rsidR="00733F70">
        <w:rPr>
          <w:rFonts w:ascii="Times New Roman" w:hAnsi="Times New Roman"/>
        </w:rPr>
        <w:t>e la lisse</w:t>
      </w:r>
      <w:r w:rsidRPr="00D236F4">
        <w:rPr>
          <w:rFonts w:ascii="Times New Roman" w:hAnsi="Times New Roman"/>
        </w:rPr>
        <w:t xml:space="preserve"> comme étant la « sortie ».</w:t>
      </w:r>
    </w:p>
    <w:p w14:paraId="34327D8F" w14:textId="77777777" w:rsidR="00E20093" w:rsidRPr="00D236F4" w:rsidRDefault="00E20093" w:rsidP="009467EB">
      <w:pPr>
        <w:jc w:val="both"/>
        <w:rPr>
          <w:rFonts w:ascii="Times New Roman" w:hAnsi="Times New Roman"/>
        </w:rPr>
      </w:pPr>
    </w:p>
    <w:p w14:paraId="10079764" w14:textId="3470B542" w:rsidR="00E20093" w:rsidRPr="00D236F4" w:rsidRDefault="00AB6D7C" w:rsidP="002B78F1">
      <w:pPr>
        <w:spacing w:after="120"/>
        <w:jc w:val="both"/>
        <w:rPr>
          <w:rFonts w:ascii="Times New Roman" w:hAnsi="Times New Roman"/>
          <w:u w:val="single"/>
        </w:rPr>
      </w:pPr>
      <w:r>
        <w:rPr>
          <w:rFonts w:ascii="Times New Roman" w:hAnsi="Times New Roman"/>
          <w:u w:val="single"/>
        </w:rPr>
        <w:t>Activité 3</w:t>
      </w:r>
      <w:r w:rsidR="00E20093" w:rsidRPr="00D236F4">
        <w:rPr>
          <w:rFonts w:ascii="Times New Roman" w:hAnsi="Times New Roman"/>
          <w:u w:val="single"/>
        </w:rPr>
        <w:t> :</w:t>
      </w:r>
    </w:p>
    <w:p w14:paraId="0E4792E6" w14:textId="04DDDEDE" w:rsidR="00E20093" w:rsidRPr="00D236F4" w:rsidRDefault="00666F62" w:rsidP="00EE2603">
      <w:pPr>
        <w:ind w:left="426"/>
        <w:jc w:val="both"/>
        <w:rPr>
          <w:rFonts w:ascii="Times New Roman" w:hAnsi="Times New Roman"/>
        </w:rPr>
      </w:pPr>
      <w:r>
        <w:rPr>
          <w:rFonts w:ascii="Times New Roman" w:hAnsi="Times New Roman"/>
        </w:rPr>
        <w:t xml:space="preserve">A partir </w:t>
      </w:r>
      <w:r w:rsidR="00AB6D7C">
        <w:rPr>
          <w:rFonts w:ascii="Times New Roman" w:hAnsi="Times New Roman"/>
        </w:rPr>
        <w:t>de</w:t>
      </w:r>
      <w:r w:rsidR="007B1479">
        <w:rPr>
          <w:rFonts w:ascii="Times New Roman" w:hAnsi="Times New Roman"/>
        </w:rPr>
        <w:t xml:space="preserve"> </w:t>
      </w:r>
      <w:r w:rsidR="00AB6D7C">
        <w:rPr>
          <w:rFonts w:ascii="Times New Roman" w:hAnsi="Times New Roman"/>
        </w:rPr>
        <w:t>la vue plane</w:t>
      </w:r>
      <w:r>
        <w:rPr>
          <w:rFonts w:ascii="Times New Roman" w:hAnsi="Times New Roman"/>
        </w:rPr>
        <w:t xml:space="preserve"> fourni</w:t>
      </w:r>
      <w:r w:rsidR="00AB6D7C">
        <w:rPr>
          <w:rFonts w:ascii="Times New Roman" w:hAnsi="Times New Roman"/>
        </w:rPr>
        <w:t>e</w:t>
      </w:r>
      <w:r>
        <w:rPr>
          <w:rFonts w:ascii="Times New Roman" w:hAnsi="Times New Roman"/>
        </w:rPr>
        <w:t xml:space="preserve"> </w:t>
      </w:r>
      <w:r w:rsidR="00733F70">
        <w:rPr>
          <w:rFonts w:ascii="Times New Roman" w:hAnsi="Times New Roman"/>
        </w:rPr>
        <w:t>dans cet én</w:t>
      </w:r>
      <w:r w:rsidR="00AB6D7C">
        <w:rPr>
          <w:rFonts w:ascii="Times New Roman" w:hAnsi="Times New Roman"/>
        </w:rPr>
        <w:t>oncé</w:t>
      </w:r>
      <w:r>
        <w:rPr>
          <w:rFonts w:ascii="Times New Roman" w:hAnsi="Times New Roman"/>
        </w:rPr>
        <w:t>, écriv</w:t>
      </w:r>
      <w:r w:rsidR="00E20093" w:rsidRPr="00D236F4">
        <w:rPr>
          <w:rFonts w:ascii="Times New Roman" w:hAnsi="Times New Roman"/>
        </w:rPr>
        <w:t>e</w:t>
      </w:r>
      <w:r>
        <w:rPr>
          <w:rFonts w:ascii="Times New Roman" w:hAnsi="Times New Roman"/>
        </w:rPr>
        <w:t>z</w:t>
      </w:r>
      <w:r w:rsidR="00E20093" w:rsidRPr="00D236F4">
        <w:rPr>
          <w:rFonts w:ascii="Times New Roman" w:hAnsi="Times New Roman"/>
        </w:rPr>
        <w:t xml:space="preserve"> la relation vectorielle de fermeture </w:t>
      </w:r>
      <w:r>
        <w:rPr>
          <w:rFonts w:ascii="Times New Roman" w:hAnsi="Times New Roman"/>
        </w:rPr>
        <w:t>géométrique</w:t>
      </w:r>
      <w:r w:rsidR="00430484">
        <w:rPr>
          <w:rFonts w:ascii="Times New Roman" w:hAnsi="Times New Roman"/>
        </w:rPr>
        <w:t xml:space="preserve"> (relation de Chasles dans le </w:t>
      </w:r>
      <w:r w:rsidR="00AB6D7C">
        <w:rPr>
          <w:rFonts w:ascii="Times New Roman" w:hAnsi="Times New Roman"/>
        </w:rPr>
        <w:t>triangl</w:t>
      </w:r>
      <w:r w:rsidR="00430484">
        <w:rPr>
          <w:rFonts w:ascii="Times New Roman" w:hAnsi="Times New Roman"/>
        </w:rPr>
        <w:t xml:space="preserve">e OAB donnant </w:t>
      </w:r>
      <m:oMath>
        <m:acc>
          <m:accPr>
            <m:chr m:val="⃗"/>
            <m:ctrlPr>
              <w:rPr>
                <w:rFonts w:ascii="Cambria Math" w:hAnsi="Cambria Math"/>
                <w:iCs/>
              </w:rPr>
            </m:ctrlPr>
          </m:accPr>
          <m:e>
            <m:r>
              <m:rPr>
                <m:sty m:val="p"/>
              </m:rPr>
              <w:rPr>
                <w:rFonts w:ascii="Cambria Math" w:hAnsi="Cambria Math"/>
              </w:rPr>
              <m:t xml:space="preserve"> OO </m:t>
            </m:r>
          </m:e>
        </m:acc>
      </m:oMath>
      <w:r w:rsidR="00430484">
        <w:rPr>
          <w:rFonts w:ascii="Times New Roman" w:hAnsi="Times New Roman"/>
          <w:iCs/>
        </w:rPr>
        <w:t xml:space="preserve"> égal au vecteur nul</w:t>
      </w:r>
      <w:r w:rsidR="00430484">
        <w:rPr>
          <w:rFonts w:ascii="Times New Roman" w:hAnsi="Times New Roman"/>
        </w:rPr>
        <w:t>).</w:t>
      </w:r>
    </w:p>
    <w:p w14:paraId="6ADB448A" w14:textId="77777777" w:rsidR="00E20093" w:rsidRPr="00D236F4" w:rsidRDefault="00E20093" w:rsidP="009467EB">
      <w:pPr>
        <w:jc w:val="both"/>
        <w:rPr>
          <w:rFonts w:ascii="Times New Roman" w:hAnsi="Times New Roman"/>
        </w:rPr>
      </w:pPr>
    </w:p>
    <w:p w14:paraId="78E14ACE" w14:textId="7E65082F" w:rsidR="00E20093" w:rsidRPr="00D236F4" w:rsidRDefault="00AB6D7C" w:rsidP="002B78F1">
      <w:pPr>
        <w:spacing w:after="120"/>
        <w:jc w:val="both"/>
        <w:rPr>
          <w:rFonts w:ascii="Times New Roman" w:hAnsi="Times New Roman"/>
          <w:u w:val="single"/>
        </w:rPr>
      </w:pPr>
      <w:r>
        <w:rPr>
          <w:rFonts w:ascii="Times New Roman" w:hAnsi="Times New Roman"/>
          <w:u w:val="single"/>
        </w:rPr>
        <w:t>Activité 4</w:t>
      </w:r>
      <w:r w:rsidR="00E20093" w:rsidRPr="00D236F4">
        <w:rPr>
          <w:rFonts w:ascii="Times New Roman" w:hAnsi="Times New Roman"/>
          <w:u w:val="single"/>
        </w:rPr>
        <w:t> :</w:t>
      </w:r>
    </w:p>
    <w:p w14:paraId="6E333EAC" w14:textId="4A1D43D8" w:rsidR="00A10E99" w:rsidRPr="00550F2B" w:rsidRDefault="00D8785F" w:rsidP="00EE2603">
      <w:pPr>
        <w:ind w:left="284"/>
        <w:jc w:val="both"/>
        <w:rPr>
          <w:rFonts w:ascii="Times New Roman" w:hAnsi="Times New Roman"/>
        </w:rPr>
      </w:pPr>
      <w:r>
        <w:rPr>
          <w:rFonts w:ascii="Times New Roman" w:hAnsi="Times New Roman"/>
        </w:rPr>
        <w:t>Projetez</w:t>
      </w:r>
      <w:r w:rsidR="00550F2B">
        <w:rPr>
          <w:rFonts w:ascii="Times New Roman" w:hAnsi="Times New Roman"/>
        </w:rPr>
        <w:t xml:space="preserve"> la relation vectorielle</w:t>
      </w:r>
      <w:r>
        <w:rPr>
          <w:rFonts w:ascii="Times New Roman" w:hAnsi="Times New Roman"/>
        </w:rPr>
        <w:t xml:space="preserve"> obtenue en question 4</w:t>
      </w:r>
      <w:r w:rsidR="00550F2B">
        <w:rPr>
          <w:rFonts w:ascii="Times New Roman" w:hAnsi="Times New Roman"/>
        </w:rPr>
        <w:t xml:space="preserve"> sur les directions données par les vecteurs </w:t>
      </w:r>
      <m:oMath>
        <m:acc>
          <m:accPr>
            <m:chr m:val="⃗"/>
            <m:ctrlPr>
              <w:rPr>
                <w:rFonts w:ascii="Cambria Math" w:hAnsi="Cambria Math"/>
                <w:iCs/>
              </w:rPr>
            </m:ctrlPr>
          </m:accPr>
          <m:e>
            <m:r>
              <m:rPr>
                <m:sty m:val="p"/>
              </m:rPr>
              <w:rPr>
                <w:rFonts w:ascii="Cambria Math" w:hAnsi="Cambria Math"/>
              </w:rPr>
              <m:t xml:space="preserve"> </m:t>
            </m:r>
            <m:sSub>
              <m:sSubPr>
                <m:ctrlPr>
                  <w:rPr>
                    <w:rFonts w:ascii="Cambria Math" w:hAnsi="Cambria Math"/>
                    <w:iCs/>
                  </w:rPr>
                </m:ctrlPr>
              </m:sSubPr>
              <m:e>
                <m:r>
                  <w:rPr>
                    <w:rFonts w:ascii="Cambria Math" w:hAnsi="Cambria Math"/>
                  </w:rPr>
                  <m:t>y</m:t>
                </m:r>
              </m:e>
              <m:sub>
                <m:r>
                  <w:rPr>
                    <w:rFonts w:ascii="Cambria Math" w:hAnsi="Cambria Math"/>
                  </w:rPr>
                  <m:t>1</m:t>
                </m:r>
              </m:sub>
            </m:sSub>
          </m:e>
        </m:acc>
      </m:oMath>
      <w:r w:rsidR="00550F2B">
        <w:rPr>
          <w:rFonts w:ascii="Times New Roman" w:hAnsi="Times New Roman"/>
        </w:rPr>
        <w:t xml:space="preserve"> e</w:t>
      </w:r>
      <w:r w:rsidR="00550F2B" w:rsidRPr="00550F2B">
        <w:rPr>
          <w:rFonts w:ascii="Times New Roman" w:hAnsi="Times New Roman"/>
        </w:rPr>
        <w:t xml:space="preserve">t </w:t>
      </w:r>
      <m:oMath>
        <m:acc>
          <m:accPr>
            <m:chr m:val="⃗"/>
            <m:ctrlPr>
              <w:rPr>
                <w:rFonts w:ascii="Cambria Math" w:hAnsi="Cambria Math"/>
                <w:iCs/>
              </w:rPr>
            </m:ctrlPr>
          </m:accPr>
          <m:e>
            <m:r>
              <m:rPr>
                <m:sty m:val="p"/>
              </m:rPr>
              <w:rPr>
                <w:rFonts w:ascii="Cambria Math" w:hAnsi="Cambria Math"/>
              </w:rPr>
              <m:t xml:space="preserve"> </m:t>
            </m:r>
            <m:sSub>
              <m:sSubPr>
                <m:ctrlPr>
                  <w:rPr>
                    <w:rFonts w:ascii="Cambria Math" w:hAnsi="Cambria Math"/>
                    <w:iCs/>
                  </w:rPr>
                </m:ctrlPr>
              </m:sSubPr>
              <m:e>
                <m:r>
                  <w:rPr>
                    <w:rFonts w:ascii="Cambria Math" w:hAnsi="Cambria Math"/>
                  </w:rPr>
                  <m:t>z</m:t>
                </m:r>
              </m:e>
              <m:sub>
                <m:r>
                  <w:rPr>
                    <w:rFonts w:ascii="Cambria Math" w:hAnsi="Cambria Math"/>
                  </w:rPr>
                  <m:t>1</m:t>
                </m:r>
              </m:sub>
            </m:sSub>
          </m:e>
        </m:acc>
      </m:oMath>
      <w:r>
        <w:rPr>
          <w:rFonts w:ascii="Times New Roman" w:hAnsi="Times New Roman"/>
          <w:iCs/>
        </w:rPr>
        <w:t xml:space="preserve">  afin d’obtenir deux équations scalaires (avec des réels et non des vecteurs).</w:t>
      </w:r>
    </w:p>
    <w:p w14:paraId="29FB5A1B" w14:textId="77777777" w:rsidR="000613FF" w:rsidRDefault="000613FF" w:rsidP="002B78F1">
      <w:pPr>
        <w:spacing w:after="120"/>
        <w:jc w:val="both"/>
        <w:rPr>
          <w:rFonts w:ascii="Times New Roman" w:hAnsi="Times New Roman"/>
          <w:u w:val="single"/>
        </w:rPr>
      </w:pPr>
    </w:p>
    <w:p w14:paraId="54F3A115" w14:textId="14E3F46D" w:rsidR="00A13C15" w:rsidRPr="00D236F4" w:rsidRDefault="000613FF" w:rsidP="002B78F1">
      <w:pPr>
        <w:spacing w:after="120"/>
        <w:jc w:val="both"/>
        <w:rPr>
          <w:rFonts w:ascii="Times New Roman" w:hAnsi="Times New Roman"/>
          <w:u w:val="single"/>
        </w:rPr>
      </w:pPr>
      <w:r>
        <w:rPr>
          <w:rFonts w:ascii="Times New Roman" w:hAnsi="Times New Roman"/>
          <w:u w:val="single"/>
        </w:rPr>
        <w:t>Activité 5</w:t>
      </w:r>
      <w:r w:rsidR="00A13C15" w:rsidRPr="00D236F4">
        <w:rPr>
          <w:rFonts w:ascii="Times New Roman" w:hAnsi="Times New Roman"/>
          <w:u w:val="single"/>
        </w:rPr>
        <w:t> :</w:t>
      </w:r>
    </w:p>
    <w:p w14:paraId="21778756" w14:textId="47AA21DE" w:rsidR="00666F62" w:rsidRDefault="00666F62" w:rsidP="00113D2A">
      <w:pPr>
        <w:pStyle w:val="Corpsdetexte"/>
        <w:ind w:left="284"/>
        <w:rPr>
          <w:rFonts w:ascii="Times New Roman" w:hAnsi="Times New Roman"/>
        </w:rPr>
      </w:pPr>
      <w:r>
        <w:rPr>
          <w:rFonts w:ascii="Times New Roman" w:hAnsi="Times New Roman"/>
        </w:rPr>
        <w:t xml:space="preserve">Déterminez la relation </w:t>
      </w:r>
      <w:r w:rsidR="000613FF">
        <w:rPr>
          <w:rFonts w:ascii="Times New Roman" w:hAnsi="Times New Roman"/>
          <w:szCs w:val="24"/>
        </w:rPr>
        <w:t>α</w:t>
      </w:r>
      <w:r>
        <w:rPr>
          <w:rFonts w:ascii="Times New Roman" w:hAnsi="Times New Roman"/>
          <w:szCs w:val="24"/>
        </w:rPr>
        <w:t> </w:t>
      </w:r>
      <w:r w:rsidRPr="00D236F4">
        <w:rPr>
          <w:rFonts w:ascii="Times New Roman" w:hAnsi="Times New Roman"/>
          <w:szCs w:val="24"/>
        </w:rPr>
        <w:t>=</w:t>
      </w:r>
      <w:r>
        <w:rPr>
          <w:rFonts w:ascii="Times New Roman" w:hAnsi="Times New Roman"/>
          <w:szCs w:val="24"/>
        </w:rPr>
        <w:t> f(</w:t>
      </w:r>
      <w:r w:rsidR="000613FF" w:rsidRPr="00D236F4">
        <w:rPr>
          <w:rFonts w:ascii="Times New Roman" w:hAnsi="Times New Roman"/>
          <w:szCs w:val="24"/>
        </w:rPr>
        <w:t>β</w:t>
      </w:r>
      <w:r w:rsidR="00DF19C9">
        <w:rPr>
          <w:rFonts w:ascii="Times New Roman" w:hAnsi="Times New Roman"/>
          <w:szCs w:val="24"/>
        </w:rPr>
        <w:t xml:space="preserve">) </w:t>
      </w:r>
    </w:p>
    <w:p w14:paraId="7EF3D93C" w14:textId="77777777" w:rsidR="00666F62" w:rsidRDefault="00666F62" w:rsidP="00113D2A">
      <w:pPr>
        <w:pStyle w:val="Corpsdetexte"/>
        <w:ind w:left="284"/>
        <w:rPr>
          <w:rFonts w:ascii="Times New Roman" w:hAnsi="Times New Roman"/>
          <w:szCs w:val="24"/>
        </w:rPr>
      </w:pPr>
      <w:r>
        <w:rPr>
          <w:rFonts w:ascii="Times New Roman" w:hAnsi="Times New Roman"/>
          <w:szCs w:val="24"/>
        </w:rPr>
        <w:t>Faîtes l’application numérique en relevant les longueurs sur les plans d’ensemble du dossier ressources.</w:t>
      </w:r>
    </w:p>
    <w:p w14:paraId="6BE1D758" w14:textId="1978AF9F" w:rsidR="00964B7D" w:rsidRDefault="00282271" w:rsidP="00113D2A">
      <w:pPr>
        <w:ind w:left="284"/>
        <w:jc w:val="both"/>
        <w:rPr>
          <w:rFonts w:ascii="Times New Roman" w:hAnsi="Times New Roman"/>
        </w:rPr>
      </w:pPr>
      <w:r>
        <w:rPr>
          <w:rFonts w:ascii="Times New Roman" w:hAnsi="Times New Roman"/>
        </w:rPr>
        <w:t>En programmation en langage python, effectuez le tracé de la courbe de la loi géométrique.</w:t>
      </w:r>
      <w:r w:rsidR="00183E21" w:rsidRPr="00183E21">
        <w:rPr>
          <w:rFonts w:ascii="Times New Roman" w:hAnsi="Times New Roman"/>
        </w:rPr>
        <w:t xml:space="preserve"> </w:t>
      </w:r>
      <w:r w:rsidR="00183E21">
        <w:rPr>
          <w:rFonts w:ascii="Times New Roman" w:hAnsi="Times New Roman"/>
        </w:rPr>
        <w:t>Pour cela, créez un script et sauvegardez-le sous votre compte</w:t>
      </w:r>
      <w:r w:rsidR="009E6287">
        <w:rPr>
          <w:rFonts w:ascii="Times New Roman" w:hAnsi="Times New Roman"/>
        </w:rPr>
        <w:t>.</w:t>
      </w:r>
    </w:p>
    <w:p w14:paraId="520F3CC9" w14:textId="45F62FBE" w:rsidR="00282271" w:rsidRDefault="00282271" w:rsidP="00113D2A">
      <w:pPr>
        <w:ind w:left="284"/>
        <w:jc w:val="both"/>
        <w:rPr>
          <w:rFonts w:ascii="Times New Roman" w:hAnsi="Times New Roman"/>
        </w:rPr>
      </w:pPr>
      <w:r>
        <w:rPr>
          <w:rFonts w:ascii="Times New Roman" w:hAnsi="Times New Roman"/>
        </w:rPr>
        <w:t xml:space="preserve">Vous pourrez copier-coller le </w:t>
      </w:r>
      <w:r w:rsidR="001A79A6">
        <w:rPr>
          <w:rFonts w:ascii="Times New Roman" w:hAnsi="Times New Roman"/>
        </w:rPr>
        <w:t>script python du dossier commun</w:t>
      </w:r>
      <w:r>
        <w:rPr>
          <w:rFonts w:ascii="Times New Roman" w:hAnsi="Times New Roman"/>
        </w:rPr>
        <w:t xml:space="preserve"> qui donne un script de tracé ave</w:t>
      </w:r>
      <w:r w:rsidR="001A79A6">
        <w:rPr>
          <w:rFonts w:ascii="Times New Roman" w:hAnsi="Times New Roman"/>
        </w:rPr>
        <w:t>c la bibliothèque matplotlib.pyplot.</w:t>
      </w:r>
    </w:p>
    <w:p w14:paraId="109262B8" w14:textId="422B7EFA" w:rsidR="009E6287" w:rsidRPr="009E6287" w:rsidRDefault="009E6287" w:rsidP="00113D2A">
      <w:pPr>
        <w:ind w:left="284"/>
        <w:jc w:val="both"/>
        <w:rPr>
          <w:rFonts w:ascii="Times New Roman" w:hAnsi="Times New Roman"/>
          <w:bCs/>
        </w:rPr>
      </w:pPr>
      <w:r>
        <w:rPr>
          <w:rFonts w:ascii="Times New Roman" w:hAnsi="Times New Roman"/>
        </w:rPr>
        <w:t xml:space="preserve">Vous créerez des listes </w:t>
      </w:r>
      <w:r w:rsidRPr="00820A9D">
        <w:rPr>
          <w:rFonts w:ascii="Times New Roman" w:hAnsi="Times New Roman"/>
          <w:b/>
          <w:bCs/>
        </w:rPr>
        <w:t>L</w:t>
      </w:r>
      <w:r w:rsidR="000613FF">
        <w:rPr>
          <w:rFonts w:ascii="Times New Roman" w:hAnsi="Times New Roman"/>
          <w:b/>
          <w:bCs/>
        </w:rPr>
        <w:t>alpha</w:t>
      </w:r>
      <w:r>
        <w:rPr>
          <w:rFonts w:ascii="Times New Roman" w:hAnsi="Times New Roman"/>
          <w:b/>
        </w:rPr>
        <w:t>_mod</w:t>
      </w:r>
      <w:r>
        <w:rPr>
          <w:rFonts w:ascii="Times New Roman" w:hAnsi="Times New Roman"/>
          <w:bCs/>
        </w:rPr>
        <w:t xml:space="preserve"> et </w:t>
      </w:r>
      <w:r w:rsidRPr="00820A9D">
        <w:rPr>
          <w:rFonts w:ascii="Times New Roman" w:hAnsi="Times New Roman"/>
          <w:b/>
          <w:bCs/>
        </w:rPr>
        <w:t>L</w:t>
      </w:r>
      <w:r w:rsidRPr="0036745C">
        <w:rPr>
          <w:rFonts w:ascii="Times New Roman" w:hAnsi="Times New Roman"/>
          <w:b/>
        </w:rPr>
        <w:t>beta</w:t>
      </w:r>
      <w:r>
        <w:rPr>
          <w:rFonts w:ascii="Times New Roman" w:hAnsi="Times New Roman"/>
          <w:b/>
        </w:rPr>
        <w:t>_mod</w:t>
      </w:r>
      <w:r>
        <w:rPr>
          <w:rFonts w:ascii="Times New Roman" w:hAnsi="Times New Roman"/>
          <w:bCs/>
        </w:rPr>
        <w:t xml:space="preserve"> contenant respectivement les listes de valeurs de </w:t>
      </w:r>
      <w:r w:rsidR="000613FF">
        <w:rPr>
          <w:rFonts w:ascii="Times New Roman" w:hAnsi="Times New Roman"/>
          <w:bCs/>
        </w:rPr>
        <w:t xml:space="preserve">α </w:t>
      </w:r>
      <w:r>
        <w:rPr>
          <w:rFonts w:ascii="Times New Roman" w:hAnsi="Times New Roman"/>
        </w:rPr>
        <w:t xml:space="preserve">(variant de </w:t>
      </w:r>
      <w:r w:rsidR="000613FF">
        <w:rPr>
          <w:rFonts w:ascii="Times New Roman" w:hAnsi="Times New Roman"/>
        </w:rPr>
        <w:t>45</w:t>
      </w:r>
      <w:r>
        <w:rPr>
          <w:rFonts w:ascii="Times New Roman" w:hAnsi="Times New Roman"/>
        </w:rPr>
        <w:t xml:space="preserve"> à 1</w:t>
      </w:r>
      <w:r w:rsidR="000613FF">
        <w:rPr>
          <w:rFonts w:ascii="Times New Roman" w:hAnsi="Times New Roman"/>
        </w:rPr>
        <w:t>35</w:t>
      </w:r>
      <w:r>
        <w:rPr>
          <w:rFonts w:ascii="Times New Roman" w:hAnsi="Times New Roman"/>
        </w:rPr>
        <w:t xml:space="preserve">°) et </w:t>
      </w:r>
      <w:r w:rsidRPr="00D236F4">
        <w:rPr>
          <w:rFonts w:ascii="Times New Roman" w:hAnsi="Times New Roman"/>
        </w:rPr>
        <w:t>β</w:t>
      </w:r>
      <w:r>
        <w:rPr>
          <w:rFonts w:ascii="Times New Roman" w:hAnsi="Times New Roman"/>
        </w:rPr>
        <w:t xml:space="preserve">. Vous mettrez les valeurs </w:t>
      </w:r>
      <w:r w:rsidR="000613FF">
        <w:rPr>
          <w:rFonts w:ascii="Times New Roman" w:hAnsi="Times New Roman"/>
        </w:rPr>
        <w:t>des angles en degrés pour rendre les courbes plus compréhensibles</w:t>
      </w:r>
      <w:r>
        <w:rPr>
          <w:rFonts w:ascii="Times New Roman" w:hAnsi="Times New Roman"/>
        </w:rPr>
        <w:t>.</w:t>
      </w:r>
    </w:p>
    <w:p w14:paraId="76E890C7" w14:textId="77777777" w:rsidR="00C50BA2" w:rsidRPr="00C50BA2" w:rsidRDefault="00C50BA2">
      <w:pPr>
        <w:rPr>
          <w:rFonts w:ascii="Times New Roman" w:hAnsi="Times New Roman"/>
        </w:rPr>
      </w:pPr>
      <w:r w:rsidRPr="00C50BA2">
        <w:rPr>
          <w:rFonts w:ascii="Times New Roman" w:hAnsi="Times New Roman"/>
        </w:rPr>
        <w:br w:type="page"/>
      </w:r>
    </w:p>
    <w:p w14:paraId="4B5D8349" w14:textId="2D3C21C7" w:rsidR="00A13C15" w:rsidRPr="00D236F4" w:rsidRDefault="000613FF" w:rsidP="002B78F1">
      <w:pPr>
        <w:spacing w:after="120"/>
        <w:jc w:val="both"/>
        <w:rPr>
          <w:rFonts w:ascii="Times New Roman" w:hAnsi="Times New Roman"/>
          <w:u w:val="single"/>
        </w:rPr>
      </w:pPr>
      <w:r>
        <w:rPr>
          <w:rFonts w:ascii="Times New Roman" w:hAnsi="Times New Roman"/>
          <w:u w:val="single"/>
        </w:rPr>
        <w:lastRenderedPageBreak/>
        <w:t>Activité</w:t>
      </w:r>
      <w:r w:rsidR="00BC1F68" w:rsidRPr="00D236F4">
        <w:rPr>
          <w:rFonts w:ascii="Times New Roman" w:hAnsi="Times New Roman"/>
          <w:u w:val="single"/>
        </w:rPr>
        <w:t xml:space="preserve"> </w:t>
      </w:r>
      <w:r>
        <w:rPr>
          <w:rFonts w:ascii="Times New Roman" w:hAnsi="Times New Roman"/>
          <w:u w:val="single"/>
        </w:rPr>
        <w:t>6</w:t>
      </w:r>
      <w:r w:rsidR="00A13C15" w:rsidRPr="00D236F4">
        <w:rPr>
          <w:rFonts w:ascii="Times New Roman" w:hAnsi="Times New Roman"/>
          <w:u w:val="single"/>
        </w:rPr>
        <w:t> :</w:t>
      </w:r>
    </w:p>
    <w:p w14:paraId="5D82566B" w14:textId="77777777" w:rsidR="00A13C15" w:rsidRDefault="009340FD" w:rsidP="00113D2A">
      <w:pPr>
        <w:ind w:left="284" w:right="-1"/>
        <w:jc w:val="both"/>
        <w:rPr>
          <w:rFonts w:ascii="Times New Roman" w:hAnsi="Times New Roman"/>
        </w:rPr>
      </w:pPr>
      <w:r>
        <w:rPr>
          <w:rFonts w:ascii="Times New Roman" w:hAnsi="Times New Roman"/>
        </w:rPr>
        <w:t>La loi entrée-sortie obtenue permet-</w:t>
      </w:r>
      <w:r w:rsidR="00A13C15" w:rsidRPr="00D236F4">
        <w:rPr>
          <w:rFonts w:ascii="Times New Roman" w:hAnsi="Times New Roman"/>
        </w:rPr>
        <w:t>elle un</w:t>
      </w:r>
      <w:r w:rsidR="0071073E">
        <w:rPr>
          <w:rFonts w:ascii="Times New Roman" w:hAnsi="Times New Roman"/>
        </w:rPr>
        <w:t>e étude du système comme un système linéaire</w:t>
      </w:r>
      <w:r w:rsidR="00A13C15" w:rsidRPr="00D236F4">
        <w:rPr>
          <w:rFonts w:ascii="Times New Roman" w:hAnsi="Times New Roman"/>
        </w:rPr>
        <w:t> ? Pourquoi ?</w:t>
      </w:r>
    </w:p>
    <w:p w14:paraId="7F5A8553" w14:textId="7BB72AEC" w:rsidR="00244AE7" w:rsidRDefault="00C4542D" w:rsidP="00113D2A">
      <w:pPr>
        <w:ind w:left="284" w:right="-1"/>
        <w:jc w:val="both"/>
        <w:rPr>
          <w:rFonts w:ascii="Times New Roman" w:hAnsi="Times New Roman"/>
        </w:rPr>
      </w:pPr>
      <w:r>
        <w:rPr>
          <w:rFonts w:ascii="Times New Roman" w:hAnsi="Times New Roman"/>
        </w:rPr>
        <w:t xml:space="preserve">Quelles conséquences </w:t>
      </w:r>
      <w:r w:rsidR="0071073E">
        <w:rPr>
          <w:rFonts w:ascii="Times New Roman" w:hAnsi="Times New Roman"/>
        </w:rPr>
        <w:t>l’allure de la loi entrée-sortie peut-elle</w:t>
      </w:r>
      <w:r>
        <w:rPr>
          <w:rFonts w:ascii="Times New Roman" w:hAnsi="Times New Roman"/>
        </w:rPr>
        <w:t xml:space="preserve"> avoir sur les performances du système</w:t>
      </w:r>
      <w:r w:rsidR="000613FF">
        <w:rPr>
          <w:rFonts w:ascii="Times New Roman" w:hAnsi="Times New Roman"/>
        </w:rPr>
        <w:t> </w:t>
      </w:r>
      <w:r>
        <w:rPr>
          <w:rFonts w:ascii="Times New Roman" w:hAnsi="Times New Roman"/>
        </w:rPr>
        <w:t>?</w:t>
      </w:r>
    </w:p>
    <w:p w14:paraId="1BA4DD9D" w14:textId="19B3140A" w:rsidR="000613FF" w:rsidRDefault="002C5073" w:rsidP="000613FF">
      <w:pPr>
        <w:ind w:left="284" w:right="-1"/>
        <w:jc w:val="both"/>
        <w:rPr>
          <w:rFonts w:ascii="Times New Roman" w:hAnsi="Times New Roman"/>
        </w:rPr>
      </w:pPr>
      <w:r>
        <w:rPr>
          <w:rFonts w:ascii="Times New Roman" w:hAnsi="Times New Roman"/>
        </w:rPr>
        <w:t>Vous reviendrez au cahier des charges pour cette analyse.</w:t>
      </w:r>
    </w:p>
    <w:p w14:paraId="5CA2A264" w14:textId="77777777" w:rsidR="000613FF" w:rsidRDefault="000613FF" w:rsidP="000613FF">
      <w:pPr>
        <w:ind w:left="284" w:right="-1"/>
        <w:jc w:val="both"/>
        <w:rPr>
          <w:rFonts w:ascii="Times New Roman" w:hAnsi="Times New Roman"/>
        </w:rPr>
      </w:pPr>
    </w:p>
    <w:p w14:paraId="497C684E" w14:textId="77777777" w:rsidR="004560FB" w:rsidRDefault="004560FB" w:rsidP="000613FF">
      <w:pPr>
        <w:ind w:left="284" w:right="-1"/>
        <w:jc w:val="both"/>
        <w:rPr>
          <w:rFonts w:ascii="Times New Roman" w:hAnsi="Times New Roman"/>
        </w:rPr>
      </w:pPr>
    </w:p>
    <w:p w14:paraId="434A5BC1" w14:textId="1615D46F" w:rsidR="000613FF" w:rsidRPr="004560FB" w:rsidRDefault="000613FF" w:rsidP="000613FF">
      <w:pPr>
        <w:ind w:right="-1"/>
        <w:jc w:val="both"/>
        <w:rPr>
          <w:rFonts w:ascii="Times New Roman" w:hAnsi="Times New Roman"/>
          <w:b/>
          <w:bCs/>
          <w:u w:val="single"/>
        </w:rPr>
      </w:pPr>
      <w:r w:rsidRPr="004560FB">
        <w:rPr>
          <w:rFonts w:ascii="Times New Roman" w:hAnsi="Times New Roman"/>
          <w:b/>
          <w:bCs/>
          <w:u w:val="single"/>
        </w:rPr>
        <w:t>Etablissement de la loi entrée / sortie expérimentale, comparaison avec le modèle :</w:t>
      </w:r>
    </w:p>
    <w:p w14:paraId="74462F08" w14:textId="77777777" w:rsidR="000613FF" w:rsidRDefault="000613FF" w:rsidP="000613FF">
      <w:pPr>
        <w:ind w:right="-1"/>
        <w:jc w:val="both"/>
        <w:rPr>
          <w:rFonts w:ascii="Times New Roman" w:hAnsi="Times New Roman"/>
          <w:b/>
          <w:bCs/>
          <w:u w:val="single"/>
        </w:rPr>
      </w:pPr>
    </w:p>
    <w:p w14:paraId="60CF34E7" w14:textId="77777777" w:rsidR="004358B5" w:rsidRPr="00D236F4" w:rsidRDefault="004358B5" w:rsidP="004358B5">
      <w:pPr>
        <w:jc w:val="both"/>
        <w:rPr>
          <w:rFonts w:ascii="Times New Roman" w:hAnsi="Times New Roman"/>
        </w:rPr>
      </w:pPr>
      <w:r w:rsidRPr="00D236F4">
        <w:rPr>
          <w:rFonts w:ascii="Times New Roman" w:hAnsi="Times New Roman"/>
        </w:rPr>
        <w:t>On souhaite maintenant</w:t>
      </w:r>
      <w:r>
        <w:rPr>
          <w:rFonts w:ascii="Times New Roman" w:hAnsi="Times New Roman"/>
        </w:rPr>
        <w:t xml:space="preserve"> établir la loi expérimenta</w:t>
      </w:r>
      <w:r w:rsidRPr="00D236F4">
        <w:rPr>
          <w:rFonts w:ascii="Times New Roman" w:hAnsi="Times New Roman"/>
        </w:rPr>
        <w:t xml:space="preserve">le puis </w:t>
      </w:r>
      <w:r>
        <w:rPr>
          <w:rFonts w:ascii="Times New Roman" w:hAnsi="Times New Roman"/>
        </w:rPr>
        <w:t xml:space="preserve">la </w:t>
      </w:r>
      <w:r w:rsidRPr="00D236F4">
        <w:rPr>
          <w:rFonts w:ascii="Times New Roman" w:hAnsi="Times New Roman"/>
        </w:rPr>
        <w:t>com</w:t>
      </w:r>
      <w:r>
        <w:rPr>
          <w:rFonts w:ascii="Times New Roman" w:hAnsi="Times New Roman"/>
        </w:rPr>
        <w:t>parer</w:t>
      </w:r>
      <w:r w:rsidRPr="00D236F4">
        <w:rPr>
          <w:rFonts w:ascii="Times New Roman" w:hAnsi="Times New Roman"/>
        </w:rPr>
        <w:t xml:space="preserve"> au modèle établi dans la partie précédente.</w:t>
      </w:r>
    </w:p>
    <w:p w14:paraId="082D7696" w14:textId="77777777" w:rsidR="004358B5" w:rsidRDefault="004358B5" w:rsidP="004358B5">
      <w:pPr>
        <w:jc w:val="both"/>
        <w:rPr>
          <w:rFonts w:ascii="Times New Roman" w:hAnsi="Times New Roman"/>
        </w:rPr>
      </w:pPr>
    </w:p>
    <w:p w14:paraId="532B04D9" w14:textId="0A5A3040" w:rsidR="004358B5" w:rsidRDefault="004358B5" w:rsidP="004358B5">
      <w:pPr>
        <w:jc w:val="both"/>
        <w:rPr>
          <w:rFonts w:ascii="Times New Roman" w:hAnsi="Times New Roman"/>
        </w:rPr>
      </w:pPr>
      <w:r>
        <w:rPr>
          <w:rFonts w:ascii="Times New Roman" w:hAnsi="Times New Roman"/>
        </w:rPr>
        <w:t xml:space="preserve">Sur votre script python, créez une liste </w:t>
      </w:r>
      <w:r w:rsidRPr="00820A9D">
        <w:rPr>
          <w:rFonts w:ascii="Times New Roman" w:hAnsi="Times New Roman"/>
          <w:b/>
          <w:bCs/>
        </w:rPr>
        <w:t>L</w:t>
      </w:r>
      <w:r>
        <w:rPr>
          <w:rFonts w:ascii="Times New Roman" w:hAnsi="Times New Roman"/>
          <w:b/>
          <w:bCs/>
        </w:rPr>
        <w:t>alph</w:t>
      </w:r>
      <w:r w:rsidRPr="0036745C">
        <w:rPr>
          <w:rFonts w:ascii="Times New Roman" w:hAnsi="Times New Roman"/>
          <w:b/>
        </w:rPr>
        <w:t>a</w:t>
      </w:r>
      <w:r>
        <w:rPr>
          <w:rFonts w:ascii="Times New Roman" w:hAnsi="Times New Roman"/>
          <w:b/>
        </w:rPr>
        <w:t>_exp</w:t>
      </w:r>
      <w:r>
        <w:rPr>
          <w:rFonts w:ascii="Times New Roman" w:hAnsi="Times New Roman"/>
        </w:rPr>
        <w:t xml:space="preserve"> qui va contenir la liste des valeurs que vous allez relever pour l’angle α d</w:t>
      </w:r>
      <w:r w:rsidR="004906E3">
        <w:rPr>
          <w:rFonts w:ascii="Times New Roman" w:hAnsi="Times New Roman"/>
        </w:rPr>
        <w:t>e la lisse</w:t>
      </w:r>
      <w:r>
        <w:rPr>
          <w:rFonts w:ascii="Times New Roman" w:hAnsi="Times New Roman"/>
        </w:rPr>
        <w:t xml:space="preserve"> et une liste </w:t>
      </w:r>
      <w:r w:rsidRPr="00820A9D">
        <w:rPr>
          <w:rFonts w:ascii="Times New Roman" w:hAnsi="Times New Roman"/>
          <w:b/>
          <w:bCs/>
        </w:rPr>
        <w:t>L</w:t>
      </w:r>
      <w:r w:rsidRPr="0036745C">
        <w:rPr>
          <w:rFonts w:ascii="Times New Roman" w:hAnsi="Times New Roman"/>
          <w:b/>
        </w:rPr>
        <w:t>beta</w:t>
      </w:r>
      <w:r>
        <w:rPr>
          <w:rFonts w:ascii="Times New Roman" w:hAnsi="Times New Roman"/>
          <w:b/>
        </w:rPr>
        <w:t>_exp</w:t>
      </w:r>
      <w:r>
        <w:rPr>
          <w:rFonts w:ascii="Times New Roman" w:hAnsi="Times New Roman"/>
        </w:rPr>
        <w:t xml:space="preserve"> qui va contenir la liste des valeurs prises par l’angle </w:t>
      </w:r>
      <m:oMath>
        <m:r>
          <w:rPr>
            <w:rFonts w:ascii="Cambria Math" w:hAnsi="Cambria Math"/>
          </w:rPr>
          <m:t>β</m:t>
        </m:r>
      </m:oMath>
      <w:r>
        <w:rPr>
          <w:rFonts w:ascii="Times New Roman" w:hAnsi="Times New Roman"/>
        </w:rPr>
        <w:t xml:space="preserve"> </w:t>
      </w:r>
      <w:r w:rsidR="004906E3">
        <w:rPr>
          <w:rFonts w:ascii="Times New Roman" w:hAnsi="Times New Roman"/>
        </w:rPr>
        <w:t>du motoréducteur</w:t>
      </w:r>
      <w:r>
        <w:rPr>
          <w:rFonts w:ascii="Times New Roman" w:hAnsi="Times New Roman"/>
        </w:rPr>
        <w:t>.</w:t>
      </w:r>
    </w:p>
    <w:p w14:paraId="3465E70D" w14:textId="77777777" w:rsidR="004358B5" w:rsidRPr="00D236F4" w:rsidRDefault="004358B5" w:rsidP="004358B5">
      <w:pPr>
        <w:jc w:val="both"/>
        <w:rPr>
          <w:rFonts w:ascii="Times New Roman" w:hAnsi="Times New Roman"/>
        </w:rPr>
      </w:pPr>
    </w:p>
    <w:p w14:paraId="18892632" w14:textId="519A6FF0" w:rsidR="003D29C7" w:rsidRPr="00D236F4" w:rsidRDefault="003D29C7" w:rsidP="003D29C7">
      <w:pPr>
        <w:spacing w:after="120"/>
        <w:jc w:val="both"/>
        <w:rPr>
          <w:rFonts w:ascii="Times New Roman" w:hAnsi="Times New Roman"/>
          <w:u w:val="single"/>
        </w:rPr>
      </w:pPr>
      <w:r>
        <w:rPr>
          <w:rFonts w:ascii="Times New Roman" w:hAnsi="Times New Roman"/>
          <w:u w:val="single"/>
        </w:rPr>
        <w:t>Activité</w:t>
      </w:r>
      <w:r w:rsidRPr="00D236F4">
        <w:rPr>
          <w:rFonts w:ascii="Times New Roman" w:hAnsi="Times New Roman"/>
          <w:u w:val="single"/>
        </w:rPr>
        <w:t xml:space="preserve"> </w:t>
      </w:r>
      <w:r>
        <w:rPr>
          <w:rFonts w:ascii="Times New Roman" w:hAnsi="Times New Roman"/>
          <w:u w:val="single"/>
        </w:rPr>
        <w:t>7</w:t>
      </w:r>
      <w:r w:rsidRPr="00D236F4">
        <w:rPr>
          <w:rFonts w:ascii="Times New Roman" w:hAnsi="Times New Roman"/>
          <w:u w:val="single"/>
        </w:rPr>
        <w:t> :</w:t>
      </w:r>
    </w:p>
    <w:p w14:paraId="445DBEFB" w14:textId="3B4FACB4" w:rsidR="004358B5" w:rsidRPr="00D236F4" w:rsidRDefault="004358B5" w:rsidP="004358B5">
      <w:pPr>
        <w:jc w:val="both"/>
        <w:rPr>
          <w:rFonts w:ascii="Times New Roman" w:hAnsi="Times New Roman"/>
        </w:rPr>
      </w:pPr>
      <w:r w:rsidRPr="00D236F4">
        <w:rPr>
          <w:rFonts w:ascii="Times New Roman" w:hAnsi="Times New Roman"/>
        </w:rPr>
        <w:t xml:space="preserve">En faisant tourner à la main </w:t>
      </w:r>
      <w:r w:rsidR="004906E3">
        <w:rPr>
          <w:rFonts w:ascii="Times New Roman" w:hAnsi="Times New Roman"/>
        </w:rPr>
        <w:t>la lisse</w:t>
      </w:r>
      <w:r w:rsidRPr="00D236F4">
        <w:rPr>
          <w:rFonts w:ascii="Times New Roman" w:hAnsi="Times New Roman"/>
        </w:rPr>
        <w:t>, relever les couples de valeurs (entrée/sortie).</w:t>
      </w:r>
    </w:p>
    <w:p w14:paraId="5B74742E" w14:textId="77777777" w:rsidR="004358B5" w:rsidRPr="00D236F4" w:rsidRDefault="004358B5" w:rsidP="004358B5">
      <w:pPr>
        <w:jc w:val="both"/>
        <w:rPr>
          <w:rFonts w:ascii="Times New Roman" w:hAnsi="Times New Roman"/>
        </w:rPr>
      </w:pPr>
    </w:p>
    <w:p w14:paraId="1D99F01D" w14:textId="77777777" w:rsidR="004358B5" w:rsidRPr="00D236F4" w:rsidRDefault="004358B5" w:rsidP="004358B5">
      <w:pPr>
        <w:ind w:left="567"/>
        <w:jc w:val="both"/>
        <w:rPr>
          <w:rFonts w:ascii="Times New Roman" w:hAnsi="Times New Roman"/>
        </w:rPr>
      </w:pPr>
      <w:r>
        <w:rPr>
          <w:rFonts w:ascii="Times New Roman" w:hAnsi="Times New Roman"/>
        </w:rPr>
        <w:t>Procédez</w:t>
      </w:r>
      <w:r w:rsidRPr="00D236F4">
        <w:rPr>
          <w:rFonts w:ascii="Times New Roman" w:hAnsi="Times New Roman"/>
        </w:rPr>
        <w:t xml:space="preserve"> comme suit :</w:t>
      </w:r>
    </w:p>
    <w:p w14:paraId="359D557D" w14:textId="77777777" w:rsidR="004358B5" w:rsidRPr="00D236F4" w:rsidRDefault="004358B5" w:rsidP="004358B5">
      <w:pPr>
        <w:jc w:val="both"/>
        <w:rPr>
          <w:rFonts w:ascii="Times New Roman" w:hAnsi="Times New Roman"/>
        </w:rPr>
      </w:pPr>
    </w:p>
    <w:p w14:paraId="6FE564CA" w14:textId="234798D6" w:rsidR="004358B5" w:rsidRPr="00D236F4" w:rsidRDefault="004358B5" w:rsidP="004358B5">
      <w:pPr>
        <w:numPr>
          <w:ilvl w:val="1"/>
          <w:numId w:val="5"/>
        </w:numPr>
        <w:jc w:val="both"/>
        <w:rPr>
          <w:rFonts w:ascii="Times New Roman" w:hAnsi="Times New Roman"/>
        </w:rPr>
      </w:pPr>
      <w:r>
        <w:rPr>
          <w:rFonts w:ascii="Times New Roman" w:hAnsi="Times New Roman"/>
        </w:rPr>
        <w:t>Placez</w:t>
      </w:r>
      <w:r w:rsidRPr="00D236F4">
        <w:rPr>
          <w:rFonts w:ascii="Times New Roman" w:hAnsi="Times New Roman"/>
        </w:rPr>
        <w:t xml:space="preserve"> </w:t>
      </w:r>
      <w:r w:rsidR="004906E3">
        <w:rPr>
          <w:rFonts w:ascii="Times New Roman" w:hAnsi="Times New Roman"/>
        </w:rPr>
        <w:t>la lisse</w:t>
      </w:r>
      <w:r w:rsidRPr="00D236F4">
        <w:rPr>
          <w:rFonts w:ascii="Times New Roman" w:hAnsi="Times New Roman"/>
        </w:rPr>
        <w:t xml:space="preserve"> en butée basse,</w:t>
      </w:r>
    </w:p>
    <w:p w14:paraId="40586B7A" w14:textId="09D880E4" w:rsidR="004358B5" w:rsidRPr="003D29C7" w:rsidRDefault="004358B5" w:rsidP="004358B5">
      <w:pPr>
        <w:numPr>
          <w:ilvl w:val="1"/>
          <w:numId w:val="5"/>
        </w:numPr>
        <w:jc w:val="both"/>
        <w:rPr>
          <w:rFonts w:ascii="Times New Roman" w:hAnsi="Times New Roman"/>
        </w:rPr>
      </w:pPr>
      <w:r>
        <w:rPr>
          <w:rFonts w:ascii="Times New Roman" w:hAnsi="Times New Roman"/>
        </w:rPr>
        <w:t xml:space="preserve">Relevez les valeurs de </w:t>
      </w:r>
      <m:oMath>
        <m:r>
          <w:rPr>
            <w:rFonts w:ascii="Cambria Math" w:hAnsi="Cambria Math"/>
          </w:rPr>
          <m:t>β</m:t>
        </m:r>
      </m:oMath>
      <w:r>
        <w:rPr>
          <w:rFonts w:ascii="Times New Roman" w:hAnsi="Times New Roman"/>
        </w:rPr>
        <w:t xml:space="preserve"> </w:t>
      </w:r>
      <w:r w:rsidR="003D29C7">
        <w:rPr>
          <w:rFonts w:ascii="Times New Roman" w:hAnsi="Times New Roman"/>
        </w:rPr>
        <w:t>à l’aide du rapporteur</w:t>
      </w:r>
      <w:r>
        <w:rPr>
          <w:rFonts w:ascii="Times New Roman" w:hAnsi="Times New Roman"/>
        </w:rPr>
        <w:t xml:space="preserve"> et de </w:t>
      </w:r>
      <w:r w:rsidR="003D29C7">
        <w:rPr>
          <w:rFonts w:ascii="Times New Roman" w:hAnsi="Times New Roman"/>
        </w:rPr>
        <w:t>α (</w:t>
      </w:r>
      <w:r>
        <w:rPr>
          <w:rFonts w:ascii="Times New Roman" w:hAnsi="Times New Roman"/>
        </w:rPr>
        <w:t xml:space="preserve">en degrés) pour les placer dans les listes </w:t>
      </w:r>
      <w:r w:rsidRPr="00820A9D">
        <w:rPr>
          <w:rFonts w:ascii="Times New Roman" w:hAnsi="Times New Roman"/>
          <w:b/>
          <w:bCs/>
        </w:rPr>
        <w:t>L</w:t>
      </w:r>
      <w:r w:rsidR="004906E3">
        <w:rPr>
          <w:rFonts w:ascii="Times New Roman" w:hAnsi="Times New Roman"/>
          <w:b/>
        </w:rPr>
        <w:t>alph</w:t>
      </w:r>
      <w:r w:rsidRPr="0036745C">
        <w:rPr>
          <w:rFonts w:ascii="Times New Roman" w:hAnsi="Times New Roman"/>
          <w:b/>
        </w:rPr>
        <w:t>a</w:t>
      </w:r>
      <w:r>
        <w:rPr>
          <w:rFonts w:ascii="Times New Roman" w:hAnsi="Times New Roman"/>
          <w:b/>
        </w:rPr>
        <w:t>_exp</w:t>
      </w:r>
      <w:r>
        <w:rPr>
          <w:rFonts w:ascii="Times New Roman" w:hAnsi="Times New Roman"/>
        </w:rPr>
        <w:t xml:space="preserve"> </w:t>
      </w:r>
      <w:r w:rsidRPr="00820A9D">
        <w:rPr>
          <w:rFonts w:ascii="Times New Roman" w:hAnsi="Times New Roman"/>
        </w:rPr>
        <w:t xml:space="preserve">et </w:t>
      </w:r>
      <w:r w:rsidRPr="00820A9D">
        <w:rPr>
          <w:rFonts w:ascii="Times New Roman" w:hAnsi="Times New Roman"/>
          <w:b/>
          <w:bCs/>
        </w:rPr>
        <w:t>Lt</w:t>
      </w:r>
      <w:r w:rsidRPr="0036745C">
        <w:rPr>
          <w:rFonts w:ascii="Times New Roman" w:hAnsi="Times New Roman"/>
          <w:b/>
        </w:rPr>
        <w:t>heta</w:t>
      </w:r>
      <w:r>
        <w:rPr>
          <w:rFonts w:ascii="Times New Roman" w:hAnsi="Times New Roman"/>
          <w:b/>
        </w:rPr>
        <w:t>_exp </w:t>
      </w:r>
      <w:r>
        <w:rPr>
          <w:rFonts w:ascii="Times New Roman" w:hAnsi="Times New Roman"/>
          <w:bCs/>
        </w:rPr>
        <w:t>;</w:t>
      </w:r>
    </w:p>
    <w:p w14:paraId="5DF8D872" w14:textId="77777777" w:rsidR="002609A6" w:rsidRPr="002609A6" w:rsidRDefault="003D29C7" w:rsidP="004358B5">
      <w:pPr>
        <w:numPr>
          <w:ilvl w:val="1"/>
          <w:numId w:val="5"/>
        </w:numPr>
        <w:jc w:val="both"/>
        <w:rPr>
          <w:rFonts w:ascii="Times New Roman" w:hAnsi="Times New Roman"/>
        </w:rPr>
      </w:pPr>
      <w:r>
        <w:rPr>
          <w:rFonts w:ascii="Times New Roman" w:hAnsi="Times New Roman"/>
          <w:bCs/>
        </w:rPr>
        <w:t>Vous pouvez faire ce relevé en faisant varier de 5° l’angle du motoréducteur entre deux mesures.</w:t>
      </w:r>
      <w:r w:rsidR="002609A6">
        <w:rPr>
          <w:rFonts w:ascii="Times New Roman" w:hAnsi="Times New Roman"/>
          <w:bCs/>
        </w:rPr>
        <w:t xml:space="preserve"> </w:t>
      </w:r>
    </w:p>
    <w:p w14:paraId="04BEE6F5" w14:textId="77777777" w:rsidR="002609A6" w:rsidRDefault="002609A6" w:rsidP="002609A6">
      <w:pPr>
        <w:jc w:val="both"/>
        <w:rPr>
          <w:rFonts w:ascii="Times New Roman" w:hAnsi="Times New Roman"/>
        </w:rPr>
      </w:pPr>
    </w:p>
    <w:p w14:paraId="68A9DC50" w14:textId="2171F02B" w:rsidR="003D29C7" w:rsidRPr="002609A6" w:rsidRDefault="00860A11" w:rsidP="002609A6">
      <w:pPr>
        <w:jc w:val="both"/>
        <w:rPr>
          <w:rFonts w:ascii="Times New Roman" w:hAnsi="Times New Roman"/>
        </w:rPr>
      </w:pPr>
      <w:r>
        <w:rPr>
          <w:rFonts w:ascii="Times New Roman" w:hAnsi="Times New Roman"/>
          <w:bCs/>
          <w:noProof/>
        </w:rPr>
        <w:drawing>
          <wp:anchor distT="0" distB="0" distL="114300" distR="114300" simplePos="0" relativeHeight="251696128" behindDoc="0" locked="0" layoutInCell="1" allowOverlap="1" wp14:anchorId="7D84091F" wp14:editId="39C1CC70">
            <wp:simplePos x="0" y="0"/>
            <wp:positionH relativeFrom="column">
              <wp:posOffset>1338580</wp:posOffset>
            </wp:positionH>
            <wp:positionV relativeFrom="paragraph">
              <wp:posOffset>222250</wp:posOffset>
            </wp:positionV>
            <wp:extent cx="3657600" cy="4593590"/>
            <wp:effectExtent l="1905" t="0" r="1905" b="1905"/>
            <wp:wrapSquare wrapText="bothSides"/>
            <wp:docPr id="1" name="Image 1" descr="Une image contenant outil, intérieur, ingénierie, Outil-mach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outil, intérieur, ingénierie, Outil-machine&#10;&#10;Description générée automatiquement"/>
                    <pic:cNvPicPr/>
                  </pic:nvPicPr>
                  <pic:blipFill rotWithShape="1">
                    <a:blip r:embed="rId14" cstate="print">
                      <a:extLst>
                        <a:ext uri="{28A0092B-C50C-407E-A947-70E740481C1C}">
                          <a14:useLocalDpi xmlns:a14="http://schemas.microsoft.com/office/drawing/2010/main" val="0"/>
                        </a:ext>
                      </a:extLst>
                    </a:blip>
                    <a:srcRect l="13582" t="2809" r="28350"/>
                    <a:stretch/>
                  </pic:blipFill>
                  <pic:spPr bwMode="auto">
                    <a:xfrm rot="5400000">
                      <a:off x="0" y="0"/>
                      <a:ext cx="3657600" cy="4593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9A6" w:rsidRPr="002609A6">
        <w:rPr>
          <w:rFonts w:ascii="Times New Roman" w:hAnsi="Times New Roman"/>
          <w:bCs/>
          <w:i/>
          <w:iCs/>
        </w:rPr>
        <w:t>Attention : il est nécessaire d’adapter votre relevé de mesure par rapport au paramétrage de la page 7, la lecture n’est pas directe. Par exemple lorsque la lisse est horizontale le rapporteur supérieur indique 310</w:t>
      </w:r>
      <w:r w:rsidR="002609A6">
        <w:rPr>
          <w:rFonts w:ascii="Times New Roman" w:hAnsi="Times New Roman"/>
          <w:bCs/>
        </w:rPr>
        <w:t>°.</w:t>
      </w:r>
    </w:p>
    <w:p w14:paraId="0FD3361C" w14:textId="248BC785" w:rsidR="007B1479" w:rsidRDefault="007B1479">
      <w:pPr>
        <w:rPr>
          <w:rFonts w:ascii="Times New Roman" w:hAnsi="Times New Roman"/>
          <w:bCs/>
        </w:rPr>
      </w:pPr>
    </w:p>
    <w:p w14:paraId="516D7473" w14:textId="6F192E00" w:rsidR="002609A6" w:rsidRDefault="002609A6">
      <w:pPr>
        <w:rPr>
          <w:rFonts w:ascii="Times New Roman" w:hAnsi="Times New Roman"/>
          <w:bCs/>
        </w:rPr>
      </w:pPr>
    </w:p>
    <w:p w14:paraId="3406A81E" w14:textId="4BE56CCF" w:rsidR="002609A6" w:rsidRDefault="00860A11">
      <w:pPr>
        <w:rPr>
          <w:rFonts w:ascii="Times New Roman" w:hAnsi="Times New Roman"/>
          <w:bCs/>
        </w:rPr>
      </w:pPr>
      <w:r>
        <w:rPr>
          <w:rFonts w:ascii="Times New Roman" w:hAnsi="Times New Roman"/>
          <w:bCs/>
          <w:noProof/>
        </w:rPr>
        <mc:AlternateContent>
          <mc:Choice Requires="wps">
            <w:drawing>
              <wp:anchor distT="0" distB="0" distL="114300" distR="114300" simplePos="0" relativeHeight="251697152" behindDoc="0" locked="0" layoutInCell="1" allowOverlap="1" wp14:anchorId="42208CB1" wp14:editId="32280F1C">
                <wp:simplePos x="0" y="0"/>
                <wp:positionH relativeFrom="column">
                  <wp:posOffset>-86882</wp:posOffset>
                </wp:positionH>
                <wp:positionV relativeFrom="paragraph">
                  <wp:posOffset>128270</wp:posOffset>
                </wp:positionV>
                <wp:extent cx="1423219" cy="855407"/>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423219" cy="855407"/>
                        </a:xfrm>
                        <a:prstGeom prst="rect">
                          <a:avLst/>
                        </a:prstGeom>
                        <a:noFill/>
                        <a:ln w="6350">
                          <a:noFill/>
                        </a:ln>
                      </wps:spPr>
                      <wps:txbx>
                        <w:txbxContent>
                          <w:p w14:paraId="6C74DF18" w14:textId="5231A010" w:rsidR="00860A11" w:rsidRDefault="00860A11">
                            <w:r>
                              <w:t xml:space="preserve">Rapporteur pour la lecture de </w:t>
                            </w:r>
                            <m:oMath>
                              <m:r>
                                <w:rPr>
                                  <w:rFonts w:ascii="Cambria Math" w:hAnsi="Cambria Math"/>
                                </w:rPr>
                                <m:t>β</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08CB1" id="Zone de texte 2" o:spid="_x0000_s1027" type="#_x0000_t202" style="position:absolute;margin-left:-6.85pt;margin-top:10.1pt;width:112.05pt;height:6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" filled="f" stroked="f" strokeweight=".5pt">
                <v:textbox>
                  <w:txbxContent>
                    <w:p w14:paraId="6C74DF18" w14:textId="5231A010" w:rsidR="00860A11" w:rsidRDefault="00860A11">
                      <w:r>
                        <w:t xml:space="preserve">Rapporteur pour la lecture de </w:t>
                      </w:r>
                      <m:oMath>
                        <m:r>
                          <w:rPr>
                            <w:rFonts w:ascii="Cambria Math" w:hAnsi="Cambria Math"/>
                          </w:rPr>
                          <m:t>β</m:t>
                        </m:r>
                      </m:oMath>
                    </w:p>
                  </w:txbxContent>
                </v:textbox>
              </v:shape>
            </w:pict>
          </mc:Fallback>
        </mc:AlternateContent>
      </w:r>
    </w:p>
    <w:p w14:paraId="1CB71C21" w14:textId="01718ACD" w:rsidR="002609A6" w:rsidRDefault="002609A6">
      <w:pPr>
        <w:rPr>
          <w:rFonts w:ascii="Times New Roman" w:hAnsi="Times New Roman"/>
          <w:bCs/>
        </w:rPr>
      </w:pPr>
    </w:p>
    <w:p w14:paraId="32D1E1BA" w14:textId="57DF66D1" w:rsidR="002609A6" w:rsidRDefault="00860A11">
      <w:pPr>
        <w:rPr>
          <w:rFonts w:ascii="Times New Roman" w:hAnsi="Times New Roman"/>
          <w:bCs/>
        </w:rPr>
      </w:pPr>
      <w:r>
        <w:rPr>
          <w:rFonts w:ascii="Times New Roman" w:hAnsi="Times New Roman"/>
          <w:bCs/>
          <w:noProof/>
        </w:rPr>
        <mc:AlternateContent>
          <mc:Choice Requires="wps">
            <w:drawing>
              <wp:anchor distT="0" distB="0" distL="114300" distR="114300" simplePos="0" relativeHeight="251698176" behindDoc="0" locked="0" layoutInCell="1" allowOverlap="1" wp14:anchorId="75B2FD89" wp14:editId="41F602FE">
                <wp:simplePos x="0" y="0"/>
                <wp:positionH relativeFrom="column">
                  <wp:posOffset>1183497</wp:posOffset>
                </wp:positionH>
                <wp:positionV relativeFrom="paragraph">
                  <wp:posOffset>117659</wp:posOffset>
                </wp:positionV>
                <wp:extent cx="1843548" cy="191729"/>
                <wp:effectExtent l="12700" t="12700" r="36195" b="62865"/>
                <wp:wrapNone/>
                <wp:docPr id="3" name="Connecteur droit avec flèche 3"/>
                <wp:cNvGraphicFramePr/>
                <a:graphic xmlns:a="http://schemas.openxmlformats.org/drawingml/2006/main">
                  <a:graphicData uri="http://schemas.microsoft.com/office/word/2010/wordprocessingShape">
                    <wps:wsp>
                      <wps:cNvCnPr/>
                      <wps:spPr>
                        <a:xfrm>
                          <a:off x="0" y="0"/>
                          <a:ext cx="1843548" cy="191729"/>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160E6DF" id="_x0000_t32" coordsize="21600,21600" o:spt="32" o:oned="t" path="m,l21600,21600e" filled="f">
                <v:path arrowok="t" fillok="f" o:connecttype="none"/>
                <o:lock v:ext="edit" shapetype="t"/>
              </v:shapetype>
              <v:shape id="Connecteur droit avec flèche 3" o:spid="_x0000_s1026" type="#_x0000_t32" style="position:absolute;margin-left:93.2pt;margin-top:9.25pt;width:145.15pt;height:15.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" strokecolor="black [3040]" strokeweight="1.5pt">
                <v:stroke endarrow="block"/>
              </v:shape>
            </w:pict>
          </mc:Fallback>
        </mc:AlternateContent>
      </w:r>
    </w:p>
    <w:p w14:paraId="394AD999" w14:textId="6B1DD441" w:rsidR="002609A6" w:rsidRDefault="002609A6">
      <w:pPr>
        <w:rPr>
          <w:rFonts w:ascii="Times New Roman" w:hAnsi="Times New Roman"/>
          <w:bCs/>
        </w:rPr>
      </w:pPr>
    </w:p>
    <w:p w14:paraId="6BB6ABDF" w14:textId="1CC99944" w:rsidR="002609A6" w:rsidRDefault="002609A6">
      <w:pPr>
        <w:rPr>
          <w:rFonts w:ascii="Times New Roman" w:hAnsi="Times New Roman"/>
          <w:bCs/>
        </w:rPr>
      </w:pPr>
    </w:p>
    <w:p w14:paraId="5D7D2B68" w14:textId="21FC58C1" w:rsidR="002609A6" w:rsidRDefault="002609A6">
      <w:pPr>
        <w:rPr>
          <w:rFonts w:ascii="Times New Roman" w:hAnsi="Times New Roman"/>
          <w:bCs/>
        </w:rPr>
      </w:pPr>
    </w:p>
    <w:p w14:paraId="126E9622" w14:textId="591696C5" w:rsidR="002609A6" w:rsidRDefault="002609A6">
      <w:pPr>
        <w:rPr>
          <w:rFonts w:ascii="Times New Roman" w:hAnsi="Times New Roman"/>
          <w:bCs/>
        </w:rPr>
      </w:pPr>
    </w:p>
    <w:p w14:paraId="1FB29505" w14:textId="41D82028" w:rsidR="002609A6" w:rsidRDefault="002609A6">
      <w:pPr>
        <w:rPr>
          <w:rFonts w:ascii="Times New Roman" w:hAnsi="Times New Roman"/>
          <w:bCs/>
        </w:rPr>
      </w:pPr>
    </w:p>
    <w:p w14:paraId="5943F95E" w14:textId="5D75A872" w:rsidR="002609A6" w:rsidRDefault="002609A6">
      <w:pPr>
        <w:rPr>
          <w:rFonts w:ascii="Times New Roman" w:hAnsi="Times New Roman"/>
          <w:bCs/>
        </w:rPr>
      </w:pPr>
    </w:p>
    <w:p w14:paraId="00BA234D" w14:textId="3BE1F135" w:rsidR="002609A6" w:rsidRDefault="002609A6">
      <w:pPr>
        <w:rPr>
          <w:rFonts w:ascii="Times New Roman" w:hAnsi="Times New Roman"/>
          <w:bCs/>
        </w:rPr>
      </w:pPr>
    </w:p>
    <w:p w14:paraId="25B79FCF" w14:textId="16331760" w:rsidR="002609A6" w:rsidRDefault="002609A6">
      <w:pPr>
        <w:rPr>
          <w:rFonts w:ascii="Times New Roman" w:hAnsi="Times New Roman"/>
          <w:bCs/>
        </w:rPr>
      </w:pPr>
    </w:p>
    <w:p w14:paraId="47239F4B" w14:textId="64403827" w:rsidR="002609A6" w:rsidRDefault="002609A6">
      <w:pPr>
        <w:rPr>
          <w:rFonts w:ascii="Times New Roman" w:hAnsi="Times New Roman"/>
          <w:bCs/>
        </w:rPr>
      </w:pPr>
    </w:p>
    <w:p w14:paraId="4F924448" w14:textId="30257BA7" w:rsidR="002609A6" w:rsidRDefault="00860A11">
      <w:pPr>
        <w:rPr>
          <w:rFonts w:ascii="Times New Roman" w:hAnsi="Times New Roman"/>
          <w:bCs/>
        </w:rPr>
      </w:pPr>
      <w:r>
        <w:rPr>
          <w:rFonts w:ascii="Times New Roman" w:hAnsi="Times New Roman"/>
          <w:bCs/>
          <w:noProof/>
        </w:rPr>
        <mc:AlternateContent>
          <mc:Choice Requires="wps">
            <w:drawing>
              <wp:anchor distT="0" distB="0" distL="114300" distR="114300" simplePos="0" relativeHeight="251700224" behindDoc="0" locked="0" layoutInCell="1" allowOverlap="1" wp14:anchorId="3885D0F0" wp14:editId="552002BE">
                <wp:simplePos x="0" y="0"/>
                <wp:positionH relativeFrom="column">
                  <wp:posOffset>-90098</wp:posOffset>
                </wp:positionH>
                <wp:positionV relativeFrom="paragraph">
                  <wp:posOffset>58605</wp:posOffset>
                </wp:positionV>
                <wp:extent cx="1423219" cy="855407"/>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423219" cy="855407"/>
                        </a:xfrm>
                        <a:prstGeom prst="rect">
                          <a:avLst/>
                        </a:prstGeom>
                        <a:noFill/>
                        <a:ln w="6350">
                          <a:noFill/>
                        </a:ln>
                      </wps:spPr>
                      <wps:txbx>
                        <w:txbxContent>
                          <w:p w14:paraId="00E96484" w14:textId="1F2D4775" w:rsidR="00860A11" w:rsidRDefault="00860A11" w:rsidP="00860A11">
                            <w:r>
                              <w:t xml:space="preserve">Rapporteur pour la lecture de </w:t>
                            </w:r>
                            <w:r>
                              <w:rPr>
                                <w:rFonts w:ascii="Times New Roman" w:hAnsi="Times New Roman"/>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5D0F0" id="Zone de texte 4" o:spid="_x0000_s1028" type="#_x0000_t202" style="position:absolute;margin-left:-7.1pt;margin-top:4.6pt;width:112.05pt;height:6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" filled="f" stroked="f" strokeweight=".5pt">
                <v:textbox>
                  <w:txbxContent>
                    <w:p w14:paraId="00E96484" w14:textId="1F2D4775" w:rsidR="00860A11" w:rsidRDefault="00860A11" w:rsidP="00860A11">
                      <w:r>
                        <w:t xml:space="preserve">Rapporteur pour la lecture de </w:t>
                      </w:r>
                      <w:r>
                        <w:rPr>
                          <w:rFonts w:ascii="Times New Roman" w:hAnsi="Times New Roman"/>
                        </w:rPr>
                        <w:t>α</w:t>
                      </w:r>
                    </w:p>
                  </w:txbxContent>
                </v:textbox>
              </v:shape>
            </w:pict>
          </mc:Fallback>
        </mc:AlternateContent>
      </w:r>
    </w:p>
    <w:p w14:paraId="2A1A3FE0" w14:textId="0F609510" w:rsidR="002609A6" w:rsidRDefault="002609A6">
      <w:pPr>
        <w:rPr>
          <w:rFonts w:ascii="Times New Roman" w:hAnsi="Times New Roman"/>
          <w:bCs/>
        </w:rPr>
      </w:pPr>
    </w:p>
    <w:p w14:paraId="4C630323" w14:textId="30784E4C" w:rsidR="002609A6" w:rsidRDefault="00860A11">
      <w:pPr>
        <w:rPr>
          <w:rFonts w:ascii="Times New Roman" w:hAnsi="Times New Roman"/>
          <w:bCs/>
        </w:rPr>
      </w:pPr>
      <w:r>
        <w:rPr>
          <w:rFonts w:ascii="Times New Roman" w:hAnsi="Times New Roman"/>
          <w:bCs/>
          <w:noProof/>
        </w:rPr>
        <mc:AlternateContent>
          <mc:Choice Requires="wps">
            <w:drawing>
              <wp:anchor distT="0" distB="0" distL="114300" distR="114300" simplePos="0" relativeHeight="251702272" behindDoc="0" locked="0" layoutInCell="1" allowOverlap="1" wp14:anchorId="0B5D7446" wp14:editId="322E8413">
                <wp:simplePos x="0" y="0"/>
                <wp:positionH relativeFrom="column">
                  <wp:posOffset>1230262</wp:posOffset>
                </wp:positionH>
                <wp:positionV relativeFrom="paragraph">
                  <wp:posOffset>23147</wp:posOffset>
                </wp:positionV>
                <wp:extent cx="1843548" cy="191729"/>
                <wp:effectExtent l="12700" t="12700" r="36195" b="62865"/>
                <wp:wrapNone/>
                <wp:docPr id="5" name="Connecteur droit avec flèche 5"/>
                <wp:cNvGraphicFramePr/>
                <a:graphic xmlns:a="http://schemas.openxmlformats.org/drawingml/2006/main">
                  <a:graphicData uri="http://schemas.microsoft.com/office/word/2010/wordprocessingShape">
                    <wps:wsp>
                      <wps:cNvCnPr/>
                      <wps:spPr>
                        <a:xfrm>
                          <a:off x="0" y="0"/>
                          <a:ext cx="1843548" cy="191729"/>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B4C8B2" id="Connecteur droit avec flèche 5" o:spid="_x0000_s1026" type="#_x0000_t32" style="position:absolute;margin-left:96.85pt;margin-top:1.8pt;width:145.15pt;height:15.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" strokecolor="black [3040]" strokeweight="1.5pt">
                <v:stroke endarrow="block"/>
              </v:shape>
            </w:pict>
          </mc:Fallback>
        </mc:AlternateContent>
      </w:r>
    </w:p>
    <w:p w14:paraId="72FC4C71" w14:textId="540D7A78" w:rsidR="002609A6" w:rsidRDefault="002609A6">
      <w:pPr>
        <w:rPr>
          <w:rFonts w:ascii="Times New Roman" w:hAnsi="Times New Roman"/>
          <w:bCs/>
        </w:rPr>
      </w:pPr>
    </w:p>
    <w:p w14:paraId="24202B55" w14:textId="012B1846" w:rsidR="002609A6" w:rsidRDefault="002609A6">
      <w:pPr>
        <w:rPr>
          <w:rFonts w:ascii="Times New Roman" w:hAnsi="Times New Roman"/>
          <w:bCs/>
        </w:rPr>
      </w:pPr>
    </w:p>
    <w:p w14:paraId="6D4EF857" w14:textId="099A0351" w:rsidR="002609A6" w:rsidRDefault="002609A6">
      <w:pPr>
        <w:rPr>
          <w:rFonts w:ascii="Times New Roman" w:hAnsi="Times New Roman"/>
          <w:bCs/>
        </w:rPr>
      </w:pPr>
    </w:p>
    <w:p w14:paraId="747DF40B" w14:textId="1F083DFD" w:rsidR="002609A6" w:rsidRDefault="002609A6">
      <w:pPr>
        <w:rPr>
          <w:rFonts w:ascii="Times New Roman" w:hAnsi="Times New Roman"/>
          <w:bCs/>
        </w:rPr>
      </w:pPr>
    </w:p>
    <w:p w14:paraId="1A3ECD48" w14:textId="765609BC" w:rsidR="002609A6" w:rsidRDefault="002609A6">
      <w:pPr>
        <w:rPr>
          <w:rFonts w:ascii="Times New Roman" w:hAnsi="Times New Roman"/>
          <w:bCs/>
        </w:rPr>
      </w:pPr>
    </w:p>
    <w:p w14:paraId="5DC0758B" w14:textId="3B6A4644" w:rsidR="002609A6" w:rsidRDefault="002609A6">
      <w:pPr>
        <w:rPr>
          <w:rFonts w:ascii="Times New Roman" w:hAnsi="Times New Roman"/>
          <w:bCs/>
        </w:rPr>
      </w:pPr>
    </w:p>
    <w:p w14:paraId="3931CE11" w14:textId="77777777" w:rsidR="004560FB" w:rsidRDefault="004560FB" w:rsidP="000613FF">
      <w:pPr>
        <w:ind w:right="-1"/>
        <w:jc w:val="both"/>
        <w:rPr>
          <w:rFonts w:ascii="Times New Roman" w:hAnsi="Times New Roman"/>
          <w:b/>
          <w:bCs/>
          <w:u w:val="single"/>
        </w:rPr>
      </w:pPr>
    </w:p>
    <w:p w14:paraId="37C1B01C" w14:textId="0B911BFD" w:rsidR="000613FF" w:rsidRPr="003D29C7" w:rsidRDefault="003D29C7" w:rsidP="000613FF">
      <w:pPr>
        <w:ind w:right="-1"/>
        <w:jc w:val="both"/>
        <w:rPr>
          <w:rFonts w:ascii="Times New Roman" w:hAnsi="Times New Roman"/>
          <w:b/>
          <w:bCs/>
          <w:u w:val="single"/>
        </w:rPr>
      </w:pPr>
      <w:r w:rsidRPr="003D29C7">
        <w:rPr>
          <w:rFonts w:ascii="Times New Roman" w:hAnsi="Times New Roman"/>
          <w:b/>
          <w:bCs/>
          <w:u w:val="single"/>
        </w:rPr>
        <w:t>Conclusion : confrontation des trois points de vue de description d’un système </w:t>
      </w:r>
    </w:p>
    <w:p w14:paraId="0C1E46E1" w14:textId="77777777" w:rsidR="000613FF" w:rsidRPr="000613FF" w:rsidRDefault="000613FF" w:rsidP="000613FF">
      <w:pPr>
        <w:ind w:right="-1"/>
        <w:jc w:val="both"/>
        <w:rPr>
          <w:rFonts w:ascii="Times New Roman" w:hAnsi="Times New Roman"/>
          <w:b/>
          <w:bCs/>
        </w:rPr>
      </w:pPr>
    </w:p>
    <w:p w14:paraId="53FF4C69" w14:textId="5A19EA78" w:rsidR="00CA7214" w:rsidRDefault="00CA7214" w:rsidP="00406FF6">
      <w:pPr>
        <w:rPr>
          <w:rFonts w:ascii="Times New Roman" w:hAnsi="Times New Roman"/>
        </w:rPr>
      </w:pPr>
      <w:r>
        <w:rPr>
          <w:rFonts w:ascii="Times New Roman" w:hAnsi="Times New Roman"/>
        </w:rPr>
        <w:t>Pour rappel, voici un schéma qui représente les trois points de vue de description :</w:t>
      </w:r>
    </w:p>
    <w:p w14:paraId="2F44F6AE" w14:textId="77777777" w:rsidR="00CA7214" w:rsidRDefault="00CA7214" w:rsidP="00406FF6">
      <w:pPr>
        <w:rPr>
          <w:rFonts w:ascii="Times New Roman" w:hAnsi="Times New Roman"/>
        </w:rPr>
      </w:pPr>
    </w:p>
    <w:p w14:paraId="1036E245" w14:textId="63447311" w:rsidR="00406FF6" w:rsidRDefault="00CA7214" w:rsidP="00406FF6">
      <w:pPr>
        <w:rPr>
          <w:rFonts w:ascii="Times New Roman" w:hAnsi="Times New Roman"/>
        </w:rPr>
      </w:pPr>
      <w:r w:rsidRPr="00CA7214">
        <w:rPr>
          <w:rFonts w:ascii="Times New Roman" w:hAnsi="Times New Roman"/>
          <w:noProof/>
        </w:rPr>
        <w:drawing>
          <wp:inline distT="0" distB="0" distL="0" distR="0" wp14:anchorId="6566C974" wp14:editId="32E57F1C">
            <wp:extent cx="6300470" cy="31210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0470" cy="3121025"/>
                    </a:xfrm>
                    <a:prstGeom prst="rect">
                      <a:avLst/>
                    </a:prstGeom>
                    <a:noFill/>
                    <a:ln>
                      <a:noFill/>
                    </a:ln>
                  </pic:spPr>
                </pic:pic>
              </a:graphicData>
            </a:graphic>
          </wp:inline>
        </w:drawing>
      </w:r>
    </w:p>
    <w:p w14:paraId="1CF7A367" w14:textId="77777777" w:rsidR="00CA7214" w:rsidRPr="00D236F4" w:rsidRDefault="00CA7214" w:rsidP="00406FF6">
      <w:pPr>
        <w:rPr>
          <w:rFonts w:ascii="Times New Roman" w:hAnsi="Times New Roman"/>
        </w:rPr>
      </w:pPr>
    </w:p>
    <w:p w14:paraId="59EBB995" w14:textId="0CA75C6B" w:rsidR="0035299B" w:rsidRPr="00D236F4" w:rsidRDefault="00F7268C" w:rsidP="0035299B">
      <w:pPr>
        <w:spacing w:after="120"/>
        <w:jc w:val="both"/>
        <w:rPr>
          <w:rFonts w:ascii="Times New Roman" w:hAnsi="Times New Roman"/>
          <w:u w:val="single"/>
        </w:rPr>
      </w:pPr>
      <w:r>
        <w:rPr>
          <w:rFonts w:ascii="Times New Roman" w:hAnsi="Times New Roman"/>
          <w:u w:val="single"/>
        </w:rPr>
        <w:t>Activité 8</w:t>
      </w:r>
      <w:r w:rsidR="0035299B" w:rsidRPr="00D236F4">
        <w:rPr>
          <w:rFonts w:ascii="Times New Roman" w:hAnsi="Times New Roman"/>
          <w:u w:val="single"/>
        </w:rPr>
        <w:t> :</w:t>
      </w:r>
      <w:r w:rsidR="00C9221C">
        <w:rPr>
          <w:rFonts w:ascii="Times New Roman" w:hAnsi="Times New Roman"/>
          <w:u w:val="single"/>
        </w:rPr>
        <w:t xml:space="preserve"> Comparaison modèle-expérience</w:t>
      </w:r>
    </w:p>
    <w:p w14:paraId="433B65AA" w14:textId="6015B9AF" w:rsidR="0035299B" w:rsidRDefault="0035299B" w:rsidP="0035299B">
      <w:pPr>
        <w:ind w:left="284" w:right="-1"/>
        <w:jc w:val="both"/>
        <w:rPr>
          <w:rFonts w:ascii="Times New Roman" w:hAnsi="Times New Roman"/>
        </w:rPr>
      </w:pPr>
      <w:r>
        <w:rPr>
          <w:rFonts w:ascii="Times New Roman" w:hAnsi="Times New Roman"/>
        </w:rPr>
        <w:t xml:space="preserve">Superposez la loi </w:t>
      </w:r>
      <w:r w:rsidR="00E407AD">
        <w:rPr>
          <w:rFonts w:ascii="Times New Roman" w:hAnsi="Times New Roman"/>
        </w:rPr>
        <w:t xml:space="preserve">entrée-sortie </w:t>
      </w:r>
      <w:r>
        <w:rPr>
          <w:rFonts w:ascii="Times New Roman" w:hAnsi="Times New Roman"/>
        </w:rPr>
        <w:t>du modèle</w:t>
      </w:r>
      <w:r w:rsidRPr="00D236F4">
        <w:rPr>
          <w:rFonts w:ascii="Times New Roman" w:hAnsi="Times New Roman"/>
        </w:rPr>
        <w:t xml:space="preserve"> sur le même graphique que la loi </w:t>
      </w:r>
      <w:r>
        <w:rPr>
          <w:rFonts w:ascii="Times New Roman" w:hAnsi="Times New Roman"/>
        </w:rPr>
        <w:t>expérimenta</w:t>
      </w:r>
      <w:r w:rsidRPr="00D236F4">
        <w:rPr>
          <w:rFonts w:ascii="Times New Roman" w:hAnsi="Times New Roman"/>
        </w:rPr>
        <w:t>le.</w:t>
      </w:r>
    </w:p>
    <w:p w14:paraId="58B8111C" w14:textId="77777777" w:rsidR="0035299B" w:rsidRDefault="0035299B" w:rsidP="0035299B">
      <w:pPr>
        <w:ind w:left="284" w:right="-1"/>
        <w:jc w:val="both"/>
        <w:rPr>
          <w:rFonts w:ascii="Times New Roman" w:hAnsi="Times New Roman"/>
        </w:rPr>
      </w:pPr>
      <w:r>
        <w:rPr>
          <w:rFonts w:ascii="Times New Roman" w:hAnsi="Times New Roman"/>
        </w:rPr>
        <w:t>Comparez les courbes et interprétez les écarts.</w:t>
      </w:r>
    </w:p>
    <w:p w14:paraId="28753DA9" w14:textId="5CF46212" w:rsidR="0035299B" w:rsidRDefault="0035299B" w:rsidP="00421C1F">
      <w:pPr>
        <w:spacing w:after="120"/>
        <w:ind w:left="284"/>
        <w:jc w:val="both"/>
        <w:rPr>
          <w:rFonts w:ascii="Times New Roman" w:hAnsi="Times New Roman"/>
        </w:rPr>
      </w:pPr>
      <w:r>
        <w:rPr>
          <w:rFonts w:ascii="Times New Roman" w:hAnsi="Times New Roman"/>
        </w:rPr>
        <w:t xml:space="preserve">Pour cette comparaison, il sera intéressant de présenter les courbes aux différentes étapes de votre travail. Si </w:t>
      </w:r>
      <w:r w:rsidR="00634AA3">
        <w:rPr>
          <w:rFonts w:ascii="Times New Roman" w:hAnsi="Times New Roman"/>
        </w:rPr>
        <w:t>les courbes expérimentales</w:t>
      </w:r>
      <w:r>
        <w:rPr>
          <w:rFonts w:ascii="Times New Roman" w:hAnsi="Times New Roman"/>
        </w:rPr>
        <w:t xml:space="preserve"> et du modèle sont très éloignées l’une de l’autre, interrogez-vous sur deux </w:t>
      </w:r>
      <w:r w:rsidR="00634AA3">
        <w:rPr>
          <w:rFonts w:ascii="Times New Roman" w:hAnsi="Times New Roman"/>
        </w:rPr>
        <w:t>aspects :</w:t>
      </w:r>
    </w:p>
    <w:p w14:paraId="741F1A5C" w14:textId="0E4788DA" w:rsidR="006D161D" w:rsidRDefault="0035299B" w:rsidP="0035299B">
      <w:pPr>
        <w:pStyle w:val="Paragraphedeliste"/>
        <w:numPr>
          <w:ilvl w:val="1"/>
          <w:numId w:val="5"/>
        </w:numPr>
        <w:ind w:right="-1"/>
        <w:jc w:val="both"/>
        <w:rPr>
          <w:rFonts w:ascii="Times New Roman" w:hAnsi="Times New Roman"/>
        </w:rPr>
      </w:pPr>
      <w:r>
        <w:rPr>
          <w:rFonts w:ascii="Times New Roman" w:hAnsi="Times New Roman"/>
        </w:rPr>
        <w:t>L</w:t>
      </w:r>
      <w:r w:rsidRPr="0080276F">
        <w:rPr>
          <w:rFonts w:ascii="Times New Roman" w:hAnsi="Times New Roman"/>
        </w:rPr>
        <w:t xml:space="preserve">a définition de la valeur Zéro choisie pour </w:t>
      </w:r>
      <w:r w:rsidR="00F7268C">
        <w:t>les angles</w:t>
      </w:r>
      <w:r w:rsidRPr="0080276F">
        <w:rPr>
          <w:rFonts w:ascii="Times New Roman" w:hAnsi="Times New Roman"/>
        </w:rPr>
        <w:t xml:space="preserve"> pour les deux études,</w:t>
      </w:r>
    </w:p>
    <w:p w14:paraId="3F6E91D2" w14:textId="1453F65D" w:rsidR="004641CD" w:rsidRPr="006D161D" w:rsidRDefault="0035299B" w:rsidP="0035299B">
      <w:pPr>
        <w:pStyle w:val="Paragraphedeliste"/>
        <w:numPr>
          <w:ilvl w:val="1"/>
          <w:numId w:val="5"/>
        </w:numPr>
        <w:ind w:right="-1"/>
        <w:jc w:val="both"/>
        <w:rPr>
          <w:rFonts w:ascii="Times New Roman" w:hAnsi="Times New Roman"/>
        </w:rPr>
      </w:pPr>
      <w:r w:rsidRPr="006D161D">
        <w:rPr>
          <w:rFonts w:ascii="Times New Roman" w:hAnsi="Times New Roman"/>
        </w:rPr>
        <w:t>Le signe donné aux valeurs relevées expérimentalement.</w:t>
      </w:r>
    </w:p>
    <w:p w14:paraId="0D139CDC" w14:textId="447550A7" w:rsidR="006D161D" w:rsidRDefault="006D161D" w:rsidP="0035299B">
      <w:pPr>
        <w:jc w:val="both"/>
        <w:rPr>
          <w:rFonts w:ascii="Times New Roman" w:hAnsi="Times New Roman"/>
        </w:rPr>
      </w:pPr>
    </w:p>
    <w:p w14:paraId="63A4015D" w14:textId="77777777" w:rsidR="006D161D" w:rsidRPr="00D236F4" w:rsidRDefault="006D161D" w:rsidP="0035299B">
      <w:pPr>
        <w:jc w:val="both"/>
        <w:rPr>
          <w:rFonts w:ascii="Times New Roman" w:hAnsi="Times New Roman"/>
          <w:u w:val="single"/>
        </w:rPr>
      </w:pPr>
    </w:p>
    <w:p w14:paraId="0FDCEAE7" w14:textId="28A31BA6" w:rsidR="004641CD" w:rsidRPr="00D236F4" w:rsidRDefault="00F7268C" w:rsidP="002B78F1">
      <w:pPr>
        <w:spacing w:after="120"/>
        <w:jc w:val="both"/>
        <w:rPr>
          <w:rFonts w:ascii="Times New Roman" w:hAnsi="Times New Roman"/>
          <w:u w:val="single"/>
        </w:rPr>
      </w:pPr>
      <w:r>
        <w:rPr>
          <w:rFonts w:ascii="Times New Roman" w:hAnsi="Times New Roman"/>
          <w:u w:val="single"/>
        </w:rPr>
        <w:t>Activité</w:t>
      </w:r>
      <w:r w:rsidR="004641CD" w:rsidRPr="00D236F4">
        <w:rPr>
          <w:rFonts w:ascii="Times New Roman" w:hAnsi="Times New Roman"/>
          <w:u w:val="single"/>
        </w:rPr>
        <w:t xml:space="preserve"> </w:t>
      </w:r>
      <w:r w:rsidR="00C9221C">
        <w:rPr>
          <w:rFonts w:ascii="Times New Roman" w:hAnsi="Times New Roman"/>
          <w:u w:val="single"/>
        </w:rPr>
        <w:t>9</w:t>
      </w:r>
      <w:r w:rsidR="004641CD" w:rsidRPr="00D236F4">
        <w:rPr>
          <w:rFonts w:ascii="Times New Roman" w:hAnsi="Times New Roman"/>
          <w:u w:val="single"/>
        </w:rPr>
        <w:t> :</w:t>
      </w:r>
      <w:r w:rsidR="00C9221C">
        <w:rPr>
          <w:rFonts w:ascii="Times New Roman" w:hAnsi="Times New Roman"/>
          <w:u w:val="single"/>
        </w:rPr>
        <w:t xml:space="preserve"> Retour au cahier des charges et évolution du modèle</w:t>
      </w:r>
    </w:p>
    <w:p w14:paraId="5182DB18" w14:textId="57EFB99C" w:rsidR="00DA4BF6" w:rsidRDefault="00E14D05" w:rsidP="00816B31">
      <w:pPr>
        <w:ind w:left="284"/>
        <w:jc w:val="both"/>
        <w:rPr>
          <w:rFonts w:ascii="Times New Roman" w:hAnsi="Times New Roman"/>
        </w:rPr>
      </w:pPr>
      <w:r>
        <w:rPr>
          <w:rFonts w:ascii="Times New Roman" w:hAnsi="Times New Roman"/>
        </w:rPr>
        <w:t xml:space="preserve">Reprenez la réflexion amorcée en </w:t>
      </w:r>
      <w:r w:rsidR="0086656D">
        <w:rPr>
          <w:rFonts w:ascii="Times New Roman" w:hAnsi="Times New Roman"/>
        </w:rPr>
        <w:t>activité 6</w:t>
      </w:r>
      <w:r>
        <w:rPr>
          <w:rFonts w:ascii="Times New Roman" w:hAnsi="Times New Roman"/>
        </w:rPr>
        <w:t xml:space="preserve"> sur l’adéquation des lois entrée-sortie géométriques obtenues avec </w:t>
      </w:r>
      <w:r w:rsidR="0086656D">
        <w:rPr>
          <w:rFonts w:ascii="Times New Roman" w:hAnsi="Times New Roman"/>
        </w:rPr>
        <w:t>le</w:t>
      </w:r>
      <w:r>
        <w:rPr>
          <w:rFonts w:ascii="Times New Roman" w:hAnsi="Times New Roman"/>
        </w:rPr>
        <w:t xml:space="preserve"> cahier des charges</w:t>
      </w:r>
      <w:r w:rsidR="00AA77EE">
        <w:rPr>
          <w:rFonts w:ascii="Times New Roman" w:hAnsi="Times New Roman"/>
        </w:rPr>
        <w:t xml:space="preserve"> décrits en début d’énoncé de ce TP.</w:t>
      </w:r>
    </w:p>
    <w:p w14:paraId="67F1AC65" w14:textId="77777777" w:rsidR="0086656D" w:rsidRPr="0086656D" w:rsidRDefault="0086656D" w:rsidP="00816B31">
      <w:pPr>
        <w:ind w:left="284"/>
        <w:jc w:val="both"/>
        <w:rPr>
          <w:rFonts w:ascii="Times New Roman" w:hAnsi="Times New Roman"/>
        </w:rPr>
      </w:pPr>
    </w:p>
    <w:p w14:paraId="16C54F73" w14:textId="5953C9A1" w:rsidR="0086656D" w:rsidRPr="0086656D" w:rsidRDefault="0086656D" w:rsidP="0086656D">
      <w:pPr>
        <w:ind w:left="284"/>
        <w:jc w:val="both"/>
        <w:rPr>
          <w:rFonts w:ascii="Times New Roman" w:hAnsi="Times New Roman"/>
        </w:rPr>
      </w:pPr>
      <w:r w:rsidRPr="0086656D">
        <w:rPr>
          <w:rFonts w:ascii="Times New Roman" w:hAnsi="Times New Roman"/>
        </w:rPr>
        <w:t xml:space="preserve">Proposez une méthode graphique pour vérifier le critère identifié Id3 « ouverture manuelle impossible » sachant que la longueur AB est réglable. Vous pourrez faire des mesures et faire des tracés sur la figure </w:t>
      </w:r>
      <w:r w:rsidR="005159AA">
        <w:rPr>
          <w:rFonts w:ascii="Times New Roman" w:hAnsi="Times New Roman"/>
        </w:rPr>
        <w:t>du document réponses.</w:t>
      </w:r>
    </w:p>
    <w:p w14:paraId="44053AED" w14:textId="7B5569B5" w:rsidR="00CA7214" w:rsidRPr="00D236F4" w:rsidRDefault="00CA7214" w:rsidP="0086656D">
      <w:pPr>
        <w:ind w:left="284"/>
        <w:jc w:val="both"/>
        <w:rPr>
          <w:rFonts w:ascii="Times New Roman" w:hAnsi="Times New Roman"/>
        </w:rPr>
      </w:pPr>
    </w:p>
    <w:sectPr w:rsidR="00CA7214" w:rsidRPr="00D236F4" w:rsidSect="009B5685">
      <w:headerReference w:type="default" r:id="rId16"/>
      <w:footerReference w:type="default" r:id="rId17"/>
      <w:headerReference w:type="first" r:id="rId18"/>
      <w:type w:val="continuous"/>
      <w:pgSz w:w="11900" w:h="16840"/>
      <w:pgMar w:top="851" w:right="985" w:bottom="709" w:left="993" w:header="567" w:footer="326" w:gutter="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5CC3B4" w14:textId="77777777" w:rsidR="00021CFF" w:rsidRDefault="00021CFF">
      <w:r>
        <w:separator/>
      </w:r>
    </w:p>
  </w:endnote>
  <w:endnote w:type="continuationSeparator" w:id="0">
    <w:p w14:paraId="4D633751" w14:textId="77777777" w:rsidR="00021CFF" w:rsidRDefault="00021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New Century Schlbk">
    <w:altName w:val="Century Schoolbook"/>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0" w:type="auto"/>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537"/>
      <w:gridCol w:w="2385"/>
    </w:tblGrid>
    <w:tr w:rsidR="0000089D" w:rsidRPr="008A332D" w14:paraId="5F7733BA" w14:textId="77777777">
      <w:tc>
        <w:tcPr>
          <w:tcW w:w="7621" w:type="dxa"/>
        </w:tcPr>
        <w:p w14:paraId="65464907" w14:textId="0CAC2453" w:rsidR="0000089D" w:rsidRPr="008A332D" w:rsidRDefault="000A30C0" w:rsidP="00245E99">
          <w:pPr>
            <w:pStyle w:val="Pieddepage"/>
            <w:rPr>
              <w:rFonts w:ascii="Verdana" w:hAnsi="Verdana"/>
              <w:sz w:val="16"/>
              <w:szCs w:val="20"/>
            </w:rPr>
          </w:pPr>
          <w:r>
            <w:rPr>
              <w:rFonts w:ascii="Verdana" w:hAnsi="Verdana"/>
              <w:sz w:val="16"/>
              <w:szCs w:val="20"/>
            </w:rPr>
            <w:t xml:space="preserve">TP </w:t>
          </w:r>
          <w:r w:rsidR="00661BB6">
            <w:rPr>
              <w:rFonts w:ascii="Verdana" w:hAnsi="Verdana"/>
              <w:sz w:val="16"/>
              <w:szCs w:val="20"/>
            </w:rPr>
            <w:t>Étude</w:t>
          </w:r>
          <w:r>
            <w:rPr>
              <w:rFonts w:ascii="Verdana" w:hAnsi="Verdana"/>
              <w:sz w:val="16"/>
              <w:szCs w:val="20"/>
            </w:rPr>
            <w:t xml:space="preserve"> géométriqu</w:t>
          </w:r>
          <w:r w:rsidR="0000089D" w:rsidRPr="008A332D">
            <w:rPr>
              <w:rFonts w:ascii="Verdana" w:hAnsi="Verdana"/>
              <w:sz w:val="16"/>
              <w:szCs w:val="20"/>
            </w:rPr>
            <w:t>e </w:t>
          </w:r>
          <w:r w:rsidR="00FB3FD3">
            <w:rPr>
              <w:rFonts w:ascii="Verdana" w:hAnsi="Verdana"/>
              <w:sz w:val="16"/>
              <w:szCs w:val="20"/>
            </w:rPr>
            <w:t>de la barrière Sympac</w:t>
          </w:r>
          <w:r w:rsidR="00894A3B">
            <w:rPr>
              <w:rFonts w:ascii="Verdana" w:hAnsi="Verdana"/>
              <w:sz w:val="16"/>
              <w:szCs w:val="20"/>
            </w:rPr>
            <w:t>t</w:t>
          </w:r>
        </w:p>
      </w:tc>
      <w:tc>
        <w:tcPr>
          <w:tcW w:w="2410" w:type="dxa"/>
        </w:tcPr>
        <w:p w14:paraId="546C72A6" w14:textId="77777777" w:rsidR="0000089D" w:rsidRPr="008A332D" w:rsidRDefault="0000089D" w:rsidP="00245E99">
          <w:pPr>
            <w:pStyle w:val="Pieddepage"/>
            <w:jc w:val="right"/>
            <w:rPr>
              <w:rFonts w:ascii="Verdana" w:hAnsi="Verdana"/>
              <w:sz w:val="16"/>
              <w:szCs w:val="20"/>
            </w:rPr>
          </w:pPr>
          <w:r w:rsidRPr="008A332D">
            <w:rPr>
              <w:rFonts w:ascii="Verdana" w:hAnsi="Verdana"/>
              <w:sz w:val="16"/>
              <w:szCs w:val="20"/>
            </w:rPr>
            <w:t xml:space="preserve">Page </w:t>
          </w:r>
          <w:r w:rsidR="00454FB9" w:rsidRPr="001233AD">
            <w:rPr>
              <w:rFonts w:ascii="Verdana" w:hAnsi="Verdana"/>
              <w:b/>
              <w:sz w:val="16"/>
              <w:szCs w:val="20"/>
            </w:rPr>
            <w:fldChar w:fldCharType="begin"/>
          </w:r>
          <w:r w:rsidRPr="001233AD">
            <w:rPr>
              <w:rFonts w:ascii="Verdana" w:hAnsi="Verdana"/>
              <w:b/>
              <w:sz w:val="16"/>
              <w:szCs w:val="20"/>
            </w:rPr>
            <w:instrText xml:space="preserve"> PAGE </w:instrText>
          </w:r>
          <w:r w:rsidR="00454FB9" w:rsidRPr="001233AD">
            <w:rPr>
              <w:rFonts w:ascii="Verdana" w:hAnsi="Verdana"/>
              <w:b/>
              <w:sz w:val="16"/>
              <w:szCs w:val="20"/>
            </w:rPr>
            <w:fldChar w:fldCharType="separate"/>
          </w:r>
          <w:r w:rsidR="0080565F">
            <w:rPr>
              <w:rFonts w:ascii="Verdana" w:hAnsi="Verdana"/>
              <w:b/>
              <w:noProof/>
              <w:sz w:val="16"/>
              <w:szCs w:val="20"/>
            </w:rPr>
            <w:t>7</w:t>
          </w:r>
          <w:r w:rsidR="00454FB9" w:rsidRPr="001233AD">
            <w:rPr>
              <w:rFonts w:ascii="Verdana" w:hAnsi="Verdana"/>
              <w:b/>
              <w:sz w:val="16"/>
              <w:szCs w:val="20"/>
            </w:rPr>
            <w:fldChar w:fldCharType="end"/>
          </w:r>
          <w:r w:rsidRPr="001233AD">
            <w:rPr>
              <w:rFonts w:ascii="Verdana" w:hAnsi="Verdana"/>
              <w:b/>
              <w:sz w:val="16"/>
              <w:szCs w:val="20"/>
            </w:rPr>
            <w:t xml:space="preserve"> / </w:t>
          </w:r>
          <w:r w:rsidR="00454FB9" w:rsidRPr="001233AD">
            <w:rPr>
              <w:rFonts w:ascii="Verdana" w:hAnsi="Verdana"/>
              <w:b/>
              <w:sz w:val="16"/>
              <w:szCs w:val="20"/>
            </w:rPr>
            <w:fldChar w:fldCharType="begin"/>
          </w:r>
          <w:r w:rsidRPr="001233AD">
            <w:rPr>
              <w:rFonts w:ascii="Verdana" w:hAnsi="Verdana"/>
              <w:b/>
              <w:sz w:val="16"/>
              <w:szCs w:val="20"/>
            </w:rPr>
            <w:instrText xml:space="preserve"> NUMPAGES </w:instrText>
          </w:r>
          <w:r w:rsidR="00454FB9" w:rsidRPr="001233AD">
            <w:rPr>
              <w:rFonts w:ascii="Verdana" w:hAnsi="Verdana"/>
              <w:b/>
              <w:sz w:val="16"/>
              <w:szCs w:val="20"/>
            </w:rPr>
            <w:fldChar w:fldCharType="separate"/>
          </w:r>
          <w:r w:rsidR="0080565F">
            <w:rPr>
              <w:rFonts w:ascii="Verdana" w:hAnsi="Verdana"/>
              <w:b/>
              <w:noProof/>
              <w:sz w:val="16"/>
              <w:szCs w:val="20"/>
            </w:rPr>
            <w:t>7</w:t>
          </w:r>
          <w:r w:rsidR="00454FB9" w:rsidRPr="001233AD">
            <w:rPr>
              <w:rFonts w:ascii="Verdana" w:hAnsi="Verdana"/>
              <w:b/>
              <w:sz w:val="16"/>
              <w:szCs w:val="20"/>
            </w:rPr>
            <w:fldChar w:fldCharType="end"/>
          </w:r>
        </w:p>
      </w:tc>
    </w:tr>
  </w:tbl>
  <w:p w14:paraId="7B085636" w14:textId="77777777" w:rsidR="0000089D" w:rsidRDefault="0000089D" w:rsidP="00245E99">
    <w:pPr>
      <w:pStyle w:val="Pieddepage"/>
      <w:tabs>
        <w:tab w:val="clear" w:pos="9071"/>
        <w:tab w:val="right" w:pos="992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51E6CB" w14:textId="77777777" w:rsidR="00021CFF" w:rsidRDefault="00021CFF">
      <w:r>
        <w:separator/>
      </w:r>
    </w:p>
  </w:footnote>
  <w:footnote w:type="continuationSeparator" w:id="0">
    <w:p w14:paraId="0A3B8C76" w14:textId="77777777" w:rsidR="00021CFF" w:rsidRDefault="00021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50"/>
      <w:gridCol w:w="4072"/>
    </w:tblGrid>
    <w:tr w:rsidR="0000089D" w:rsidRPr="008A332D" w14:paraId="0C1ED056" w14:textId="77777777" w:rsidTr="008A332D">
      <w:tc>
        <w:tcPr>
          <w:tcW w:w="5920" w:type="dxa"/>
        </w:tcPr>
        <w:p w14:paraId="3C39A8DF" w14:textId="77777777" w:rsidR="0000089D" w:rsidRPr="008A332D" w:rsidRDefault="008A332D" w:rsidP="008414B4">
          <w:pPr>
            <w:pStyle w:val="En-tte"/>
            <w:rPr>
              <w:rFonts w:ascii="Verdana" w:hAnsi="Verdana"/>
              <w:sz w:val="16"/>
              <w:szCs w:val="20"/>
            </w:rPr>
          </w:pPr>
          <w:r w:rsidRPr="008A332D">
            <w:rPr>
              <w:rFonts w:ascii="Verdana" w:hAnsi="Verdana"/>
              <w:sz w:val="16"/>
              <w:szCs w:val="20"/>
            </w:rPr>
            <w:t>PCSI</w:t>
          </w:r>
        </w:p>
      </w:tc>
      <w:tc>
        <w:tcPr>
          <w:tcW w:w="4111" w:type="dxa"/>
        </w:tcPr>
        <w:p w14:paraId="0B1051CD" w14:textId="0333A880" w:rsidR="0000089D" w:rsidRPr="008A332D" w:rsidRDefault="0000089D" w:rsidP="008414B4">
          <w:pPr>
            <w:pStyle w:val="En-tte"/>
            <w:jc w:val="right"/>
            <w:rPr>
              <w:rFonts w:ascii="Verdana" w:hAnsi="Verdana"/>
              <w:sz w:val="16"/>
              <w:szCs w:val="20"/>
            </w:rPr>
          </w:pPr>
          <w:r w:rsidRPr="008A332D">
            <w:rPr>
              <w:rFonts w:ascii="Verdana" w:hAnsi="Verdana"/>
              <w:sz w:val="16"/>
              <w:szCs w:val="20"/>
            </w:rPr>
            <w:t>Sciences industrielles</w:t>
          </w:r>
          <w:r w:rsidR="008A332D" w:rsidRPr="008A332D">
            <w:rPr>
              <w:rFonts w:ascii="Verdana" w:hAnsi="Verdana"/>
              <w:sz w:val="16"/>
              <w:szCs w:val="20"/>
            </w:rPr>
            <w:t xml:space="preserve"> pour l’Ingénieur</w:t>
          </w:r>
          <w:r w:rsidR="009374AC">
            <w:rPr>
              <w:rFonts w:ascii="Verdana" w:hAnsi="Verdana"/>
              <w:sz w:val="16"/>
              <w:szCs w:val="20"/>
            </w:rPr>
            <w:t xml:space="preserve"> (SII)</w:t>
          </w:r>
        </w:p>
      </w:tc>
    </w:tr>
  </w:tbl>
  <w:p w14:paraId="152B22D3" w14:textId="77777777" w:rsidR="0000089D" w:rsidRDefault="0000089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48"/>
      <w:gridCol w:w="4074"/>
    </w:tblGrid>
    <w:tr w:rsidR="002D4B29" w:rsidRPr="002D4B29" w14:paraId="74B65DB0" w14:textId="77777777" w:rsidTr="002D4B29">
      <w:tc>
        <w:tcPr>
          <w:tcW w:w="5920" w:type="dxa"/>
        </w:tcPr>
        <w:p w14:paraId="7C3E0292" w14:textId="77777777" w:rsidR="002D4B29" w:rsidRPr="002D4B29" w:rsidRDefault="002D4B29" w:rsidP="00C57452">
          <w:pPr>
            <w:pStyle w:val="En-tte"/>
            <w:rPr>
              <w:rFonts w:ascii="Verdana" w:hAnsi="Verdana"/>
              <w:sz w:val="20"/>
              <w:szCs w:val="20"/>
            </w:rPr>
          </w:pPr>
          <w:r w:rsidRPr="002D4B29">
            <w:rPr>
              <w:rFonts w:ascii="Verdana" w:hAnsi="Verdana"/>
              <w:sz w:val="20"/>
              <w:szCs w:val="20"/>
            </w:rPr>
            <w:t>PCSI</w:t>
          </w:r>
        </w:p>
      </w:tc>
      <w:tc>
        <w:tcPr>
          <w:tcW w:w="4111" w:type="dxa"/>
        </w:tcPr>
        <w:p w14:paraId="71F59086" w14:textId="77777777" w:rsidR="002D4B29" w:rsidRPr="002D4B29" w:rsidRDefault="002D4B29" w:rsidP="00C57452">
          <w:pPr>
            <w:pStyle w:val="En-tte"/>
            <w:jc w:val="right"/>
            <w:rPr>
              <w:rFonts w:ascii="Verdana" w:hAnsi="Verdana"/>
              <w:sz w:val="20"/>
              <w:szCs w:val="20"/>
            </w:rPr>
          </w:pPr>
          <w:r w:rsidRPr="002D4B29">
            <w:rPr>
              <w:rFonts w:ascii="Verdana" w:hAnsi="Verdana"/>
              <w:sz w:val="20"/>
              <w:szCs w:val="20"/>
            </w:rPr>
            <w:t>Sciences industrielles pour l’Ingénieur</w:t>
          </w:r>
        </w:p>
      </w:tc>
    </w:tr>
  </w:tbl>
  <w:p w14:paraId="13351044" w14:textId="77777777" w:rsidR="002D4B29" w:rsidRDefault="002D4B2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E5B23"/>
    <w:multiLevelType w:val="hybridMultilevel"/>
    <w:tmpl w:val="1D3032F0"/>
    <w:lvl w:ilvl="0" w:tplc="7CF66B0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127003C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B6C2D94"/>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1EDA433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6495E72"/>
    <w:multiLevelType w:val="hybridMultilevel"/>
    <w:tmpl w:val="F1F27290"/>
    <w:lvl w:ilvl="0" w:tplc="A3488528">
      <w:numFmt w:val="bullet"/>
      <w:lvlText w:val="-"/>
      <w:lvlJc w:val="left"/>
      <w:pPr>
        <w:tabs>
          <w:tab w:val="num" w:pos="920"/>
        </w:tabs>
        <w:ind w:left="920" w:hanging="360"/>
      </w:pPr>
      <w:rPr>
        <w:rFonts w:ascii="Arial" w:eastAsia="Times New Roman" w:hAnsi="Arial" w:cs="Arial" w:hint="default"/>
      </w:rPr>
    </w:lvl>
    <w:lvl w:ilvl="1" w:tplc="040C0003" w:tentative="1">
      <w:start w:val="1"/>
      <w:numFmt w:val="bullet"/>
      <w:lvlText w:val="o"/>
      <w:lvlJc w:val="left"/>
      <w:pPr>
        <w:tabs>
          <w:tab w:val="num" w:pos="1640"/>
        </w:tabs>
        <w:ind w:left="1640" w:hanging="360"/>
      </w:pPr>
      <w:rPr>
        <w:rFonts w:ascii="Courier New" w:hAnsi="Courier New" w:cs="Courier New" w:hint="default"/>
      </w:rPr>
    </w:lvl>
    <w:lvl w:ilvl="2" w:tplc="040C0005" w:tentative="1">
      <w:start w:val="1"/>
      <w:numFmt w:val="bullet"/>
      <w:lvlText w:val=""/>
      <w:lvlJc w:val="left"/>
      <w:pPr>
        <w:tabs>
          <w:tab w:val="num" w:pos="2360"/>
        </w:tabs>
        <w:ind w:left="2360" w:hanging="360"/>
      </w:pPr>
      <w:rPr>
        <w:rFonts w:ascii="Wingdings" w:hAnsi="Wingdings" w:hint="default"/>
      </w:rPr>
    </w:lvl>
    <w:lvl w:ilvl="3" w:tplc="040C0001" w:tentative="1">
      <w:start w:val="1"/>
      <w:numFmt w:val="bullet"/>
      <w:lvlText w:val=""/>
      <w:lvlJc w:val="left"/>
      <w:pPr>
        <w:tabs>
          <w:tab w:val="num" w:pos="3080"/>
        </w:tabs>
        <w:ind w:left="3080" w:hanging="360"/>
      </w:pPr>
      <w:rPr>
        <w:rFonts w:ascii="Symbol" w:hAnsi="Symbol" w:hint="default"/>
      </w:rPr>
    </w:lvl>
    <w:lvl w:ilvl="4" w:tplc="040C0003" w:tentative="1">
      <w:start w:val="1"/>
      <w:numFmt w:val="bullet"/>
      <w:lvlText w:val="o"/>
      <w:lvlJc w:val="left"/>
      <w:pPr>
        <w:tabs>
          <w:tab w:val="num" w:pos="3800"/>
        </w:tabs>
        <w:ind w:left="3800" w:hanging="360"/>
      </w:pPr>
      <w:rPr>
        <w:rFonts w:ascii="Courier New" w:hAnsi="Courier New" w:cs="Courier New" w:hint="default"/>
      </w:rPr>
    </w:lvl>
    <w:lvl w:ilvl="5" w:tplc="040C0005" w:tentative="1">
      <w:start w:val="1"/>
      <w:numFmt w:val="bullet"/>
      <w:lvlText w:val=""/>
      <w:lvlJc w:val="left"/>
      <w:pPr>
        <w:tabs>
          <w:tab w:val="num" w:pos="4520"/>
        </w:tabs>
        <w:ind w:left="4520" w:hanging="360"/>
      </w:pPr>
      <w:rPr>
        <w:rFonts w:ascii="Wingdings" w:hAnsi="Wingdings" w:hint="default"/>
      </w:rPr>
    </w:lvl>
    <w:lvl w:ilvl="6" w:tplc="040C0001" w:tentative="1">
      <w:start w:val="1"/>
      <w:numFmt w:val="bullet"/>
      <w:lvlText w:val=""/>
      <w:lvlJc w:val="left"/>
      <w:pPr>
        <w:tabs>
          <w:tab w:val="num" w:pos="5240"/>
        </w:tabs>
        <w:ind w:left="5240" w:hanging="360"/>
      </w:pPr>
      <w:rPr>
        <w:rFonts w:ascii="Symbol" w:hAnsi="Symbol" w:hint="default"/>
      </w:rPr>
    </w:lvl>
    <w:lvl w:ilvl="7" w:tplc="040C0003" w:tentative="1">
      <w:start w:val="1"/>
      <w:numFmt w:val="bullet"/>
      <w:lvlText w:val="o"/>
      <w:lvlJc w:val="left"/>
      <w:pPr>
        <w:tabs>
          <w:tab w:val="num" w:pos="5960"/>
        </w:tabs>
        <w:ind w:left="5960" w:hanging="360"/>
      </w:pPr>
      <w:rPr>
        <w:rFonts w:ascii="Courier New" w:hAnsi="Courier New" w:cs="Courier New" w:hint="default"/>
      </w:rPr>
    </w:lvl>
    <w:lvl w:ilvl="8" w:tplc="040C0005" w:tentative="1">
      <w:start w:val="1"/>
      <w:numFmt w:val="bullet"/>
      <w:lvlText w:val=""/>
      <w:lvlJc w:val="left"/>
      <w:pPr>
        <w:tabs>
          <w:tab w:val="num" w:pos="6680"/>
        </w:tabs>
        <w:ind w:left="6680" w:hanging="360"/>
      </w:pPr>
      <w:rPr>
        <w:rFonts w:ascii="Wingdings" w:hAnsi="Wingdings" w:hint="default"/>
      </w:rPr>
    </w:lvl>
  </w:abstractNum>
  <w:abstractNum w:abstractNumId="5" w15:restartNumberingAfterBreak="0">
    <w:nsid w:val="3D6B0306"/>
    <w:multiLevelType w:val="multilevel"/>
    <w:tmpl w:val="06CE901E"/>
    <w:lvl w:ilvl="0">
      <w:start w:val="1"/>
      <w:numFmt w:val="decimal"/>
      <w:lvlText w:val="%1"/>
      <w:lvlJc w:val="righ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E051906"/>
    <w:multiLevelType w:val="hybridMultilevel"/>
    <w:tmpl w:val="6B645C4A"/>
    <w:lvl w:ilvl="0" w:tplc="1504B0EA">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8B6815"/>
    <w:multiLevelType w:val="hybridMultilevel"/>
    <w:tmpl w:val="10EEFEB2"/>
    <w:lvl w:ilvl="0" w:tplc="C512F84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004F97"/>
    <w:multiLevelType w:val="hybridMultilevel"/>
    <w:tmpl w:val="F63619EE"/>
    <w:lvl w:ilvl="0" w:tplc="264691EC">
      <w:start w:val="1"/>
      <w:numFmt w:val="decimal"/>
      <w:lvlText w:val="%1"/>
      <w:lvlJc w:val="righ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4A874EFE"/>
    <w:multiLevelType w:val="multilevel"/>
    <w:tmpl w:val="040C001F"/>
    <w:lvl w:ilvl="0">
      <w:start w:val="1"/>
      <w:numFmt w:val="decimal"/>
      <w:lvlText w:val="%1."/>
      <w:lvlJc w:val="left"/>
      <w:pPr>
        <w:tabs>
          <w:tab w:val="num" w:pos="1069"/>
        </w:tabs>
        <w:ind w:left="1069" w:hanging="360"/>
      </w:pPr>
    </w:lvl>
    <w:lvl w:ilvl="1">
      <w:start w:val="1"/>
      <w:numFmt w:val="decimal"/>
      <w:lvlText w:val="%1.%2."/>
      <w:lvlJc w:val="left"/>
      <w:pPr>
        <w:tabs>
          <w:tab w:val="num" w:pos="1501"/>
        </w:tabs>
        <w:ind w:left="1501" w:hanging="432"/>
      </w:pPr>
    </w:lvl>
    <w:lvl w:ilvl="2">
      <w:start w:val="1"/>
      <w:numFmt w:val="decimal"/>
      <w:lvlText w:val="%1.%2.%3."/>
      <w:lvlJc w:val="left"/>
      <w:pPr>
        <w:tabs>
          <w:tab w:val="num" w:pos="2149"/>
        </w:tabs>
        <w:ind w:left="1933" w:hanging="504"/>
      </w:pPr>
    </w:lvl>
    <w:lvl w:ilvl="3">
      <w:start w:val="1"/>
      <w:numFmt w:val="decimal"/>
      <w:lvlText w:val="%1.%2.%3.%4."/>
      <w:lvlJc w:val="left"/>
      <w:pPr>
        <w:tabs>
          <w:tab w:val="num" w:pos="2869"/>
        </w:tabs>
        <w:ind w:left="2437" w:hanging="648"/>
      </w:pPr>
    </w:lvl>
    <w:lvl w:ilvl="4">
      <w:start w:val="1"/>
      <w:numFmt w:val="decimal"/>
      <w:lvlText w:val="%1.%2.%3.%4.%5."/>
      <w:lvlJc w:val="left"/>
      <w:pPr>
        <w:tabs>
          <w:tab w:val="num" w:pos="3229"/>
        </w:tabs>
        <w:ind w:left="2941" w:hanging="792"/>
      </w:pPr>
    </w:lvl>
    <w:lvl w:ilvl="5">
      <w:start w:val="1"/>
      <w:numFmt w:val="decimal"/>
      <w:lvlText w:val="%1.%2.%3.%4.%5.%6."/>
      <w:lvlJc w:val="left"/>
      <w:pPr>
        <w:tabs>
          <w:tab w:val="num" w:pos="3949"/>
        </w:tabs>
        <w:ind w:left="3445" w:hanging="936"/>
      </w:pPr>
    </w:lvl>
    <w:lvl w:ilvl="6">
      <w:start w:val="1"/>
      <w:numFmt w:val="decimal"/>
      <w:lvlText w:val="%1.%2.%3.%4.%5.%6.%7."/>
      <w:lvlJc w:val="left"/>
      <w:pPr>
        <w:tabs>
          <w:tab w:val="num" w:pos="4309"/>
        </w:tabs>
        <w:ind w:left="3949" w:hanging="1080"/>
      </w:pPr>
    </w:lvl>
    <w:lvl w:ilvl="7">
      <w:start w:val="1"/>
      <w:numFmt w:val="decimal"/>
      <w:lvlText w:val="%1.%2.%3.%4.%5.%6.%7.%8."/>
      <w:lvlJc w:val="left"/>
      <w:pPr>
        <w:tabs>
          <w:tab w:val="num" w:pos="5029"/>
        </w:tabs>
        <w:ind w:left="4453" w:hanging="1224"/>
      </w:pPr>
    </w:lvl>
    <w:lvl w:ilvl="8">
      <w:start w:val="1"/>
      <w:numFmt w:val="decimal"/>
      <w:lvlText w:val="%1.%2.%3.%4.%5.%6.%7.%8.%9."/>
      <w:lvlJc w:val="left"/>
      <w:pPr>
        <w:tabs>
          <w:tab w:val="num" w:pos="5749"/>
        </w:tabs>
        <w:ind w:left="5029" w:hanging="1440"/>
      </w:pPr>
    </w:lvl>
  </w:abstractNum>
  <w:abstractNum w:abstractNumId="10" w15:restartNumberingAfterBreak="0">
    <w:nsid w:val="537B6C46"/>
    <w:multiLevelType w:val="multilevel"/>
    <w:tmpl w:val="4866DF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54A4688A"/>
    <w:multiLevelType w:val="multilevel"/>
    <w:tmpl w:val="4866DF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59205F7C"/>
    <w:multiLevelType w:val="multilevel"/>
    <w:tmpl w:val="040C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63561FDD"/>
    <w:multiLevelType w:val="hybridMultilevel"/>
    <w:tmpl w:val="E74C0A5E"/>
    <w:lvl w:ilvl="0" w:tplc="53E29050">
      <w:numFmt w:val="bullet"/>
      <w:lvlText w:val="-"/>
      <w:lvlJc w:val="left"/>
      <w:pPr>
        <w:tabs>
          <w:tab w:val="num" w:pos="1070"/>
        </w:tabs>
        <w:ind w:left="1070" w:hanging="360"/>
      </w:pPr>
      <w:rPr>
        <w:rFonts w:ascii="Arial" w:eastAsia="Times New Roman" w:hAnsi="Arial" w:cs="Arial" w:hint="default"/>
      </w:rPr>
    </w:lvl>
    <w:lvl w:ilvl="1" w:tplc="040C0003" w:tentative="1">
      <w:start w:val="1"/>
      <w:numFmt w:val="bullet"/>
      <w:lvlText w:val="o"/>
      <w:lvlJc w:val="left"/>
      <w:pPr>
        <w:tabs>
          <w:tab w:val="num" w:pos="1790"/>
        </w:tabs>
        <w:ind w:left="1790" w:hanging="360"/>
      </w:pPr>
      <w:rPr>
        <w:rFonts w:ascii="Courier New" w:hAnsi="Courier New" w:cs="Courier New" w:hint="default"/>
      </w:rPr>
    </w:lvl>
    <w:lvl w:ilvl="2" w:tplc="040C0005" w:tentative="1">
      <w:start w:val="1"/>
      <w:numFmt w:val="bullet"/>
      <w:lvlText w:val=""/>
      <w:lvlJc w:val="left"/>
      <w:pPr>
        <w:tabs>
          <w:tab w:val="num" w:pos="2510"/>
        </w:tabs>
        <w:ind w:left="2510" w:hanging="360"/>
      </w:pPr>
      <w:rPr>
        <w:rFonts w:ascii="Wingdings" w:hAnsi="Wingdings" w:hint="default"/>
      </w:rPr>
    </w:lvl>
    <w:lvl w:ilvl="3" w:tplc="040C0001" w:tentative="1">
      <w:start w:val="1"/>
      <w:numFmt w:val="bullet"/>
      <w:lvlText w:val=""/>
      <w:lvlJc w:val="left"/>
      <w:pPr>
        <w:tabs>
          <w:tab w:val="num" w:pos="3230"/>
        </w:tabs>
        <w:ind w:left="3230" w:hanging="360"/>
      </w:pPr>
      <w:rPr>
        <w:rFonts w:ascii="Symbol" w:hAnsi="Symbol" w:hint="default"/>
      </w:rPr>
    </w:lvl>
    <w:lvl w:ilvl="4" w:tplc="040C0003" w:tentative="1">
      <w:start w:val="1"/>
      <w:numFmt w:val="bullet"/>
      <w:lvlText w:val="o"/>
      <w:lvlJc w:val="left"/>
      <w:pPr>
        <w:tabs>
          <w:tab w:val="num" w:pos="3950"/>
        </w:tabs>
        <w:ind w:left="3950" w:hanging="360"/>
      </w:pPr>
      <w:rPr>
        <w:rFonts w:ascii="Courier New" w:hAnsi="Courier New" w:cs="Courier New" w:hint="default"/>
      </w:rPr>
    </w:lvl>
    <w:lvl w:ilvl="5" w:tplc="040C0005" w:tentative="1">
      <w:start w:val="1"/>
      <w:numFmt w:val="bullet"/>
      <w:lvlText w:val=""/>
      <w:lvlJc w:val="left"/>
      <w:pPr>
        <w:tabs>
          <w:tab w:val="num" w:pos="4670"/>
        </w:tabs>
        <w:ind w:left="4670" w:hanging="360"/>
      </w:pPr>
      <w:rPr>
        <w:rFonts w:ascii="Wingdings" w:hAnsi="Wingdings" w:hint="default"/>
      </w:rPr>
    </w:lvl>
    <w:lvl w:ilvl="6" w:tplc="040C0001" w:tentative="1">
      <w:start w:val="1"/>
      <w:numFmt w:val="bullet"/>
      <w:lvlText w:val=""/>
      <w:lvlJc w:val="left"/>
      <w:pPr>
        <w:tabs>
          <w:tab w:val="num" w:pos="5390"/>
        </w:tabs>
        <w:ind w:left="5390" w:hanging="360"/>
      </w:pPr>
      <w:rPr>
        <w:rFonts w:ascii="Symbol" w:hAnsi="Symbol" w:hint="default"/>
      </w:rPr>
    </w:lvl>
    <w:lvl w:ilvl="7" w:tplc="040C0003" w:tentative="1">
      <w:start w:val="1"/>
      <w:numFmt w:val="bullet"/>
      <w:lvlText w:val="o"/>
      <w:lvlJc w:val="left"/>
      <w:pPr>
        <w:tabs>
          <w:tab w:val="num" w:pos="6110"/>
        </w:tabs>
        <w:ind w:left="6110" w:hanging="360"/>
      </w:pPr>
      <w:rPr>
        <w:rFonts w:ascii="Courier New" w:hAnsi="Courier New" w:cs="Courier New" w:hint="default"/>
      </w:rPr>
    </w:lvl>
    <w:lvl w:ilvl="8" w:tplc="040C0005" w:tentative="1">
      <w:start w:val="1"/>
      <w:numFmt w:val="bullet"/>
      <w:lvlText w:val=""/>
      <w:lvlJc w:val="left"/>
      <w:pPr>
        <w:tabs>
          <w:tab w:val="num" w:pos="6830"/>
        </w:tabs>
        <w:ind w:left="6830" w:hanging="360"/>
      </w:pPr>
      <w:rPr>
        <w:rFonts w:ascii="Wingdings" w:hAnsi="Wingdings" w:hint="default"/>
      </w:rPr>
    </w:lvl>
  </w:abstractNum>
  <w:abstractNum w:abstractNumId="14" w15:restartNumberingAfterBreak="0">
    <w:nsid w:val="663678F1"/>
    <w:multiLevelType w:val="hybridMultilevel"/>
    <w:tmpl w:val="1C9AB7FC"/>
    <w:lvl w:ilvl="0" w:tplc="8F08B310">
      <w:numFmt w:val="bullet"/>
      <w:lvlText w:val="-"/>
      <w:lvlJc w:val="left"/>
      <w:pPr>
        <w:tabs>
          <w:tab w:val="num" w:pos="2061"/>
        </w:tabs>
        <w:ind w:left="2061" w:hanging="360"/>
      </w:pPr>
      <w:rPr>
        <w:rFonts w:ascii="Times New Roman" w:eastAsia="Times New Roman" w:hAnsi="Times New Roman" w:cs="Times New Roman" w:hint="default"/>
      </w:rPr>
    </w:lvl>
    <w:lvl w:ilvl="1" w:tplc="040C0003" w:tentative="1">
      <w:start w:val="1"/>
      <w:numFmt w:val="bullet"/>
      <w:lvlText w:val="o"/>
      <w:lvlJc w:val="left"/>
      <w:pPr>
        <w:tabs>
          <w:tab w:val="num" w:pos="2781"/>
        </w:tabs>
        <w:ind w:left="2781" w:hanging="360"/>
      </w:pPr>
      <w:rPr>
        <w:rFonts w:ascii="Courier New" w:hAnsi="Courier New" w:cs="Courier New" w:hint="default"/>
      </w:rPr>
    </w:lvl>
    <w:lvl w:ilvl="2" w:tplc="040C0005" w:tentative="1">
      <w:start w:val="1"/>
      <w:numFmt w:val="bullet"/>
      <w:lvlText w:val=""/>
      <w:lvlJc w:val="left"/>
      <w:pPr>
        <w:tabs>
          <w:tab w:val="num" w:pos="3501"/>
        </w:tabs>
        <w:ind w:left="3501" w:hanging="360"/>
      </w:pPr>
      <w:rPr>
        <w:rFonts w:ascii="Wingdings" w:hAnsi="Wingdings" w:hint="default"/>
      </w:rPr>
    </w:lvl>
    <w:lvl w:ilvl="3" w:tplc="040C0001" w:tentative="1">
      <w:start w:val="1"/>
      <w:numFmt w:val="bullet"/>
      <w:lvlText w:val=""/>
      <w:lvlJc w:val="left"/>
      <w:pPr>
        <w:tabs>
          <w:tab w:val="num" w:pos="4221"/>
        </w:tabs>
        <w:ind w:left="4221" w:hanging="360"/>
      </w:pPr>
      <w:rPr>
        <w:rFonts w:ascii="Symbol" w:hAnsi="Symbol" w:hint="default"/>
      </w:rPr>
    </w:lvl>
    <w:lvl w:ilvl="4" w:tplc="040C0003" w:tentative="1">
      <w:start w:val="1"/>
      <w:numFmt w:val="bullet"/>
      <w:lvlText w:val="o"/>
      <w:lvlJc w:val="left"/>
      <w:pPr>
        <w:tabs>
          <w:tab w:val="num" w:pos="4941"/>
        </w:tabs>
        <w:ind w:left="4941" w:hanging="360"/>
      </w:pPr>
      <w:rPr>
        <w:rFonts w:ascii="Courier New" w:hAnsi="Courier New" w:cs="Courier New" w:hint="default"/>
      </w:rPr>
    </w:lvl>
    <w:lvl w:ilvl="5" w:tplc="040C0005" w:tentative="1">
      <w:start w:val="1"/>
      <w:numFmt w:val="bullet"/>
      <w:lvlText w:val=""/>
      <w:lvlJc w:val="left"/>
      <w:pPr>
        <w:tabs>
          <w:tab w:val="num" w:pos="5661"/>
        </w:tabs>
        <w:ind w:left="5661" w:hanging="360"/>
      </w:pPr>
      <w:rPr>
        <w:rFonts w:ascii="Wingdings" w:hAnsi="Wingdings" w:hint="default"/>
      </w:rPr>
    </w:lvl>
    <w:lvl w:ilvl="6" w:tplc="040C0001" w:tentative="1">
      <w:start w:val="1"/>
      <w:numFmt w:val="bullet"/>
      <w:lvlText w:val=""/>
      <w:lvlJc w:val="left"/>
      <w:pPr>
        <w:tabs>
          <w:tab w:val="num" w:pos="6381"/>
        </w:tabs>
        <w:ind w:left="6381" w:hanging="360"/>
      </w:pPr>
      <w:rPr>
        <w:rFonts w:ascii="Symbol" w:hAnsi="Symbol" w:hint="default"/>
      </w:rPr>
    </w:lvl>
    <w:lvl w:ilvl="7" w:tplc="040C0003" w:tentative="1">
      <w:start w:val="1"/>
      <w:numFmt w:val="bullet"/>
      <w:lvlText w:val="o"/>
      <w:lvlJc w:val="left"/>
      <w:pPr>
        <w:tabs>
          <w:tab w:val="num" w:pos="7101"/>
        </w:tabs>
        <w:ind w:left="7101" w:hanging="360"/>
      </w:pPr>
      <w:rPr>
        <w:rFonts w:ascii="Courier New" w:hAnsi="Courier New" w:cs="Courier New" w:hint="default"/>
      </w:rPr>
    </w:lvl>
    <w:lvl w:ilvl="8" w:tplc="040C0005" w:tentative="1">
      <w:start w:val="1"/>
      <w:numFmt w:val="bullet"/>
      <w:lvlText w:val=""/>
      <w:lvlJc w:val="left"/>
      <w:pPr>
        <w:tabs>
          <w:tab w:val="num" w:pos="7821"/>
        </w:tabs>
        <w:ind w:left="7821" w:hanging="360"/>
      </w:pPr>
      <w:rPr>
        <w:rFonts w:ascii="Wingdings" w:hAnsi="Wingdings" w:hint="default"/>
      </w:rPr>
    </w:lvl>
  </w:abstractNum>
  <w:abstractNum w:abstractNumId="15" w15:restartNumberingAfterBreak="0">
    <w:nsid w:val="71B45E11"/>
    <w:multiLevelType w:val="hybridMultilevel"/>
    <w:tmpl w:val="9D00B7DE"/>
    <w:lvl w:ilvl="0" w:tplc="040C0001">
      <w:start w:val="1"/>
      <w:numFmt w:val="bullet"/>
      <w:lvlText w:val=""/>
      <w:lvlJc w:val="left"/>
      <w:pPr>
        <w:tabs>
          <w:tab w:val="num" w:pos="720"/>
        </w:tabs>
        <w:ind w:left="720" w:hanging="360"/>
      </w:pPr>
      <w:rPr>
        <w:rFonts w:ascii="Symbol" w:hAnsi="Symbol" w:hint="default"/>
      </w:rPr>
    </w:lvl>
    <w:lvl w:ilvl="1" w:tplc="6444F968">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819332A"/>
    <w:multiLevelType w:val="hybridMultilevel"/>
    <w:tmpl w:val="67B89B48"/>
    <w:lvl w:ilvl="0" w:tplc="9B7EDA62">
      <w:start w:val="2"/>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1779830185">
    <w:abstractNumId w:val="3"/>
  </w:num>
  <w:num w:numId="2" w16cid:durableId="1233388881">
    <w:abstractNumId w:val="4"/>
  </w:num>
  <w:num w:numId="3" w16cid:durableId="413624812">
    <w:abstractNumId w:val="8"/>
  </w:num>
  <w:num w:numId="4" w16cid:durableId="49427747">
    <w:abstractNumId w:val="13"/>
  </w:num>
  <w:num w:numId="5" w16cid:durableId="1233347785">
    <w:abstractNumId w:val="15"/>
  </w:num>
  <w:num w:numId="6" w16cid:durableId="539971717">
    <w:abstractNumId w:val="1"/>
  </w:num>
  <w:num w:numId="7" w16cid:durableId="161823242">
    <w:abstractNumId w:val="11"/>
  </w:num>
  <w:num w:numId="8" w16cid:durableId="245264388">
    <w:abstractNumId w:val="2"/>
  </w:num>
  <w:num w:numId="9" w16cid:durableId="1292401090">
    <w:abstractNumId w:val="9"/>
  </w:num>
  <w:num w:numId="10" w16cid:durableId="675571371">
    <w:abstractNumId w:val="10"/>
  </w:num>
  <w:num w:numId="11" w16cid:durableId="578712500">
    <w:abstractNumId w:val="5"/>
  </w:num>
  <w:num w:numId="12" w16cid:durableId="1597397637">
    <w:abstractNumId w:val="12"/>
  </w:num>
  <w:num w:numId="13" w16cid:durableId="382682513">
    <w:abstractNumId w:val="6"/>
  </w:num>
  <w:num w:numId="14" w16cid:durableId="1508981171">
    <w:abstractNumId w:val="14"/>
  </w:num>
  <w:num w:numId="15" w16cid:durableId="794636458">
    <w:abstractNumId w:val="16"/>
  </w:num>
  <w:num w:numId="16" w16cid:durableId="1157116502">
    <w:abstractNumId w:val="7"/>
  </w:num>
  <w:num w:numId="17" w16cid:durableId="1364592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rawingGridHorizontalSpacing w:val="120"/>
  <w:drawingGridVerticalSpacing w:val="12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754"/>
    <w:rsid w:val="0000089D"/>
    <w:rsid w:val="00021CFF"/>
    <w:rsid w:val="00022900"/>
    <w:rsid w:val="00022A06"/>
    <w:rsid w:val="00025739"/>
    <w:rsid w:val="00043901"/>
    <w:rsid w:val="00055AD5"/>
    <w:rsid w:val="000613FF"/>
    <w:rsid w:val="00066262"/>
    <w:rsid w:val="00087AA9"/>
    <w:rsid w:val="00094234"/>
    <w:rsid w:val="00095528"/>
    <w:rsid w:val="000A01D1"/>
    <w:rsid w:val="000A117B"/>
    <w:rsid w:val="000A30C0"/>
    <w:rsid w:val="000B08F7"/>
    <w:rsid w:val="000B2616"/>
    <w:rsid w:val="000C3AA5"/>
    <w:rsid w:val="000C546B"/>
    <w:rsid w:val="000C70F1"/>
    <w:rsid w:val="000D4E19"/>
    <w:rsid w:val="000E0B91"/>
    <w:rsid w:val="00110711"/>
    <w:rsid w:val="00113788"/>
    <w:rsid w:val="00113D2A"/>
    <w:rsid w:val="0011707E"/>
    <w:rsid w:val="001233AD"/>
    <w:rsid w:val="00133336"/>
    <w:rsid w:val="00156C3E"/>
    <w:rsid w:val="001779DB"/>
    <w:rsid w:val="00183E21"/>
    <w:rsid w:val="00190336"/>
    <w:rsid w:val="001A5690"/>
    <w:rsid w:val="001A79A6"/>
    <w:rsid w:val="001B63DA"/>
    <w:rsid w:val="001C1B68"/>
    <w:rsid w:val="001C2D3A"/>
    <w:rsid w:val="001C406D"/>
    <w:rsid w:val="001C4EBC"/>
    <w:rsid w:val="001C4EDB"/>
    <w:rsid w:val="001F356F"/>
    <w:rsid w:val="001F64DB"/>
    <w:rsid w:val="001F6FB1"/>
    <w:rsid w:val="001F7F3B"/>
    <w:rsid w:val="002039F2"/>
    <w:rsid w:val="00203A78"/>
    <w:rsid w:val="00225355"/>
    <w:rsid w:val="00243CC2"/>
    <w:rsid w:val="00244AE7"/>
    <w:rsid w:val="00245E99"/>
    <w:rsid w:val="002541E7"/>
    <w:rsid w:val="00255FB5"/>
    <w:rsid w:val="002609A6"/>
    <w:rsid w:val="0026753A"/>
    <w:rsid w:val="002706B1"/>
    <w:rsid w:val="00270902"/>
    <w:rsid w:val="00271AC8"/>
    <w:rsid w:val="002818A8"/>
    <w:rsid w:val="00282271"/>
    <w:rsid w:val="00282E29"/>
    <w:rsid w:val="00284DBF"/>
    <w:rsid w:val="002B5520"/>
    <w:rsid w:val="002B78F1"/>
    <w:rsid w:val="002C3BD3"/>
    <w:rsid w:val="002C5073"/>
    <w:rsid w:val="002C6802"/>
    <w:rsid w:val="002D4B29"/>
    <w:rsid w:val="00312976"/>
    <w:rsid w:val="00313D7E"/>
    <w:rsid w:val="00322368"/>
    <w:rsid w:val="0035299B"/>
    <w:rsid w:val="0036745C"/>
    <w:rsid w:val="00372511"/>
    <w:rsid w:val="00377DAA"/>
    <w:rsid w:val="003815CA"/>
    <w:rsid w:val="0039610E"/>
    <w:rsid w:val="003965E9"/>
    <w:rsid w:val="003C6A74"/>
    <w:rsid w:val="003D29C7"/>
    <w:rsid w:val="003D29CE"/>
    <w:rsid w:val="003E4C78"/>
    <w:rsid w:val="003F4F60"/>
    <w:rsid w:val="0040379E"/>
    <w:rsid w:val="00406FF6"/>
    <w:rsid w:val="00407A10"/>
    <w:rsid w:val="0041772D"/>
    <w:rsid w:val="00421C1F"/>
    <w:rsid w:val="00422B85"/>
    <w:rsid w:val="00430484"/>
    <w:rsid w:val="00434AE8"/>
    <w:rsid w:val="004358B5"/>
    <w:rsid w:val="00436183"/>
    <w:rsid w:val="00436FBF"/>
    <w:rsid w:val="00441FCD"/>
    <w:rsid w:val="00450C08"/>
    <w:rsid w:val="0045322B"/>
    <w:rsid w:val="0045322D"/>
    <w:rsid w:val="004543AD"/>
    <w:rsid w:val="00454FB9"/>
    <w:rsid w:val="00455BED"/>
    <w:rsid w:val="004560FB"/>
    <w:rsid w:val="00462F26"/>
    <w:rsid w:val="004641CD"/>
    <w:rsid w:val="004777AD"/>
    <w:rsid w:val="004906E3"/>
    <w:rsid w:val="004B5392"/>
    <w:rsid w:val="004E218D"/>
    <w:rsid w:val="004E4B03"/>
    <w:rsid w:val="005159AA"/>
    <w:rsid w:val="00550F2B"/>
    <w:rsid w:val="00551243"/>
    <w:rsid w:val="00555671"/>
    <w:rsid w:val="00580038"/>
    <w:rsid w:val="00596150"/>
    <w:rsid w:val="005A3B67"/>
    <w:rsid w:val="005B298D"/>
    <w:rsid w:val="005C32BC"/>
    <w:rsid w:val="005C47FF"/>
    <w:rsid w:val="005D4F3E"/>
    <w:rsid w:val="005E478A"/>
    <w:rsid w:val="005F198A"/>
    <w:rsid w:val="005F62FE"/>
    <w:rsid w:val="00634AA3"/>
    <w:rsid w:val="0064693A"/>
    <w:rsid w:val="00650431"/>
    <w:rsid w:val="00661BB6"/>
    <w:rsid w:val="00666F62"/>
    <w:rsid w:val="006731EF"/>
    <w:rsid w:val="0069687B"/>
    <w:rsid w:val="006C2EF5"/>
    <w:rsid w:val="006D161D"/>
    <w:rsid w:val="006D6D78"/>
    <w:rsid w:val="006E2817"/>
    <w:rsid w:val="006F37E5"/>
    <w:rsid w:val="006F7D03"/>
    <w:rsid w:val="00702357"/>
    <w:rsid w:val="00706B33"/>
    <w:rsid w:val="00707A8A"/>
    <w:rsid w:val="0071073E"/>
    <w:rsid w:val="0072474E"/>
    <w:rsid w:val="00725B06"/>
    <w:rsid w:val="00733F70"/>
    <w:rsid w:val="00737329"/>
    <w:rsid w:val="007735CD"/>
    <w:rsid w:val="00777917"/>
    <w:rsid w:val="00784AC6"/>
    <w:rsid w:val="007A17B8"/>
    <w:rsid w:val="007B1479"/>
    <w:rsid w:val="007C42E2"/>
    <w:rsid w:val="007E0697"/>
    <w:rsid w:val="0080276F"/>
    <w:rsid w:val="00803A97"/>
    <w:rsid w:val="00804A05"/>
    <w:rsid w:val="0080565F"/>
    <w:rsid w:val="00814CA7"/>
    <w:rsid w:val="008150BB"/>
    <w:rsid w:val="00816B31"/>
    <w:rsid w:val="00820A9D"/>
    <w:rsid w:val="008253B0"/>
    <w:rsid w:val="00830AA3"/>
    <w:rsid w:val="00836468"/>
    <w:rsid w:val="008414B4"/>
    <w:rsid w:val="008451EB"/>
    <w:rsid w:val="00860A11"/>
    <w:rsid w:val="0086656D"/>
    <w:rsid w:val="00873911"/>
    <w:rsid w:val="008759C7"/>
    <w:rsid w:val="00881D03"/>
    <w:rsid w:val="008849DA"/>
    <w:rsid w:val="00891BFD"/>
    <w:rsid w:val="00894A3B"/>
    <w:rsid w:val="008A332D"/>
    <w:rsid w:val="008B4067"/>
    <w:rsid w:val="008B7C21"/>
    <w:rsid w:val="008D3141"/>
    <w:rsid w:val="008E3075"/>
    <w:rsid w:val="008F641E"/>
    <w:rsid w:val="00903151"/>
    <w:rsid w:val="009057AB"/>
    <w:rsid w:val="00916020"/>
    <w:rsid w:val="00925CB9"/>
    <w:rsid w:val="00926989"/>
    <w:rsid w:val="009340FD"/>
    <w:rsid w:val="0093659F"/>
    <w:rsid w:val="009374AC"/>
    <w:rsid w:val="009467EB"/>
    <w:rsid w:val="00960B12"/>
    <w:rsid w:val="009629B6"/>
    <w:rsid w:val="00964B7D"/>
    <w:rsid w:val="00983233"/>
    <w:rsid w:val="009B5685"/>
    <w:rsid w:val="009D6D51"/>
    <w:rsid w:val="009E6287"/>
    <w:rsid w:val="009F0B89"/>
    <w:rsid w:val="009F2A77"/>
    <w:rsid w:val="009F77F7"/>
    <w:rsid w:val="009F7DC0"/>
    <w:rsid w:val="00A10E99"/>
    <w:rsid w:val="00A13C15"/>
    <w:rsid w:val="00A30109"/>
    <w:rsid w:val="00A32973"/>
    <w:rsid w:val="00A3797D"/>
    <w:rsid w:val="00A42390"/>
    <w:rsid w:val="00A501F4"/>
    <w:rsid w:val="00A73340"/>
    <w:rsid w:val="00A734F9"/>
    <w:rsid w:val="00A74A34"/>
    <w:rsid w:val="00A756BF"/>
    <w:rsid w:val="00A85FFE"/>
    <w:rsid w:val="00A903B8"/>
    <w:rsid w:val="00A91D15"/>
    <w:rsid w:val="00AA6223"/>
    <w:rsid w:val="00AA70C6"/>
    <w:rsid w:val="00AA77EE"/>
    <w:rsid w:val="00AB6D7C"/>
    <w:rsid w:val="00AC555B"/>
    <w:rsid w:val="00AF0A97"/>
    <w:rsid w:val="00B12F81"/>
    <w:rsid w:val="00B24AB0"/>
    <w:rsid w:val="00B30BAC"/>
    <w:rsid w:val="00B30C94"/>
    <w:rsid w:val="00B41043"/>
    <w:rsid w:val="00B417B1"/>
    <w:rsid w:val="00B430D7"/>
    <w:rsid w:val="00B57F0C"/>
    <w:rsid w:val="00B70377"/>
    <w:rsid w:val="00B93BC2"/>
    <w:rsid w:val="00BB3567"/>
    <w:rsid w:val="00BB5754"/>
    <w:rsid w:val="00BB6015"/>
    <w:rsid w:val="00BB7B75"/>
    <w:rsid w:val="00BC07ED"/>
    <w:rsid w:val="00BC1F68"/>
    <w:rsid w:val="00BC5ABB"/>
    <w:rsid w:val="00BD266A"/>
    <w:rsid w:val="00BE11D4"/>
    <w:rsid w:val="00BE52EE"/>
    <w:rsid w:val="00C11002"/>
    <w:rsid w:val="00C2189F"/>
    <w:rsid w:val="00C236FB"/>
    <w:rsid w:val="00C30C9E"/>
    <w:rsid w:val="00C36EEE"/>
    <w:rsid w:val="00C4542D"/>
    <w:rsid w:val="00C50BA2"/>
    <w:rsid w:val="00C52165"/>
    <w:rsid w:val="00C776AD"/>
    <w:rsid w:val="00C8603C"/>
    <w:rsid w:val="00C87557"/>
    <w:rsid w:val="00C9221C"/>
    <w:rsid w:val="00CA635E"/>
    <w:rsid w:val="00CA7214"/>
    <w:rsid w:val="00CB3122"/>
    <w:rsid w:val="00CB44EB"/>
    <w:rsid w:val="00CC3464"/>
    <w:rsid w:val="00CD497C"/>
    <w:rsid w:val="00CD663F"/>
    <w:rsid w:val="00CE24BE"/>
    <w:rsid w:val="00CE5943"/>
    <w:rsid w:val="00CF07F6"/>
    <w:rsid w:val="00CF2D42"/>
    <w:rsid w:val="00D130C6"/>
    <w:rsid w:val="00D16513"/>
    <w:rsid w:val="00D22FE5"/>
    <w:rsid w:val="00D236F4"/>
    <w:rsid w:val="00D276D2"/>
    <w:rsid w:val="00D55E95"/>
    <w:rsid w:val="00D61782"/>
    <w:rsid w:val="00D826E9"/>
    <w:rsid w:val="00D8785F"/>
    <w:rsid w:val="00DA4BF6"/>
    <w:rsid w:val="00DC7472"/>
    <w:rsid w:val="00DD6558"/>
    <w:rsid w:val="00DD6B0B"/>
    <w:rsid w:val="00DE5099"/>
    <w:rsid w:val="00DF19C9"/>
    <w:rsid w:val="00DF7944"/>
    <w:rsid w:val="00E14D05"/>
    <w:rsid w:val="00E20093"/>
    <w:rsid w:val="00E3710E"/>
    <w:rsid w:val="00E407AD"/>
    <w:rsid w:val="00E4180D"/>
    <w:rsid w:val="00E51E0B"/>
    <w:rsid w:val="00E55AB5"/>
    <w:rsid w:val="00E614F5"/>
    <w:rsid w:val="00E660B0"/>
    <w:rsid w:val="00E67DAA"/>
    <w:rsid w:val="00E76CEA"/>
    <w:rsid w:val="00E773FD"/>
    <w:rsid w:val="00E842F4"/>
    <w:rsid w:val="00E84AF8"/>
    <w:rsid w:val="00E84BC4"/>
    <w:rsid w:val="00E91D2A"/>
    <w:rsid w:val="00EA1358"/>
    <w:rsid w:val="00EA2124"/>
    <w:rsid w:val="00EB44EC"/>
    <w:rsid w:val="00EB5164"/>
    <w:rsid w:val="00EC39DF"/>
    <w:rsid w:val="00EE2603"/>
    <w:rsid w:val="00EE38FA"/>
    <w:rsid w:val="00EF4880"/>
    <w:rsid w:val="00EF61A6"/>
    <w:rsid w:val="00EF6B2C"/>
    <w:rsid w:val="00F048AC"/>
    <w:rsid w:val="00F269C4"/>
    <w:rsid w:val="00F319A8"/>
    <w:rsid w:val="00F44E3D"/>
    <w:rsid w:val="00F552CE"/>
    <w:rsid w:val="00F70A97"/>
    <w:rsid w:val="00F7268C"/>
    <w:rsid w:val="00F87376"/>
    <w:rsid w:val="00F87F0C"/>
    <w:rsid w:val="00FA040E"/>
    <w:rsid w:val="00FA48D3"/>
    <w:rsid w:val="00FB3FD3"/>
    <w:rsid w:val="00FB412D"/>
    <w:rsid w:val="00FD0E12"/>
    <w:rsid w:val="00FE3A82"/>
    <w:rsid w:val="00FE7AC9"/>
    <w:rsid w:val="00FF6248"/>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32287"/>
  <w15:docId w15:val="{DB9BF846-AD74-41F2-B4B8-2B70D4737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imes New Roman" w:hAnsi="New York" w:cs="Times New Roman"/>
        <w:lang w:val="fr-FR"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59C7"/>
    <w:rPr>
      <w:rFonts w:ascii="New Century Schlbk" w:hAnsi="New Century Schlbk"/>
      <w:sz w:val="24"/>
      <w:szCs w:val="24"/>
      <w:lang w:eastAsia="fr-FR"/>
    </w:rPr>
  </w:style>
  <w:style w:type="paragraph" w:styleId="Titre1">
    <w:name w:val="heading 1"/>
    <w:basedOn w:val="Normal"/>
    <w:next w:val="Normal"/>
    <w:qFormat/>
    <w:rsid w:val="008759C7"/>
    <w:pPr>
      <w:spacing w:before="240"/>
      <w:outlineLvl w:val="0"/>
    </w:pPr>
    <w:rPr>
      <w:b/>
      <w:bCs/>
      <w:sz w:val="28"/>
      <w:szCs w:val="28"/>
    </w:rPr>
  </w:style>
  <w:style w:type="paragraph" w:styleId="Titre2">
    <w:name w:val="heading 2"/>
    <w:basedOn w:val="Normal"/>
    <w:next w:val="Normal"/>
    <w:link w:val="Titre2Car"/>
    <w:qFormat/>
    <w:rsid w:val="008759C7"/>
    <w:pPr>
      <w:spacing w:before="120"/>
      <w:outlineLvl w:val="1"/>
    </w:pPr>
    <w:rPr>
      <w:b/>
      <w:bCs/>
      <w:sz w:val="20"/>
      <w:szCs w:val="20"/>
    </w:rPr>
  </w:style>
  <w:style w:type="paragraph" w:styleId="Titre3">
    <w:name w:val="heading 3"/>
    <w:basedOn w:val="Normal"/>
    <w:next w:val="Normal"/>
    <w:qFormat/>
    <w:rsid w:val="00650431"/>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8759C7"/>
    <w:pPr>
      <w:tabs>
        <w:tab w:val="center" w:pos="4819"/>
        <w:tab w:val="right" w:pos="9071"/>
      </w:tabs>
    </w:pPr>
  </w:style>
  <w:style w:type="paragraph" w:customStyle="1" w:styleId="retrait">
    <w:name w:val="retrait"/>
    <w:basedOn w:val="Normal"/>
    <w:rsid w:val="008759C7"/>
    <w:pPr>
      <w:ind w:left="560"/>
      <w:jc w:val="both"/>
    </w:pPr>
    <w:rPr>
      <w:sz w:val="20"/>
      <w:szCs w:val="20"/>
    </w:rPr>
  </w:style>
  <w:style w:type="paragraph" w:customStyle="1" w:styleId="Normal-tab">
    <w:name w:val="Normal-tab"/>
    <w:rsid w:val="0069687B"/>
    <w:rPr>
      <w:rFonts w:ascii="Times New Roman" w:hAnsi="Times New Roman"/>
      <w:sz w:val="24"/>
      <w:szCs w:val="24"/>
      <w:lang w:eastAsia="fr-FR"/>
    </w:rPr>
  </w:style>
  <w:style w:type="paragraph" w:styleId="Notedebasdepage">
    <w:name w:val="footnote text"/>
    <w:basedOn w:val="Normal"/>
    <w:semiHidden/>
    <w:rsid w:val="0069687B"/>
    <w:rPr>
      <w:rFonts w:ascii="Times New Roman" w:hAnsi="Times New Roman"/>
      <w:sz w:val="20"/>
      <w:szCs w:val="20"/>
    </w:rPr>
  </w:style>
  <w:style w:type="paragraph" w:styleId="En-tte">
    <w:name w:val="header"/>
    <w:basedOn w:val="Normal"/>
    <w:rsid w:val="00FD0E12"/>
    <w:pPr>
      <w:tabs>
        <w:tab w:val="center" w:pos="4536"/>
        <w:tab w:val="right" w:pos="9072"/>
      </w:tabs>
    </w:pPr>
  </w:style>
  <w:style w:type="character" w:styleId="Numrodepage">
    <w:name w:val="page number"/>
    <w:basedOn w:val="Policepardfaut"/>
    <w:rsid w:val="008253B0"/>
  </w:style>
  <w:style w:type="paragraph" w:styleId="Retraitnormal">
    <w:name w:val="Normal Indent"/>
    <w:basedOn w:val="Normal"/>
    <w:rsid w:val="00650431"/>
    <w:pPr>
      <w:ind w:left="708"/>
    </w:pPr>
    <w:rPr>
      <w:rFonts w:ascii="Arial" w:hAnsi="Arial"/>
      <w:szCs w:val="20"/>
    </w:rPr>
  </w:style>
  <w:style w:type="paragraph" w:styleId="Corpsdetexte">
    <w:name w:val="Body Text"/>
    <w:basedOn w:val="Normal"/>
    <w:rsid w:val="00650431"/>
    <w:pPr>
      <w:jc w:val="both"/>
    </w:pPr>
    <w:rPr>
      <w:rFonts w:ascii="Arial" w:hAnsi="Arial"/>
      <w:szCs w:val="20"/>
    </w:rPr>
  </w:style>
  <w:style w:type="paragraph" w:styleId="Retraitcorpsdetexte">
    <w:name w:val="Body Text Indent"/>
    <w:basedOn w:val="Normal"/>
    <w:rsid w:val="003965E9"/>
    <w:pPr>
      <w:spacing w:after="120"/>
      <w:ind w:left="283"/>
    </w:pPr>
  </w:style>
  <w:style w:type="paragraph" w:customStyle="1" w:styleId="Texte">
    <w:name w:val="Texte"/>
    <w:basedOn w:val="En-tte"/>
    <w:rsid w:val="003965E9"/>
    <w:pPr>
      <w:tabs>
        <w:tab w:val="clear" w:pos="4536"/>
        <w:tab w:val="clear" w:pos="9072"/>
      </w:tabs>
    </w:pPr>
    <w:rPr>
      <w:rFonts w:ascii="Times New Roman" w:hAnsi="Times New Roman"/>
      <w:szCs w:val="20"/>
    </w:rPr>
  </w:style>
  <w:style w:type="table" w:styleId="Grilledutableau">
    <w:name w:val="Table Grid"/>
    <w:basedOn w:val="TableauNormal"/>
    <w:rsid w:val="00245E9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450C08"/>
    <w:rPr>
      <w:rFonts w:ascii="Tahoma" w:hAnsi="Tahoma" w:cs="Tahoma"/>
      <w:sz w:val="16"/>
      <w:szCs w:val="16"/>
    </w:rPr>
  </w:style>
  <w:style w:type="character" w:customStyle="1" w:styleId="TextedebullesCar">
    <w:name w:val="Texte de bulles Car"/>
    <w:basedOn w:val="Policepardfaut"/>
    <w:link w:val="Textedebulles"/>
    <w:rsid w:val="00450C08"/>
    <w:rPr>
      <w:rFonts w:ascii="Tahoma" w:hAnsi="Tahoma" w:cs="Tahoma"/>
      <w:sz w:val="16"/>
      <w:szCs w:val="16"/>
      <w:lang w:eastAsia="fr-FR"/>
    </w:rPr>
  </w:style>
  <w:style w:type="character" w:styleId="Textedelespacerserv">
    <w:name w:val="Placeholder Text"/>
    <w:basedOn w:val="Policepardfaut"/>
    <w:uiPriority w:val="99"/>
    <w:semiHidden/>
    <w:rsid w:val="009F2A77"/>
    <w:rPr>
      <w:color w:val="808080"/>
    </w:rPr>
  </w:style>
  <w:style w:type="paragraph" w:styleId="Paragraphedeliste">
    <w:name w:val="List Paragraph"/>
    <w:basedOn w:val="Normal"/>
    <w:uiPriority w:val="34"/>
    <w:qFormat/>
    <w:rsid w:val="0080276F"/>
    <w:pPr>
      <w:ind w:left="720"/>
      <w:contextualSpacing/>
    </w:pPr>
  </w:style>
  <w:style w:type="character" w:customStyle="1" w:styleId="Titre2Car">
    <w:name w:val="Titre 2 Car"/>
    <w:basedOn w:val="Policepardfaut"/>
    <w:link w:val="Titre2"/>
    <w:rsid w:val="00FB3FD3"/>
    <w:rPr>
      <w:rFonts w:ascii="New Century Schlbk" w:hAnsi="New Century Schlbk"/>
      <w:b/>
      <w:bCs/>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1402</Words>
  <Characters>7714</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T.P. n°0 Diravi</vt:lpstr>
    </vt:vector>
  </TitlesOfParts>
  <Company>Patrick</Company>
  <LinksUpToDate>false</LinksUpToDate>
  <CharactersWithSpaces>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 n°0 Diravi</dc:title>
  <dc:creator>Quadra 840 AV</dc:creator>
  <cp:lastModifiedBy>Nicolas Doucelin</cp:lastModifiedBy>
  <cp:revision>2</cp:revision>
  <cp:lastPrinted>2024-12-17T08:31:00Z</cp:lastPrinted>
  <dcterms:created xsi:type="dcterms:W3CDTF">2024-12-17T13:32:00Z</dcterms:created>
  <dcterms:modified xsi:type="dcterms:W3CDTF">2024-12-17T13:32:00Z</dcterms:modified>
</cp:coreProperties>
</file>