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A70A" w14:textId="3FF149D8" w:rsidR="00454902" w:rsidRPr="00AD5417" w:rsidRDefault="00564A73" w:rsidP="00B72064">
      <w:pPr>
        <w:pBdr>
          <w:top w:val="single" w:sz="4" w:space="1" w:color="auto"/>
          <w:left w:val="single" w:sz="4" w:space="21" w:color="auto"/>
          <w:bottom w:val="single" w:sz="4" w:space="1" w:color="auto"/>
          <w:right w:val="single" w:sz="4" w:space="4" w:color="auto"/>
        </w:pBdr>
        <w:spacing w:after="0" w:line="240" w:lineRule="auto"/>
        <w:ind w:left="360"/>
        <w:jc w:val="center"/>
        <w:rPr>
          <w:rFonts w:ascii="Arial" w:hAnsi="Arial" w:cs="Arial"/>
          <w:b/>
        </w:rPr>
      </w:pPr>
      <w:r>
        <w:rPr>
          <w:rFonts w:ascii="Arial" w:hAnsi="Arial" w:cs="Arial"/>
          <w:b/>
        </w:rPr>
        <w:t>Révisions : Dosage colorimétrique (</w:t>
      </w:r>
      <w:r w:rsidR="00D60E07">
        <w:rPr>
          <w:rFonts w:ascii="Arial" w:hAnsi="Arial" w:cs="Arial"/>
          <w:b/>
        </w:rPr>
        <w:t xml:space="preserve">2 </w:t>
      </w:r>
      <w:r w:rsidR="00817132">
        <w:rPr>
          <w:rFonts w:ascii="Arial" w:hAnsi="Arial" w:cs="Arial"/>
          <w:b/>
        </w:rPr>
        <w:t>Sujet</w:t>
      </w:r>
      <w:r>
        <w:rPr>
          <w:rFonts w:ascii="Arial" w:hAnsi="Arial" w:cs="Arial"/>
          <w:b/>
        </w:rPr>
        <w:t xml:space="preserve">s </w:t>
      </w:r>
      <w:r w:rsidR="00817132">
        <w:rPr>
          <w:rFonts w:ascii="Arial" w:hAnsi="Arial" w:cs="Arial"/>
          <w:b/>
        </w:rPr>
        <w:t xml:space="preserve">et </w:t>
      </w:r>
      <w:r>
        <w:rPr>
          <w:rFonts w:ascii="Arial" w:hAnsi="Arial" w:cs="Arial"/>
          <w:b/>
        </w:rPr>
        <w:t>corrigés)</w:t>
      </w:r>
    </w:p>
    <w:p w14:paraId="3CB1FFD4" w14:textId="77777777" w:rsidR="00937DD5" w:rsidRPr="00AD5417" w:rsidRDefault="00937DD5" w:rsidP="00B72064">
      <w:pPr>
        <w:pStyle w:val="Sansinterligne"/>
        <w:jc w:val="both"/>
        <w:rPr>
          <w:rFonts w:ascii="Arial" w:hAnsi="Arial" w:cs="Arial"/>
        </w:rPr>
      </w:pPr>
    </w:p>
    <w:p w14:paraId="7C813026" w14:textId="77777777" w:rsidR="00D60E07" w:rsidRDefault="00D60E07" w:rsidP="00712C9A">
      <w:pPr>
        <w:pStyle w:val="Sansinterligne"/>
        <w:jc w:val="both"/>
        <w:rPr>
          <w:rFonts w:ascii="Arial" w:hAnsi="Arial" w:cs="Arial"/>
          <w:b/>
        </w:rPr>
      </w:pPr>
    </w:p>
    <w:p w14:paraId="5A582CCF" w14:textId="26AAAB7A" w:rsidR="00454902" w:rsidRPr="00B618E1" w:rsidRDefault="00712C9A" w:rsidP="002F7F76">
      <w:pPr>
        <w:pStyle w:val="Sansinterligne"/>
        <w:shd w:val="clear" w:color="auto" w:fill="D9D9D9" w:themeFill="background1" w:themeFillShade="D9"/>
        <w:jc w:val="both"/>
        <w:rPr>
          <w:rFonts w:ascii="Arial" w:hAnsi="Arial" w:cs="Arial"/>
          <w:b/>
        </w:rPr>
      </w:pPr>
      <w:r>
        <w:rPr>
          <w:rFonts w:ascii="Arial" w:hAnsi="Arial" w:cs="Arial"/>
          <w:b/>
        </w:rPr>
        <w:t xml:space="preserve"> </w:t>
      </w:r>
      <w:r w:rsidR="00564A73">
        <w:rPr>
          <w:rFonts w:ascii="Arial" w:hAnsi="Arial" w:cs="Arial"/>
          <w:b/>
        </w:rPr>
        <w:t xml:space="preserve">Exercice 1 : </w:t>
      </w:r>
      <w:r w:rsidR="00817132">
        <w:rPr>
          <w:rFonts w:ascii="Arial" w:hAnsi="Arial" w:cs="Arial"/>
          <w:b/>
        </w:rPr>
        <w:t>Extrait de « </w:t>
      </w:r>
      <w:r w:rsidR="00454902" w:rsidRPr="00B618E1">
        <w:rPr>
          <w:rFonts w:ascii="Arial" w:hAnsi="Arial" w:cs="Arial"/>
          <w:b/>
        </w:rPr>
        <w:t>Chimie et lutte contre les maladies de certaines plantations agricoles</w:t>
      </w:r>
      <w:r w:rsidR="00817132">
        <w:rPr>
          <w:rFonts w:ascii="Arial" w:hAnsi="Arial" w:cs="Arial"/>
          <w:b/>
        </w:rPr>
        <w:t> »</w:t>
      </w:r>
    </w:p>
    <w:p w14:paraId="03BBF62B" w14:textId="28395A92" w:rsidR="00846B4A" w:rsidRPr="00B618E1" w:rsidRDefault="00564A73" w:rsidP="00D929E6">
      <w:pPr>
        <w:pStyle w:val="Sansinterligne"/>
        <w:jc w:val="both"/>
        <w:rPr>
          <w:rFonts w:ascii="Arial" w:hAnsi="Arial" w:cs="Arial"/>
        </w:rPr>
      </w:pPr>
      <w:r>
        <w:rPr>
          <w:rFonts w:ascii="Arial" w:hAnsi="Arial" w:cs="Arial"/>
          <w:noProof/>
          <w:lang w:eastAsia="fr-FR"/>
        </w:rPr>
        <mc:AlternateContent>
          <mc:Choice Requires="wps">
            <w:drawing>
              <wp:anchor distT="0" distB="0" distL="114300" distR="114300" simplePos="0" relativeHeight="251657216" behindDoc="0" locked="0" layoutInCell="1" allowOverlap="1" wp14:anchorId="3844D4C1" wp14:editId="1CB13E2F">
                <wp:simplePos x="0" y="0"/>
                <wp:positionH relativeFrom="column">
                  <wp:posOffset>-18415</wp:posOffset>
                </wp:positionH>
                <wp:positionV relativeFrom="paragraph">
                  <wp:posOffset>145415</wp:posOffset>
                </wp:positionV>
                <wp:extent cx="6648450" cy="2152650"/>
                <wp:effectExtent l="9525" t="9525" r="9525" b="952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15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CA0C5" id="Rectangle 3" o:spid="_x0000_s1026" style="position:absolute;margin-left:-1.45pt;margin-top:11.45pt;width:523.5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" filled="f"/>
            </w:pict>
          </mc:Fallback>
        </mc:AlternateContent>
      </w:r>
    </w:p>
    <w:p w14:paraId="5CDF717D" w14:textId="5B192684" w:rsidR="00454902" w:rsidRPr="00B618E1" w:rsidRDefault="00454902" w:rsidP="00FF6161">
      <w:pPr>
        <w:pStyle w:val="Sansinterligne"/>
        <w:jc w:val="both"/>
        <w:rPr>
          <w:rFonts w:ascii="Arial" w:hAnsi="Arial" w:cs="Arial"/>
          <w:b/>
        </w:rPr>
      </w:pPr>
      <w:r w:rsidRPr="00B618E1">
        <w:rPr>
          <w:rFonts w:ascii="Arial" w:hAnsi="Arial" w:cs="Arial"/>
          <w:b/>
        </w:rPr>
        <w:t xml:space="preserve">Document </w:t>
      </w:r>
      <w:r w:rsidR="00564A73">
        <w:rPr>
          <w:rFonts w:ascii="Arial" w:hAnsi="Arial" w:cs="Arial"/>
          <w:b/>
        </w:rPr>
        <w:t>1</w:t>
      </w:r>
      <w:r w:rsidRPr="00B618E1">
        <w:rPr>
          <w:rFonts w:ascii="Arial" w:hAnsi="Arial" w:cs="Arial"/>
          <w:b/>
        </w:rPr>
        <w:t>. La chlorose des végétaux</w:t>
      </w:r>
    </w:p>
    <w:p w14:paraId="0311A626" w14:textId="59E87775" w:rsidR="00CE6D1B" w:rsidRPr="00F24056" w:rsidRDefault="00CE6D1B" w:rsidP="00251D56">
      <w:pPr>
        <w:pStyle w:val="Sansinterligne"/>
        <w:jc w:val="both"/>
        <w:rPr>
          <w:rFonts w:ascii="Arial" w:hAnsi="Arial" w:cs="Arial"/>
          <w:noProof/>
          <w:lang w:eastAsia="fr-FR"/>
        </w:rPr>
      </w:pPr>
    </w:p>
    <w:p w14:paraId="571FBC32" w14:textId="56C3CFE1" w:rsidR="00A8082C" w:rsidRDefault="002B1D4E" w:rsidP="00251D56">
      <w:pPr>
        <w:pStyle w:val="Sansinterligne"/>
        <w:jc w:val="both"/>
        <w:rPr>
          <w:rFonts w:ascii="Arial" w:hAnsi="Arial" w:cs="Arial"/>
        </w:rPr>
      </w:pPr>
      <w:r>
        <w:rPr>
          <w:noProof/>
        </w:rPr>
        <w:drawing>
          <wp:anchor distT="0" distB="0" distL="114300" distR="114300" simplePos="0" relativeHeight="251656192" behindDoc="0" locked="0" layoutInCell="1" allowOverlap="1" wp14:anchorId="43A2D15F" wp14:editId="3F69BEA7">
            <wp:simplePos x="0" y="0"/>
            <wp:positionH relativeFrom="column">
              <wp:posOffset>67310</wp:posOffset>
            </wp:positionH>
            <wp:positionV relativeFrom="paragraph">
              <wp:posOffset>34290</wp:posOffset>
            </wp:positionV>
            <wp:extent cx="1543050" cy="1143000"/>
            <wp:effectExtent l="0" t="0" r="0" b="0"/>
            <wp:wrapNone/>
            <wp:docPr id="9" name="Image 8" descr="http://altervino.free.fr/images/chlorose%20ferriq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altervino.free.fr/images/chlorose%20ferrique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3B370" w14:textId="6061BCDA" w:rsidR="00454902" w:rsidRDefault="00454902" w:rsidP="00D929E6">
      <w:pPr>
        <w:pStyle w:val="Sansinterligne"/>
        <w:ind w:left="2694"/>
        <w:jc w:val="both"/>
        <w:rPr>
          <w:rFonts w:ascii="Arial" w:hAnsi="Arial" w:cs="Arial"/>
        </w:rPr>
      </w:pPr>
      <w:r w:rsidRPr="00B618E1">
        <w:rPr>
          <w:rFonts w:ascii="Arial" w:hAnsi="Arial" w:cs="Arial"/>
        </w:rPr>
        <w:t>La chlorose des végétaux est une décoloration plus ou moins prononcée</w:t>
      </w:r>
      <w:r w:rsidR="00E3734C" w:rsidRPr="00B618E1">
        <w:rPr>
          <w:rFonts w:ascii="Arial" w:hAnsi="Arial" w:cs="Arial"/>
        </w:rPr>
        <w:t xml:space="preserve"> </w:t>
      </w:r>
      <w:r w:rsidRPr="00B618E1">
        <w:rPr>
          <w:rFonts w:ascii="Arial" w:hAnsi="Arial" w:cs="Arial"/>
        </w:rPr>
        <w:t>des feuilles, due à un manque de chlorophylle. La chlorophylle permet la</w:t>
      </w:r>
      <w:r w:rsidR="00E3734C" w:rsidRPr="00B618E1">
        <w:rPr>
          <w:rFonts w:ascii="Arial" w:hAnsi="Arial" w:cs="Arial"/>
        </w:rPr>
        <w:t xml:space="preserve"> </w:t>
      </w:r>
      <w:r w:rsidRPr="00B618E1">
        <w:rPr>
          <w:rFonts w:ascii="Arial" w:hAnsi="Arial" w:cs="Arial"/>
        </w:rPr>
        <w:t>photosynthèse et donne aux feuilles leur couleur verte.</w:t>
      </w:r>
    </w:p>
    <w:p w14:paraId="1287C866" w14:textId="7D8698D5" w:rsidR="00A8082C" w:rsidRPr="00B618E1" w:rsidRDefault="00A8082C" w:rsidP="00D929E6">
      <w:pPr>
        <w:pStyle w:val="Sansinterligne"/>
        <w:ind w:left="2694"/>
        <w:jc w:val="both"/>
        <w:rPr>
          <w:rFonts w:ascii="Arial" w:hAnsi="Arial" w:cs="Arial"/>
        </w:rPr>
      </w:pPr>
    </w:p>
    <w:p w14:paraId="7E1FBC81" w14:textId="21F0CB0D" w:rsidR="00454902" w:rsidRDefault="00454902" w:rsidP="00D929E6">
      <w:pPr>
        <w:pStyle w:val="Sansinterligne"/>
        <w:ind w:left="2694"/>
        <w:jc w:val="both"/>
        <w:rPr>
          <w:rFonts w:ascii="Arial" w:hAnsi="Arial" w:cs="Arial"/>
        </w:rPr>
      </w:pPr>
      <w:r w:rsidRPr="00B618E1">
        <w:rPr>
          <w:rFonts w:ascii="Arial" w:hAnsi="Arial" w:cs="Arial"/>
        </w:rPr>
        <w:t>Le manque de chlorophylle peut provenir d'une insuffisance en magnésium,</w:t>
      </w:r>
      <w:r w:rsidR="00E3734C" w:rsidRPr="00B618E1">
        <w:rPr>
          <w:rFonts w:ascii="Arial" w:hAnsi="Arial" w:cs="Arial"/>
        </w:rPr>
        <w:t xml:space="preserve"> </w:t>
      </w:r>
      <w:r w:rsidRPr="00B618E1">
        <w:rPr>
          <w:rFonts w:ascii="Arial" w:hAnsi="Arial" w:cs="Arial"/>
        </w:rPr>
        <w:t>en fer, en azote, en manganèse ou en zinc, autant d'éléments chimiques</w:t>
      </w:r>
      <w:r w:rsidR="00E3734C" w:rsidRPr="00B618E1">
        <w:rPr>
          <w:rFonts w:ascii="Arial" w:hAnsi="Arial" w:cs="Arial"/>
        </w:rPr>
        <w:t xml:space="preserve"> </w:t>
      </w:r>
      <w:r w:rsidRPr="00B618E1">
        <w:rPr>
          <w:rFonts w:ascii="Arial" w:hAnsi="Arial" w:cs="Arial"/>
        </w:rPr>
        <w:t>indispensables à la synthèse de la chlorophylle.</w:t>
      </w:r>
    </w:p>
    <w:p w14:paraId="7F73810D" w14:textId="2CA4ECC4" w:rsidR="00564A73" w:rsidRDefault="00454902" w:rsidP="00564A73">
      <w:pPr>
        <w:pStyle w:val="Sansinterligne"/>
        <w:jc w:val="both"/>
        <w:rPr>
          <w:rFonts w:ascii="Arial" w:hAnsi="Arial" w:cs="Arial"/>
        </w:rPr>
      </w:pPr>
      <w:r w:rsidRPr="00B618E1">
        <w:rPr>
          <w:rFonts w:ascii="Arial" w:hAnsi="Arial" w:cs="Arial"/>
        </w:rPr>
        <w:t>Dans le commerce, on trouve des solutions dites « anti-chlorose » riches en ions fer</w:t>
      </w:r>
      <w:r w:rsidR="00910D06" w:rsidRPr="00B618E1">
        <w:rPr>
          <w:rFonts w:ascii="Arial" w:hAnsi="Arial" w:cs="Arial"/>
          <w:vertAlign w:val="subscript"/>
        </w:rPr>
        <w:t> </w:t>
      </w:r>
      <w:r w:rsidRPr="00B618E1">
        <w:rPr>
          <w:rFonts w:ascii="Arial" w:hAnsi="Arial" w:cs="Arial"/>
        </w:rPr>
        <w:t>(</w:t>
      </w:r>
      <w:proofErr w:type="spellStart"/>
      <w:r w:rsidRPr="00B618E1">
        <w:rPr>
          <w:rFonts w:ascii="Arial" w:hAnsi="Arial" w:cs="Arial"/>
        </w:rPr>
        <w:t>lI</w:t>
      </w:r>
      <w:proofErr w:type="spellEnd"/>
      <w:r w:rsidRPr="00B618E1">
        <w:rPr>
          <w:rFonts w:ascii="Arial" w:hAnsi="Arial" w:cs="Arial"/>
        </w:rPr>
        <w:t>) qu'il convient de</w:t>
      </w:r>
      <w:r w:rsidR="00E3734C" w:rsidRPr="00B618E1">
        <w:rPr>
          <w:rFonts w:ascii="Arial" w:hAnsi="Arial" w:cs="Arial"/>
        </w:rPr>
        <w:t xml:space="preserve"> </w:t>
      </w:r>
      <w:r w:rsidRPr="00B618E1">
        <w:rPr>
          <w:rFonts w:ascii="Arial" w:hAnsi="Arial" w:cs="Arial"/>
        </w:rPr>
        <w:t>pulvériser directement sur les plantes et les sols.</w:t>
      </w:r>
    </w:p>
    <w:p w14:paraId="4E1BEB00" w14:textId="77777777" w:rsidR="00564A73" w:rsidRDefault="00564A73" w:rsidP="00564A73">
      <w:pPr>
        <w:pStyle w:val="Sansinterligne"/>
        <w:jc w:val="both"/>
        <w:rPr>
          <w:rFonts w:ascii="Arial" w:hAnsi="Arial" w:cs="Arial"/>
        </w:rPr>
      </w:pPr>
    </w:p>
    <w:p w14:paraId="3CF93A1F" w14:textId="77777777" w:rsidR="00564A73" w:rsidRDefault="00564A73" w:rsidP="00564A73">
      <w:pPr>
        <w:pStyle w:val="Sansinterligne"/>
        <w:jc w:val="both"/>
        <w:rPr>
          <w:rFonts w:ascii="Arial" w:hAnsi="Arial" w:cs="Arial"/>
        </w:rPr>
      </w:pPr>
    </w:p>
    <w:p w14:paraId="0DF663BE" w14:textId="0D2AC5F7" w:rsidR="00454902" w:rsidRPr="00B618E1" w:rsidRDefault="00564A73" w:rsidP="00564A73">
      <w:pPr>
        <w:pStyle w:val="Sansinterligne"/>
        <w:jc w:val="both"/>
        <w:rPr>
          <w:rFonts w:ascii="Arial" w:hAnsi="Arial" w:cs="Arial"/>
        </w:rPr>
      </w:pPr>
      <w:r>
        <w:rPr>
          <w:rFonts w:ascii="Arial" w:hAnsi="Arial" w:cs="Arial"/>
        </w:rPr>
        <w:t>Q</w:t>
      </w:r>
      <w:r w:rsidR="00454902" w:rsidRPr="00B618E1">
        <w:rPr>
          <w:rFonts w:ascii="Arial" w:hAnsi="Arial" w:cs="Arial"/>
        </w:rPr>
        <w:t xml:space="preserve">uelques noms commerciaux et caractéristiques des produits </w:t>
      </w:r>
      <w:r w:rsidR="00E3734C" w:rsidRPr="00B618E1">
        <w:rPr>
          <w:rFonts w:ascii="Arial" w:hAnsi="Arial" w:cs="Arial"/>
        </w:rPr>
        <w:t>« </w:t>
      </w:r>
      <w:r w:rsidR="00454902" w:rsidRPr="00B618E1">
        <w:rPr>
          <w:rFonts w:ascii="Arial" w:hAnsi="Arial" w:cs="Arial"/>
        </w:rPr>
        <w:t>anti-chlorose</w:t>
      </w:r>
      <w:r w:rsidR="00E3734C" w:rsidRPr="00B618E1">
        <w:rPr>
          <w:rFonts w:ascii="Arial" w:hAnsi="Arial" w:cs="Arial"/>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2804"/>
        <w:gridCol w:w="3427"/>
      </w:tblGrid>
      <w:tr w:rsidR="001E56A0" w:rsidRPr="00B618E1" w14:paraId="15966C4F" w14:textId="77777777" w:rsidTr="004D49C0">
        <w:trPr>
          <w:jc w:val="center"/>
        </w:trPr>
        <w:tc>
          <w:tcPr>
            <w:tcW w:w="3631" w:type="dxa"/>
            <w:shd w:val="clear" w:color="auto" w:fill="BFBFBF"/>
            <w:vAlign w:val="center"/>
          </w:tcPr>
          <w:p w14:paraId="405D291E" w14:textId="77777777" w:rsidR="00846B4A" w:rsidRPr="001E56A0" w:rsidRDefault="00846B4A" w:rsidP="00D929E6">
            <w:pPr>
              <w:pStyle w:val="Sansinterligne"/>
              <w:ind w:left="360"/>
              <w:jc w:val="center"/>
              <w:rPr>
                <w:rFonts w:ascii="Arial" w:hAnsi="Arial" w:cs="Arial"/>
                <w:b/>
              </w:rPr>
            </w:pPr>
            <w:r w:rsidRPr="001E56A0">
              <w:rPr>
                <w:rFonts w:ascii="Arial" w:hAnsi="Arial" w:cs="Arial"/>
                <w:b/>
              </w:rPr>
              <w:t>Nom du produit commercial</w:t>
            </w:r>
          </w:p>
        </w:tc>
        <w:tc>
          <w:tcPr>
            <w:tcW w:w="2804" w:type="dxa"/>
            <w:shd w:val="clear" w:color="auto" w:fill="BFBFBF"/>
            <w:vAlign w:val="center"/>
          </w:tcPr>
          <w:p w14:paraId="50FF4D79" w14:textId="77777777" w:rsidR="00846B4A" w:rsidRPr="001E56A0" w:rsidRDefault="003C7CAC" w:rsidP="00D929E6">
            <w:pPr>
              <w:pStyle w:val="Sansinterligne"/>
              <w:ind w:left="360"/>
              <w:jc w:val="center"/>
              <w:rPr>
                <w:rFonts w:ascii="Arial" w:hAnsi="Arial" w:cs="Arial"/>
                <w:b/>
              </w:rPr>
            </w:pPr>
            <w:r>
              <w:rPr>
                <w:rFonts w:ascii="Arial" w:hAnsi="Arial" w:cs="Arial"/>
                <w:b/>
              </w:rPr>
              <w:t xml:space="preserve">Teneur en </w:t>
            </w:r>
            <w:r w:rsidR="00846B4A" w:rsidRPr="001E56A0">
              <w:rPr>
                <w:rFonts w:ascii="Arial" w:hAnsi="Arial" w:cs="Arial"/>
                <w:b/>
              </w:rPr>
              <w:t>fer (</w:t>
            </w:r>
            <w:proofErr w:type="gramStart"/>
            <w:r w:rsidR="00846B4A" w:rsidRPr="001E56A0">
              <w:rPr>
                <w:rFonts w:ascii="Arial" w:hAnsi="Arial" w:cs="Arial"/>
                <w:b/>
              </w:rPr>
              <w:t>g.L</w:t>
            </w:r>
            <w:proofErr w:type="gramEnd"/>
            <w:r w:rsidR="00846B4A" w:rsidRPr="001E56A0">
              <w:rPr>
                <w:rFonts w:ascii="Arial" w:hAnsi="Arial" w:cs="Arial"/>
                <w:b/>
                <w:vertAlign w:val="superscript"/>
              </w:rPr>
              <w:t>−1</w:t>
            </w:r>
            <w:r w:rsidR="00846B4A" w:rsidRPr="001E56A0">
              <w:rPr>
                <w:rFonts w:ascii="Arial" w:hAnsi="Arial" w:cs="Arial"/>
                <w:b/>
              </w:rPr>
              <w:t>)</w:t>
            </w:r>
          </w:p>
        </w:tc>
        <w:tc>
          <w:tcPr>
            <w:tcW w:w="3427" w:type="dxa"/>
            <w:shd w:val="clear" w:color="auto" w:fill="BFBFBF"/>
            <w:vAlign w:val="center"/>
          </w:tcPr>
          <w:p w14:paraId="6D4BF22C" w14:textId="77777777" w:rsidR="00846B4A" w:rsidRPr="001E56A0" w:rsidRDefault="00846B4A" w:rsidP="00D929E6">
            <w:pPr>
              <w:pStyle w:val="Sansinterligne"/>
              <w:ind w:left="360"/>
              <w:jc w:val="center"/>
              <w:rPr>
                <w:rFonts w:ascii="Arial" w:hAnsi="Arial" w:cs="Arial"/>
                <w:b/>
              </w:rPr>
            </w:pPr>
            <w:r w:rsidRPr="001E56A0">
              <w:rPr>
                <w:rFonts w:ascii="Arial" w:hAnsi="Arial" w:cs="Arial"/>
                <w:b/>
              </w:rPr>
              <w:t>Utilisation référencée</w:t>
            </w:r>
          </w:p>
        </w:tc>
      </w:tr>
      <w:tr w:rsidR="001E56A0" w:rsidRPr="00B618E1" w14:paraId="206C9058" w14:textId="77777777" w:rsidTr="008439C8">
        <w:trPr>
          <w:jc w:val="center"/>
        </w:trPr>
        <w:tc>
          <w:tcPr>
            <w:tcW w:w="3631" w:type="dxa"/>
            <w:shd w:val="clear" w:color="auto" w:fill="auto"/>
            <w:vAlign w:val="center"/>
          </w:tcPr>
          <w:p w14:paraId="46C5E2F3" w14:textId="77777777" w:rsidR="00846B4A" w:rsidRPr="00B618E1" w:rsidRDefault="00846B4A" w:rsidP="00D929E6">
            <w:pPr>
              <w:pStyle w:val="Sansinterligne"/>
              <w:ind w:left="360"/>
              <w:jc w:val="center"/>
              <w:rPr>
                <w:rFonts w:ascii="Arial" w:hAnsi="Arial" w:cs="Arial"/>
              </w:rPr>
            </w:pPr>
            <w:r w:rsidRPr="00B618E1">
              <w:rPr>
                <w:rFonts w:ascii="Arial" w:hAnsi="Arial" w:cs="Arial"/>
              </w:rPr>
              <w:t xml:space="preserve">Fer A 400 </w:t>
            </w:r>
            <w:proofErr w:type="spellStart"/>
            <w:r w:rsidRPr="00B618E1">
              <w:rPr>
                <w:rFonts w:ascii="Arial" w:hAnsi="Arial" w:cs="Arial"/>
              </w:rPr>
              <w:t>LiquidoFer</w:t>
            </w:r>
            <w:proofErr w:type="spellEnd"/>
            <w:r w:rsidRPr="00B618E1">
              <w:rPr>
                <w:rFonts w:ascii="Arial" w:hAnsi="Arial" w:cs="Arial"/>
              </w:rPr>
              <w:t xml:space="preserve"> 400</w:t>
            </w:r>
          </w:p>
        </w:tc>
        <w:tc>
          <w:tcPr>
            <w:tcW w:w="2804" w:type="dxa"/>
            <w:shd w:val="clear" w:color="auto" w:fill="auto"/>
            <w:vAlign w:val="center"/>
          </w:tcPr>
          <w:p w14:paraId="30A04C5C" w14:textId="77777777" w:rsidR="00846B4A" w:rsidRPr="00B618E1" w:rsidRDefault="00846B4A" w:rsidP="00D929E6">
            <w:pPr>
              <w:pStyle w:val="Sansinterligne"/>
              <w:ind w:left="360"/>
              <w:jc w:val="center"/>
              <w:rPr>
                <w:rFonts w:ascii="Arial" w:hAnsi="Arial" w:cs="Arial"/>
              </w:rPr>
            </w:pPr>
            <w:r w:rsidRPr="00B618E1">
              <w:rPr>
                <w:rFonts w:ascii="Arial" w:hAnsi="Arial" w:cs="Arial"/>
              </w:rPr>
              <w:t>40</w:t>
            </w:r>
          </w:p>
        </w:tc>
        <w:tc>
          <w:tcPr>
            <w:tcW w:w="3427" w:type="dxa"/>
            <w:shd w:val="clear" w:color="auto" w:fill="auto"/>
            <w:vAlign w:val="center"/>
          </w:tcPr>
          <w:p w14:paraId="109E3539" w14:textId="77777777" w:rsidR="00846B4A" w:rsidRPr="00B618E1" w:rsidRDefault="00846B4A" w:rsidP="00D929E6">
            <w:pPr>
              <w:pStyle w:val="Sansinterligne"/>
              <w:ind w:left="360"/>
              <w:jc w:val="center"/>
              <w:rPr>
                <w:rFonts w:ascii="Arial" w:hAnsi="Arial" w:cs="Arial"/>
              </w:rPr>
            </w:pPr>
            <w:r w:rsidRPr="00B618E1">
              <w:rPr>
                <w:rFonts w:ascii="Arial" w:hAnsi="Arial" w:cs="Arial"/>
              </w:rPr>
              <w:t>Dépôt sur les sols</w:t>
            </w:r>
          </w:p>
        </w:tc>
      </w:tr>
      <w:tr w:rsidR="001E56A0" w:rsidRPr="00B618E1" w14:paraId="135A7450" w14:textId="77777777" w:rsidTr="008439C8">
        <w:trPr>
          <w:jc w:val="center"/>
        </w:trPr>
        <w:tc>
          <w:tcPr>
            <w:tcW w:w="3631" w:type="dxa"/>
            <w:shd w:val="clear" w:color="auto" w:fill="auto"/>
            <w:vAlign w:val="center"/>
          </w:tcPr>
          <w:p w14:paraId="7FEA4220" w14:textId="77777777" w:rsidR="00846B4A" w:rsidRPr="00B618E1" w:rsidRDefault="00846B4A" w:rsidP="00D929E6">
            <w:pPr>
              <w:pStyle w:val="Sansinterligne"/>
              <w:ind w:left="360"/>
              <w:jc w:val="center"/>
              <w:rPr>
                <w:rFonts w:ascii="Arial" w:hAnsi="Arial" w:cs="Arial"/>
              </w:rPr>
            </w:pPr>
            <w:r w:rsidRPr="00B618E1">
              <w:rPr>
                <w:rFonts w:ascii="Arial" w:hAnsi="Arial" w:cs="Arial"/>
              </w:rPr>
              <w:t xml:space="preserve">Fer </w:t>
            </w:r>
            <w:proofErr w:type="spellStart"/>
            <w:r w:rsidRPr="00B618E1">
              <w:rPr>
                <w:rFonts w:ascii="Arial" w:hAnsi="Arial" w:cs="Arial"/>
              </w:rPr>
              <w:t>Cler</w:t>
            </w:r>
            <w:proofErr w:type="spellEnd"/>
          </w:p>
        </w:tc>
        <w:tc>
          <w:tcPr>
            <w:tcW w:w="2804" w:type="dxa"/>
            <w:shd w:val="clear" w:color="auto" w:fill="auto"/>
            <w:vAlign w:val="center"/>
          </w:tcPr>
          <w:p w14:paraId="58F7D4BD" w14:textId="77777777" w:rsidR="00846B4A" w:rsidRPr="00B618E1" w:rsidRDefault="00846B4A" w:rsidP="00D929E6">
            <w:pPr>
              <w:pStyle w:val="Sansinterligne"/>
              <w:ind w:left="360"/>
              <w:jc w:val="center"/>
              <w:rPr>
                <w:rFonts w:ascii="Arial" w:hAnsi="Arial" w:cs="Arial"/>
              </w:rPr>
            </w:pPr>
            <w:r w:rsidRPr="00B618E1">
              <w:rPr>
                <w:rFonts w:ascii="Arial" w:hAnsi="Arial" w:cs="Arial"/>
              </w:rPr>
              <w:t>25</w:t>
            </w:r>
          </w:p>
        </w:tc>
        <w:tc>
          <w:tcPr>
            <w:tcW w:w="3427" w:type="dxa"/>
            <w:shd w:val="clear" w:color="auto" w:fill="auto"/>
            <w:vAlign w:val="center"/>
          </w:tcPr>
          <w:p w14:paraId="36A92E1A" w14:textId="77777777" w:rsidR="00846B4A" w:rsidRPr="00B618E1" w:rsidRDefault="00846B4A" w:rsidP="00D929E6">
            <w:pPr>
              <w:pStyle w:val="Sansinterligne"/>
              <w:ind w:left="360"/>
              <w:jc w:val="center"/>
              <w:rPr>
                <w:rFonts w:ascii="Arial" w:hAnsi="Arial" w:cs="Arial"/>
              </w:rPr>
            </w:pPr>
            <w:r w:rsidRPr="00B618E1">
              <w:rPr>
                <w:rFonts w:ascii="Arial" w:hAnsi="Arial" w:cs="Arial"/>
              </w:rPr>
              <w:t>Dépôt sur les sols</w:t>
            </w:r>
          </w:p>
        </w:tc>
      </w:tr>
      <w:tr w:rsidR="001E56A0" w:rsidRPr="00B618E1" w14:paraId="21D37E80" w14:textId="77777777" w:rsidTr="008439C8">
        <w:trPr>
          <w:jc w:val="center"/>
        </w:trPr>
        <w:tc>
          <w:tcPr>
            <w:tcW w:w="3631" w:type="dxa"/>
            <w:shd w:val="clear" w:color="auto" w:fill="auto"/>
            <w:vAlign w:val="center"/>
          </w:tcPr>
          <w:p w14:paraId="102CE4E0" w14:textId="77777777" w:rsidR="00846B4A" w:rsidRPr="00B618E1" w:rsidRDefault="00846B4A" w:rsidP="00D929E6">
            <w:pPr>
              <w:pStyle w:val="Sansinterligne"/>
              <w:ind w:left="360"/>
              <w:jc w:val="center"/>
              <w:rPr>
                <w:rFonts w:ascii="Arial" w:hAnsi="Arial" w:cs="Arial"/>
              </w:rPr>
            </w:pPr>
            <w:r w:rsidRPr="00B618E1">
              <w:rPr>
                <w:rFonts w:ascii="Arial" w:hAnsi="Arial" w:cs="Arial"/>
              </w:rPr>
              <w:t>Fer</w:t>
            </w:r>
            <w:r w:rsidR="008439C8">
              <w:rPr>
                <w:rFonts w:ascii="Arial" w:hAnsi="Arial" w:cs="Arial"/>
              </w:rPr>
              <w:t xml:space="preserve"> </w:t>
            </w:r>
            <w:proofErr w:type="spellStart"/>
            <w:r w:rsidRPr="00B618E1">
              <w:rPr>
                <w:rFonts w:ascii="Arial" w:hAnsi="Arial" w:cs="Arial"/>
              </w:rPr>
              <w:t>Soni</w:t>
            </w:r>
            <w:proofErr w:type="spellEnd"/>
            <w:r w:rsidR="008439C8">
              <w:rPr>
                <w:rFonts w:ascii="Arial" w:hAnsi="Arial" w:cs="Arial"/>
              </w:rPr>
              <w:t xml:space="preserve"> </w:t>
            </w:r>
            <w:r w:rsidRPr="00B618E1">
              <w:rPr>
                <w:rFonts w:ascii="Arial" w:hAnsi="Arial" w:cs="Arial"/>
              </w:rPr>
              <w:t>H39F</w:t>
            </w:r>
          </w:p>
        </w:tc>
        <w:tc>
          <w:tcPr>
            <w:tcW w:w="2804" w:type="dxa"/>
            <w:shd w:val="clear" w:color="auto" w:fill="auto"/>
            <w:vAlign w:val="center"/>
          </w:tcPr>
          <w:p w14:paraId="2555279D" w14:textId="77777777" w:rsidR="00846B4A" w:rsidRPr="00B618E1" w:rsidRDefault="00846B4A" w:rsidP="00D929E6">
            <w:pPr>
              <w:pStyle w:val="Sansinterligne"/>
              <w:ind w:left="360"/>
              <w:jc w:val="center"/>
              <w:rPr>
                <w:rFonts w:ascii="Arial" w:hAnsi="Arial" w:cs="Arial"/>
              </w:rPr>
            </w:pPr>
            <w:r w:rsidRPr="00B618E1">
              <w:rPr>
                <w:rFonts w:ascii="Arial" w:hAnsi="Arial" w:cs="Arial"/>
              </w:rPr>
              <w:t>20</w:t>
            </w:r>
          </w:p>
        </w:tc>
        <w:tc>
          <w:tcPr>
            <w:tcW w:w="3427" w:type="dxa"/>
            <w:shd w:val="clear" w:color="auto" w:fill="auto"/>
            <w:vAlign w:val="center"/>
          </w:tcPr>
          <w:p w14:paraId="4EDD7B64" w14:textId="77777777" w:rsidR="00846B4A" w:rsidRPr="00B618E1" w:rsidRDefault="00846B4A" w:rsidP="00D929E6">
            <w:pPr>
              <w:pStyle w:val="Sansinterligne"/>
              <w:ind w:left="360"/>
              <w:jc w:val="center"/>
              <w:rPr>
                <w:rFonts w:ascii="Arial" w:hAnsi="Arial" w:cs="Arial"/>
              </w:rPr>
            </w:pPr>
            <w:r w:rsidRPr="00B618E1">
              <w:rPr>
                <w:rFonts w:ascii="Arial" w:hAnsi="Arial" w:cs="Arial"/>
              </w:rPr>
              <w:t>Dépôt sur les sols et pulvérisation sur les feuilles</w:t>
            </w:r>
          </w:p>
        </w:tc>
      </w:tr>
      <w:tr w:rsidR="001E56A0" w:rsidRPr="00B618E1" w14:paraId="4D8D73F6" w14:textId="77777777" w:rsidTr="008439C8">
        <w:trPr>
          <w:jc w:val="center"/>
        </w:trPr>
        <w:tc>
          <w:tcPr>
            <w:tcW w:w="3631" w:type="dxa"/>
            <w:shd w:val="clear" w:color="auto" w:fill="auto"/>
            <w:vAlign w:val="center"/>
          </w:tcPr>
          <w:p w14:paraId="49A8BFCD" w14:textId="77777777" w:rsidR="00846B4A" w:rsidRPr="00B618E1" w:rsidRDefault="00846B4A" w:rsidP="00D929E6">
            <w:pPr>
              <w:pStyle w:val="Sansinterligne"/>
              <w:ind w:left="360"/>
              <w:jc w:val="center"/>
              <w:rPr>
                <w:rFonts w:ascii="Arial" w:hAnsi="Arial" w:cs="Arial"/>
              </w:rPr>
            </w:pPr>
            <w:proofErr w:type="spellStart"/>
            <w:r w:rsidRPr="00B618E1">
              <w:rPr>
                <w:rFonts w:ascii="Arial" w:hAnsi="Arial" w:cs="Arial"/>
              </w:rPr>
              <w:t>FerroTonus</w:t>
            </w:r>
            <w:proofErr w:type="spellEnd"/>
          </w:p>
        </w:tc>
        <w:tc>
          <w:tcPr>
            <w:tcW w:w="2804" w:type="dxa"/>
            <w:shd w:val="clear" w:color="auto" w:fill="auto"/>
            <w:vAlign w:val="center"/>
          </w:tcPr>
          <w:p w14:paraId="69D30A5D" w14:textId="77777777" w:rsidR="00846B4A" w:rsidRPr="00B618E1" w:rsidRDefault="00846B4A" w:rsidP="00D929E6">
            <w:pPr>
              <w:pStyle w:val="Sansinterligne"/>
              <w:ind w:left="360"/>
              <w:jc w:val="center"/>
              <w:rPr>
                <w:rFonts w:ascii="Arial" w:hAnsi="Arial" w:cs="Arial"/>
              </w:rPr>
            </w:pPr>
            <w:r w:rsidRPr="00B618E1">
              <w:rPr>
                <w:rFonts w:ascii="Arial" w:hAnsi="Arial" w:cs="Arial"/>
              </w:rPr>
              <w:t>40</w:t>
            </w:r>
          </w:p>
        </w:tc>
        <w:tc>
          <w:tcPr>
            <w:tcW w:w="3427" w:type="dxa"/>
            <w:shd w:val="clear" w:color="auto" w:fill="auto"/>
            <w:vAlign w:val="center"/>
          </w:tcPr>
          <w:p w14:paraId="60418B64" w14:textId="77777777" w:rsidR="00846B4A" w:rsidRPr="00B618E1" w:rsidRDefault="00846B4A" w:rsidP="00D929E6">
            <w:pPr>
              <w:pStyle w:val="Sansinterligne"/>
              <w:ind w:left="360"/>
              <w:jc w:val="center"/>
              <w:rPr>
                <w:rFonts w:ascii="Arial" w:hAnsi="Arial" w:cs="Arial"/>
              </w:rPr>
            </w:pPr>
            <w:r w:rsidRPr="00B618E1">
              <w:rPr>
                <w:rFonts w:ascii="Arial" w:hAnsi="Arial" w:cs="Arial"/>
              </w:rPr>
              <w:t>Dépôt sur les sols</w:t>
            </w:r>
          </w:p>
        </w:tc>
      </w:tr>
      <w:tr w:rsidR="001E56A0" w:rsidRPr="00B618E1" w14:paraId="3514E889" w14:textId="77777777" w:rsidTr="008439C8">
        <w:trPr>
          <w:jc w:val="center"/>
        </w:trPr>
        <w:tc>
          <w:tcPr>
            <w:tcW w:w="3631" w:type="dxa"/>
            <w:shd w:val="clear" w:color="auto" w:fill="auto"/>
            <w:vAlign w:val="center"/>
          </w:tcPr>
          <w:p w14:paraId="46A68F24" w14:textId="77777777" w:rsidR="00846B4A" w:rsidRPr="00B618E1" w:rsidRDefault="00846B4A" w:rsidP="00D929E6">
            <w:pPr>
              <w:pStyle w:val="Sansinterligne"/>
              <w:ind w:left="360"/>
              <w:jc w:val="center"/>
              <w:rPr>
                <w:rFonts w:ascii="Arial" w:hAnsi="Arial" w:cs="Arial"/>
              </w:rPr>
            </w:pPr>
            <w:proofErr w:type="spellStart"/>
            <w:r w:rsidRPr="00B618E1">
              <w:rPr>
                <w:rFonts w:ascii="Arial" w:hAnsi="Arial" w:cs="Arial"/>
              </w:rPr>
              <w:t>PlantoFer</w:t>
            </w:r>
            <w:proofErr w:type="spellEnd"/>
            <w:r w:rsidRPr="00B618E1">
              <w:rPr>
                <w:rFonts w:ascii="Arial" w:hAnsi="Arial" w:cs="Arial"/>
              </w:rPr>
              <w:t xml:space="preserve"> 30</w:t>
            </w:r>
          </w:p>
        </w:tc>
        <w:tc>
          <w:tcPr>
            <w:tcW w:w="2804" w:type="dxa"/>
            <w:shd w:val="clear" w:color="auto" w:fill="auto"/>
            <w:vAlign w:val="center"/>
          </w:tcPr>
          <w:p w14:paraId="7ECE2BB2" w14:textId="77777777" w:rsidR="00846B4A" w:rsidRPr="00B618E1" w:rsidRDefault="00846B4A" w:rsidP="00D929E6">
            <w:pPr>
              <w:pStyle w:val="Sansinterligne"/>
              <w:ind w:left="360"/>
              <w:jc w:val="center"/>
              <w:rPr>
                <w:rFonts w:ascii="Arial" w:hAnsi="Arial" w:cs="Arial"/>
              </w:rPr>
            </w:pPr>
            <w:r w:rsidRPr="00B618E1">
              <w:rPr>
                <w:rFonts w:ascii="Arial" w:hAnsi="Arial" w:cs="Arial"/>
              </w:rPr>
              <w:t>30</w:t>
            </w:r>
          </w:p>
        </w:tc>
        <w:tc>
          <w:tcPr>
            <w:tcW w:w="3427" w:type="dxa"/>
            <w:shd w:val="clear" w:color="auto" w:fill="auto"/>
            <w:vAlign w:val="center"/>
          </w:tcPr>
          <w:p w14:paraId="466F40C7" w14:textId="77777777" w:rsidR="00846B4A" w:rsidRPr="00B618E1" w:rsidRDefault="00846B4A" w:rsidP="00D929E6">
            <w:pPr>
              <w:pStyle w:val="Sansinterligne"/>
              <w:ind w:left="360"/>
              <w:jc w:val="center"/>
              <w:rPr>
                <w:rFonts w:ascii="Arial" w:hAnsi="Arial" w:cs="Arial"/>
              </w:rPr>
            </w:pPr>
            <w:r w:rsidRPr="00B618E1">
              <w:rPr>
                <w:rFonts w:ascii="Arial" w:hAnsi="Arial" w:cs="Arial"/>
              </w:rPr>
              <w:t>Dépôt sur les sols</w:t>
            </w:r>
          </w:p>
        </w:tc>
      </w:tr>
      <w:tr w:rsidR="001E56A0" w:rsidRPr="00B618E1" w14:paraId="6885429D" w14:textId="77777777" w:rsidTr="008439C8">
        <w:trPr>
          <w:jc w:val="center"/>
        </w:trPr>
        <w:tc>
          <w:tcPr>
            <w:tcW w:w="3631" w:type="dxa"/>
            <w:shd w:val="clear" w:color="auto" w:fill="auto"/>
            <w:vAlign w:val="center"/>
          </w:tcPr>
          <w:p w14:paraId="7E29AC3A" w14:textId="77777777" w:rsidR="00846B4A" w:rsidRPr="00B618E1" w:rsidRDefault="00846B4A" w:rsidP="00D929E6">
            <w:pPr>
              <w:pStyle w:val="Sansinterligne"/>
              <w:ind w:left="360"/>
              <w:jc w:val="center"/>
              <w:rPr>
                <w:rFonts w:ascii="Arial" w:hAnsi="Arial" w:cs="Arial"/>
              </w:rPr>
            </w:pPr>
            <w:proofErr w:type="spellStart"/>
            <w:r w:rsidRPr="00B618E1">
              <w:rPr>
                <w:rFonts w:ascii="Arial" w:hAnsi="Arial" w:cs="Arial"/>
              </w:rPr>
              <w:t>FerMi</w:t>
            </w:r>
            <w:proofErr w:type="spellEnd"/>
            <w:r w:rsidRPr="00B618E1">
              <w:rPr>
                <w:rFonts w:ascii="Arial" w:hAnsi="Arial" w:cs="Arial"/>
              </w:rPr>
              <w:t xml:space="preserve"> H31</w:t>
            </w:r>
          </w:p>
        </w:tc>
        <w:tc>
          <w:tcPr>
            <w:tcW w:w="2804" w:type="dxa"/>
            <w:shd w:val="clear" w:color="auto" w:fill="auto"/>
            <w:vAlign w:val="center"/>
          </w:tcPr>
          <w:p w14:paraId="1FC132D2" w14:textId="77777777" w:rsidR="00846B4A" w:rsidRPr="00B618E1" w:rsidRDefault="00846B4A" w:rsidP="00D929E6">
            <w:pPr>
              <w:pStyle w:val="Sansinterligne"/>
              <w:ind w:left="360"/>
              <w:jc w:val="center"/>
              <w:rPr>
                <w:rFonts w:ascii="Arial" w:hAnsi="Arial" w:cs="Arial"/>
              </w:rPr>
            </w:pPr>
            <w:r w:rsidRPr="00B618E1">
              <w:rPr>
                <w:rFonts w:ascii="Arial" w:hAnsi="Arial" w:cs="Arial"/>
              </w:rPr>
              <w:t>10</w:t>
            </w:r>
          </w:p>
        </w:tc>
        <w:tc>
          <w:tcPr>
            <w:tcW w:w="3427" w:type="dxa"/>
            <w:shd w:val="clear" w:color="auto" w:fill="auto"/>
            <w:vAlign w:val="center"/>
          </w:tcPr>
          <w:p w14:paraId="51C75E9B" w14:textId="77777777" w:rsidR="00846B4A" w:rsidRPr="00B618E1" w:rsidRDefault="00846B4A" w:rsidP="00D929E6">
            <w:pPr>
              <w:pStyle w:val="Sansinterligne"/>
              <w:ind w:left="360"/>
              <w:jc w:val="center"/>
              <w:rPr>
                <w:rFonts w:ascii="Arial" w:hAnsi="Arial" w:cs="Arial"/>
              </w:rPr>
            </w:pPr>
            <w:r w:rsidRPr="00B618E1">
              <w:rPr>
                <w:rFonts w:ascii="Arial" w:hAnsi="Arial" w:cs="Arial"/>
              </w:rPr>
              <w:t>Dépôt sur les sols et pulvérisation sur les feuilles</w:t>
            </w:r>
          </w:p>
        </w:tc>
      </w:tr>
    </w:tbl>
    <w:p w14:paraId="5B5966DD" w14:textId="77777777" w:rsidR="00846B4A" w:rsidRPr="00B618E1" w:rsidRDefault="00846B4A" w:rsidP="00D929E6">
      <w:pPr>
        <w:pStyle w:val="Sansinterligne"/>
        <w:jc w:val="both"/>
        <w:rPr>
          <w:rFonts w:ascii="Arial" w:hAnsi="Arial" w:cs="Arial"/>
        </w:rPr>
      </w:pPr>
    </w:p>
    <w:p w14:paraId="0FCC005C" w14:textId="77777777" w:rsidR="00454902" w:rsidRPr="00B618E1" w:rsidRDefault="00454902" w:rsidP="00D92B56">
      <w:pPr>
        <w:pStyle w:val="Sansinterligne"/>
        <w:jc w:val="both"/>
        <w:rPr>
          <w:rFonts w:ascii="Arial" w:hAnsi="Arial" w:cs="Arial"/>
        </w:rPr>
      </w:pPr>
      <w:r w:rsidRPr="00B618E1">
        <w:rPr>
          <w:rFonts w:ascii="Arial" w:hAnsi="Arial" w:cs="Arial"/>
        </w:rPr>
        <w:t xml:space="preserve">Une solution inconnue </w:t>
      </w:r>
      <w:r w:rsidR="00846B4A" w:rsidRPr="00B618E1">
        <w:rPr>
          <w:rFonts w:ascii="Arial" w:hAnsi="Arial" w:cs="Arial"/>
        </w:rPr>
        <w:t>« </w:t>
      </w:r>
      <w:r w:rsidRPr="00B618E1">
        <w:rPr>
          <w:rFonts w:ascii="Arial" w:hAnsi="Arial" w:cs="Arial"/>
        </w:rPr>
        <w:t>anti-chlorose » est à disposition d'un jardinier. Afin d'utiliser le plus efficacement</w:t>
      </w:r>
      <w:r w:rsidR="00846B4A" w:rsidRPr="00B618E1">
        <w:rPr>
          <w:rFonts w:ascii="Arial" w:hAnsi="Arial" w:cs="Arial"/>
        </w:rPr>
        <w:t xml:space="preserve"> </w:t>
      </w:r>
      <w:r w:rsidRPr="00B618E1">
        <w:rPr>
          <w:rFonts w:ascii="Arial" w:hAnsi="Arial" w:cs="Arial"/>
        </w:rPr>
        <w:t>possible ce produit, il doit retrouver le fournisseur du produit et ainsi consulter sur son site commercial la</w:t>
      </w:r>
      <w:r w:rsidR="00846B4A" w:rsidRPr="00B618E1">
        <w:rPr>
          <w:rFonts w:ascii="Arial" w:hAnsi="Arial" w:cs="Arial"/>
        </w:rPr>
        <w:t xml:space="preserve"> </w:t>
      </w:r>
      <w:r w:rsidRPr="00B618E1">
        <w:rPr>
          <w:rFonts w:ascii="Arial" w:hAnsi="Arial" w:cs="Arial"/>
        </w:rPr>
        <w:t>dose d'application nécessaire et suffisante pour traiter les rosiers.</w:t>
      </w:r>
    </w:p>
    <w:p w14:paraId="20367542" w14:textId="1B4BFD1E" w:rsidR="00454902" w:rsidRPr="00B618E1" w:rsidRDefault="00454902" w:rsidP="00D92B56">
      <w:pPr>
        <w:pStyle w:val="Sansinterligne"/>
        <w:jc w:val="both"/>
        <w:rPr>
          <w:rFonts w:ascii="Arial" w:hAnsi="Arial" w:cs="Arial"/>
        </w:rPr>
      </w:pPr>
      <w:r w:rsidRPr="00B618E1">
        <w:rPr>
          <w:rFonts w:ascii="Arial" w:hAnsi="Arial" w:cs="Arial"/>
        </w:rPr>
        <w:t xml:space="preserve">Pour cela, il doit doser les ions </w:t>
      </w:r>
      <w:r w:rsidR="00910D06" w:rsidRPr="00B618E1">
        <w:rPr>
          <w:rFonts w:ascii="Arial" w:hAnsi="Arial" w:cs="Arial"/>
        </w:rPr>
        <w:t>fer</w:t>
      </w:r>
      <w:r w:rsidR="00910D06" w:rsidRPr="00B618E1">
        <w:rPr>
          <w:rFonts w:ascii="Arial" w:hAnsi="Arial" w:cs="Arial"/>
          <w:vertAlign w:val="subscript"/>
        </w:rPr>
        <w:t> </w:t>
      </w:r>
      <w:r w:rsidR="00910D06" w:rsidRPr="00B618E1">
        <w:rPr>
          <w:rFonts w:ascii="Arial" w:hAnsi="Arial" w:cs="Arial"/>
        </w:rPr>
        <w:t>(</w:t>
      </w:r>
      <w:proofErr w:type="spellStart"/>
      <w:r w:rsidR="00910D06" w:rsidRPr="00B618E1">
        <w:rPr>
          <w:rFonts w:ascii="Arial" w:hAnsi="Arial" w:cs="Arial"/>
        </w:rPr>
        <w:t>lI</w:t>
      </w:r>
      <w:proofErr w:type="spellEnd"/>
      <w:r w:rsidR="00910D06" w:rsidRPr="00B618E1">
        <w:rPr>
          <w:rFonts w:ascii="Arial" w:hAnsi="Arial" w:cs="Arial"/>
        </w:rPr>
        <w:t>)</w:t>
      </w:r>
      <w:r w:rsidRPr="00B618E1">
        <w:rPr>
          <w:rFonts w:ascii="Arial" w:hAnsi="Arial" w:cs="Arial"/>
        </w:rPr>
        <w:t xml:space="preserve"> que la solution contient en suivant le protocole décrit dans le</w:t>
      </w:r>
      <w:r w:rsidR="00846B4A" w:rsidRPr="00B618E1">
        <w:rPr>
          <w:rFonts w:ascii="Arial" w:hAnsi="Arial" w:cs="Arial"/>
        </w:rPr>
        <w:t xml:space="preserve"> </w:t>
      </w:r>
      <w:r w:rsidRPr="00B618E1">
        <w:rPr>
          <w:rFonts w:ascii="Arial" w:hAnsi="Arial" w:cs="Arial"/>
        </w:rPr>
        <w:t xml:space="preserve">doc </w:t>
      </w:r>
      <w:r w:rsidR="00564A73">
        <w:rPr>
          <w:rFonts w:ascii="Arial" w:hAnsi="Arial" w:cs="Arial"/>
        </w:rPr>
        <w:t>2</w:t>
      </w:r>
      <w:r w:rsidRPr="00B618E1">
        <w:rPr>
          <w:rFonts w:ascii="Arial" w:hAnsi="Arial" w:cs="Arial"/>
        </w:rPr>
        <w:t>.</w:t>
      </w:r>
    </w:p>
    <w:p w14:paraId="643D226A" w14:textId="77777777" w:rsidR="00846B4A" w:rsidRDefault="00846B4A" w:rsidP="00D929E6">
      <w:pPr>
        <w:pStyle w:val="Sansinterligne"/>
        <w:jc w:val="both"/>
        <w:rPr>
          <w:rFonts w:ascii="Arial" w:hAnsi="Arial" w:cs="Arial"/>
        </w:rPr>
      </w:pPr>
    </w:p>
    <w:p w14:paraId="71FB6768" w14:textId="3FAE36F4" w:rsidR="000B1F4D" w:rsidRPr="00B618E1" w:rsidRDefault="002B1D4E" w:rsidP="000B1F4D">
      <w:pPr>
        <w:pStyle w:val="Sansinterligne"/>
        <w:jc w:val="both"/>
        <w:rPr>
          <w:rFonts w:ascii="Arial" w:hAnsi="Arial" w:cs="Arial"/>
          <w:b/>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360534A1" wp14:editId="28DBF676">
                <wp:simplePos x="0" y="0"/>
                <wp:positionH relativeFrom="column">
                  <wp:posOffset>-27940</wp:posOffset>
                </wp:positionH>
                <wp:positionV relativeFrom="paragraph">
                  <wp:posOffset>130810</wp:posOffset>
                </wp:positionV>
                <wp:extent cx="6648450" cy="1104900"/>
                <wp:effectExtent l="0" t="0" r="1905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8E00A" id="Rectangle 5" o:spid="_x0000_s1026" style="position:absolute;margin-left:-2.2pt;margin-top:10.3pt;width:523.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" filled="f"/>
            </w:pict>
          </mc:Fallback>
        </mc:AlternateContent>
      </w:r>
      <w:r w:rsidR="000B1F4D" w:rsidRPr="00B618E1">
        <w:rPr>
          <w:rFonts w:ascii="Arial" w:hAnsi="Arial" w:cs="Arial"/>
          <w:b/>
        </w:rPr>
        <w:t xml:space="preserve">Document </w:t>
      </w:r>
      <w:r w:rsidR="00564A73">
        <w:rPr>
          <w:rFonts w:ascii="Arial" w:hAnsi="Arial" w:cs="Arial"/>
          <w:b/>
        </w:rPr>
        <w:t>2</w:t>
      </w:r>
      <w:r w:rsidR="000B1F4D" w:rsidRPr="00B618E1">
        <w:rPr>
          <w:rFonts w:ascii="Arial" w:hAnsi="Arial" w:cs="Arial"/>
          <w:b/>
        </w:rPr>
        <w:t>. Protocole de titrage des ions fer</w:t>
      </w:r>
      <w:r w:rsidR="000B1F4D" w:rsidRPr="00B618E1">
        <w:rPr>
          <w:rFonts w:ascii="Arial" w:hAnsi="Arial" w:cs="Arial"/>
          <w:b/>
          <w:vertAlign w:val="subscript"/>
        </w:rPr>
        <w:t> </w:t>
      </w:r>
      <w:r w:rsidR="000B1F4D" w:rsidRPr="00B618E1">
        <w:rPr>
          <w:rFonts w:ascii="Arial" w:hAnsi="Arial" w:cs="Arial"/>
          <w:b/>
        </w:rPr>
        <w:t>(</w:t>
      </w:r>
      <w:proofErr w:type="spellStart"/>
      <w:r w:rsidR="000B1F4D" w:rsidRPr="00B618E1">
        <w:rPr>
          <w:rFonts w:ascii="Arial" w:hAnsi="Arial" w:cs="Arial"/>
          <w:b/>
        </w:rPr>
        <w:t>lI</w:t>
      </w:r>
      <w:proofErr w:type="spellEnd"/>
      <w:r w:rsidR="000B1F4D" w:rsidRPr="00B618E1">
        <w:rPr>
          <w:rFonts w:ascii="Arial" w:hAnsi="Arial" w:cs="Arial"/>
          <w:b/>
        </w:rPr>
        <w:t>) dans une solution « anti-chlorose »</w:t>
      </w:r>
    </w:p>
    <w:p w14:paraId="54BB00D5" w14:textId="77777777" w:rsidR="000B1F4D" w:rsidRPr="000B1F4D" w:rsidRDefault="000B1F4D" w:rsidP="000B1F4D">
      <w:pPr>
        <w:pStyle w:val="Sansinterligne"/>
        <w:jc w:val="both"/>
        <w:rPr>
          <w:rFonts w:ascii="Arial" w:hAnsi="Arial" w:cs="Arial"/>
        </w:rPr>
      </w:pPr>
    </w:p>
    <w:p w14:paraId="251BD58E" w14:textId="77777777" w:rsidR="000B1F4D" w:rsidRPr="00B618E1" w:rsidRDefault="000B1F4D" w:rsidP="000B1F4D">
      <w:pPr>
        <w:pStyle w:val="Sansinterligne"/>
        <w:numPr>
          <w:ilvl w:val="0"/>
          <w:numId w:val="6"/>
        </w:numPr>
        <w:jc w:val="both"/>
        <w:rPr>
          <w:rFonts w:ascii="Arial" w:hAnsi="Arial" w:cs="Arial"/>
        </w:rPr>
      </w:pPr>
      <w:r w:rsidRPr="00B618E1">
        <w:rPr>
          <w:rFonts w:ascii="Arial" w:hAnsi="Arial" w:cs="Arial"/>
        </w:rPr>
        <w:t>Diluer 30 fois une solution « anti-chlorose » S contenant les ions Fe</w:t>
      </w:r>
      <w:r w:rsidRPr="00B618E1">
        <w:rPr>
          <w:rFonts w:ascii="Arial" w:hAnsi="Arial" w:cs="Arial"/>
          <w:vertAlign w:val="superscript"/>
        </w:rPr>
        <w:t>2+</w:t>
      </w:r>
      <w:r w:rsidRPr="00B618E1">
        <w:rPr>
          <w:rFonts w:ascii="Arial" w:hAnsi="Arial" w:cs="Arial"/>
        </w:rPr>
        <w:t xml:space="preserve"> de concentration molaire volumique c à déterminer. La solution ainsi obtenue est appelée </w:t>
      </w:r>
      <w:proofErr w:type="gramStart"/>
      <w:r w:rsidRPr="00B618E1">
        <w:rPr>
          <w:rFonts w:ascii="Arial" w:hAnsi="Arial" w:cs="Arial"/>
        </w:rPr>
        <w:t>S' ;</w:t>
      </w:r>
      <w:proofErr w:type="gramEnd"/>
    </w:p>
    <w:p w14:paraId="37DC6AD3" w14:textId="77777777" w:rsidR="000B1F4D" w:rsidRPr="00B618E1" w:rsidRDefault="000B1F4D" w:rsidP="00CA24AE">
      <w:pPr>
        <w:pStyle w:val="Sansinterligne"/>
        <w:numPr>
          <w:ilvl w:val="0"/>
          <w:numId w:val="6"/>
        </w:numPr>
        <w:jc w:val="both"/>
        <w:rPr>
          <w:rFonts w:ascii="Arial" w:hAnsi="Arial" w:cs="Arial"/>
        </w:rPr>
      </w:pPr>
      <w:r w:rsidRPr="00B618E1">
        <w:rPr>
          <w:rFonts w:ascii="Arial" w:hAnsi="Arial" w:cs="Arial"/>
        </w:rPr>
        <w:t xml:space="preserve">Introduire dans un erlenmeyer un volume </w:t>
      </w:r>
      <w:r w:rsidRPr="00CA24AE">
        <w:rPr>
          <w:rFonts w:ascii="Arial" w:hAnsi="Arial" w:cs="Arial"/>
          <w:i/>
        </w:rPr>
        <w:t>V</w:t>
      </w:r>
      <w:r w:rsidRPr="00CA24AE">
        <w:rPr>
          <w:rFonts w:ascii="Arial" w:hAnsi="Arial" w:cs="Arial"/>
          <w:i/>
          <w:vertAlign w:val="subscript"/>
        </w:rPr>
        <w:t>1</w:t>
      </w:r>
      <w:r w:rsidRPr="00B618E1">
        <w:rPr>
          <w:rFonts w:ascii="Arial" w:hAnsi="Arial" w:cs="Arial"/>
        </w:rPr>
        <w:t xml:space="preserve"> = 20,0</w:t>
      </w:r>
      <w:r w:rsidR="00CA24AE">
        <w:rPr>
          <w:rFonts w:ascii="Arial" w:hAnsi="Arial" w:cs="Arial"/>
        </w:rPr>
        <w:t> </w:t>
      </w:r>
      <w:r w:rsidRPr="00B618E1">
        <w:rPr>
          <w:rFonts w:ascii="Arial" w:hAnsi="Arial" w:cs="Arial"/>
        </w:rPr>
        <w:t>m</w:t>
      </w:r>
      <w:r w:rsidR="00CA24AE">
        <w:rPr>
          <w:rFonts w:ascii="Arial" w:hAnsi="Arial" w:cs="Arial"/>
        </w:rPr>
        <w:t>L</w:t>
      </w:r>
      <w:r w:rsidRPr="00B618E1">
        <w:rPr>
          <w:rFonts w:ascii="Arial" w:hAnsi="Arial" w:cs="Arial"/>
        </w:rPr>
        <w:t xml:space="preserve"> de solution </w:t>
      </w:r>
      <w:proofErr w:type="gramStart"/>
      <w:r w:rsidRPr="00B618E1">
        <w:rPr>
          <w:rFonts w:ascii="Arial" w:hAnsi="Arial" w:cs="Arial"/>
        </w:rPr>
        <w:t xml:space="preserve">S' </w:t>
      </w:r>
      <w:r w:rsidR="00CA24AE">
        <w:rPr>
          <w:rFonts w:ascii="Arial" w:hAnsi="Arial" w:cs="Arial"/>
        </w:rPr>
        <w:t>et</w:t>
      </w:r>
      <w:proofErr w:type="gramEnd"/>
      <w:r w:rsidR="00CA24AE">
        <w:rPr>
          <w:rFonts w:ascii="Arial" w:hAnsi="Arial" w:cs="Arial"/>
        </w:rPr>
        <w:t xml:space="preserve"> de l'acide sulfurique ;</w:t>
      </w:r>
    </w:p>
    <w:p w14:paraId="1DFAEA02" w14:textId="77777777" w:rsidR="00374D27" w:rsidRDefault="000B1F4D" w:rsidP="00B3363E">
      <w:pPr>
        <w:pStyle w:val="Sansinterligne"/>
        <w:numPr>
          <w:ilvl w:val="0"/>
          <w:numId w:val="6"/>
        </w:numPr>
        <w:jc w:val="both"/>
        <w:rPr>
          <w:rFonts w:ascii="Arial" w:hAnsi="Arial" w:cs="Arial"/>
        </w:rPr>
      </w:pPr>
      <w:r w:rsidRPr="00B618E1">
        <w:rPr>
          <w:rFonts w:ascii="Arial" w:hAnsi="Arial" w:cs="Arial"/>
        </w:rPr>
        <w:t xml:space="preserve">Réaliser le titrage à l'aide d'une solution titrante de permanganate de potassium de concentration </w:t>
      </w:r>
      <w:r w:rsidRPr="00B3363E">
        <w:rPr>
          <w:rFonts w:ascii="Arial" w:hAnsi="Arial" w:cs="Arial"/>
          <w:i/>
        </w:rPr>
        <w:t>c</w:t>
      </w:r>
      <w:r w:rsidRPr="00B3363E">
        <w:rPr>
          <w:rFonts w:ascii="Arial" w:hAnsi="Arial" w:cs="Arial"/>
          <w:i/>
          <w:vertAlign w:val="subscript"/>
        </w:rPr>
        <w:t>2</w:t>
      </w:r>
      <w:r w:rsidRPr="00B618E1">
        <w:rPr>
          <w:rFonts w:ascii="Arial" w:hAnsi="Arial" w:cs="Arial"/>
        </w:rPr>
        <w:t xml:space="preserve"> = 5,0</w:t>
      </w:r>
      <w:r w:rsidR="00374D27">
        <w:rPr>
          <w:rFonts w:ascii="Arial" w:hAnsi="Arial" w:cs="Arial"/>
        </w:rPr>
        <w:t>×</w:t>
      </w:r>
      <w:r w:rsidRPr="00B618E1">
        <w:rPr>
          <w:rFonts w:ascii="Arial" w:hAnsi="Arial" w:cs="Arial"/>
        </w:rPr>
        <w:t>10</w:t>
      </w:r>
      <w:r w:rsidRPr="00B618E1">
        <w:rPr>
          <w:rFonts w:ascii="Arial" w:hAnsi="Arial" w:cs="Arial"/>
          <w:vertAlign w:val="superscript"/>
        </w:rPr>
        <w:t>−3</w:t>
      </w:r>
      <w:r w:rsidRPr="00B618E1">
        <w:rPr>
          <w:rFonts w:ascii="Arial" w:hAnsi="Arial" w:cs="Arial"/>
        </w:rPr>
        <w:t xml:space="preserve"> </w:t>
      </w:r>
      <w:proofErr w:type="gramStart"/>
      <w:r w:rsidRPr="00B618E1">
        <w:rPr>
          <w:rFonts w:ascii="Arial" w:hAnsi="Arial" w:cs="Arial"/>
        </w:rPr>
        <w:t>rnol.L</w:t>
      </w:r>
      <w:proofErr w:type="gramEnd"/>
      <w:r w:rsidRPr="00B618E1">
        <w:rPr>
          <w:rFonts w:ascii="Arial" w:hAnsi="Arial" w:cs="Arial"/>
          <w:vertAlign w:val="superscript"/>
        </w:rPr>
        <w:t>−1</w:t>
      </w:r>
      <w:r w:rsidRPr="00B618E1">
        <w:rPr>
          <w:rFonts w:ascii="Arial" w:hAnsi="Arial" w:cs="Arial"/>
        </w:rPr>
        <w:t xml:space="preserve"> en ions permanganate MnO</w:t>
      </w:r>
      <w:r w:rsidRPr="00B618E1">
        <w:rPr>
          <w:rFonts w:ascii="Arial" w:hAnsi="Arial" w:cs="Arial"/>
          <w:vertAlign w:val="subscript"/>
        </w:rPr>
        <w:t>4</w:t>
      </w:r>
      <w:r w:rsidRPr="00B618E1">
        <w:rPr>
          <w:rFonts w:ascii="Arial" w:hAnsi="Arial" w:cs="Arial"/>
          <w:vertAlign w:val="superscript"/>
        </w:rPr>
        <w:t>−</w:t>
      </w:r>
      <w:r w:rsidRPr="00B618E1">
        <w:rPr>
          <w:rFonts w:ascii="Arial" w:hAnsi="Arial" w:cs="Arial"/>
        </w:rPr>
        <w:t xml:space="preserve">. </w:t>
      </w:r>
    </w:p>
    <w:p w14:paraId="3DF021E6" w14:textId="77777777" w:rsidR="00374D27" w:rsidRDefault="00374D27" w:rsidP="00374D27">
      <w:pPr>
        <w:pStyle w:val="Sansinterligne"/>
        <w:jc w:val="both"/>
        <w:rPr>
          <w:rFonts w:ascii="Arial" w:hAnsi="Arial" w:cs="Arial"/>
        </w:rPr>
      </w:pPr>
    </w:p>
    <w:p w14:paraId="4A7CBC92" w14:textId="77777777" w:rsidR="000B1F4D" w:rsidRPr="00B618E1" w:rsidRDefault="000B1F4D" w:rsidP="00D929E6">
      <w:pPr>
        <w:pStyle w:val="Sansinterligne"/>
        <w:jc w:val="both"/>
        <w:rPr>
          <w:rFonts w:ascii="Arial" w:hAnsi="Arial" w:cs="Arial"/>
        </w:rPr>
      </w:pPr>
    </w:p>
    <w:p w14:paraId="3E52008D" w14:textId="20134A00" w:rsidR="00564A73" w:rsidRPr="00B618E1" w:rsidRDefault="00564A73" w:rsidP="00564A73">
      <w:pPr>
        <w:pStyle w:val="Sansinterligne"/>
        <w:jc w:val="both"/>
        <w:rPr>
          <w:rFonts w:ascii="Arial" w:hAnsi="Arial" w:cs="Arial"/>
        </w:rPr>
      </w:pPr>
      <w:r w:rsidRPr="00B618E1">
        <w:rPr>
          <w:rFonts w:ascii="Arial" w:hAnsi="Arial" w:cs="Arial"/>
        </w:rPr>
        <w:t xml:space="preserve">L'équation de la réaction support du titrage </w:t>
      </w:r>
      <w:proofErr w:type="gramStart"/>
      <w:r w:rsidRPr="00B618E1">
        <w:rPr>
          <w:rFonts w:ascii="Arial" w:hAnsi="Arial" w:cs="Arial"/>
        </w:rPr>
        <w:t>s'écrit:</w:t>
      </w:r>
      <w:proofErr w:type="gramEnd"/>
      <w:r>
        <w:rPr>
          <w:rFonts w:ascii="Arial" w:hAnsi="Arial" w:cs="Arial"/>
        </w:rPr>
        <w:t xml:space="preserve"> </w:t>
      </w:r>
    </w:p>
    <w:p w14:paraId="6AEC0673" w14:textId="77777777" w:rsidR="00564A73" w:rsidRPr="00B618E1" w:rsidRDefault="00564A73" w:rsidP="00564A73">
      <w:pPr>
        <w:pStyle w:val="Sansinterligne"/>
        <w:ind w:left="360"/>
        <w:jc w:val="center"/>
        <w:rPr>
          <w:rFonts w:ascii="Arial" w:hAnsi="Arial" w:cs="Arial"/>
        </w:rPr>
      </w:pPr>
      <w:r w:rsidRPr="00B618E1">
        <w:rPr>
          <w:rFonts w:ascii="Arial" w:hAnsi="Arial" w:cs="Arial"/>
        </w:rPr>
        <w:t>MnO</w:t>
      </w:r>
      <w:r w:rsidRPr="00B618E1">
        <w:rPr>
          <w:rFonts w:ascii="Arial" w:hAnsi="Arial" w:cs="Arial"/>
          <w:vertAlign w:val="subscript"/>
        </w:rPr>
        <w:t>4</w:t>
      </w:r>
      <w:r w:rsidRPr="00B618E1">
        <w:rPr>
          <w:rFonts w:ascii="Arial" w:hAnsi="Arial" w:cs="Arial"/>
          <w:vertAlign w:val="superscript"/>
        </w:rPr>
        <w:t>−</w:t>
      </w:r>
      <w:r w:rsidRPr="00B618E1">
        <w:rPr>
          <w:rFonts w:ascii="Arial" w:hAnsi="Arial" w:cs="Arial"/>
          <w:vertAlign w:val="subscript"/>
        </w:rPr>
        <w:t>(</w:t>
      </w:r>
      <w:proofErr w:type="spellStart"/>
      <w:r w:rsidRPr="00B618E1">
        <w:rPr>
          <w:rFonts w:ascii="Arial" w:hAnsi="Arial" w:cs="Arial"/>
          <w:vertAlign w:val="subscript"/>
        </w:rPr>
        <w:t>aq</w:t>
      </w:r>
      <w:proofErr w:type="spellEnd"/>
      <w:r w:rsidRPr="00B618E1">
        <w:rPr>
          <w:rFonts w:ascii="Arial" w:hAnsi="Arial" w:cs="Arial"/>
          <w:vertAlign w:val="subscript"/>
        </w:rPr>
        <w:t>)</w:t>
      </w:r>
      <w:r w:rsidRPr="00B618E1">
        <w:rPr>
          <w:rFonts w:ascii="Arial" w:hAnsi="Arial" w:cs="Arial"/>
        </w:rPr>
        <w:t xml:space="preserve"> + 5 Fe</w:t>
      </w:r>
      <w:r w:rsidRPr="00B618E1">
        <w:rPr>
          <w:rFonts w:ascii="Arial" w:hAnsi="Arial" w:cs="Arial"/>
          <w:vertAlign w:val="superscript"/>
        </w:rPr>
        <w:t>2+</w:t>
      </w:r>
      <w:r w:rsidRPr="00B618E1">
        <w:rPr>
          <w:rFonts w:ascii="Arial" w:hAnsi="Arial" w:cs="Arial"/>
          <w:vertAlign w:val="subscript"/>
        </w:rPr>
        <w:t>(</w:t>
      </w:r>
      <w:proofErr w:type="spellStart"/>
      <w:proofErr w:type="gramStart"/>
      <w:r w:rsidRPr="00B618E1">
        <w:rPr>
          <w:rFonts w:ascii="Arial" w:hAnsi="Arial" w:cs="Arial"/>
          <w:vertAlign w:val="subscript"/>
        </w:rPr>
        <w:t>aq</w:t>
      </w:r>
      <w:proofErr w:type="spellEnd"/>
      <w:r w:rsidRPr="00B618E1">
        <w:rPr>
          <w:rFonts w:ascii="Arial" w:hAnsi="Arial" w:cs="Arial"/>
          <w:vertAlign w:val="subscript"/>
        </w:rPr>
        <w:t xml:space="preserve">)  </w:t>
      </w:r>
      <w:r w:rsidRPr="00B618E1">
        <w:rPr>
          <w:rFonts w:ascii="Arial" w:hAnsi="Arial" w:cs="Arial"/>
        </w:rPr>
        <w:t>+</w:t>
      </w:r>
      <w:proofErr w:type="gramEnd"/>
      <w:r w:rsidRPr="00B618E1">
        <w:rPr>
          <w:rFonts w:ascii="Arial" w:hAnsi="Arial" w:cs="Arial"/>
        </w:rPr>
        <w:t xml:space="preserve"> 8 H</w:t>
      </w:r>
      <w:r w:rsidRPr="00B618E1">
        <w:rPr>
          <w:rFonts w:ascii="Arial" w:hAnsi="Arial" w:cs="Arial"/>
          <w:vertAlign w:val="superscript"/>
        </w:rPr>
        <w:t>+</w:t>
      </w:r>
      <w:r w:rsidRPr="00B618E1">
        <w:rPr>
          <w:rFonts w:ascii="Arial" w:hAnsi="Arial" w:cs="Arial"/>
          <w:vertAlign w:val="subscript"/>
        </w:rPr>
        <w:t>(</w:t>
      </w:r>
      <w:proofErr w:type="spellStart"/>
      <w:r w:rsidRPr="00B618E1">
        <w:rPr>
          <w:rFonts w:ascii="Arial" w:hAnsi="Arial" w:cs="Arial"/>
          <w:vertAlign w:val="subscript"/>
        </w:rPr>
        <w:t>aq</w:t>
      </w:r>
      <w:proofErr w:type="spellEnd"/>
      <w:r w:rsidRPr="00B618E1">
        <w:rPr>
          <w:rFonts w:ascii="Arial" w:hAnsi="Arial" w:cs="Arial"/>
          <w:vertAlign w:val="subscript"/>
        </w:rPr>
        <w:t>)</w:t>
      </w:r>
      <w:r w:rsidRPr="00B618E1">
        <w:rPr>
          <w:rFonts w:ascii="Arial" w:hAnsi="Arial" w:cs="Arial"/>
        </w:rPr>
        <w:t xml:space="preserve">  </w:t>
      </w:r>
      <w:r w:rsidRPr="00374D27">
        <w:rPr>
          <w:rFonts w:ascii="Arial" w:hAnsi="Arial" w:cs="Arial"/>
        </w:rPr>
        <w:sym w:font="Wingdings" w:char="F0E0"/>
      </w:r>
      <w:r w:rsidRPr="00B618E1">
        <w:rPr>
          <w:rFonts w:ascii="Arial" w:hAnsi="Arial" w:cs="Arial"/>
        </w:rPr>
        <w:t xml:space="preserve">  Mn</w:t>
      </w:r>
      <w:r w:rsidRPr="00B618E1">
        <w:rPr>
          <w:rFonts w:ascii="Arial" w:hAnsi="Arial" w:cs="Arial"/>
          <w:vertAlign w:val="superscript"/>
        </w:rPr>
        <w:t>2+</w:t>
      </w:r>
      <w:r w:rsidRPr="00B618E1">
        <w:rPr>
          <w:rFonts w:ascii="Arial" w:hAnsi="Arial" w:cs="Arial"/>
          <w:vertAlign w:val="subscript"/>
        </w:rPr>
        <w:t>(</w:t>
      </w:r>
      <w:proofErr w:type="spellStart"/>
      <w:r w:rsidRPr="00B618E1">
        <w:rPr>
          <w:rFonts w:ascii="Arial" w:hAnsi="Arial" w:cs="Arial"/>
          <w:vertAlign w:val="subscript"/>
        </w:rPr>
        <w:t>aq</w:t>
      </w:r>
      <w:proofErr w:type="spellEnd"/>
      <w:r w:rsidRPr="00B618E1">
        <w:rPr>
          <w:rFonts w:ascii="Arial" w:hAnsi="Arial" w:cs="Arial"/>
          <w:vertAlign w:val="subscript"/>
        </w:rPr>
        <w:t>)</w:t>
      </w:r>
      <w:r w:rsidRPr="00B618E1">
        <w:rPr>
          <w:rFonts w:ascii="Arial" w:hAnsi="Arial" w:cs="Arial"/>
        </w:rPr>
        <w:t xml:space="preserve">  + 5 Fe</w:t>
      </w:r>
      <w:r w:rsidRPr="00B618E1">
        <w:rPr>
          <w:rFonts w:ascii="Arial" w:hAnsi="Arial" w:cs="Arial"/>
          <w:vertAlign w:val="superscript"/>
        </w:rPr>
        <w:t>3+</w:t>
      </w:r>
      <w:r w:rsidRPr="00B618E1">
        <w:rPr>
          <w:rFonts w:ascii="Arial" w:hAnsi="Arial" w:cs="Arial"/>
          <w:vertAlign w:val="subscript"/>
        </w:rPr>
        <w:t>(</w:t>
      </w:r>
      <w:proofErr w:type="spellStart"/>
      <w:r w:rsidRPr="00B618E1">
        <w:rPr>
          <w:rFonts w:ascii="Arial" w:hAnsi="Arial" w:cs="Arial"/>
          <w:vertAlign w:val="subscript"/>
        </w:rPr>
        <w:t>aq</w:t>
      </w:r>
      <w:proofErr w:type="spellEnd"/>
      <w:r w:rsidRPr="00B618E1">
        <w:rPr>
          <w:rFonts w:ascii="Arial" w:hAnsi="Arial" w:cs="Arial"/>
          <w:vertAlign w:val="subscript"/>
        </w:rPr>
        <w:t>)</w:t>
      </w:r>
      <w:r w:rsidRPr="00B618E1">
        <w:rPr>
          <w:rFonts w:ascii="Arial" w:hAnsi="Arial" w:cs="Arial"/>
        </w:rPr>
        <w:t xml:space="preserve"> + 4 H</w:t>
      </w:r>
      <w:r w:rsidRPr="00B618E1">
        <w:rPr>
          <w:rFonts w:ascii="Arial" w:hAnsi="Arial" w:cs="Arial"/>
          <w:vertAlign w:val="subscript"/>
        </w:rPr>
        <w:t>2</w:t>
      </w:r>
      <w:r w:rsidRPr="00B618E1">
        <w:rPr>
          <w:rFonts w:ascii="Arial" w:hAnsi="Arial" w:cs="Arial"/>
        </w:rPr>
        <w:t>O</w:t>
      </w:r>
      <w:r>
        <w:rPr>
          <w:rFonts w:ascii="Arial" w:hAnsi="Arial" w:cs="Arial"/>
          <w:vertAlign w:val="subscript"/>
        </w:rPr>
        <w:t>(l</w:t>
      </w:r>
      <w:r w:rsidRPr="00B618E1">
        <w:rPr>
          <w:rFonts w:ascii="Arial" w:hAnsi="Arial" w:cs="Arial"/>
          <w:vertAlign w:val="subscript"/>
        </w:rPr>
        <w:t>)</w:t>
      </w:r>
    </w:p>
    <w:p w14:paraId="7BC052D3" w14:textId="77777777" w:rsidR="00564A73" w:rsidRPr="00B618E1" w:rsidRDefault="00564A73" w:rsidP="00564A73">
      <w:pPr>
        <w:pStyle w:val="Sansinterligne"/>
        <w:jc w:val="both"/>
        <w:rPr>
          <w:rFonts w:ascii="Arial" w:hAnsi="Arial" w:cs="Arial"/>
        </w:rPr>
      </w:pPr>
    </w:p>
    <w:p w14:paraId="1C365BF8" w14:textId="77777777" w:rsidR="00564A73" w:rsidRPr="00B618E1" w:rsidRDefault="00564A73" w:rsidP="00564A73">
      <w:pPr>
        <w:pStyle w:val="Sansinterligne"/>
        <w:jc w:val="both"/>
        <w:rPr>
          <w:rFonts w:ascii="Arial" w:hAnsi="Arial" w:cs="Arial"/>
        </w:rPr>
      </w:pPr>
      <w:r w:rsidRPr="00B618E1">
        <w:rPr>
          <w:rFonts w:ascii="Arial" w:hAnsi="Arial" w:cs="Arial"/>
        </w:rPr>
        <w:t>On admet que toutes les espèces chimiques mises en jeu au cours de ce titrage sont incolores ou peu colorées, à l'exception des ions permanganate MnO</w:t>
      </w:r>
      <w:r w:rsidRPr="00B618E1">
        <w:rPr>
          <w:rFonts w:ascii="Arial" w:hAnsi="Arial" w:cs="Arial"/>
          <w:vertAlign w:val="subscript"/>
        </w:rPr>
        <w:t>4</w:t>
      </w:r>
      <w:r w:rsidRPr="00B618E1">
        <w:rPr>
          <w:rFonts w:ascii="Arial" w:hAnsi="Arial" w:cs="Arial"/>
        </w:rPr>
        <w:t>− qui donnent au liquide une couleur violette.</w:t>
      </w:r>
    </w:p>
    <w:p w14:paraId="7F1252D2" w14:textId="77777777" w:rsidR="00564A73" w:rsidRDefault="00564A73" w:rsidP="00D15B87">
      <w:pPr>
        <w:pStyle w:val="Sansinterligne"/>
        <w:jc w:val="both"/>
        <w:rPr>
          <w:rFonts w:ascii="Arial" w:hAnsi="Arial" w:cs="Arial"/>
          <w:b/>
        </w:rPr>
      </w:pPr>
    </w:p>
    <w:p w14:paraId="74380203" w14:textId="198ADB78" w:rsidR="00454902" w:rsidRPr="00B618E1" w:rsidRDefault="00454902" w:rsidP="00D15B87">
      <w:pPr>
        <w:pStyle w:val="Sansinterligne"/>
        <w:jc w:val="both"/>
        <w:rPr>
          <w:rFonts w:ascii="Arial" w:hAnsi="Arial" w:cs="Arial"/>
        </w:rPr>
      </w:pPr>
      <w:proofErr w:type="gramStart"/>
      <w:r w:rsidRPr="00B618E1">
        <w:rPr>
          <w:rFonts w:ascii="Arial" w:hAnsi="Arial" w:cs="Arial"/>
          <w:b/>
        </w:rPr>
        <w:t>Donnée:</w:t>
      </w:r>
      <w:proofErr w:type="gramEnd"/>
      <w:r w:rsidR="00863E16" w:rsidRPr="00B618E1">
        <w:rPr>
          <w:rFonts w:ascii="Arial" w:hAnsi="Arial" w:cs="Arial"/>
        </w:rPr>
        <w:t xml:space="preserve"> Masse molaire atomique du fer :</w:t>
      </w:r>
      <w:r w:rsidRPr="00B618E1">
        <w:rPr>
          <w:rFonts w:ascii="Arial" w:hAnsi="Arial" w:cs="Arial"/>
        </w:rPr>
        <w:t xml:space="preserve"> </w:t>
      </w:r>
      <w:r w:rsidRPr="00D42D78">
        <w:rPr>
          <w:rFonts w:ascii="Arial" w:hAnsi="Arial" w:cs="Arial"/>
          <w:i/>
        </w:rPr>
        <w:t>M</w:t>
      </w:r>
      <w:r w:rsidRPr="00B618E1">
        <w:rPr>
          <w:rFonts w:ascii="Arial" w:hAnsi="Arial" w:cs="Arial"/>
        </w:rPr>
        <w:t xml:space="preserve">(Fe) = 56 </w:t>
      </w:r>
      <w:r w:rsidR="00863E16" w:rsidRPr="00B618E1">
        <w:rPr>
          <w:rFonts w:ascii="Arial" w:hAnsi="Arial" w:cs="Arial"/>
        </w:rPr>
        <w:t>g.</w:t>
      </w:r>
      <w:r w:rsidR="00FD29A1">
        <w:rPr>
          <w:rFonts w:ascii="Arial" w:hAnsi="Arial" w:cs="Arial"/>
        </w:rPr>
        <w:t>m</w:t>
      </w:r>
      <w:r w:rsidRPr="00B618E1">
        <w:rPr>
          <w:rFonts w:ascii="Arial" w:hAnsi="Arial" w:cs="Arial"/>
        </w:rPr>
        <w:t>ol</w:t>
      </w:r>
      <w:r w:rsidR="00863E16" w:rsidRPr="00B618E1">
        <w:rPr>
          <w:rFonts w:ascii="Arial" w:hAnsi="Arial" w:cs="Arial"/>
          <w:vertAlign w:val="superscript"/>
        </w:rPr>
        <w:t>−1</w:t>
      </w:r>
    </w:p>
    <w:p w14:paraId="23B22580" w14:textId="77777777" w:rsidR="00863E16" w:rsidRPr="00B618E1" w:rsidRDefault="00863E16" w:rsidP="00D929E6">
      <w:pPr>
        <w:pStyle w:val="Sansinterligne"/>
        <w:jc w:val="both"/>
        <w:rPr>
          <w:rFonts w:ascii="Arial" w:hAnsi="Arial" w:cs="Arial"/>
        </w:rPr>
      </w:pPr>
    </w:p>
    <w:p w14:paraId="04557572" w14:textId="0D35B0B5" w:rsidR="00454902" w:rsidRPr="00B618E1" w:rsidRDefault="00D42D78" w:rsidP="00D15B87">
      <w:pPr>
        <w:pStyle w:val="Sansinterligne"/>
        <w:jc w:val="both"/>
        <w:rPr>
          <w:rFonts w:ascii="Arial" w:hAnsi="Arial" w:cs="Arial"/>
        </w:rPr>
      </w:pPr>
      <w:r>
        <w:rPr>
          <w:rFonts w:ascii="Arial" w:hAnsi="Arial" w:cs="Arial"/>
        </w:rPr>
        <w:t xml:space="preserve">1. </w:t>
      </w:r>
      <w:r w:rsidR="00454902" w:rsidRPr="00B618E1">
        <w:rPr>
          <w:rFonts w:ascii="Arial" w:hAnsi="Arial" w:cs="Arial"/>
        </w:rPr>
        <w:t>En quoi l'usage d'une telle solution peut permettre de lutter contre la chlorose des végétaux</w:t>
      </w:r>
      <w:r w:rsidR="00863E16" w:rsidRPr="00B618E1">
        <w:rPr>
          <w:rFonts w:ascii="Arial" w:hAnsi="Arial" w:cs="Arial"/>
        </w:rPr>
        <w:t> ?</w:t>
      </w:r>
    </w:p>
    <w:p w14:paraId="7B4030F7" w14:textId="77777777" w:rsidR="00817132" w:rsidRDefault="00817132" w:rsidP="00D42D78">
      <w:pPr>
        <w:pStyle w:val="Sansinterligne"/>
        <w:jc w:val="both"/>
        <w:rPr>
          <w:rFonts w:ascii="Arial" w:hAnsi="Arial" w:cs="Arial"/>
        </w:rPr>
      </w:pPr>
    </w:p>
    <w:p w14:paraId="2C218ADF" w14:textId="32A62F3D" w:rsidR="00454902" w:rsidRPr="00B618E1" w:rsidRDefault="00D42D78" w:rsidP="00D42D78">
      <w:pPr>
        <w:pStyle w:val="Sansinterligne"/>
        <w:jc w:val="both"/>
        <w:rPr>
          <w:rFonts w:ascii="Arial" w:hAnsi="Arial" w:cs="Arial"/>
        </w:rPr>
      </w:pPr>
      <w:r>
        <w:rPr>
          <w:rFonts w:ascii="Arial" w:hAnsi="Arial" w:cs="Arial"/>
        </w:rPr>
        <w:t xml:space="preserve">2. </w:t>
      </w:r>
      <w:r w:rsidR="00863E16" w:rsidRPr="00B618E1">
        <w:rPr>
          <w:rFonts w:ascii="Arial" w:hAnsi="Arial" w:cs="Arial"/>
        </w:rPr>
        <w:t>L</w:t>
      </w:r>
      <w:r w:rsidR="00454902" w:rsidRPr="00B618E1">
        <w:rPr>
          <w:rFonts w:ascii="Arial" w:hAnsi="Arial" w:cs="Arial"/>
        </w:rPr>
        <w:t xml:space="preserve">ors du titrage réalisé, l'équivalence est obtenue pour un volume versé </w:t>
      </w:r>
      <w:r w:rsidR="00454902" w:rsidRPr="004A1D49">
        <w:rPr>
          <w:rFonts w:ascii="Arial" w:hAnsi="Arial" w:cs="Arial"/>
          <w:i/>
        </w:rPr>
        <w:t>V</w:t>
      </w:r>
      <w:r w:rsidR="00454902" w:rsidRPr="004A1D49">
        <w:rPr>
          <w:rFonts w:ascii="Arial" w:hAnsi="Arial" w:cs="Arial"/>
          <w:i/>
          <w:vertAlign w:val="subscript"/>
        </w:rPr>
        <w:t>E</w:t>
      </w:r>
      <w:r w:rsidR="00454902" w:rsidRPr="00B618E1">
        <w:rPr>
          <w:rFonts w:ascii="Arial" w:hAnsi="Arial" w:cs="Arial"/>
        </w:rPr>
        <w:t xml:space="preserve"> = 9,5</w:t>
      </w:r>
      <w:r w:rsidR="004A1D49">
        <w:rPr>
          <w:rFonts w:ascii="Arial" w:hAnsi="Arial" w:cs="Arial"/>
        </w:rPr>
        <w:t> </w:t>
      </w:r>
      <w:r w:rsidR="00454902" w:rsidRPr="00B618E1">
        <w:rPr>
          <w:rFonts w:ascii="Arial" w:hAnsi="Arial" w:cs="Arial"/>
        </w:rPr>
        <w:t>m</w:t>
      </w:r>
      <w:r w:rsidR="00863E16" w:rsidRPr="00B618E1">
        <w:rPr>
          <w:rFonts w:ascii="Arial" w:hAnsi="Arial" w:cs="Arial"/>
        </w:rPr>
        <w:t>L</w:t>
      </w:r>
      <w:r w:rsidR="00454902" w:rsidRPr="00B618E1">
        <w:rPr>
          <w:rFonts w:ascii="Arial" w:hAnsi="Arial" w:cs="Arial"/>
        </w:rPr>
        <w:t xml:space="preserve"> de la solution de</w:t>
      </w:r>
      <w:r w:rsidR="00863E16" w:rsidRPr="00B618E1">
        <w:rPr>
          <w:rFonts w:ascii="Arial" w:hAnsi="Arial" w:cs="Arial"/>
        </w:rPr>
        <w:t xml:space="preserve"> </w:t>
      </w:r>
      <w:r w:rsidR="00454902" w:rsidRPr="00B618E1">
        <w:rPr>
          <w:rFonts w:ascii="Arial" w:hAnsi="Arial" w:cs="Arial"/>
        </w:rPr>
        <w:t>permanganate de potassium. Comment cette équivalence est-elle repérée</w:t>
      </w:r>
      <w:r w:rsidR="00863E16" w:rsidRPr="00B618E1">
        <w:rPr>
          <w:rFonts w:ascii="Arial" w:hAnsi="Arial" w:cs="Arial"/>
        </w:rPr>
        <w:t> ?</w:t>
      </w:r>
    </w:p>
    <w:p w14:paraId="1DD947C2" w14:textId="77777777" w:rsidR="004A1D49" w:rsidRDefault="004A1D49" w:rsidP="004A1D49">
      <w:pPr>
        <w:pStyle w:val="Sansinterligne"/>
        <w:jc w:val="both"/>
        <w:rPr>
          <w:rFonts w:ascii="Arial" w:hAnsi="Arial" w:cs="Arial"/>
        </w:rPr>
      </w:pPr>
    </w:p>
    <w:p w14:paraId="33A2A08A" w14:textId="395F7C08" w:rsidR="00454902" w:rsidRDefault="004A1D49" w:rsidP="004A1D49">
      <w:pPr>
        <w:pStyle w:val="Sansinterligne"/>
        <w:jc w:val="both"/>
        <w:rPr>
          <w:rFonts w:ascii="Arial" w:hAnsi="Arial" w:cs="Arial"/>
        </w:rPr>
      </w:pPr>
      <w:r>
        <w:rPr>
          <w:rFonts w:ascii="Arial" w:hAnsi="Arial" w:cs="Arial"/>
        </w:rPr>
        <w:t xml:space="preserve">3. </w:t>
      </w:r>
      <w:r w:rsidR="00454902" w:rsidRPr="00B618E1">
        <w:rPr>
          <w:rFonts w:ascii="Arial" w:hAnsi="Arial" w:cs="Arial"/>
        </w:rPr>
        <w:t>À partir de ce titrage, le jardinier détermine le nom du produit commercial mis à sa disposition.</w:t>
      </w:r>
      <w:r w:rsidR="00863E16" w:rsidRPr="00B618E1">
        <w:rPr>
          <w:rFonts w:ascii="Arial" w:hAnsi="Arial" w:cs="Arial"/>
        </w:rPr>
        <w:t xml:space="preserve"> </w:t>
      </w:r>
      <w:r w:rsidR="00454902" w:rsidRPr="00B618E1">
        <w:rPr>
          <w:rFonts w:ascii="Arial" w:hAnsi="Arial" w:cs="Arial"/>
        </w:rPr>
        <w:t>Expliquer sa démarche, détailler ses calculs et donner le nom du produit commercial.</w:t>
      </w:r>
    </w:p>
    <w:p w14:paraId="46E2BF57" w14:textId="0FF57293" w:rsidR="00817132" w:rsidRPr="00B618E1" w:rsidRDefault="00817132" w:rsidP="00817132">
      <w:pPr>
        <w:pStyle w:val="Sansinterligne"/>
        <w:jc w:val="both"/>
        <w:rPr>
          <w:rFonts w:ascii="Arial" w:hAnsi="Arial" w:cs="Arial"/>
        </w:rPr>
      </w:pPr>
      <w:r>
        <w:rPr>
          <w:rFonts w:ascii="Arial" w:hAnsi="Arial" w:cs="Arial"/>
        </w:rPr>
        <w:lastRenderedPageBreak/>
        <w:t xml:space="preserve">4. </w:t>
      </w:r>
      <w:r w:rsidRPr="00B618E1">
        <w:rPr>
          <w:rFonts w:ascii="Arial" w:hAnsi="Arial" w:cs="Arial"/>
        </w:rPr>
        <w:t>Pour estimer l'incertitude sur la valeur de la concentration obtenue par cette méthode de titrage, l'expérimentateur est amené à reproduire un grand nombre de fois la même manipulation dans les mêmes conditions.</w:t>
      </w:r>
    </w:p>
    <w:p w14:paraId="03D35356" w14:textId="77777777" w:rsidR="00817132" w:rsidRPr="00B618E1" w:rsidRDefault="00817132" w:rsidP="00817132">
      <w:pPr>
        <w:pStyle w:val="Sansinterligne"/>
        <w:jc w:val="both"/>
        <w:rPr>
          <w:rFonts w:ascii="Arial" w:hAnsi="Arial" w:cs="Arial"/>
        </w:rPr>
      </w:pPr>
      <w:r w:rsidRPr="00B618E1">
        <w:rPr>
          <w:rFonts w:ascii="Arial" w:hAnsi="Arial" w:cs="Arial"/>
        </w:rPr>
        <w:t>Un des titrages réalisés donne une valeur de concentration très élevée en ions Fe</w:t>
      </w:r>
      <w:r w:rsidRPr="00B618E1">
        <w:rPr>
          <w:rFonts w:ascii="Arial" w:hAnsi="Arial" w:cs="Arial"/>
          <w:vertAlign w:val="superscript"/>
        </w:rPr>
        <w:t>2+</w:t>
      </w:r>
      <w:r w:rsidRPr="00B618E1">
        <w:rPr>
          <w:rFonts w:ascii="Arial" w:hAnsi="Arial" w:cs="Arial"/>
        </w:rPr>
        <w:t xml:space="preserve"> par rapport aux autres. Il est possible d'identifie</w:t>
      </w:r>
      <w:r>
        <w:rPr>
          <w:rFonts w:ascii="Arial" w:hAnsi="Arial" w:cs="Arial"/>
        </w:rPr>
        <w:t>r deux erreurs de manipulations :</w:t>
      </w:r>
    </w:p>
    <w:p w14:paraId="5D30BED7" w14:textId="77777777" w:rsidR="00817132" w:rsidRPr="00B618E1" w:rsidRDefault="00817132" w:rsidP="00817132">
      <w:pPr>
        <w:pStyle w:val="Sansinterligne"/>
        <w:numPr>
          <w:ilvl w:val="0"/>
          <w:numId w:val="7"/>
        </w:numPr>
        <w:jc w:val="both"/>
        <w:rPr>
          <w:rFonts w:ascii="Arial" w:hAnsi="Arial" w:cs="Arial"/>
        </w:rPr>
      </w:pPr>
      <w:proofErr w:type="gramStart"/>
      <w:r w:rsidRPr="00B618E1">
        <w:rPr>
          <w:rFonts w:ascii="Arial" w:hAnsi="Arial" w:cs="Arial"/>
        </w:rPr>
        <w:t>la</w:t>
      </w:r>
      <w:proofErr w:type="gramEnd"/>
      <w:r w:rsidRPr="00B618E1">
        <w:rPr>
          <w:rFonts w:ascii="Arial" w:hAnsi="Arial" w:cs="Arial"/>
        </w:rPr>
        <w:t xml:space="preserve"> solution titrante de permanganate de pot</w:t>
      </w:r>
      <w:r>
        <w:rPr>
          <w:rFonts w:ascii="Arial" w:hAnsi="Arial" w:cs="Arial"/>
        </w:rPr>
        <w:t>assium a été diluée par mégarde ;</w:t>
      </w:r>
    </w:p>
    <w:p w14:paraId="32162B94" w14:textId="77777777" w:rsidR="00817132" w:rsidRPr="00B618E1" w:rsidRDefault="00817132" w:rsidP="00817132">
      <w:pPr>
        <w:pStyle w:val="Sansinterligne"/>
        <w:numPr>
          <w:ilvl w:val="0"/>
          <w:numId w:val="7"/>
        </w:numPr>
        <w:jc w:val="both"/>
        <w:rPr>
          <w:rFonts w:ascii="Arial" w:hAnsi="Arial" w:cs="Arial"/>
        </w:rPr>
      </w:pPr>
      <w:proofErr w:type="gramStart"/>
      <w:r w:rsidRPr="00B618E1">
        <w:rPr>
          <w:rFonts w:ascii="Arial" w:hAnsi="Arial" w:cs="Arial"/>
        </w:rPr>
        <w:t>le</w:t>
      </w:r>
      <w:proofErr w:type="gramEnd"/>
      <w:r w:rsidRPr="00B618E1">
        <w:rPr>
          <w:rFonts w:ascii="Arial" w:hAnsi="Arial" w:cs="Arial"/>
        </w:rPr>
        <w:t xml:space="preserve"> volume de solution à doser a été prélevé en trop faible quantité.</w:t>
      </w:r>
    </w:p>
    <w:p w14:paraId="17928EB5" w14:textId="77777777" w:rsidR="00817132" w:rsidRDefault="00817132" w:rsidP="00817132">
      <w:pPr>
        <w:pStyle w:val="Sansinterligne"/>
        <w:jc w:val="both"/>
        <w:rPr>
          <w:rFonts w:ascii="Arial" w:hAnsi="Arial" w:cs="Arial"/>
        </w:rPr>
      </w:pPr>
    </w:p>
    <w:p w14:paraId="6C79633C" w14:textId="6BFD5E3D" w:rsidR="00817132" w:rsidRPr="00B618E1" w:rsidRDefault="00817132" w:rsidP="00817132">
      <w:pPr>
        <w:pStyle w:val="Sansinterligne"/>
        <w:jc w:val="both"/>
        <w:rPr>
          <w:rFonts w:ascii="Arial" w:hAnsi="Arial" w:cs="Arial"/>
        </w:rPr>
      </w:pPr>
      <w:r>
        <w:rPr>
          <w:rFonts w:ascii="Arial" w:hAnsi="Arial" w:cs="Arial"/>
        </w:rPr>
        <w:t xml:space="preserve">4.1. </w:t>
      </w:r>
      <w:r w:rsidRPr="00B618E1">
        <w:rPr>
          <w:rFonts w:ascii="Arial" w:hAnsi="Arial" w:cs="Arial"/>
        </w:rPr>
        <w:t xml:space="preserve">Indiquer dans quel sens chacune de ces deux erreurs de manipulation modifie la valeur expérimentale du volume </w:t>
      </w:r>
      <w:r w:rsidRPr="008E6986">
        <w:rPr>
          <w:rFonts w:ascii="Arial" w:hAnsi="Arial" w:cs="Arial"/>
          <w:i/>
        </w:rPr>
        <w:t>V</w:t>
      </w:r>
      <w:r w:rsidRPr="008E6986">
        <w:rPr>
          <w:rFonts w:ascii="Arial" w:hAnsi="Arial" w:cs="Arial"/>
          <w:i/>
          <w:vertAlign w:val="subscript"/>
        </w:rPr>
        <w:t>E</w:t>
      </w:r>
      <w:r w:rsidRPr="00B618E1">
        <w:rPr>
          <w:rFonts w:ascii="Arial" w:hAnsi="Arial" w:cs="Arial"/>
        </w:rPr>
        <w:t xml:space="preserve"> de solution titrante versée à l'équivalence. Justifier chaque réponse.</w:t>
      </w:r>
    </w:p>
    <w:p w14:paraId="695D99D0" w14:textId="36653D03" w:rsidR="00817132" w:rsidRPr="00B618E1" w:rsidRDefault="00817132" w:rsidP="00817132">
      <w:pPr>
        <w:pStyle w:val="Sansinterligne"/>
        <w:jc w:val="both"/>
        <w:rPr>
          <w:rFonts w:ascii="Arial" w:hAnsi="Arial" w:cs="Arial"/>
        </w:rPr>
      </w:pPr>
      <w:r>
        <w:rPr>
          <w:rFonts w:ascii="Arial" w:hAnsi="Arial" w:cs="Arial"/>
        </w:rPr>
        <w:t xml:space="preserve">4.2. </w:t>
      </w:r>
      <w:r w:rsidRPr="00B618E1">
        <w:rPr>
          <w:rFonts w:ascii="Arial" w:hAnsi="Arial" w:cs="Arial"/>
        </w:rPr>
        <w:t>Si l'on admet qu'une seule erreur de manipulation est la cause de la valeur très élevée de la concentration en ions Fe</w:t>
      </w:r>
      <w:r w:rsidRPr="00B618E1">
        <w:rPr>
          <w:rFonts w:ascii="Arial" w:hAnsi="Arial" w:cs="Arial"/>
          <w:vertAlign w:val="superscript"/>
        </w:rPr>
        <w:t>2+</w:t>
      </w:r>
      <w:r w:rsidRPr="00B618E1">
        <w:rPr>
          <w:rFonts w:ascii="Arial" w:hAnsi="Arial" w:cs="Arial"/>
        </w:rPr>
        <w:t>, laquelle a été commise ? Justifier votre réponse</w:t>
      </w:r>
    </w:p>
    <w:p w14:paraId="76C69E92" w14:textId="77777777" w:rsidR="00817132" w:rsidRDefault="00817132" w:rsidP="001C2917">
      <w:pPr>
        <w:pStyle w:val="Sansinterligne"/>
        <w:jc w:val="both"/>
        <w:rPr>
          <w:rFonts w:ascii="Arial" w:hAnsi="Arial" w:cs="Arial"/>
          <w:b/>
          <w:bCs/>
        </w:rPr>
      </w:pPr>
    </w:p>
    <w:p w14:paraId="00F5976B" w14:textId="5184D4BE" w:rsidR="001C2917" w:rsidRDefault="00817132" w:rsidP="002F7F76">
      <w:pPr>
        <w:pStyle w:val="Sansinterligne"/>
        <w:shd w:val="clear" w:color="auto" w:fill="D9D9D9" w:themeFill="background1" w:themeFillShade="D9"/>
        <w:jc w:val="both"/>
        <w:rPr>
          <w:rFonts w:ascii="Arial" w:hAnsi="Arial" w:cs="Arial"/>
          <w:b/>
          <w:bCs/>
        </w:rPr>
      </w:pPr>
      <w:r w:rsidRPr="00817132">
        <w:rPr>
          <w:rFonts w:ascii="Arial" w:hAnsi="Arial" w:cs="Arial"/>
          <w:b/>
          <w:bCs/>
        </w:rPr>
        <w:t xml:space="preserve">Exercice 2 : </w:t>
      </w:r>
      <w:r w:rsidR="00D60E07">
        <w:rPr>
          <w:rFonts w:ascii="Arial" w:hAnsi="Arial" w:cs="Arial"/>
          <w:b/>
          <w:bCs/>
        </w:rPr>
        <w:t>Les pluies acides</w:t>
      </w:r>
    </w:p>
    <w:p w14:paraId="40456EE6" w14:textId="42BC52B5" w:rsidR="00817132" w:rsidRDefault="00817132" w:rsidP="001C2917">
      <w:pPr>
        <w:pStyle w:val="Sansinterligne"/>
        <w:jc w:val="both"/>
        <w:rPr>
          <w:rFonts w:ascii="Arial" w:hAnsi="Arial" w:cs="Arial"/>
          <w:b/>
          <w:bCs/>
        </w:rPr>
      </w:pPr>
    </w:p>
    <w:p w14:paraId="06CDBB92" w14:textId="2C39CBA9" w:rsidR="00D60E07" w:rsidRPr="00D60E07" w:rsidRDefault="00D60E07" w:rsidP="00D60E07">
      <w:pPr>
        <w:spacing w:after="0" w:line="240" w:lineRule="auto"/>
        <w:jc w:val="both"/>
        <w:rPr>
          <w:rFonts w:ascii="Arial" w:hAnsi="Arial" w:cs="Arial"/>
          <w:i/>
          <w:sz w:val="20"/>
          <w:szCs w:val="20"/>
        </w:rPr>
      </w:pPr>
      <w:r w:rsidRPr="00D60E07">
        <w:rPr>
          <w:rFonts w:ascii="Arial" w:hAnsi="Arial" w:cs="Arial"/>
          <w:sz w:val="24"/>
          <w:szCs w:val="20"/>
        </w:rPr>
        <w:t>Depuis le début des années 1950, on observe une augmentation de l’acidité des eaux de pluie dans diverses régions du monde. Ces « pluies acides » résultent essentiellement de la présence dans l’air de dioxyde de soufre et d’oxydes d’azote. Ces gaz sont issus de différentes activités industrielles et de la combustion de produits fossiles riches en soufre. Ils se dissolvent dans la vapeur d’eau de l’atmosphère et forment des espèces acides (notamment de l’acide sulfurique et de l’acide nitrique) qui acidifient les pluies […]</w:t>
      </w:r>
      <w:r>
        <w:rPr>
          <w:rFonts w:ascii="Arial" w:hAnsi="Arial" w:cs="Arial"/>
          <w:sz w:val="24"/>
          <w:szCs w:val="20"/>
        </w:rPr>
        <w:t xml:space="preserve">  </w:t>
      </w:r>
      <w:r>
        <w:rPr>
          <w:rFonts w:ascii="Arial" w:hAnsi="Arial" w:cs="Arial"/>
          <w:sz w:val="24"/>
          <w:szCs w:val="20"/>
        </w:rPr>
        <w:tab/>
      </w:r>
      <w:r>
        <w:rPr>
          <w:rFonts w:ascii="Arial" w:hAnsi="Arial" w:cs="Arial"/>
          <w:sz w:val="24"/>
          <w:szCs w:val="20"/>
        </w:rPr>
        <w:tab/>
      </w:r>
      <w:r>
        <w:rPr>
          <w:rFonts w:ascii="Arial" w:hAnsi="Arial" w:cs="Arial"/>
          <w:sz w:val="24"/>
          <w:szCs w:val="20"/>
        </w:rPr>
        <w:tab/>
      </w:r>
      <w:r w:rsidRPr="00D60E07">
        <w:rPr>
          <w:rFonts w:ascii="Arial" w:hAnsi="Arial" w:cs="Arial"/>
          <w:sz w:val="20"/>
          <w:szCs w:val="20"/>
        </w:rPr>
        <w:t>D’après</w:t>
      </w:r>
      <w:r w:rsidRPr="00D60E07">
        <w:rPr>
          <w:rFonts w:ascii="Arial" w:hAnsi="Arial" w:cs="Arial"/>
          <w:i/>
          <w:sz w:val="20"/>
          <w:szCs w:val="20"/>
        </w:rPr>
        <w:t xml:space="preserve"> cnrs.fr</w:t>
      </w:r>
    </w:p>
    <w:p w14:paraId="1DA19127" w14:textId="77777777" w:rsidR="00D60E07" w:rsidRPr="00D60E07" w:rsidRDefault="00D60E07" w:rsidP="00D60E07">
      <w:pPr>
        <w:spacing w:after="0" w:line="240" w:lineRule="auto"/>
        <w:jc w:val="both"/>
        <w:rPr>
          <w:rFonts w:ascii="Arial" w:hAnsi="Arial" w:cs="Arial"/>
          <w:sz w:val="24"/>
          <w:szCs w:val="20"/>
        </w:rPr>
      </w:pPr>
    </w:p>
    <w:p w14:paraId="71488B9D" w14:textId="77777777" w:rsidR="00D60E07" w:rsidRPr="00D60E07" w:rsidRDefault="00D60E07" w:rsidP="00D60E07">
      <w:pPr>
        <w:spacing w:after="0" w:line="240" w:lineRule="auto"/>
        <w:jc w:val="both"/>
        <w:rPr>
          <w:rFonts w:ascii="Arial" w:hAnsi="Arial" w:cs="Arial"/>
          <w:sz w:val="24"/>
          <w:szCs w:val="20"/>
        </w:rPr>
      </w:pPr>
      <w:r w:rsidRPr="00D60E07">
        <w:rPr>
          <w:rFonts w:ascii="Arial" w:hAnsi="Arial" w:cs="Arial"/>
          <w:sz w:val="24"/>
          <w:szCs w:val="20"/>
        </w:rPr>
        <w:t>Le dioxyde de soufre issu de l’activité humaine est, entre autres, émis par les industries pétrolières et les centrales thermiques ; ce gaz est un traceur de pollution industrielle. Il est donc important d’en évaluer la concentration.</w:t>
      </w:r>
    </w:p>
    <w:p w14:paraId="15F3E6C6" w14:textId="77777777" w:rsidR="00D60E07" w:rsidRPr="00D60E07" w:rsidRDefault="00D60E07" w:rsidP="00D60E07">
      <w:pPr>
        <w:spacing w:after="0" w:line="240" w:lineRule="auto"/>
        <w:jc w:val="both"/>
        <w:rPr>
          <w:rFonts w:ascii="Arial" w:hAnsi="Arial" w:cs="Arial"/>
          <w:sz w:val="24"/>
          <w:szCs w:val="20"/>
        </w:rPr>
      </w:pPr>
    </w:p>
    <w:p w14:paraId="48E8F6EC" w14:textId="77777777" w:rsidR="00D60E07" w:rsidRPr="00D60E07" w:rsidRDefault="00D60E07" w:rsidP="00D60E07">
      <w:pPr>
        <w:spacing w:after="0" w:line="240" w:lineRule="auto"/>
        <w:jc w:val="both"/>
        <w:rPr>
          <w:rFonts w:ascii="Arial" w:hAnsi="Arial" w:cs="Arial"/>
          <w:sz w:val="24"/>
          <w:szCs w:val="20"/>
        </w:rPr>
      </w:pPr>
      <w:r w:rsidRPr="00D60E07">
        <w:rPr>
          <w:rFonts w:ascii="Arial" w:hAnsi="Arial" w:cs="Arial"/>
          <w:sz w:val="24"/>
          <w:szCs w:val="20"/>
        </w:rPr>
        <w:t>L’objectif de cet exercice est de savoir si une centrale thermique exploitant la combustion de carburants provenant du pétrole dépasse les seuils de qualité concernant le dioxyde de soufre.</w:t>
      </w:r>
    </w:p>
    <w:p w14:paraId="698343A4" w14:textId="77777777" w:rsidR="00D60E07" w:rsidRPr="00D60E07" w:rsidRDefault="00D60E07" w:rsidP="00D60E07">
      <w:pPr>
        <w:spacing w:after="0" w:line="240" w:lineRule="auto"/>
        <w:jc w:val="both"/>
        <w:rPr>
          <w:rFonts w:ascii="Arial" w:hAnsi="Arial" w:cs="Arial"/>
          <w:sz w:val="24"/>
          <w:szCs w:val="20"/>
        </w:rPr>
      </w:pPr>
    </w:p>
    <w:p w14:paraId="6BC6E861" w14:textId="77777777" w:rsidR="00D60E07" w:rsidRPr="00D60E07" w:rsidRDefault="00D60E07" w:rsidP="00D60E07">
      <w:pPr>
        <w:spacing w:after="0" w:line="240" w:lineRule="auto"/>
        <w:jc w:val="both"/>
        <w:rPr>
          <w:rFonts w:ascii="Arial" w:hAnsi="Arial" w:cs="Arial"/>
          <w:sz w:val="24"/>
          <w:szCs w:val="20"/>
        </w:rPr>
      </w:pPr>
      <w:r w:rsidRPr="00D60E07">
        <w:rPr>
          <w:rFonts w:ascii="Arial" w:hAnsi="Arial" w:cs="Arial"/>
          <w:sz w:val="24"/>
          <w:szCs w:val="20"/>
        </w:rPr>
        <w:t>Pour cela, on fait barboter pendant soixante heures, 10,0 m</w:t>
      </w:r>
      <w:r w:rsidRPr="00D60E07">
        <w:rPr>
          <w:rFonts w:ascii="Arial" w:hAnsi="Arial" w:cs="Arial"/>
          <w:sz w:val="24"/>
          <w:szCs w:val="20"/>
          <w:vertAlign w:val="superscript"/>
        </w:rPr>
        <w:t>3</w:t>
      </w:r>
      <w:r w:rsidRPr="00D60E07">
        <w:rPr>
          <w:rFonts w:ascii="Arial" w:hAnsi="Arial" w:cs="Arial"/>
          <w:sz w:val="24"/>
          <w:szCs w:val="20"/>
        </w:rPr>
        <w:t xml:space="preserve"> de gaz émis par la centrale dans 1,0 L d’eau : on obtient la solution S</w:t>
      </w:r>
      <w:r w:rsidRPr="00D60E07">
        <w:rPr>
          <w:rFonts w:ascii="Arial" w:hAnsi="Arial" w:cs="Arial"/>
          <w:sz w:val="24"/>
          <w:szCs w:val="20"/>
          <w:vertAlign w:val="subscript"/>
        </w:rPr>
        <w:t>0</w:t>
      </w:r>
      <w:r w:rsidRPr="00D60E07">
        <w:rPr>
          <w:rFonts w:ascii="Arial" w:hAnsi="Arial" w:cs="Arial"/>
          <w:sz w:val="24"/>
          <w:szCs w:val="20"/>
        </w:rPr>
        <w:t xml:space="preserve"> que l’on analyse.</w:t>
      </w:r>
    </w:p>
    <w:p w14:paraId="48CDD077" w14:textId="77777777" w:rsidR="00D60E07" w:rsidRPr="00D60E07" w:rsidRDefault="00D60E07" w:rsidP="00D60E07">
      <w:pPr>
        <w:spacing w:after="0" w:line="240" w:lineRule="auto"/>
        <w:jc w:val="both"/>
        <w:rPr>
          <w:rFonts w:ascii="Arial" w:hAnsi="Arial" w:cs="Arial"/>
          <w:sz w:val="24"/>
          <w:szCs w:val="20"/>
        </w:rPr>
      </w:pPr>
      <w:r w:rsidRPr="00D60E07">
        <w:rPr>
          <w:rFonts w:ascii="Arial" w:hAnsi="Arial" w:cs="Arial"/>
          <w:sz w:val="24"/>
          <w:szCs w:val="20"/>
        </w:rPr>
        <w:t xml:space="preserve">On place 25,0 </w:t>
      </w:r>
      <w:proofErr w:type="spellStart"/>
      <w:r w:rsidRPr="00D60E07">
        <w:rPr>
          <w:rFonts w:ascii="Arial" w:hAnsi="Arial" w:cs="Arial"/>
          <w:sz w:val="24"/>
          <w:szCs w:val="20"/>
        </w:rPr>
        <w:t>mL</w:t>
      </w:r>
      <w:proofErr w:type="spellEnd"/>
      <w:r w:rsidRPr="00D60E07">
        <w:rPr>
          <w:rFonts w:ascii="Arial" w:hAnsi="Arial" w:cs="Arial"/>
          <w:sz w:val="24"/>
          <w:szCs w:val="20"/>
        </w:rPr>
        <w:t xml:space="preserve"> de la solution S</w:t>
      </w:r>
      <w:r w:rsidRPr="00D60E07">
        <w:rPr>
          <w:rFonts w:ascii="Arial" w:hAnsi="Arial" w:cs="Arial"/>
          <w:sz w:val="24"/>
          <w:szCs w:val="20"/>
          <w:vertAlign w:val="subscript"/>
        </w:rPr>
        <w:t>0</w:t>
      </w:r>
      <w:r w:rsidRPr="00D60E07">
        <w:rPr>
          <w:rFonts w:ascii="Arial" w:hAnsi="Arial" w:cs="Arial"/>
          <w:sz w:val="24"/>
          <w:szCs w:val="20"/>
        </w:rPr>
        <w:t xml:space="preserve"> dans un erlenmeyer. On verse ensuite, goutte à goutte une solution de permanganate de potassium de concentration molaire 1,00</w:t>
      </w:r>
      <w:r w:rsidRPr="00D60E07">
        <w:rPr>
          <w:rFonts w:ascii="Arial" w:hAnsi="Arial" w:cs="Arial"/>
          <w:sz w:val="24"/>
          <w:szCs w:val="20"/>
        </w:rPr>
        <w:sym w:font="Symbol" w:char="F0B4"/>
      </w:r>
      <w:r w:rsidRPr="00D60E07">
        <w:rPr>
          <w:rFonts w:ascii="Arial" w:hAnsi="Arial" w:cs="Arial"/>
          <w:sz w:val="24"/>
          <w:szCs w:val="20"/>
        </w:rPr>
        <w:t>10</w:t>
      </w:r>
      <w:r w:rsidRPr="00D60E07">
        <w:rPr>
          <w:rFonts w:ascii="Arial" w:hAnsi="Arial" w:cs="Arial"/>
          <w:sz w:val="24"/>
          <w:szCs w:val="20"/>
          <w:vertAlign w:val="superscript"/>
        </w:rPr>
        <w:t>–4</w:t>
      </w:r>
      <w:r w:rsidRPr="00D60E07">
        <w:rPr>
          <w:rFonts w:ascii="Arial" w:hAnsi="Arial" w:cs="Arial"/>
          <w:sz w:val="24"/>
          <w:szCs w:val="20"/>
        </w:rPr>
        <w:t xml:space="preserve"> </w:t>
      </w:r>
      <w:proofErr w:type="gramStart"/>
      <w:r w:rsidRPr="00D60E07">
        <w:rPr>
          <w:rFonts w:ascii="Arial" w:hAnsi="Arial" w:cs="Arial"/>
          <w:sz w:val="24"/>
          <w:szCs w:val="20"/>
        </w:rPr>
        <w:t>mol.L</w:t>
      </w:r>
      <w:proofErr w:type="gramEnd"/>
      <w:r w:rsidRPr="00D60E07">
        <w:rPr>
          <w:rFonts w:ascii="Arial" w:hAnsi="Arial" w:cs="Arial"/>
          <w:sz w:val="24"/>
          <w:szCs w:val="20"/>
          <w:vertAlign w:val="superscript"/>
        </w:rPr>
        <w:t>-1</w:t>
      </w:r>
      <w:r w:rsidRPr="00D60E07">
        <w:rPr>
          <w:rFonts w:ascii="Arial" w:hAnsi="Arial" w:cs="Arial"/>
          <w:sz w:val="24"/>
          <w:szCs w:val="20"/>
        </w:rPr>
        <w:t xml:space="preserve"> jusqu’à persistance de la coloration violette, le volume de solution de permanganate de potassium alors versé est de 5,4 </w:t>
      </w:r>
      <w:proofErr w:type="spellStart"/>
      <w:r w:rsidRPr="00D60E07">
        <w:rPr>
          <w:rFonts w:ascii="Arial" w:hAnsi="Arial" w:cs="Arial"/>
          <w:sz w:val="24"/>
          <w:szCs w:val="20"/>
        </w:rPr>
        <w:t>mL</w:t>
      </w:r>
      <w:proofErr w:type="spellEnd"/>
      <w:r w:rsidRPr="00D60E07">
        <w:rPr>
          <w:rFonts w:ascii="Arial" w:hAnsi="Arial" w:cs="Arial"/>
          <w:sz w:val="24"/>
          <w:szCs w:val="20"/>
        </w:rPr>
        <w:t>.</w:t>
      </w:r>
    </w:p>
    <w:p w14:paraId="1AC34F8E" w14:textId="77777777" w:rsidR="00D60E07" w:rsidRPr="00D60E07" w:rsidRDefault="00D60E07" w:rsidP="00D60E07">
      <w:pPr>
        <w:spacing w:after="0" w:line="240" w:lineRule="auto"/>
        <w:jc w:val="both"/>
        <w:rPr>
          <w:rFonts w:ascii="Arial" w:hAnsi="Arial" w:cs="Arial"/>
          <w:sz w:val="24"/>
          <w:szCs w:val="20"/>
        </w:rPr>
      </w:pPr>
    </w:p>
    <w:p w14:paraId="2BA25BF4" w14:textId="77777777" w:rsidR="00D60E07" w:rsidRPr="00D60E07" w:rsidRDefault="00D60E07" w:rsidP="00D60E07">
      <w:pPr>
        <w:spacing w:after="0" w:line="240" w:lineRule="auto"/>
        <w:jc w:val="both"/>
        <w:rPr>
          <w:rFonts w:ascii="Arial" w:hAnsi="Arial" w:cs="Arial"/>
          <w:b/>
          <w:sz w:val="24"/>
          <w:szCs w:val="20"/>
        </w:rPr>
      </w:pPr>
      <w:bookmarkStart w:id="0" w:name="_Hlk686599"/>
      <w:r w:rsidRPr="00D60E07">
        <w:rPr>
          <w:rFonts w:ascii="Arial" w:hAnsi="Arial" w:cs="Arial"/>
          <w:b/>
          <w:sz w:val="24"/>
          <w:szCs w:val="20"/>
        </w:rPr>
        <w:t>1. Questions préliminaires</w:t>
      </w:r>
    </w:p>
    <w:p w14:paraId="0EAE7390" w14:textId="77777777" w:rsidR="00D60E07" w:rsidRPr="00D60E07" w:rsidRDefault="00D60E07" w:rsidP="00D60E07">
      <w:pPr>
        <w:spacing w:after="0" w:line="240" w:lineRule="auto"/>
        <w:jc w:val="both"/>
        <w:rPr>
          <w:rFonts w:ascii="Arial" w:hAnsi="Arial" w:cs="Arial"/>
          <w:b/>
          <w:sz w:val="24"/>
          <w:szCs w:val="20"/>
        </w:rPr>
      </w:pPr>
    </w:p>
    <w:p w14:paraId="55941F92" w14:textId="77777777" w:rsidR="00D60E07" w:rsidRPr="00D60E07" w:rsidRDefault="00D60E07" w:rsidP="00D60E07">
      <w:pPr>
        <w:spacing w:after="0" w:line="240" w:lineRule="auto"/>
        <w:ind w:left="1413" w:hanging="705"/>
        <w:jc w:val="both"/>
        <w:rPr>
          <w:rFonts w:ascii="Arial" w:hAnsi="Arial" w:cs="Arial"/>
          <w:sz w:val="24"/>
          <w:szCs w:val="20"/>
        </w:rPr>
      </w:pPr>
      <w:r w:rsidRPr="00D60E07">
        <w:rPr>
          <w:rFonts w:ascii="Arial" w:hAnsi="Arial" w:cs="Arial"/>
          <w:b/>
          <w:sz w:val="24"/>
          <w:szCs w:val="20"/>
        </w:rPr>
        <w:t xml:space="preserve">1.1. </w:t>
      </w:r>
      <w:r w:rsidRPr="00D60E07">
        <w:rPr>
          <w:rFonts w:ascii="Arial" w:hAnsi="Arial" w:cs="Arial"/>
          <w:b/>
          <w:sz w:val="24"/>
          <w:szCs w:val="20"/>
        </w:rPr>
        <w:tab/>
      </w:r>
      <w:r w:rsidRPr="00D60E07">
        <w:rPr>
          <w:rFonts w:ascii="Arial" w:hAnsi="Arial" w:cs="Arial"/>
          <w:sz w:val="24"/>
          <w:szCs w:val="20"/>
        </w:rPr>
        <w:t>Sachant que les couples oxydant/réducteur mis en jeu sont MnO</w:t>
      </w:r>
      <w:r w:rsidRPr="00D60E07">
        <w:rPr>
          <w:rFonts w:ascii="Arial" w:hAnsi="Arial" w:cs="Arial"/>
          <w:sz w:val="24"/>
          <w:szCs w:val="20"/>
          <w:vertAlign w:val="subscript"/>
        </w:rPr>
        <w:t>4</w:t>
      </w:r>
      <w:r w:rsidRPr="00D60E07">
        <w:rPr>
          <w:rFonts w:ascii="Arial" w:hAnsi="Arial" w:cs="Arial"/>
          <w:sz w:val="24"/>
          <w:szCs w:val="20"/>
          <w:vertAlign w:val="superscript"/>
        </w:rPr>
        <w:t>–</w:t>
      </w:r>
      <w:r w:rsidRPr="00D60E07">
        <w:rPr>
          <w:rFonts w:ascii="Arial" w:hAnsi="Arial" w:cs="Arial"/>
          <w:sz w:val="24"/>
          <w:szCs w:val="20"/>
          <w:vertAlign w:val="subscript"/>
        </w:rPr>
        <w:t>(</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/Mn</w:t>
      </w:r>
      <w:r w:rsidRPr="00D60E07">
        <w:rPr>
          <w:rFonts w:ascii="Arial" w:hAnsi="Arial" w:cs="Arial"/>
          <w:sz w:val="24"/>
          <w:szCs w:val="20"/>
          <w:vertAlign w:val="superscript"/>
        </w:rPr>
        <w:t>2+</w:t>
      </w:r>
      <w:r w:rsidRPr="00D60E07">
        <w:rPr>
          <w:rFonts w:ascii="Arial" w:hAnsi="Arial" w:cs="Arial"/>
          <w:sz w:val="24"/>
          <w:szCs w:val="20"/>
          <w:vertAlign w:val="subscript"/>
        </w:rPr>
        <w:t>(</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 xml:space="preserve"> et SO</w:t>
      </w:r>
      <w:r w:rsidRPr="00D60E07">
        <w:rPr>
          <w:rFonts w:ascii="Arial" w:hAnsi="Arial" w:cs="Arial"/>
          <w:sz w:val="24"/>
          <w:szCs w:val="20"/>
          <w:vertAlign w:val="subscript"/>
        </w:rPr>
        <w:t>4</w:t>
      </w:r>
      <w:r w:rsidRPr="00D60E07">
        <w:rPr>
          <w:rFonts w:ascii="Arial" w:hAnsi="Arial" w:cs="Arial"/>
          <w:sz w:val="24"/>
          <w:szCs w:val="20"/>
          <w:vertAlign w:val="superscript"/>
        </w:rPr>
        <w:t>2–</w:t>
      </w:r>
      <w:r w:rsidRPr="00D60E07">
        <w:rPr>
          <w:rFonts w:ascii="Arial" w:hAnsi="Arial" w:cs="Arial"/>
          <w:sz w:val="24"/>
          <w:szCs w:val="20"/>
          <w:vertAlign w:val="subscript"/>
        </w:rPr>
        <w:t>(</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/SO</w:t>
      </w:r>
      <w:r w:rsidRPr="00D60E07">
        <w:rPr>
          <w:rFonts w:ascii="Arial" w:hAnsi="Arial" w:cs="Arial"/>
          <w:sz w:val="24"/>
          <w:szCs w:val="20"/>
          <w:vertAlign w:val="subscript"/>
        </w:rPr>
        <w:t>2(</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 retrouver l’équation de la réaction modélisant l’action du dioxyde de soufre avec les ions permanganate MnO</w:t>
      </w:r>
      <w:r w:rsidRPr="00D60E07">
        <w:rPr>
          <w:rFonts w:ascii="Arial" w:hAnsi="Arial" w:cs="Arial"/>
          <w:sz w:val="24"/>
          <w:szCs w:val="20"/>
          <w:vertAlign w:val="subscript"/>
        </w:rPr>
        <w:t>4</w:t>
      </w:r>
      <w:r w:rsidRPr="00D60E07">
        <w:rPr>
          <w:rFonts w:ascii="Arial" w:hAnsi="Arial" w:cs="Arial"/>
          <w:sz w:val="24"/>
          <w:szCs w:val="20"/>
          <w:vertAlign w:val="superscript"/>
        </w:rPr>
        <w:t>–</w:t>
      </w:r>
      <w:r w:rsidRPr="00D60E07">
        <w:rPr>
          <w:rFonts w:ascii="Arial" w:hAnsi="Arial" w:cs="Arial"/>
          <w:sz w:val="24"/>
          <w:szCs w:val="20"/>
          <w:vertAlign w:val="subscript"/>
        </w:rPr>
        <w:t>(</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w:t>
      </w:r>
    </w:p>
    <w:p w14:paraId="2E8C1016" w14:textId="77777777" w:rsidR="00D60E07" w:rsidRPr="00D60E07" w:rsidRDefault="00D60E07" w:rsidP="00D60E07">
      <w:pPr>
        <w:spacing w:after="0" w:line="240" w:lineRule="auto"/>
        <w:jc w:val="both"/>
        <w:rPr>
          <w:rFonts w:ascii="Arial" w:hAnsi="Arial" w:cs="Arial"/>
          <w:sz w:val="24"/>
          <w:szCs w:val="20"/>
        </w:rPr>
      </w:pPr>
    </w:p>
    <w:p w14:paraId="4E51F2FC" w14:textId="77777777" w:rsidR="00D60E07" w:rsidRPr="00D60E07" w:rsidRDefault="00D60E07" w:rsidP="00D60E07">
      <w:pPr>
        <w:spacing w:after="0" w:line="240" w:lineRule="auto"/>
        <w:ind w:left="1413" w:hanging="705"/>
        <w:jc w:val="both"/>
        <w:rPr>
          <w:rFonts w:ascii="Arial" w:hAnsi="Arial" w:cs="Arial"/>
          <w:sz w:val="24"/>
          <w:szCs w:val="20"/>
        </w:rPr>
      </w:pPr>
      <w:r w:rsidRPr="00D60E07">
        <w:rPr>
          <w:rFonts w:ascii="Arial" w:hAnsi="Arial" w:cs="Arial"/>
          <w:b/>
          <w:sz w:val="24"/>
          <w:szCs w:val="20"/>
        </w:rPr>
        <w:t xml:space="preserve">1.2. </w:t>
      </w:r>
      <w:r w:rsidRPr="00D60E07">
        <w:rPr>
          <w:rFonts w:ascii="Arial" w:hAnsi="Arial" w:cs="Arial"/>
          <w:b/>
          <w:sz w:val="24"/>
          <w:szCs w:val="20"/>
        </w:rPr>
        <w:tab/>
      </w:r>
      <w:r w:rsidRPr="00D60E07">
        <w:rPr>
          <w:rFonts w:ascii="Arial" w:hAnsi="Arial" w:cs="Arial"/>
          <w:sz w:val="24"/>
          <w:szCs w:val="20"/>
        </w:rPr>
        <w:t>Expliquer l’évolution de la couleur de la solution contenue dans l’erlenmeyer au fur et à mesure de l’ajout de la solution de permanganate de potassium.</w:t>
      </w:r>
    </w:p>
    <w:p w14:paraId="38E382F7" w14:textId="77777777" w:rsidR="00D60E07" w:rsidRPr="00D60E07" w:rsidRDefault="00D60E07" w:rsidP="00D60E07">
      <w:pPr>
        <w:spacing w:after="0" w:line="240" w:lineRule="auto"/>
        <w:jc w:val="both"/>
        <w:rPr>
          <w:rFonts w:ascii="Arial" w:hAnsi="Arial" w:cs="Arial"/>
          <w:sz w:val="24"/>
          <w:szCs w:val="20"/>
        </w:rPr>
      </w:pPr>
    </w:p>
    <w:p w14:paraId="0310890F" w14:textId="77777777" w:rsidR="00D60E07" w:rsidRPr="00D60E07" w:rsidRDefault="00D60E07" w:rsidP="00D60E07">
      <w:pPr>
        <w:spacing w:after="0" w:line="240" w:lineRule="auto"/>
        <w:jc w:val="both"/>
        <w:rPr>
          <w:rFonts w:ascii="Arial" w:hAnsi="Arial" w:cs="Arial"/>
          <w:b/>
          <w:sz w:val="24"/>
          <w:szCs w:val="20"/>
        </w:rPr>
      </w:pPr>
      <w:bookmarkStart w:id="1" w:name="_Hlk687800"/>
      <w:bookmarkEnd w:id="0"/>
      <w:r w:rsidRPr="00D60E07">
        <w:rPr>
          <w:rFonts w:ascii="Arial" w:hAnsi="Arial" w:cs="Arial"/>
          <w:b/>
          <w:sz w:val="24"/>
          <w:szCs w:val="20"/>
        </w:rPr>
        <w:t>2. Problème :</w:t>
      </w:r>
    </w:p>
    <w:p w14:paraId="2C66BC92" w14:textId="77777777" w:rsidR="00D60E07" w:rsidRPr="00D60E07" w:rsidRDefault="00D60E07" w:rsidP="00D60E07">
      <w:pPr>
        <w:spacing w:after="0" w:line="240" w:lineRule="auto"/>
        <w:jc w:val="both"/>
        <w:rPr>
          <w:rFonts w:ascii="Arial" w:hAnsi="Arial" w:cs="Arial"/>
          <w:b/>
          <w:sz w:val="24"/>
          <w:szCs w:val="20"/>
        </w:rPr>
      </w:pPr>
    </w:p>
    <w:p w14:paraId="7C5D08C0" w14:textId="77777777" w:rsidR="00D60E07" w:rsidRPr="00D60E07" w:rsidRDefault="00D60E07" w:rsidP="00D60E07">
      <w:pPr>
        <w:spacing w:after="0" w:line="240" w:lineRule="auto"/>
        <w:jc w:val="both"/>
        <w:rPr>
          <w:rFonts w:ascii="Arial" w:hAnsi="Arial" w:cs="Arial"/>
          <w:sz w:val="24"/>
          <w:szCs w:val="20"/>
        </w:rPr>
      </w:pPr>
      <w:r w:rsidRPr="00D60E07">
        <w:rPr>
          <w:rFonts w:ascii="Arial" w:hAnsi="Arial" w:cs="Arial"/>
          <w:sz w:val="24"/>
          <w:szCs w:val="20"/>
        </w:rPr>
        <w:t>En faisant l’hypothèse que la totalité du dioxyde de soufre présent dans les effluents gazeux de la centrale thermique se dissout dans l’eau recueillie, déterminer si les gaz émis par la centrale sont conformes aux normes de qualité de l’air.</w:t>
      </w:r>
    </w:p>
    <w:bookmarkEnd w:id="1"/>
    <w:p w14:paraId="1825AB2F" w14:textId="77777777" w:rsidR="00D60E07" w:rsidRPr="00D60E07" w:rsidRDefault="00D60E07" w:rsidP="00D60E07">
      <w:pPr>
        <w:spacing w:after="0" w:line="240" w:lineRule="auto"/>
        <w:jc w:val="both"/>
        <w:rPr>
          <w:rFonts w:ascii="Arial" w:hAnsi="Arial" w:cs="Arial"/>
          <w:sz w:val="24"/>
          <w:szCs w:val="20"/>
        </w:rPr>
      </w:pPr>
    </w:p>
    <w:p w14:paraId="7824E03F" w14:textId="77777777" w:rsidR="00D60E07" w:rsidRPr="00D60E07" w:rsidRDefault="00D60E07" w:rsidP="00D60E07">
      <w:pPr>
        <w:spacing w:after="0" w:line="240" w:lineRule="auto"/>
        <w:jc w:val="both"/>
        <w:rPr>
          <w:rFonts w:ascii="Arial" w:hAnsi="Arial" w:cs="Arial"/>
          <w:sz w:val="24"/>
          <w:szCs w:val="20"/>
        </w:rPr>
      </w:pPr>
    </w:p>
    <w:p w14:paraId="39BBB73D" w14:textId="77777777" w:rsidR="00D60E07" w:rsidRPr="00D60E07" w:rsidRDefault="00D60E07" w:rsidP="00D60E07">
      <w:pPr>
        <w:spacing w:after="0" w:line="240" w:lineRule="auto"/>
        <w:jc w:val="both"/>
        <w:rPr>
          <w:rFonts w:ascii="Arial" w:hAnsi="Arial" w:cs="Arial"/>
          <w:i/>
          <w:sz w:val="24"/>
          <w:szCs w:val="20"/>
        </w:rPr>
      </w:pPr>
      <w:r w:rsidRPr="00D60E07">
        <w:rPr>
          <w:rFonts w:ascii="Arial" w:hAnsi="Arial" w:cs="Arial"/>
          <w:i/>
          <w:sz w:val="24"/>
          <w:szCs w:val="20"/>
        </w:rPr>
        <w:t>L’analyse des données ainsi que la démarche suivie seront évaluées et nécessitent d’être correctement présentées. Les calculs numériques seront menés à leur terme avec rigueur. Il est aussi nécessaire d’apporter un regard critique sur le résultat et de discuter de la validité de l’hypothèse formulée.</w:t>
      </w:r>
    </w:p>
    <w:p w14:paraId="36B313E2" w14:textId="77777777" w:rsidR="00D60E07" w:rsidRDefault="00D60E07" w:rsidP="00D60E07">
      <w:pPr>
        <w:spacing w:after="0" w:line="240" w:lineRule="auto"/>
        <w:jc w:val="both"/>
        <w:rPr>
          <w:rFonts w:ascii="Arial" w:hAnsi="Arial" w:cs="Arial"/>
          <w:i/>
          <w:sz w:val="24"/>
          <w:szCs w:val="20"/>
        </w:rPr>
      </w:pPr>
    </w:p>
    <w:p w14:paraId="71717DCB" w14:textId="76F8827E" w:rsidR="00D60E07" w:rsidRPr="00D60E07" w:rsidRDefault="00D60E07" w:rsidP="00D60E07">
      <w:pPr>
        <w:spacing w:after="0" w:line="240" w:lineRule="auto"/>
        <w:jc w:val="both"/>
        <w:rPr>
          <w:rFonts w:ascii="Arial" w:hAnsi="Arial" w:cs="Arial"/>
          <w:b/>
          <w:sz w:val="24"/>
          <w:szCs w:val="20"/>
        </w:rPr>
      </w:pPr>
      <w:r w:rsidRPr="00D60E07">
        <w:rPr>
          <w:rFonts w:ascii="Arial" w:hAnsi="Arial" w:cs="Arial"/>
          <w:b/>
          <w:sz w:val="24"/>
          <w:szCs w:val="20"/>
          <w:u w:val="single"/>
        </w:rPr>
        <w:t>Données</w:t>
      </w:r>
      <w:r w:rsidRPr="00D60E07">
        <w:rPr>
          <w:rFonts w:ascii="Arial" w:hAnsi="Arial" w:cs="Arial"/>
          <w:b/>
          <w:sz w:val="24"/>
          <w:szCs w:val="20"/>
        </w:rPr>
        <w:t> :</w:t>
      </w:r>
    </w:p>
    <w:p w14:paraId="29F3BE66" w14:textId="77777777" w:rsidR="00D60E07" w:rsidRPr="00D60E07" w:rsidRDefault="00D60E07" w:rsidP="00D60E07">
      <w:pPr>
        <w:spacing w:after="0" w:line="240" w:lineRule="auto"/>
        <w:jc w:val="both"/>
        <w:rPr>
          <w:rFonts w:ascii="Arial" w:hAnsi="Arial" w:cs="Arial"/>
          <w:sz w:val="24"/>
          <w:szCs w:val="20"/>
        </w:rPr>
      </w:pPr>
    </w:p>
    <w:p w14:paraId="06DC0708" w14:textId="77777777" w:rsidR="00D60E07" w:rsidRPr="00D60E07" w:rsidRDefault="00D60E07" w:rsidP="00D60E07">
      <w:pPr>
        <w:numPr>
          <w:ilvl w:val="0"/>
          <w:numId w:val="11"/>
        </w:numPr>
        <w:spacing w:after="0" w:line="240" w:lineRule="auto"/>
        <w:jc w:val="both"/>
        <w:rPr>
          <w:rFonts w:ascii="Arial" w:hAnsi="Arial" w:cs="Arial"/>
          <w:sz w:val="24"/>
          <w:szCs w:val="20"/>
        </w:rPr>
      </w:pPr>
      <w:r w:rsidRPr="00D60E07">
        <w:rPr>
          <w:rFonts w:ascii="Arial" w:hAnsi="Arial" w:cs="Arial"/>
          <w:sz w:val="24"/>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3179"/>
        <w:gridCol w:w="3179"/>
      </w:tblGrid>
      <w:tr w:rsidR="00D60E07" w:rsidRPr="00D60E07" w14:paraId="21A991DF" w14:textId="77777777" w:rsidTr="00872D0F">
        <w:tc>
          <w:tcPr>
            <w:tcW w:w="3486" w:type="dxa"/>
            <w:shd w:val="clear" w:color="auto" w:fill="auto"/>
            <w:vAlign w:val="center"/>
          </w:tcPr>
          <w:p w14:paraId="42066552" w14:textId="77777777" w:rsidR="00D60E07" w:rsidRPr="00D60E07" w:rsidRDefault="00D60E07" w:rsidP="00D60E07">
            <w:pPr>
              <w:spacing w:after="0" w:line="240" w:lineRule="auto"/>
              <w:jc w:val="center"/>
              <w:rPr>
                <w:rFonts w:ascii="Arial" w:hAnsi="Arial" w:cs="Arial"/>
                <w:b/>
                <w:sz w:val="24"/>
                <w:szCs w:val="20"/>
              </w:rPr>
            </w:pPr>
            <w:r w:rsidRPr="00D60E07">
              <w:rPr>
                <w:rFonts w:ascii="Arial" w:hAnsi="Arial" w:cs="Arial"/>
                <w:b/>
                <w:sz w:val="24"/>
                <w:szCs w:val="20"/>
              </w:rPr>
              <w:t>Élément</w:t>
            </w:r>
          </w:p>
        </w:tc>
        <w:tc>
          <w:tcPr>
            <w:tcW w:w="3486" w:type="dxa"/>
            <w:shd w:val="clear" w:color="auto" w:fill="auto"/>
            <w:vAlign w:val="center"/>
          </w:tcPr>
          <w:p w14:paraId="0A69C319" w14:textId="77777777" w:rsidR="00D60E07" w:rsidRPr="00D60E07" w:rsidRDefault="00D60E07" w:rsidP="00D60E07">
            <w:pPr>
              <w:spacing w:after="0" w:line="240" w:lineRule="auto"/>
              <w:jc w:val="center"/>
              <w:rPr>
                <w:rFonts w:ascii="Arial" w:hAnsi="Arial" w:cs="Arial"/>
                <w:b/>
                <w:sz w:val="24"/>
                <w:szCs w:val="20"/>
              </w:rPr>
            </w:pPr>
            <w:r w:rsidRPr="00D60E07">
              <w:rPr>
                <w:rFonts w:ascii="Arial" w:hAnsi="Arial" w:cs="Arial"/>
                <w:b/>
                <w:sz w:val="24"/>
                <w:szCs w:val="20"/>
              </w:rPr>
              <w:t>S</w:t>
            </w:r>
          </w:p>
        </w:tc>
        <w:tc>
          <w:tcPr>
            <w:tcW w:w="3486" w:type="dxa"/>
            <w:shd w:val="clear" w:color="auto" w:fill="auto"/>
            <w:vAlign w:val="center"/>
          </w:tcPr>
          <w:p w14:paraId="166E546D" w14:textId="77777777" w:rsidR="00D60E07" w:rsidRPr="00D60E07" w:rsidRDefault="00D60E07" w:rsidP="00D60E07">
            <w:pPr>
              <w:spacing w:after="0" w:line="240" w:lineRule="auto"/>
              <w:jc w:val="center"/>
              <w:rPr>
                <w:rFonts w:ascii="Arial" w:hAnsi="Arial" w:cs="Arial"/>
                <w:b/>
                <w:sz w:val="24"/>
                <w:szCs w:val="20"/>
              </w:rPr>
            </w:pPr>
            <w:r w:rsidRPr="00D60E07">
              <w:rPr>
                <w:rFonts w:ascii="Arial" w:hAnsi="Arial" w:cs="Arial"/>
                <w:b/>
                <w:sz w:val="24"/>
                <w:szCs w:val="20"/>
              </w:rPr>
              <w:t>O</w:t>
            </w:r>
          </w:p>
        </w:tc>
      </w:tr>
      <w:tr w:rsidR="00D60E07" w:rsidRPr="00D60E07" w14:paraId="6F990353" w14:textId="77777777" w:rsidTr="00872D0F">
        <w:tc>
          <w:tcPr>
            <w:tcW w:w="3486" w:type="dxa"/>
            <w:shd w:val="clear" w:color="auto" w:fill="auto"/>
            <w:vAlign w:val="center"/>
          </w:tcPr>
          <w:p w14:paraId="014DDB4D" w14:textId="77777777" w:rsidR="00D60E07" w:rsidRPr="00D60E07" w:rsidRDefault="00D60E07" w:rsidP="00D60E07">
            <w:pPr>
              <w:spacing w:after="0" w:line="240" w:lineRule="auto"/>
              <w:jc w:val="center"/>
              <w:rPr>
                <w:rFonts w:ascii="Arial" w:hAnsi="Arial" w:cs="Arial"/>
                <w:b/>
                <w:sz w:val="24"/>
                <w:szCs w:val="20"/>
              </w:rPr>
            </w:pPr>
            <w:r w:rsidRPr="00D60E07">
              <w:rPr>
                <w:rFonts w:ascii="Arial" w:hAnsi="Arial" w:cs="Arial"/>
                <w:b/>
                <w:sz w:val="24"/>
                <w:szCs w:val="20"/>
              </w:rPr>
              <w:t>Masse molaire atomique</w:t>
            </w:r>
          </w:p>
        </w:tc>
        <w:tc>
          <w:tcPr>
            <w:tcW w:w="3486" w:type="dxa"/>
            <w:shd w:val="clear" w:color="auto" w:fill="auto"/>
            <w:vAlign w:val="center"/>
          </w:tcPr>
          <w:p w14:paraId="22E2D0CC" w14:textId="77777777" w:rsidR="00D60E07" w:rsidRPr="00D60E07" w:rsidRDefault="00D60E07" w:rsidP="00D60E07">
            <w:pPr>
              <w:spacing w:after="0" w:line="240" w:lineRule="auto"/>
              <w:jc w:val="center"/>
              <w:rPr>
                <w:rFonts w:ascii="Arial" w:hAnsi="Arial" w:cs="Arial"/>
                <w:sz w:val="24"/>
                <w:szCs w:val="20"/>
                <w:vertAlign w:val="superscript"/>
              </w:rPr>
            </w:pPr>
            <w:r w:rsidRPr="00D60E07">
              <w:rPr>
                <w:rFonts w:ascii="Arial" w:hAnsi="Arial" w:cs="Arial"/>
                <w:sz w:val="24"/>
                <w:szCs w:val="20"/>
              </w:rPr>
              <w:t>32,1 g.mol</w:t>
            </w:r>
            <w:r w:rsidRPr="00D60E07">
              <w:rPr>
                <w:rFonts w:ascii="Arial" w:hAnsi="Arial" w:cs="Arial"/>
                <w:sz w:val="24"/>
                <w:szCs w:val="20"/>
                <w:vertAlign w:val="superscript"/>
              </w:rPr>
              <w:t>-1</w:t>
            </w:r>
          </w:p>
        </w:tc>
        <w:tc>
          <w:tcPr>
            <w:tcW w:w="3486" w:type="dxa"/>
            <w:shd w:val="clear" w:color="auto" w:fill="auto"/>
            <w:vAlign w:val="center"/>
          </w:tcPr>
          <w:p w14:paraId="7270E1F2" w14:textId="77777777" w:rsidR="00D60E07" w:rsidRPr="00D60E07" w:rsidRDefault="00D60E07" w:rsidP="00D60E07">
            <w:pPr>
              <w:spacing w:after="0" w:line="240" w:lineRule="auto"/>
              <w:jc w:val="center"/>
              <w:rPr>
                <w:rFonts w:ascii="Arial" w:hAnsi="Arial" w:cs="Arial"/>
                <w:sz w:val="24"/>
                <w:szCs w:val="20"/>
              </w:rPr>
            </w:pPr>
            <w:r w:rsidRPr="00D60E07">
              <w:rPr>
                <w:rFonts w:ascii="Arial" w:hAnsi="Arial" w:cs="Arial"/>
                <w:sz w:val="24"/>
                <w:szCs w:val="20"/>
              </w:rPr>
              <w:t>16,0 g.mol</w:t>
            </w:r>
            <w:r w:rsidRPr="00D60E07">
              <w:rPr>
                <w:rFonts w:ascii="Arial" w:hAnsi="Arial" w:cs="Arial"/>
                <w:sz w:val="24"/>
                <w:szCs w:val="20"/>
                <w:vertAlign w:val="superscript"/>
              </w:rPr>
              <w:t>-1</w:t>
            </w:r>
          </w:p>
        </w:tc>
      </w:tr>
    </w:tbl>
    <w:p w14:paraId="5C2179DE" w14:textId="77777777" w:rsidR="00D60E07" w:rsidRPr="00D60E07" w:rsidRDefault="00D60E07" w:rsidP="00D60E07">
      <w:pPr>
        <w:spacing w:after="0" w:line="240" w:lineRule="auto"/>
        <w:ind w:left="720"/>
        <w:jc w:val="both"/>
        <w:rPr>
          <w:rFonts w:ascii="Arial" w:hAnsi="Arial" w:cs="Arial"/>
          <w:sz w:val="24"/>
          <w:szCs w:val="20"/>
        </w:rPr>
      </w:pPr>
    </w:p>
    <w:p w14:paraId="0B4D1716" w14:textId="77777777" w:rsidR="00D60E07" w:rsidRPr="00D60E07" w:rsidRDefault="00D60E07" w:rsidP="00D60E07">
      <w:pPr>
        <w:numPr>
          <w:ilvl w:val="0"/>
          <w:numId w:val="11"/>
        </w:numPr>
        <w:spacing w:after="0" w:line="240" w:lineRule="auto"/>
        <w:jc w:val="both"/>
        <w:rPr>
          <w:rFonts w:ascii="Arial" w:hAnsi="Arial" w:cs="Arial"/>
          <w:sz w:val="24"/>
          <w:szCs w:val="20"/>
        </w:rPr>
      </w:pPr>
      <w:proofErr w:type="gramStart"/>
      <w:r w:rsidRPr="00D60E07">
        <w:rPr>
          <w:rFonts w:ascii="Arial" w:hAnsi="Arial" w:cs="Arial"/>
          <w:sz w:val="24"/>
          <w:szCs w:val="20"/>
        </w:rPr>
        <w:t>le</w:t>
      </w:r>
      <w:proofErr w:type="gramEnd"/>
      <w:r w:rsidRPr="00D60E07">
        <w:rPr>
          <w:rFonts w:ascii="Arial" w:hAnsi="Arial" w:cs="Arial"/>
          <w:sz w:val="24"/>
          <w:szCs w:val="20"/>
        </w:rPr>
        <w:t xml:space="preserve"> dioxyde de soufre a des propriétés réductrices et l’ion permanganate est un puissant oxydant. Ces deux espèces chimiques réagissent ensemble selon la réaction d’équation :</w:t>
      </w:r>
    </w:p>
    <w:p w14:paraId="277B6DE0" w14:textId="77777777" w:rsidR="00D60E07" w:rsidRPr="00D60E07" w:rsidRDefault="00D60E07" w:rsidP="00D60E07">
      <w:pPr>
        <w:spacing w:after="0" w:line="240" w:lineRule="auto"/>
        <w:ind w:left="720"/>
        <w:jc w:val="center"/>
        <w:rPr>
          <w:rFonts w:ascii="Arial" w:hAnsi="Arial" w:cs="Arial"/>
          <w:sz w:val="24"/>
          <w:szCs w:val="20"/>
          <w:vertAlign w:val="subscript"/>
          <w:lang w:val="en-US"/>
        </w:rPr>
      </w:pPr>
      <w:r w:rsidRPr="00D60E07">
        <w:rPr>
          <w:rFonts w:ascii="Arial" w:hAnsi="Arial" w:cs="Arial"/>
          <w:sz w:val="24"/>
          <w:szCs w:val="20"/>
          <w:lang w:val="en-US"/>
        </w:rPr>
        <w:t>2 MnO</w:t>
      </w:r>
      <w:r w:rsidRPr="00D60E07">
        <w:rPr>
          <w:rFonts w:ascii="Arial" w:hAnsi="Arial" w:cs="Arial"/>
          <w:sz w:val="24"/>
          <w:szCs w:val="20"/>
          <w:vertAlign w:val="subscript"/>
          <w:lang w:val="en-US"/>
        </w:rPr>
        <w:t>4</w:t>
      </w:r>
      <w:r w:rsidRPr="00D60E07">
        <w:rPr>
          <w:rFonts w:ascii="Arial" w:hAnsi="Arial" w:cs="Arial"/>
          <w:sz w:val="24"/>
          <w:szCs w:val="20"/>
          <w:vertAlign w:val="superscript"/>
          <w:lang w:val="en-US"/>
        </w:rPr>
        <w:t>–</w:t>
      </w:r>
      <w:r w:rsidRPr="00D60E07">
        <w:rPr>
          <w:rFonts w:ascii="Arial" w:hAnsi="Arial" w:cs="Arial"/>
          <w:sz w:val="24"/>
          <w:szCs w:val="20"/>
          <w:vertAlign w:val="subscript"/>
          <w:lang w:val="en-US"/>
        </w:rPr>
        <w:t>(</w:t>
      </w:r>
      <w:proofErr w:type="spellStart"/>
      <w:proofErr w:type="gramStart"/>
      <w:r w:rsidRPr="00D60E07">
        <w:rPr>
          <w:rFonts w:ascii="Arial" w:hAnsi="Arial" w:cs="Arial"/>
          <w:sz w:val="24"/>
          <w:szCs w:val="20"/>
          <w:vertAlign w:val="subscript"/>
          <w:lang w:val="en-US"/>
        </w:rPr>
        <w:t>aq</w:t>
      </w:r>
      <w:proofErr w:type="spellEnd"/>
      <w:r w:rsidRPr="00D60E07">
        <w:rPr>
          <w:rFonts w:ascii="Arial" w:hAnsi="Arial" w:cs="Arial"/>
          <w:sz w:val="24"/>
          <w:szCs w:val="20"/>
          <w:vertAlign w:val="subscript"/>
          <w:lang w:val="en-US"/>
        </w:rPr>
        <w:t>)</w:t>
      </w:r>
      <w:r w:rsidRPr="00D60E07">
        <w:rPr>
          <w:rFonts w:ascii="Arial" w:hAnsi="Arial" w:cs="Arial"/>
          <w:sz w:val="24"/>
          <w:szCs w:val="20"/>
          <w:lang w:val="en-US"/>
        </w:rPr>
        <w:t xml:space="preserve">  +</w:t>
      </w:r>
      <w:proofErr w:type="gramEnd"/>
      <w:r w:rsidRPr="00D60E07">
        <w:rPr>
          <w:rFonts w:ascii="Arial" w:hAnsi="Arial" w:cs="Arial"/>
          <w:sz w:val="24"/>
          <w:szCs w:val="20"/>
          <w:lang w:val="en-US"/>
        </w:rPr>
        <w:t xml:space="preserve">  5 SO</w:t>
      </w:r>
      <w:r w:rsidRPr="00D60E07">
        <w:rPr>
          <w:rFonts w:ascii="Arial" w:hAnsi="Arial" w:cs="Arial"/>
          <w:sz w:val="24"/>
          <w:szCs w:val="20"/>
          <w:vertAlign w:val="subscript"/>
          <w:lang w:val="en-US"/>
        </w:rPr>
        <w:t>2(</w:t>
      </w:r>
      <w:proofErr w:type="spellStart"/>
      <w:r w:rsidRPr="00D60E07">
        <w:rPr>
          <w:rFonts w:ascii="Arial" w:hAnsi="Arial" w:cs="Arial"/>
          <w:sz w:val="24"/>
          <w:szCs w:val="20"/>
          <w:vertAlign w:val="subscript"/>
          <w:lang w:val="en-US"/>
        </w:rPr>
        <w:t>aq</w:t>
      </w:r>
      <w:proofErr w:type="spellEnd"/>
      <w:r w:rsidRPr="00D60E07">
        <w:rPr>
          <w:rFonts w:ascii="Arial" w:hAnsi="Arial" w:cs="Arial"/>
          <w:sz w:val="24"/>
          <w:szCs w:val="20"/>
          <w:vertAlign w:val="subscript"/>
          <w:lang w:val="en-US"/>
        </w:rPr>
        <w:t>)</w:t>
      </w:r>
      <w:r w:rsidRPr="00D60E07">
        <w:rPr>
          <w:rFonts w:ascii="Arial" w:hAnsi="Arial" w:cs="Arial"/>
          <w:sz w:val="24"/>
          <w:szCs w:val="20"/>
          <w:lang w:val="en-US"/>
        </w:rPr>
        <w:t xml:space="preserve">  +  2 H</w:t>
      </w:r>
      <w:r w:rsidRPr="00D60E07">
        <w:rPr>
          <w:rFonts w:ascii="Arial" w:hAnsi="Arial" w:cs="Arial"/>
          <w:sz w:val="24"/>
          <w:szCs w:val="20"/>
          <w:vertAlign w:val="subscript"/>
          <w:lang w:val="en-US"/>
        </w:rPr>
        <w:t>2</w:t>
      </w:r>
      <w:r w:rsidRPr="00D60E07">
        <w:rPr>
          <w:rFonts w:ascii="Arial" w:hAnsi="Arial" w:cs="Arial"/>
          <w:sz w:val="24"/>
          <w:szCs w:val="20"/>
          <w:lang w:val="en-US"/>
        </w:rPr>
        <w:t>O</w:t>
      </w:r>
      <w:r w:rsidRPr="00D60E07">
        <w:rPr>
          <w:rFonts w:ascii="Arial" w:hAnsi="Arial" w:cs="Arial"/>
          <w:sz w:val="24"/>
          <w:szCs w:val="20"/>
          <w:vertAlign w:val="subscript"/>
          <w:lang w:val="en-US"/>
        </w:rPr>
        <w:t>(l)</w:t>
      </w:r>
      <w:r w:rsidRPr="00D60E07">
        <w:rPr>
          <w:rFonts w:ascii="Arial" w:hAnsi="Arial" w:cs="Arial"/>
          <w:sz w:val="24"/>
          <w:szCs w:val="20"/>
          <w:vertAlign w:val="superscript"/>
          <w:lang w:val="en-US"/>
        </w:rPr>
        <w:t xml:space="preserve">  </w:t>
      </w:r>
      <w:r w:rsidRPr="00D60E07">
        <w:rPr>
          <w:rFonts w:ascii="Arial" w:hAnsi="Arial" w:cs="Arial"/>
          <w:sz w:val="24"/>
          <w:szCs w:val="20"/>
          <w:lang w:val="en-US"/>
        </w:rPr>
        <w:sym w:font="Symbol" w:char="F0AE"/>
      </w:r>
      <w:r w:rsidRPr="00D60E07">
        <w:rPr>
          <w:rFonts w:ascii="Arial" w:hAnsi="Arial" w:cs="Arial"/>
          <w:sz w:val="24"/>
          <w:szCs w:val="20"/>
          <w:lang w:val="en-US"/>
        </w:rPr>
        <w:t xml:space="preserve">  2 Mn</w:t>
      </w:r>
      <w:r w:rsidRPr="00D60E07">
        <w:rPr>
          <w:rFonts w:ascii="Arial" w:hAnsi="Arial" w:cs="Arial"/>
          <w:sz w:val="24"/>
          <w:szCs w:val="20"/>
          <w:vertAlign w:val="superscript"/>
          <w:lang w:val="en-US"/>
        </w:rPr>
        <w:t>2+</w:t>
      </w:r>
      <w:r w:rsidRPr="00D60E07">
        <w:rPr>
          <w:rFonts w:ascii="Arial" w:hAnsi="Arial" w:cs="Arial"/>
          <w:sz w:val="24"/>
          <w:szCs w:val="20"/>
          <w:vertAlign w:val="subscript"/>
          <w:lang w:val="en-US"/>
        </w:rPr>
        <w:t>(</w:t>
      </w:r>
      <w:proofErr w:type="spellStart"/>
      <w:r w:rsidRPr="00D60E07">
        <w:rPr>
          <w:rFonts w:ascii="Arial" w:hAnsi="Arial" w:cs="Arial"/>
          <w:sz w:val="24"/>
          <w:szCs w:val="20"/>
          <w:vertAlign w:val="subscript"/>
          <w:lang w:val="en-US"/>
        </w:rPr>
        <w:t>aq</w:t>
      </w:r>
      <w:proofErr w:type="spellEnd"/>
      <w:r w:rsidRPr="00D60E07">
        <w:rPr>
          <w:rFonts w:ascii="Arial" w:hAnsi="Arial" w:cs="Arial"/>
          <w:sz w:val="24"/>
          <w:szCs w:val="20"/>
          <w:vertAlign w:val="subscript"/>
          <w:lang w:val="en-US"/>
        </w:rPr>
        <w:t>)</w:t>
      </w:r>
      <w:r w:rsidRPr="00D60E07">
        <w:rPr>
          <w:rFonts w:ascii="Arial" w:hAnsi="Arial" w:cs="Arial"/>
          <w:sz w:val="24"/>
          <w:szCs w:val="20"/>
          <w:lang w:val="en-US"/>
        </w:rPr>
        <w:t xml:space="preserve">  +  5 SO</w:t>
      </w:r>
      <w:r w:rsidRPr="00D60E07">
        <w:rPr>
          <w:rFonts w:ascii="Arial" w:hAnsi="Arial" w:cs="Arial"/>
          <w:sz w:val="24"/>
          <w:szCs w:val="20"/>
          <w:vertAlign w:val="subscript"/>
          <w:lang w:val="en-US"/>
        </w:rPr>
        <w:t>4</w:t>
      </w:r>
      <w:r w:rsidRPr="00D60E07">
        <w:rPr>
          <w:rFonts w:ascii="Arial" w:hAnsi="Arial" w:cs="Arial"/>
          <w:sz w:val="24"/>
          <w:szCs w:val="20"/>
          <w:vertAlign w:val="superscript"/>
          <w:lang w:val="en-US"/>
        </w:rPr>
        <w:t>2–</w:t>
      </w:r>
      <w:r w:rsidRPr="00D60E07">
        <w:rPr>
          <w:rFonts w:ascii="Arial" w:hAnsi="Arial" w:cs="Arial"/>
          <w:sz w:val="24"/>
          <w:szCs w:val="20"/>
          <w:vertAlign w:val="subscript"/>
          <w:lang w:val="en-US"/>
        </w:rPr>
        <w:t>(</w:t>
      </w:r>
      <w:proofErr w:type="spellStart"/>
      <w:r w:rsidRPr="00D60E07">
        <w:rPr>
          <w:rFonts w:ascii="Arial" w:hAnsi="Arial" w:cs="Arial"/>
          <w:sz w:val="24"/>
          <w:szCs w:val="20"/>
          <w:vertAlign w:val="subscript"/>
          <w:lang w:val="en-US"/>
        </w:rPr>
        <w:t>aq</w:t>
      </w:r>
      <w:proofErr w:type="spellEnd"/>
      <w:r w:rsidRPr="00D60E07">
        <w:rPr>
          <w:rFonts w:ascii="Arial" w:hAnsi="Arial" w:cs="Arial"/>
          <w:sz w:val="24"/>
          <w:szCs w:val="20"/>
          <w:vertAlign w:val="subscript"/>
          <w:lang w:val="en-US"/>
        </w:rPr>
        <w:t>)</w:t>
      </w:r>
      <w:r w:rsidRPr="00D60E07">
        <w:rPr>
          <w:rFonts w:ascii="Arial" w:hAnsi="Arial" w:cs="Arial"/>
          <w:sz w:val="24"/>
          <w:szCs w:val="20"/>
          <w:lang w:val="en-US"/>
        </w:rPr>
        <w:t xml:space="preserve">  + 4  H</w:t>
      </w:r>
      <w:r w:rsidRPr="00D60E07">
        <w:rPr>
          <w:rFonts w:ascii="Arial" w:hAnsi="Arial" w:cs="Arial"/>
          <w:sz w:val="24"/>
          <w:szCs w:val="20"/>
          <w:vertAlign w:val="superscript"/>
          <w:lang w:val="en-US"/>
        </w:rPr>
        <w:t>+</w:t>
      </w:r>
      <w:r w:rsidRPr="00D60E07">
        <w:rPr>
          <w:rFonts w:ascii="Arial" w:hAnsi="Arial" w:cs="Arial"/>
          <w:sz w:val="24"/>
          <w:szCs w:val="20"/>
          <w:vertAlign w:val="subscript"/>
          <w:lang w:val="en-US"/>
        </w:rPr>
        <w:t>(</w:t>
      </w:r>
      <w:proofErr w:type="spellStart"/>
      <w:r w:rsidRPr="00D60E07">
        <w:rPr>
          <w:rFonts w:ascii="Arial" w:hAnsi="Arial" w:cs="Arial"/>
          <w:sz w:val="24"/>
          <w:szCs w:val="20"/>
          <w:vertAlign w:val="subscript"/>
          <w:lang w:val="en-US"/>
        </w:rPr>
        <w:t>aq</w:t>
      </w:r>
      <w:proofErr w:type="spellEnd"/>
      <w:r w:rsidRPr="00D60E07">
        <w:rPr>
          <w:rFonts w:ascii="Arial" w:hAnsi="Arial" w:cs="Arial"/>
          <w:sz w:val="24"/>
          <w:szCs w:val="20"/>
          <w:vertAlign w:val="subscript"/>
          <w:lang w:val="en-US"/>
        </w:rPr>
        <w:t>)</w:t>
      </w:r>
    </w:p>
    <w:p w14:paraId="4532FDC5" w14:textId="77777777" w:rsidR="00D60E07" w:rsidRPr="00D60E07" w:rsidRDefault="00D60E07" w:rsidP="00D60E07">
      <w:pPr>
        <w:spacing w:after="0" w:line="240" w:lineRule="auto"/>
        <w:rPr>
          <w:rFonts w:ascii="Arial" w:hAnsi="Arial" w:cs="Arial"/>
          <w:sz w:val="24"/>
          <w:szCs w:val="20"/>
          <w:lang w:val="en-US"/>
        </w:rPr>
      </w:pPr>
    </w:p>
    <w:p w14:paraId="503E4EC6" w14:textId="77777777" w:rsidR="00D60E07" w:rsidRPr="00D60E07" w:rsidRDefault="00D60E07" w:rsidP="00D60E07">
      <w:pPr>
        <w:numPr>
          <w:ilvl w:val="0"/>
          <w:numId w:val="11"/>
        </w:numPr>
        <w:spacing w:after="0" w:line="240" w:lineRule="auto"/>
        <w:jc w:val="both"/>
        <w:rPr>
          <w:rFonts w:ascii="Arial" w:hAnsi="Arial" w:cs="Arial"/>
          <w:sz w:val="24"/>
          <w:szCs w:val="20"/>
        </w:rPr>
      </w:pPr>
      <w:proofErr w:type="gramStart"/>
      <w:r w:rsidRPr="00D60E07">
        <w:rPr>
          <w:rFonts w:ascii="Arial" w:hAnsi="Arial" w:cs="Arial"/>
          <w:sz w:val="24"/>
          <w:szCs w:val="20"/>
        </w:rPr>
        <w:t>couleur</w:t>
      </w:r>
      <w:proofErr w:type="gramEnd"/>
      <w:r w:rsidRPr="00D60E07">
        <w:rPr>
          <w:rFonts w:ascii="Arial" w:hAnsi="Arial" w:cs="Arial"/>
          <w:sz w:val="24"/>
          <w:szCs w:val="20"/>
        </w:rPr>
        <w:t xml:space="preserve"> des solutions aqueuses :</w:t>
      </w:r>
    </w:p>
    <w:p w14:paraId="0160E477" w14:textId="77777777" w:rsidR="00D60E07" w:rsidRPr="00D60E07" w:rsidRDefault="00D60E07" w:rsidP="00D60E07">
      <w:pPr>
        <w:spacing w:after="0" w:line="240" w:lineRule="auto"/>
        <w:ind w:left="720"/>
        <w:jc w:val="both"/>
        <w:rPr>
          <w:rFonts w:ascii="Arial" w:hAnsi="Arial" w:cs="Arial"/>
          <w:sz w:val="24"/>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228"/>
        <w:gridCol w:w="2368"/>
        <w:gridCol w:w="2350"/>
        <w:gridCol w:w="1454"/>
      </w:tblGrid>
      <w:tr w:rsidR="00D60E07" w:rsidRPr="00D60E07" w14:paraId="6ECD2FD4" w14:textId="77777777" w:rsidTr="00872D0F">
        <w:tc>
          <w:tcPr>
            <w:tcW w:w="1701" w:type="dxa"/>
            <w:shd w:val="clear" w:color="auto" w:fill="auto"/>
            <w:vAlign w:val="center"/>
          </w:tcPr>
          <w:p w14:paraId="7D29573C" w14:textId="77777777" w:rsidR="00D60E07" w:rsidRPr="00D60E07" w:rsidRDefault="00D60E07" w:rsidP="00D60E07">
            <w:pPr>
              <w:spacing w:after="0" w:line="240" w:lineRule="auto"/>
              <w:jc w:val="center"/>
              <w:rPr>
                <w:rFonts w:ascii="Arial" w:hAnsi="Arial" w:cs="Arial"/>
                <w:sz w:val="24"/>
                <w:szCs w:val="20"/>
              </w:rPr>
            </w:pPr>
            <w:r w:rsidRPr="00D60E07">
              <w:rPr>
                <w:rFonts w:ascii="Arial" w:hAnsi="Arial" w:cs="Arial"/>
                <w:sz w:val="24"/>
                <w:szCs w:val="20"/>
              </w:rPr>
              <w:t>Solutions aqueuses</w:t>
            </w:r>
          </w:p>
        </w:tc>
        <w:tc>
          <w:tcPr>
            <w:tcW w:w="2268" w:type="dxa"/>
            <w:shd w:val="clear" w:color="auto" w:fill="auto"/>
            <w:vAlign w:val="center"/>
          </w:tcPr>
          <w:p w14:paraId="360486DE" w14:textId="77777777" w:rsidR="00D60E07" w:rsidRPr="00D60E07" w:rsidRDefault="00D60E07" w:rsidP="00D60E07">
            <w:pPr>
              <w:spacing w:after="0" w:line="240" w:lineRule="auto"/>
              <w:jc w:val="center"/>
              <w:rPr>
                <w:rFonts w:ascii="Arial" w:hAnsi="Arial" w:cs="Arial"/>
                <w:sz w:val="24"/>
                <w:szCs w:val="20"/>
              </w:rPr>
            </w:pPr>
            <w:r w:rsidRPr="00D60E07">
              <w:rPr>
                <w:rFonts w:ascii="Arial" w:hAnsi="Arial" w:cs="Arial"/>
                <w:sz w:val="24"/>
                <w:szCs w:val="20"/>
              </w:rPr>
              <w:t>Solution d’acide sulfurique (2H</w:t>
            </w:r>
            <w:r w:rsidRPr="00D60E07">
              <w:rPr>
                <w:rFonts w:ascii="Arial" w:hAnsi="Arial" w:cs="Arial"/>
                <w:sz w:val="24"/>
                <w:szCs w:val="20"/>
                <w:vertAlign w:val="superscript"/>
              </w:rPr>
              <w:t>+</w:t>
            </w:r>
            <w:r w:rsidRPr="00D60E07">
              <w:rPr>
                <w:rFonts w:ascii="Arial" w:hAnsi="Arial" w:cs="Arial"/>
                <w:sz w:val="24"/>
                <w:szCs w:val="20"/>
                <w:vertAlign w:val="subscript"/>
              </w:rPr>
              <w:t>(</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 + SO</w:t>
            </w:r>
            <w:r w:rsidRPr="00D60E07">
              <w:rPr>
                <w:rFonts w:ascii="Arial" w:hAnsi="Arial" w:cs="Arial"/>
                <w:sz w:val="24"/>
                <w:szCs w:val="20"/>
                <w:vertAlign w:val="subscript"/>
              </w:rPr>
              <w:t>4</w:t>
            </w:r>
            <w:r w:rsidRPr="00D60E07">
              <w:rPr>
                <w:rFonts w:ascii="Arial" w:hAnsi="Arial" w:cs="Arial"/>
                <w:sz w:val="24"/>
                <w:szCs w:val="20"/>
                <w:vertAlign w:val="superscript"/>
              </w:rPr>
              <w:t>2–</w:t>
            </w:r>
            <w:r w:rsidRPr="00D60E07">
              <w:rPr>
                <w:rFonts w:ascii="Arial" w:hAnsi="Arial" w:cs="Arial"/>
                <w:sz w:val="24"/>
                <w:szCs w:val="20"/>
                <w:vertAlign w:val="subscript"/>
              </w:rPr>
              <w:t>(</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w:t>
            </w:r>
          </w:p>
        </w:tc>
        <w:tc>
          <w:tcPr>
            <w:tcW w:w="2410" w:type="dxa"/>
            <w:shd w:val="clear" w:color="auto" w:fill="auto"/>
            <w:vAlign w:val="center"/>
          </w:tcPr>
          <w:p w14:paraId="66B6D195" w14:textId="77777777" w:rsidR="00D60E07" w:rsidRPr="00D60E07" w:rsidRDefault="00D60E07" w:rsidP="00D60E07">
            <w:pPr>
              <w:spacing w:after="0" w:line="240" w:lineRule="auto"/>
              <w:jc w:val="center"/>
              <w:rPr>
                <w:rFonts w:ascii="Arial" w:hAnsi="Arial" w:cs="Arial"/>
                <w:sz w:val="24"/>
                <w:szCs w:val="20"/>
              </w:rPr>
            </w:pPr>
            <w:r w:rsidRPr="00D60E07">
              <w:rPr>
                <w:rFonts w:ascii="Arial" w:hAnsi="Arial" w:cs="Arial"/>
                <w:sz w:val="24"/>
                <w:szCs w:val="20"/>
              </w:rPr>
              <w:t>Solution de sulfate de manganèse (Mn</w:t>
            </w:r>
            <w:r w:rsidRPr="00D60E07">
              <w:rPr>
                <w:rFonts w:ascii="Arial" w:hAnsi="Arial" w:cs="Arial"/>
                <w:sz w:val="24"/>
                <w:szCs w:val="20"/>
                <w:vertAlign w:val="superscript"/>
              </w:rPr>
              <w:t>2+</w:t>
            </w:r>
            <w:r w:rsidRPr="00D60E07">
              <w:rPr>
                <w:rFonts w:ascii="Arial" w:hAnsi="Arial" w:cs="Arial"/>
                <w:sz w:val="24"/>
                <w:szCs w:val="20"/>
                <w:vertAlign w:val="subscript"/>
              </w:rPr>
              <w:t>(</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 + SO</w:t>
            </w:r>
            <w:r w:rsidRPr="00D60E07">
              <w:rPr>
                <w:rFonts w:ascii="Arial" w:hAnsi="Arial" w:cs="Arial"/>
                <w:sz w:val="24"/>
                <w:szCs w:val="20"/>
                <w:vertAlign w:val="subscript"/>
              </w:rPr>
              <w:t>4</w:t>
            </w:r>
            <w:r w:rsidRPr="00D60E07">
              <w:rPr>
                <w:rFonts w:ascii="Arial" w:hAnsi="Arial" w:cs="Arial"/>
                <w:sz w:val="24"/>
                <w:szCs w:val="20"/>
                <w:vertAlign w:val="superscript"/>
              </w:rPr>
              <w:t>2–</w:t>
            </w:r>
            <w:r w:rsidRPr="00D60E07">
              <w:rPr>
                <w:rFonts w:ascii="Arial" w:hAnsi="Arial" w:cs="Arial"/>
                <w:sz w:val="24"/>
                <w:szCs w:val="20"/>
                <w:vertAlign w:val="subscript"/>
              </w:rPr>
              <w:t>(</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w:t>
            </w:r>
          </w:p>
        </w:tc>
        <w:tc>
          <w:tcPr>
            <w:tcW w:w="2410" w:type="dxa"/>
            <w:shd w:val="clear" w:color="auto" w:fill="auto"/>
            <w:vAlign w:val="center"/>
          </w:tcPr>
          <w:p w14:paraId="0E93204B" w14:textId="77777777" w:rsidR="00D60E07" w:rsidRPr="00D60E07" w:rsidRDefault="00D60E07" w:rsidP="00D60E07">
            <w:pPr>
              <w:spacing w:after="0" w:line="240" w:lineRule="auto"/>
              <w:jc w:val="center"/>
              <w:rPr>
                <w:rFonts w:ascii="Arial" w:hAnsi="Arial" w:cs="Arial"/>
                <w:sz w:val="24"/>
                <w:szCs w:val="20"/>
              </w:rPr>
            </w:pPr>
            <w:r w:rsidRPr="00D60E07">
              <w:rPr>
                <w:rFonts w:ascii="Arial" w:hAnsi="Arial" w:cs="Arial"/>
                <w:sz w:val="24"/>
                <w:szCs w:val="20"/>
              </w:rPr>
              <w:t xml:space="preserve">Solution de permanganate de </w:t>
            </w:r>
            <w:proofErr w:type="gramStart"/>
            <w:r w:rsidRPr="00D60E07">
              <w:rPr>
                <w:rFonts w:ascii="Arial" w:hAnsi="Arial" w:cs="Arial"/>
                <w:sz w:val="24"/>
                <w:szCs w:val="20"/>
              </w:rPr>
              <w:t>potassium  (</w:t>
            </w:r>
            <w:proofErr w:type="gramEnd"/>
            <w:r w:rsidRPr="00D60E07">
              <w:rPr>
                <w:rFonts w:ascii="Arial" w:hAnsi="Arial" w:cs="Arial"/>
                <w:sz w:val="24"/>
                <w:szCs w:val="20"/>
              </w:rPr>
              <w:t>K</w:t>
            </w:r>
            <w:r w:rsidRPr="00D60E07">
              <w:rPr>
                <w:rFonts w:ascii="Arial" w:hAnsi="Arial" w:cs="Arial"/>
                <w:sz w:val="24"/>
                <w:szCs w:val="20"/>
                <w:vertAlign w:val="superscript"/>
              </w:rPr>
              <w:t>+</w:t>
            </w:r>
            <w:r w:rsidRPr="00D60E07">
              <w:rPr>
                <w:rFonts w:ascii="Arial" w:hAnsi="Arial" w:cs="Arial"/>
                <w:sz w:val="24"/>
                <w:szCs w:val="20"/>
                <w:vertAlign w:val="subscript"/>
              </w:rPr>
              <w:t>(</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 + MnO</w:t>
            </w:r>
            <w:r w:rsidRPr="00D60E07">
              <w:rPr>
                <w:rFonts w:ascii="Arial" w:hAnsi="Arial" w:cs="Arial"/>
                <w:sz w:val="24"/>
                <w:szCs w:val="20"/>
                <w:vertAlign w:val="subscript"/>
              </w:rPr>
              <w:t>4</w:t>
            </w:r>
            <w:r w:rsidRPr="00D60E07">
              <w:rPr>
                <w:rFonts w:ascii="Arial" w:hAnsi="Arial" w:cs="Arial"/>
                <w:sz w:val="24"/>
                <w:szCs w:val="20"/>
                <w:vertAlign w:val="superscript"/>
              </w:rPr>
              <w:t>–</w:t>
            </w:r>
            <w:r w:rsidRPr="00D60E07">
              <w:rPr>
                <w:rFonts w:ascii="Arial" w:hAnsi="Arial" w:cs="Arial"/>
                <w:sz w:val="24"/>
                <w:szCs w:val="20"/>
                <w:vertAlign w:val="subscript"/>
              </w:rPr>
              <w:t>(</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r w:rsidRPr="00D60E07">
              <w:rPr>
                <w:rFonts w:ascii="Arial" w:hAnsi="Arial" w:cs="Arial"/>
                <w:sz w:val="24"/>
                <w:szCs w:val="20"/>
              </w:rPr>
              <w:t>)</w:t>
            </w:r>
          </w:p>
        </w:tc>
        <w:tc>
          <w:tcPr>
            <w:tcW w:w="1495" w:type="dxa"/>
            <w:shd w:val="clear" w:color="auto" w:fill="auto"/>
            <w:vAlign w:val="center"/>
          </w:tcPr>
          <w:p w14:paraId="3D4A8495" w14:textId="77777777" w:rsidR="00D60E07" w:rsidRPr="00D60E07" w:rsidRDefault="00D60E07" w:rsidP="00D60E07">
            <w:pPr>
              <w:spacing w:after="0" w:line="240" w:lineRule="auto"/>
              <w:jc w:val="center"/>
              <w:rPr>
                <w:rFonts w:ascii="Arial" w:hAnsi="Arial" w:cs="Arial"/>
                <w:sz w:val="24"/>
                <w:szCs w:val="20"/>
                <w:vertAlign w:val="subscript"/>
              </w:rPr>
            </w:pPr>
            <w:r w:rsidRPr="00D60E07">
              <w:rPr>
                <w:rFonts w:ascii="Arial" w:hAnsi="Arial" w:cs="Arial"/>
                <w:sz w:val="24"/>
                <w:szCs w:val="20"/>
              </w:rPr>
              <w:t>Solution de dioxyde de soufre SO</w:t>
            </w:r>
            <w:r w:rsidRPr="00D60E07">
              <w:rPr>
                <w:rFonts w:ascii="Arial" w:hAnsi="Arial" w:cs="Arial"/>
                <w:sz w:val="24"/>
                <w:szCs w:val="20"/>
                <w:vertAlign w:val="subscript"/>
              </w:rPr>
              <w:t>2(</w:t>
            </w:r>
            <w:proofErr w:type="spellStart"/>
            <w:r w:rsidRPr="00D60E07">
              <w:rPr>
                <w:rFonts w:ascii="Arial" w:hAnsi="Arial" w:cs="Arial"/>
                <w:sz w:val="24"/>
                <w:szCs w:val="20"/>
                <w:vertAlign w:val="subscript"/>
              </w:rPr>
              <w:t>aq</w:t>
            </w:r>
            <w:proofErr w:type="spellEnd"/>
            <w:r w:rsidRPr="00D60E07">
              <w:rPr>
                <w:rFonts w:ascii="Arial" w:hAnsi="Arial" w:cs="Arial"/>
                <w:sz w:val="24"/>
                <w:szCs w:val="20"/>
                <w:vertAlign w:val="subscript"/>
              </w:rPr>
              <w:t>)</w:t>
            </w:r>
          </w:p>
        </w:tc>
      </w:tr>
      <w:tr w:rsidR="00D60E07" w:rsidRPr="00D60E07" w14:paraId="67EC8D68" w14:textId="77777777" w:rsidTr="00872D0F">
        <w:tc>
          <w:tcPr>
            <w:tcW w:w="1701" w:type="dxa"/>
            <w:shd w:val="clear" w:color="auto" w:fill="auto"/>
            <w:vAlign w:val="center"/>
          </w:tcPr>
          <w:p w14:paraId="50B0C0D7" w14:textId="77777777" w:rsidR="00D60E07" w:rsidRPr="00D60E07" w:rsidRDefault="00D60E07" w:rsidP="00D60E07">
            <w:pPr>
              <w:spacing w:after="0" w:line="240" w:lineRule="auto"/>
              <w:jc w:val="center"/>
              <w:rPr>
                <w:rFonts w:ascii="Arial" w:hAnsi="Arial" w:cs="Arial"/>
                <w:sz w:val="24"/>
                <w:szCs w:val="20"/>
              </w:rPr>
            </w:pPr>
            <w:proofErr w:type="gramStart"/>
            <w:r w:rsidRPr="00D60E07">
              <w:rPr>
                <w:rFonts w:ascii="Arial" w:hAnsi="Arial" w:cs="Arial"/>
                <w:sz w:val="24"/>
                <w:szCs w:val="20"/>
              </w:rPr>
              <w:t>couleurs</w:t>
            </w:r>
            <w:proofErr w:type="gramEnd"/>
            <w:r w:rsidRPr="00D60E07">
              <w:rPr>
                <w:rFonts w:ascii="Arial" w:hAnsi="Arial" w:cs="Arial"/>
                <w:sz w:val="24"/>
                <w:szCs w:val="20"/>
              </w:rPr>
              <w:t xml:space="preserve"> des solutions aqueuses</w:t>
            </w:r>
          </w:p>
        </w:tc>
        <w:tc>
          <w:tcPr>
            <w:tcW w:w="2268" w:type="dxa"/>
            <w:shd w:val="clear" w:color="auto" w:fill="auto"/>
            <w:vAlign w:val="center"/>
          </w:tcPr>
          <w:p w14:paraId="27E2D671" w14:textId="77777777" w:rsidR="00D60E07" w:rsidRPr="00D60E07" w:rsidRDefault="00D60E07" w:rsidP="00D60E07">
            <w:pPr>
              <w:spacing w:after="0" w:line="240" w:lineRule="auto"/>
              <w:jc w:val="center"/>
              <w:rPr>
                <w:rFonts w:ascii="Arial" w:hAnsi="Arial" w:cs="Arial"/>
                <w:sz w:val="24"/>
                <w:szCs w:val="20"/>
              </w:rPr>
            </w:pPr>
            <w:proofErr w:type="gramStart"/>
            <w:r w:rsidRPr="00D60E07">
              <w:rPr>
                <w:rFonts w:ascii="Arial" w:hAnsi="Arial" w:cs="Arial"/>
                <w:sz w:val="24"/>
                <w:szCs w:val="20"/>
              </w:rPr>
              <w:t>incolore</w:t>
            </w:r>
            <w:proofErr w:type="gramEnd"/>
          </w:p>
        </w:tc>
        <w:tc>
          <w:tcPr>
            <w:tcW w:w="2410" w:type="dxa"/>
            <w:shd w:val="clear" w:color="auto" w:fill="auto"/>
            <w:vAlign w:val="center"/>
          </w:tcPr>
          <w:p w14:paraId="44497AD4" w14:textId="77777777" w:rsidR="00D60E07" w:rsidRPr="00D60E07" w:rsidRDefault="00D60E07" w:rsidP="00D60E07">
            <w:pPr>
              <w:spacing w:after="0" w:line="240" w:lineRule="auto"/>
              <w:jc w:val="center"/>
              <w:rPr>
                <w:rFonts w:ascii="Arial" w:hAnsi="Arial" w:cs="Arial"/>
                <w:sz w:val="24"/>
                <w:szCs w:val="20"/>
              </w:rPr>
            </w:pPr>
            <w:proofErr w:type="gramStart"/>
            <w:r w:rsidRPr="00D60E07">
              <w:rPr>
                <w:rFonts w:ascii="Arial" w:hAnsi="Arial" w:cs="Arial"/>
                <w:sz w:val="24"/>
                <w:szCs w:val="20"/>
              </w:rPr>
              <w:t>incolore</w:t>
            </w:r>
            <w:proofErr w:type="gramEnd"/>
          </w:p>
        </w:tc>
        <w:tc>
          <w:tcPr>
            <w:tcW w:w="2410" w:type="dxa"/>
            <w:shd w:val="clear" w:color="auto" w:fill="auto"/>
            <w:vAlign w:val="center"/>
          </w:tcPr>
          <w:p w14:paraId="51F9DF52" w14:textId="77777777" w:rsidR="00D60E07" w:rsidRPr="00D60E07" w:rsidRDefault="00D60E07" w:rsidP="00D60E07">
            <w:pPr>
              <w:spacing w:after="0" w:line="240" w:lineRule="auto"/>
              <w:jc w:val="center"/>
              <w:rPr>
                <w:rFonts w:ascii="Arial" w:hAnsi="Arial" w:cs="Arial"/>
                <w:sz w:val="24"/>
                <w:szCs w:val="20"/>
              </w:rPr>
            </w:pPr>
            <w:proofErr w:type="gramStart"/>
            <w:r w:rsidRPr="00D60E07">
              <w:rPr>
                <w:rFonts w:ascii="Arial" w:hAnsi="Arial" w:cs="Arial"/>
                <w:sz w:val="24"/>
                <w:szCs w:val="20"/>
              </w:rPr>
              <w:t>violet</w:t>
            </w:r>
            <w:proofErr w:type="gramEnd"/>
          </w:p>
        </w:tc>
        <w:tc>
          <w:tcPr>
            <w:tcW w:w="1495" w:type="dxa"/>
            <w:shd w:val="clear" w:color="auto" w:fill="auto"/>
            <w:vAlign w:val="center"/>
          </w:tcPr>
          <w:p w14:paraId="79F9317D" w14:textId="77777777" w:rsidR="00D60E07" w:rsidRPr="00D60E07" w:rsidRDefault="00D60E07" w:rsidP="00D60E07">
            <w:pPr>
              <w:spacing w:after="0" w:line="240" w:lineRule="auto"/>
              <w:jc w:val="center"/>
              <w:rPr>
                <w:rFonts w:ascii="Arial" w:hAnsi="Arial" w:cs="Arial"/>
                <w:sz w:val="24"/>
                <w:szCs w:val="20"/>
              </w:rPr>
            </w:pPr>
            <w:proofErr w:type="gramStart"/>
            <w:r w:rsidRPr="00D60E07">
              <w:rPr>
                <w:rFonts w:ascii="Arial" w:hAnsi="Arial" w:cs="Arial"/>
                <w:sz w:val="24"/>
                <w:szCs w:val="20"/>
              </w:rPr>
              <w:t>incolore</w:t>
            </w:r>
            <w:proofErr w:type="gramEnd"/>
          </w:p>
        </w:tc>
      </w:tr>
    </w:tbl>
    <w:p w14:paraId="78F9B880" w14:textId="77777777" w:rsidR="00D60E07" w:rsidRPr="00D60E07" w:rsidRDefault="00D60E07" w:rsidP="00D60E07">
      <w:pPr>
        <w:spacing w:after="0" w:line="240" w:lineRule="auto"/>
        <w:jc w:val="both"/>
        <w:rPr>
          <w:rFonts w:ascii="Arial" w:hAnsi="Arial" w:cs="Arial"/>
          <w:sz w:val="24"/>
          <w:szCs w:val="20"/>
        </w:rPr>
      </w:pPr>
    </w:p>
    <w:p w14:paraId="1F281205" w14:textId="77777777" w:rsidR="00D60E07" w:rsidRPr="00D60E07" w:rsidRDefault="00D60E07" w:rsidP="00D60E07">
      <w:pPr>
        <w:spacing w:after="0" w:line="240" w:lineRule="auto"/>
        <w:jc w:val="both"/>
        <w:rPr>
          <w:rFonts w:ascii="Arial" w:hAnsi="Arial" w:cs="Arial"/>
          <w:noProof/>
          <w:sz w:val="24"/>
          <w:szCs w:val="20"/>
        </w:rPr>
      </w:pPr>
    </w:p>
    <w:p w14:paraId="5F4805AF" w14:textId="77777777" w:rsidR="00D60E07" w:rsidRPr="00D60E07" w:rsidRDefault="00D60E07" w:rsidP="00D60E07">
      <w:pPr>
        <w:spacing w:after="0" w:line="240" w:lineRule="auto"/>
        <w:jc w:val="both"/>
        <w:rPr>
          <w:rFonts w:ascii="Arial" w:hAnsi="Arial" w:cs="Arial"/>
          <w:b/>
          <w:sz w:val="24"/>
          <w:szCs w:val="20"/>
        </w:rPr>
      </w:pPr>
      <w:r w:rsidRPr="00D60E07">
        <w:rPr>
          <w:rFonts w:ascii="Arial" w:hAnsi="Arial" w:cs="Arial"/>
          <w:b/>
          <w:sz w:val="24"/>
          <w:szCs w:val="20"/>
        </w:rPr>
        <w:t>Document : Normes de qualité de l’air relatives au dioxyde de soufre (SO</w:t>
      </w:r>
      <w:r w:rsidRPr="00D60E07">
        <w:rPr>
          <w:rFonts w:ascii="Arial" w:hAnsi="Arial" w:cs="Arial"/>
          <w:b/>
          <w:sz w:val="24"/>
          <w:szCs w:val="20"/>
          <w:vertAlign w:val="subscript"/>
        </w:rPr>
        <w:t>2</w:t>
      </w:r>
      <w:r w:rsidRPr="00D60E07">
        <w:rPr>
          <w:rFonts w:ascii="Arial" w:hAnsi="Arial" w:cs="Arial"/>
          <w:b/>
          <w:sz w:val="24"/>
          <w:szCs w:val="20"/>
        </w:rPr>
        <w:t>) :</w:t>
      </w:r>
    </w:p>
    <w:p w14:paraId="690EE96E" w14:textId="77777777" w:rsidR="00D60E07" w:rsidRPr="00D60E07" w:rsidRDefault="00D60E07" w:rsidP="00D60E07">
      <w:pPr>
        <w:spacing w:after="0" w:line="240" w:lineRule="auto"/>
        <w:jc w:val="both"/>
        <w:rPr>
          <w:rFonts w:ascii="Arial" w:hAnsi="Arial" w:cs="Arial"/>
          <w:sz w:val="24"/>
          <w:szCs w:val="20"/>
        </w:rPr>
      </w:pPr>
    </w:p>
    <w:p w14:paraId="7C1E1F83" w14:textId="77777777" w:rsidR="00D60E07" w:rsidRPr="00D60E07" w:rsidRDefault="00D60E07" w:rsidP="00D60E07">
      <w:pPr>
        <w:spacing w:after="0" w:line="240" w:lineRule="auto"/>
        <w:ind w:left="708"/>
        <w:jc w:val="both"/>
        <w:rPr>
          <w:rFonts w:ascii="Arial" w:hAnsi="Arial" w:cs="Arial"/>
          <w:sz w:val="24"/>
          <w:szCs w:val="20"/>
        </w:rPr>
      </w:pPr>
      <w:r w:rsidRPr="00D60E07">
        <w:rPr>
          <w:rFonts w:ascii="Arial" w:hAnsi="Arial" w:cs="Arial"/>
          <w:sz w:val="24"/>
          <w:szCs w:val="20"/>
        </w:rPr>
        <w:t>La directive 2008/50/CE du 21 mai 2008 concernant la qualité de l’air ambiant et un air pur pour l’Europe fixe des normes pour le SO</w:t>
      </w:r>
      <w:r w:rsidRPr="00D60E07">
        <w:rPr>
          <w:rFonts w:ascii="Arial" w:hAnsi="Arial" w:cs="Arial"/>
          <w:sz w:val="24"/>
          <w:szCs w:val="20"/>
          <w:vertAlign w:val="subscript"/>
        </w:rPr>
        <w:t>2</w:t>
      </w:r>
      <w:r w:rsidRPr="00D60E07">
        <w:rPr>
          <w:rFonts w:ascii="Arial" w:hAnsi="Arial" w:cs="Arial"/>
          <w:sz w:val="24"/>
          <w:szCs w:val="20"/>
        </w:rPr>
        <w:t> :</w:t>
      </w:r>
    </w:p>
    <w:p w14:paraId="2AABDCC7" w14:textId="77777777" w:rsidR="00D60E07" w:rsidRPr="00D60E07" w:rsidRDefault="00D60E07" w:rsidP="00D60E07">
      <w:pPr>
        <w:spacing w:after="0" w:line="240" w:lineRule="auto"/>
        <w:jc w:val="both"/>
        <w:rPr>
          <w:rFonts w:ascii="Arial" w:hAnsi="Arial" w:cs="Arial"/>
          <w:sz w:val="24"/>
          <w:szCs w:val="20"/>
        </w:rPr>
      </w:pPr>
    </w:p>
    <w:p w14:paraId="1E417F42" w14:textId="77777777" w:rsidR="00D60E07" w:rsidRPr="00D60E07" w:rsidRDefault="00D60E07" w:rsidP="00D60E07">
      <w:pPr>
        <w:numPr>
          <w:ilvl w:val="0"/>
          <w:numId w:val="11"/>
        </w:numPr>
        <w:spacing w:after="0" w:line="240" w:lineRule="auto"/>
        <w:jc w:val="both"/>
        <w:rPr>
          <w:rFonts w:ascii="Arial" w:hAnsi="Arial" w:cs="Arial"/>
          <w:sz w:val="24"/>
          <w:szCs w:val="20"/>
        </w:rPr>
      </w:pPr>
      <w:r w:rsidRPr="00D60E07">
        <w:rPr>
          <w:rFonts w:ascii="Arial" w:hAnsi="Arial" w:cs="Arial"/>
          <w:sz w:val="24"/>
          <w:szCs w:val="20"/>
        </w:rPr>
        <w:t xml:space="preserve">Seuil d’information et de </w:t>
      </w:r>
      <w:proofErr w:type="gramStart"/>
      <w:r w:rsidRPr="00D60E07">
        <w:rPr>
          <w:rFonts w:ascii="Arial" w:hAnsi="Arial" w:cs="Arial"/>
          <w:sz w:val="24"/>
          <w:szCs w:val="20"/>
        </w:rPr>
        <w:t>recommandation</w:t>
      </w:r>
      <w:r w:rsidRPr="00D60E07">
        <w:rPr>
          <w:rFonts w:ascii="Arial" w:hAnsi="Arial" w:cs="Arial"/>
          <w:sz w:val="24"/>
          <w:szCs w:val="20"/>
          <w:vertAlign w:val="superscript"/>
        </w:rPr>
        <w:t>(</w:t>
      </w:r>
      <w:proofErr w:type="gramEnd"/>
      <w:r w:rsidRPr="00D60E07">
        <w:rPr>
          <w:rFonts w:ascii="Arial" w:hAnsi="Arial" w:cs="Arial"/>
          <w:sz w:val="24"/>
          <w:szCs w:val="20"/>
          <w:vertAlign w:val="superscript"/>
        </w:rPr>
        <w:t>1)</w:t>
      </w:r>
      <w:r w:rsidRPr="00D60E07">
        <w:rPr>
          <w:rFonts w:ascii="Arial" w:hAnsi="Arial" w:cs="Arial"/>
          <w:sz w:val="24"/>
          <w:szCs w:val="20"/>
        </w:rPr>
        <w:t xml:space="preserve"> : 300 </w:t>
      </w:r>
      <w:r w:rsidRPr="00D60E07">
        <w:rPr>
          <w:rFonts w:ascii="Arial" w:hAnsi="Arial" w:cs="Arial"/>
          <w:sz w:val="24"/>
          <w:szCs w:val="20"/>
        </w:rPr>
        <w:sym w:font="Symbol" w:char="F06D"/>
      </w:r>
      <w:r w:rsidRPr="00D60E07">
        <w:rPr>
          <w:rFonts w:ascii="Arial" w:hAnsi="Arial" w:cs="Arial"/>
          <w:sz w:val="24"/>
          <w:szCs w:val="20"/>
        </w:rPr>
        <w:t>g/m</w:t>
      </w:r>
      <w:r w:rsidRPr="00D60E07">
        <w:rPr>
          <w:rFonts w:ascii="Arial" w:hAnsi="Arial" w:cs="Arial"/>
          <w:sz w:val="24"/>
          <w:szCs w:val="20"/>
          <w:vertAlign w:val="superscript"/>
        </w:rPr>
        <w:t>3</w:t>
      </w:r>
      <w:r w:rsidRPr="00D60E07">
        <w:rPr>
          <w:rFonts w:ascii="Arial" w:hAnsi="Arial" w:cs="Arial"/>
          <w:sz w:val="24"/>
          <w:szCs w:val="20"/>
        </w:rPr>
        <w:t xml:space="preserve"> en moyenne sur 1 heure</w:t>
      </w:r>
    </w:p>
    <w:p w14:paraId="51BBCCF5" w14:textId="77777777" w:rsidR="00D60E07" w:rsidRPr="00D60E07" w:rsidRDefault="00D60E07" w:rsidP="00D60E07">
      <w:pPr>
        <w:numPr>
          <w:ilvl w:val="0"/>
          <w:numId w:val="11"/>
        </w:numPr>
        <w:spacing w:after="0" w:line="240" w:lineRule="auto"/>
        <w:jc w:val="both"/>
        <w:rPr>
          <w:rFonts w:ascii="Arial" w:hAnsi="Arial" w:cs="Arial"/>
          <w:sz w:val="24"/>
          <w:szCs w:val="20"/>
        </w:rPr>
      </w:pPr>
      <w:r w:rsidRPr="00D60E07">
        <w:rPr>
          <w:rFonts w:ascii="Arial" w:hAnsi="Arial" w:cs="Arial"/>
          <w:sz w:val="24"/>
          <w:szCs w:val="20"/>
        </w:rPr>
        <w:t xml:space="preserve">Seuil </w:t>
      </w:r>
      <w:proofErr w:type="gramStart"/>
      <w:r w:rsidRPr="00D60E07">
        <w:rPr>
          <w:rFonts w:ascii="Arial" w:hAnsi="Arial" w:cs="Arial"/>
          <w:sz w:val="24"/>
          <w:szCs w:val="20"/>
        </w:rPr>
        <w:t>d’alerte</w:t>
      </w:r>
      <w:r w:rsidRPr="00D60E07">
        <w:rPr>
          <w:rFonts w:ascii="Arial" w:hAnsi="Arial" w:cs="Arial"/>
          <w:sz w:val="24"/>
          <w:szCs w:val="20"/>
          <w:vertAlign w:val="superscript"/>
        </w:rPr>
        <w:t>(</w:t>
      </w:r>
      <w:proofErr w:type="gramEnd"/>
      <w:r w:rsidRPr="00D60E07">
        <w:rPr>
          <w:rFonts w:ascii="Arial" w:hAnsi="Arial" w:cs="Arial"/>
          <w:sz w:val="24"/>
          <w:szCs w:val="20"/>
          <w:vertAlign w:val="superscript"/>
        </w:rPr>
        <w:t>2) </w:t>
      </w:r>
      <w:r w:rsidRPr="00D60E07">
        <w:rPr>
          <w:rFonts w:ascii="Arial" w:hAnsi="Arial" w:cs="Arial"/>
          <w:sz w:val="24"/>
          <w:szCs w:val="20"/>
        </w:rPr>
        <w:t>:</w:t>
      </w:r>
      <w:r w:rsidRPr="00D60E07">
        <w:rPr>
          <w:rFonts w:ascii="Arial" w:hAnsi="Arial" w:cs="Arial"/>
          <w:sz w:val="24"/>
          <w:szCs w:val="20"/>
          <w:vertAlign w:val="superscript"/>
        </w:rPr>
        <w:t xml:space="preserve"> </w:t>
      </w:r>
      <w:r w:rsidRPr="00D60E07">
        <w:rPr>
          <w:rFonts w:ascii="Arial" w:hAnsi="Arial" w:cs="Arial"/>
          <w:sz w:val="24"/>
          <w:szCs w:val="20"/>
        </w:rPr>
        <w:t xml:space="preserve">500 </w:t>
      </w:r>
      <w:r w:rsidRPr="00D60E07">
        <w:rPr>
          <w:rFonts w:ascii="Arial" w:hAnsi="Arial" w:cs="Arial"/>
          <w:sz w:val="24"/>
          <w:szCs w:val="20"/>
        </w:rPr>
        <w:sym w:font="Symbol" w:char="F06D"/>
      </w:r>
      <w:r w:rsidRPr="00D60E07">
        <w:rPr>
          <w:rFonts w:ascii="Arial" w:hAnsi="Arial" w:cs="Arial"/>
          <w:sz w:val="24"/>
          <w:szCs w:val="20"/>
        </w:rPr>
        <w:t>g/m</w:t>
      </w:r>
      <w:r w:rsidRPr="00D60E07">
        <w:rPr>
          <w:rFonts w:ascii="Arial" w:hAnsi="Arial" w:cs="Arial"/>
          <w:sz w:val="24"/>
          <w:szCs w:val="20"/>
          <w:vertAlign w:val="superscript"/>
        </w:rPr>
        <w:t>3</w:t>
      </w:r>
      <w:r w:rsidRPr="00D60E07">
        <w:rPr>
          <w:rFonts w:ascii="Arial" w:hAnsi="Arial" w:cs="Arial"/>
          <w:sz w:val="24"/>
          <w:szCs w:val="20"/>
        </w:rPr>
        <w:t xml:space="preserve"> sur 3 heures consécutives</w:t>
      </w:r>
    </w:p>
    <w:p w14:paraId="2CB2C5DF" w14:textId="77777777" w:rsidR="00D60E07" w:rsidRPr="00D60E07" w:rsidRDefault="00D60E07" w:rsidP="00D60E07">
      <w:pPr>
        <w:spacing w:after="0" w:line="240" w:lineRule="auto"/>
        <w:jc w:val="both"/>
        <w:rPr>
          <w:rFonts w:ascii="Arial" w:hAnsi="Arial" w:cs="Arial"/>
          <w:noProof/>
          <w:sz w:val="24"/>
          <w:szCs w:val="20"/>
        </w:rPr>
      </w:pPr>
    </w:p>
    <w:p w14:paraId="615DC0F2" w14:textId="77777777" w:rsidR="00D60E07" w:rsidRPr="00D60E07" w:rsidRDefault="00D60E07" w:rsidP="00D60E07">
      <w:pPr>
        <w:spacing w:after="0" w:line="240" w:lineRule="auto"/>
        <w:jc w:val="both"/>
        <w:rPr>
          <w:rFonts w:ascii="Arial" w:hAnsi="Arial" w:cs="Arial"/>
          <w:i/>
          <w:sz w:val="24"/>
          <w:szCs w:val="20"/>
        </w:rPr>
      </w:pPr>
    </w:p>
    <w:p w14:paraId="64BFE1F2" w14:textId="77777777" w:rsidR="00D60E07" w:rsidRPr="00D60E07" w:rsidRDefault="00D60E07" w:rsidP="00D60E07">
      <w:pPr>
        <w:numPr>
          <w:ilvl w:val="0"/>
          <w:numId w:val="12"/>
        </w:numPr>
        <w:spacing w:after="0" w:line="240" w:lineRule="auto"/>
        <w:ind w:left="567" w:hanging="425"/>
        <w:jc w:val="both"/>
        <w:rPr>
          <w:rFonts w:ascii="Arial" w:hAnsi="Arial" w:cs="Arial"/>
          <w:i/>
          <w:sz w:val="24"/>
          <w:szCs w:val="20"/>
        </w:rPr>
      </w:pPr>
      <w:r w:rsidRPr="00D60E07">
        <w:rPr>
          <w:rFonts w:ascii="Arial" w:hAnsi="Arial" w:cs="Arial"/>
          <w:i/>
          <w:sz w:val="24"/>
          <w:szCs w:val="20"/>
        </w:rPr>
        <w:t xml:space="preserve">Le seuil d’information </w:t>
      </w:r>
      <w:r w:rsidRPr="00D60E07">
        <w:rPr>
          <w:rFonts w:ascii="Arial" w:hAnsi="Arial" w:cs="Arial"/>
          <w:sz w:val="24"/>
          <w:szCs w:val="20"/>
        </w:rPr>
        <w:t>correspond à un niveau de concentration de substances polluantes au-delà duquel une exposition de courte durée présente un risque pour la santé humaine des groupes particulièrement sensibles de la population et pour lequel des informations immédiates et adéquates sont nécessaires.</w:t>
      </w:r>
    </w:p>
    <w:p w14:paraId="304BFF8B" w14:textId="77777777" w:rsidR="00D60E07" w:rsidRPr="00D60E07" w:rsidRDefault="00D60E07" w:rsidP="00D60E07">
      <w:pPr>
        <w:spacing w:after="0" w:line="240" w:lineRule="auto"/>
        <w:jc w:val="both"/>
        <w:rPr>
          <w:rFonts w:ascii="Arial" w:hAnsi="Arial" w:cs="Arial"/>
          <w:i/>
          <w:sz w:val="24"/>
          <w:szCs w:val="20"/>
        </w:rPr>
      </w:pPr>
    </w:p>
    <w:p w14:paraId="6E975049" w14:textId="77777777" w:rsidR="00D60E07" w:rsidRPr="00D60E07" w:rsidRDefault="00D60E07" w:rsidP="00D60E07">
      <w:pPr>
        <w:numPr>
          <w:ilvl w:val="0"/>
          <w:numId w:val="12"/>
        </w:numPr>
        <w:spacing w:after="0" w:line="240" w:lineRule="auto"/>
        <w:jc w:val="both"/>
        <w:rPr>
          <w:rFonts w:ascii="Arial" w:hAnsi="Arial" w:cs="Arial"/>
          <w:i/>
          <w:sz w:val="24"/>
          <w:szCs w:val="20"/>
        </w:rPr>
      </w:pPr>
      <w:r w:rsidRPr="00D60E07">
        <w:rPr>
          <w:rFonts w:ascii="Arial" w:hAnsi="Arial" w:cs="Arial"/>
          <w:i/>
          <w:sz w:val="24"/>
          <w:szCs w:val="20"/>
        </w:rPr>
        <w:t xml:space="preserve">Le seuil d’alerte </w:t>
      </w:r>
      <w:r w:rsidRPr="00D60E07">
        <w:rPr>
          <w:rFonts w:ascii="Arial" w:hAnsi="Arial" w:cs="Arial"/>
          <w:sz w:val="24"/>
          <w:szCs w:val="20"/>
        </w:rPr>
        <w:t>correspond à un niveau de concentration de substances polluantes au-delà duquel une exposition de courte durée présente un risque pour la santé humaine de l’ensemble de la population et à partir duquel les États membres doivent impérativement prendre des mesures.</w:t>
      </w:r>
    </w:p>
    <w:p w14:paraId="13293315" w14:textId="2E996E6B" w:rsidR="00817132" w:rsidRDefault="00817132" w:rsidP="001C2917">
      <w:pPr>
        <w:pStyle w:val="Sansinterligne"/>
        <w:jc w:val="both"/>
        <w:rPr>
          <w:rFonts w:ascii="Arial" w:hAnsi="Arial" w:cs="Arial"/>
          <w:b/>
          <w:bCs/>
        </w:rPr>
      </w:pPr>
    </w:p>
    <w:p w14:paraId="4F2DC4C7" w14:textId="29E2F231" w:rsidR="00817132" w:rsidRDefault="00817132" w:rsidP="001C2917">
      <w:pPr>
        <w:pStyle w:val="Sansinterligne"/>
        <w:jc w:val="both"/>
        <w:rPr>
          <w:rFonts w:ascii="Arial" w:hAnsi="Arial" w:cs="Arial"/>
          <w:b/>
          <w:bCs/>
        </w:rPr>
      </w:pPr>
    </w:p>
    <w:p w14:paraId="6006FA4F" w14:textId="77777777" w:rsidR="00817132" w:rsidRPr="00900942" w:rsidRDefault="00817132" w:rsidP="0081713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Pr>
          <w:rFonts w:ascii="Arial" w:hAnsi="Arial" w:cs="Arial"/>
          <w:b/>
          <w:sz w:val="24"/>
          <w:szCs w:val="24"/>
        </w:rPr>
        <w:t>Eléments de réponse – Exercice 1</w:t>
      </w:r>
    </w:p>
    <w:p w14:paraId="06BD8FCE" w14:textId="77777777" w:rsidR="00817132" w:rsidRDefault="00817132" w:rsidP="00817132">
      <w:pPr>
        <w:pStyle w:val="Sansinterligne"/>
        <w:jc w:val="both"/>
        <w:rPr>
          <w:rFonts w:ascii="Arial" w:hAnsi="Arial" w:cs="Arial"/>
          <w:b/>
          <w:sz w:val="24"/>
          <w:szCs w:val="24"/>
        </w:rPr>
      </w:pPr>
    </w:p>
    <w:p w14:paraId="314282EA" w14:textId="22498C73" w:rsidR="00817132" w:rsidRPr="007D32A5" w:rsidRDefault="00817132" w:rsidP="00817132">
      <w:pPr>
        <w:pStyle w:val="Sansinterligne"/>
        <w:jc w:val="both"/>
        <w:rPr>
          <w:rFonts w:ascii="Arial" w:hAnsi="Arial" w:cs="Arial"/>
          <w:b/>
          <w:sz w:val="24"/>
          <w:szCs w:val="24"/>
        </w:rPr>
      </w:pPr>
      <w:r w:rsidRPr="007D32A5">
        <w:rPr>
          <w:rFonts w:ascii="Arial" w:hAnsi="Arial" w:cs="Arial"/>
          <w:b/>
          <w:sz w:val="24"/>
          <w:szCs w:val="24"/>
        </w:rPr>
        <w:t>Chimie et lutte contre les maladies de certaines plantations agricoles</w:t>
      </w:r>
    </w:p>
    <w:p w14:paraId="5FA523DF" w14:textId="5E1B0568" w:rsidR="00817132" w:rsidRPr="00900942" w:rsidRDefault="00817132" w:rsidP="00817132">
      <w:pPr>
        <w:pStyle w:val="Sansinterligne"/>
        <w:jc w:val="both"/>
        <w:rPr>
          <w:rFonts w:ascii="Arial" w:hAnsi="Arial" w:cs="Arial"/>
          <w:sz w:val="24"/>
          <w:szCs w:val="24"/>
        </w:rPr>
      </w:pPr>
      <w:r w:rsidRPr="004622D5">
        <w:rPr>
          <w:rFonts w:ascii="Arial" w:hAnsi="Arial" w:cs="Arial"/>
          <w:b/>
          <w:sz w:val="24"/>
          <w:szCs w:val="24"/>
        </w:rPr>
        <w:t>1.</w:t>
      </w:r>
      <w:r w:rsidRPr="00900942">
        <w:rPr>
          <w:rFonts w:ascii="Arial" w:hAnsi="Arial" w:cs="Arial"/>
          <w:sz w:val="24"/>
          <w:szCs w:val="24"/>
        </w:rPr>
        <w:t xml:space="preserve"> </w:t>
      </w:r>
      <w:r>
        <w:rPr>
          <w:rFonts w:ascii="Arial" w:hAnsi="Arial" w:cs="Arial"/>
          <w:sz w:val="24"/>
          <w:szCs w:val="24"/>
        </w:rPr>
        <w:t>L’usage d’une telle solution permet de combler la carence en fer à l’origine de la chlorose.</w:t>
      </w:r>
    </w:p>
    <w:p w14:paraId="5D5E0C2F" w14:textId="77777777" w:rsidR="00817132" w:rsidRPr="00900942" w:rsidRDefault="00817132" w:rsidP="00817132">
      <w:pPr>
        <w:pStyle w:val="Sansinterligne"/>
        <w:jc w:val="both"/>
        <w:rPr>
          <w:rFonts w:ascii="Arial" w:hAnsi="Arial" w:cs="Arial"/>
          <w:sz w:val="24"/>
          <w:szCs w:val="24"/>
        </w:rPr>
      </w:pPr>
    </w:p>
    <w:p w14:paraId="7C064FAC" w14:textId="42D16C46" w:rsidR="00817132" w:rsidRPr="00900942" w:rsidRDefault="00817132" w:rsidP="00817132">
      <w:pPr>
        <w:pStyle w:val="Sansinterligne"/>
        <w:jc w:val="both"/>
        <w:rPr>
          <w:rFonts w:ascii="Arial" w:hAnsi="Arial" w:cs="Arial"/>
          <w:sz w:val="24"/>
          <w:szCs w:val="24"/>
        </w:rPr>
      </w:pPr>
      <w:r w:rsidRPr="004622D5">
        <w:rPr>
          <w:rFonts w:ascii="Arial" w:hAnsi="Arial" w:cs="Arial"/>
          <w:b/>
          <w:sz w:val="24"/>
          <w:szCs w:val="24"/>
        </w:rPr>
        <w:t>2.</w:t>
      </w:r>
      <w:r w:rsidRPr="00900942">
        <w:rPr>
          <w:rFonts w:ascii="Arial" w:hAnsi="Arial" w:cs="Arial"/>
          <w:sz w:val="24"/>
          <w:szCs w:val="24"/>
        </w:rPr>
        <w:t xml:space="preserve"> La solution titrante (contenue dans la burette) </w:t>
      </w:r>
      <w:r>
        <w:rPr>
          <w:rFonts w:ascii="Arial" w:hAnsi="Arial" w:cs="Arial"/>
          <w:sz w:val="24"/>
          <w:szCs w:val="24"/>
        </w:rPr>
        <w:t>contient</w:t>
      </w:r>
      <w:r w:rsidRPr="00900942">
        <w:rPr>
          <w:rFonts w:ascii="Arial" w:hAnsi="Arial" w:cs="Arial"/>
          <w:sz w:val="24"/>
          <w:szCs w:val="24"/>
        </w:rPr>
        <w:t xml:space="preserve"> la seule espèce colorée</w:t>
      </w:r>
      <w:r>
        <w:rPr>
          <w:rFonts w:ascii="Arial" w:hAnsi="Arial" w:cs="Arial"/>
          <w:sz w:val="24"/>
          <w:szCs w:val="24"/>
        </w:rPr>
        <w:t xml:space="preserve"> (MnO</w:t>
      </w:r>
      <w:r>
        <w:rPr>
          <w:rFonts w:ascii="Arial" w:hAnsi="Arial" w:cs="Arial"/>
          <w:sz w:val="24"/>
          <w:szCs w:val="24"/>
          <w:vertAlign w:val="subscript"/>
        </w:rPr>
        <w:t>4</w:t>
      </w:r>
      <w:r>
        <w:rPr>
          <w:rFonts w:ascii="Arial" w:hAnsi="Arial" w:cs="Arial"/>
          <w:sz w:val="24"/>
          <w:szCs w:val="24"/>
          <w:vertAlign w:val="superscript"/>
        </w:rPr>
        <w:t>–</w:t>
      </w:r>
      <w:r>
        <w:rPr>
          <w:rFonts w:ascii="Arial" w:hAnsi="Arial" w:cs="Arial"/>
          <w:sz w:val="24"/>
          <w:szCs w:val="24"/>
        </w:rPr>
        <w:t>)</w:t>
      </w:r>
      <w:r w:rsidRPr="00900942">
        <w:rPr>
          <w:rFonts w:ascii="Arial" w:hAnsi="Arial" w:cs="Arial"/>
          <w:sz w:val="24"/>
          <w:szCs w:val="24"/>
        </w:rPr>
        <w:t>. Avant l’équivalence, les ions MnO</w:t>
      </w:r>
      <w:r w:rsidRPr="00900942">
        <w:rPr>
          <w:rFonts w:ascii="Arial" w:hAnsi="Arial" w:cs="Arial"/>
          <w:sz w:val="24"/>
          <w:szCs w:val="24"/>
          <w:vertAlign w:val="subscript"/>
        </w:rPr>
        <w:t>4</w:t>
      </w:r>
      <w:r w:rsidRPr="00900942">
        <w:rPr>
          <w:rFonts w:ascii="Arial" w:hAnsi="Arial" w:cs="Arial"/>
          <w:sz w:val="24"/>
          <w:szCs w:val="24"/>
          <w:vertAlign w:val="superscript"/>
        </w:rPr>
        <w:t>−</w:t>
      </w:r>
      <w:r w:rsidRPr="00900942">
        <w:rPr>
          <w:rFonts w:ascii="Arial" w:hAnsi="Arial" w:cs="Arial"/>
          <w:sz w:val="24"/>
          <w:szCs w:val="24"/>
        </w:rPr>
        <w:t xml:space="preserve"> sont consommés par les ions Fe</w:t>
      </w:r>
      <w:r w:rsidRPr="00900942">
        <w:rPr>
          <w:rFonts w:ascii="Arial" w:hAnsi="Arial" w:cs="Arial"/>
          <w:sz w:val="24"/>
          <w:szCs w:val="24"/>
          <w:vertAlign w:val="superscript"/>
        </w:rPr>
        <w:t>2+</w:t>
      </w:r>
      <w:r w:rsidRPr="00900942">
        <w:rPr>
          <w:rFonts w:ascii="Arial" w:hAnsi="Arial" w:cs="Arial"/>
          <w:sz w:val="24"/>
          <w:szCs w:val="24"/>
        </w:rPr>
        <w:t xml:space="preserve"> de la solution titrée qui reste incolore. Lorsque l’équivalence est atteinte, les ions MnO</w:t>
      </w:r>
      <w:r w:rsidRPr="00900942">
        <w:rPr>
          <w:rFonts w:ascii="Arial" w:hAnsi="Arial" w:cs="Arial"/>
          <w:sz w:val="24"/>
          <w:szCs w:val="24"/>
          <w:vertAlign w:val="subscript"/>
        </w:rPr>
        <w:t>4</w:t>
      </w:r>
      <w:r w:rsidRPr="00900942">
        <w:rPr>
          <w:rFonts w:ascii="Arial" w:hAnsi="Arial" w:cs="Arial"/>
          <w:sz w:val="24"/>
          <w:szCs w:val="24"/>
          <w:vertAlign w:val="superscript"/>
        </w:rPr>
        <w:t>−</w:t>
      </w:r>
      <w:r w:rsidRPr="00900942">
        <w:rPr>
          <w:rFonts w:ascii="Arial" w:hAnsi="Arial" w:cs="Arial"/>
          <w:sz w:val="24"/>
          <w:szCs w:val="24"/>
        </w:rPr>
        <w:t xml:space="preserve"> ne sont plus transformés et colorent </w:t>
      </w:r>
      <w:r>
        <w:rPr>
          <w:rFonts w:ascii="Arial" w:hAnsi="Arial" w:cs="Arial"/>
          <w:sz w:val="24"/>
          <w:szCs w:val="24"/>
        </w:rPr>
        <w:t xml:space="preserve">alors </w:t>
      </w:r>
      <w:r w:rsidRPr="00900942">
        <w:rPr>
          <w:rFonts w:ascii="Arial" w:hAnsi="Arial" w:cs="Arial"/>
          <w:sz w:val="24"/>
          <w:szCs w:val="24"/>
        </w:rPr>
        <w:t>la solution contenue dans le bécher en violet : l’équivalence est donc repérée par la persistance de la coloration violette dans le bécher.</w:t>
      </w:r>
    </w:p>
    <w:p w14:paraId="192B6935" w14:textId="77777777" w:rsidR="00817132" w:rsidRPr="00900942" w:rsidRDefault="00817132" w:rsidP="00817132">
      <w:pPr>
        <w:pStyle w:val="Sansinterligne"/>
        <w:jc w:val="both"/>
        <w:rPr>
          <w:rFonts w:ascii="Arial" w:hAnsi="Arial" w:cs="Arial"/>
          <w:sz w:val="24"/>
          <w:szCs w:val="24"/>
        </w:rPr>
      </w:pPr>
    </w:p>
    <w:p w14:paraId="316FC323" w14:textId="0DD13055" w:rsidR="00817132" w:rsidRDefault="00817132" w:rsidP="00817132">
      <w:pPr>
        <w:pStyle w:val="Sansinterligne"/>
        <w:jc w:val="both"/>
        <w:rPr>
          <w:rFonts w:ascii="Arial" w:hAnsi="Arial" w:cs="Arial"/>
          <w:sz w:val="24"/>
          <w:szCs w:val="24"/>
        </w:rPr>
      </w:pPr>
      <w:r w:rsidRPr="004622D5">
        <w:rPr>
          <w:rFonts w:ascii="Arial" w:hAnsi="Arial" w:cs="Arial"/>
          <w:b/>
          <w:sz w:val="24"/>
          <w:szCs w:val="24"/>
        </w:rPr>
        <w:lastRenderedPageBreak/>
        <w:t>3.</w:t>
      </w:r>
      <w:r w:rsidRPr="00900942">
        <w:rPr>
          <w:rFonts w:ascii="Arial" w:hAnsi="Arial" w:cs="Arial"/>
          <w:sz w:val="24"/>
          <w:szCs w:val="24"/>
        </w:rPr>
        <w:t xml:space="preserve"> </w:t>
      </w:r>
      <w:r>
        <w:rPr>
          <w:rFonts w:ascii="Arial" w:hAnsi="Arial" w:cs="Arial"/>
          <w:sz w:val="24"/>
          <w:szCs w:val="24"/>
        </w:rPr>
        <w:t>Afin de déterminer le nom du produit commercial, le jardinier doit déterminer sa concentration massique en fer.</w:t>
      </w:r>
    </w:p>
    <w:p w14:paraId="279DE7FD" w14:textId="77777777" w:rsidR="00817132" w:rsidRPr="00900942" w:rsidRDefault="00817132" w:rsidP="00817132">
      <w:pPr>
        <w:pStyle w:val="Sansinterligne"/>
        <w:jc w:val="both"/>
        <w:rPr>
          <w:rFonts w:ascii="Arial" w:hAnsi="Arial" w:cs="Arial"/>
          <w:sz w:val="24"/>
          <w:szCs w:val="24"/>
        </w:rPr>
      </w:pPr>
      <w:r w:rsidRPr="00900942">
        <w:rPr>
          <w:rFonts w:ascii="Arial" w:hAnsi="Arial" w:cs="Arial"/>
          <w:sz w:val="24"/>
          <w:szCs w:val="24"/>
        </w:rPr>
        <w:t xml:space="preserve">L’équation de la réaction du titrage de </w:t>
      </w:r>
      <w:proofErr w:type="gramStart"/>
      <w:r w:rsidRPr="00900942">
        <w:rPr>
          <w:rFonts w:ascii="Arial" w:hAnsi="Arial" w:cs="Arial"/>
          <w:sz w:val="24"/>
          <w:szCs w:val="24"/>
        </w:rPr>
        <w:t>S’ (</w:t>
      </w:r>
      <w:proofErr w:type="gramEnd"/>
      <w:r w:rsidRPr="00900942">
        <w:rPr>
          <w:rFonts w:ascii="Arial" w:hAnsi="Arial" w:cs="Arial"/>
          <w:sz w:val="24"/>
          <w:szCs w:val="24"/>
        </w:rPr>
        <w:t>de concentration c’ = [Fe</w:t>
      </w:r>
      <w:r w:rsidRPr="00900942">
        <w:rPr>
          <w:rFonts w:ascii="Arial" w:hAnsi="Arial" w:cs="Arial"/>
          <w:sz w:val="24"/>
          <w:szCs w:val="24"/>
          <w:vertAlign w:val="superscript"/>
        </w:rPr>
        <w:t>2+</w:t>
      </w:r>
      <w:r w:rsidRPr="00900942">
        <w:rPr>
          <w:rFonts w:ascii="Arial" w:hAnsi="Arial" w:cs="Arial"/>
          <w:sz w:val="24"/>
          <w:szCs w:val="24"/>
        </w:rPr>
        <w:t>]</w:t>
      </w:r>
      <w:r w:rsidRPr="00900942">
        <w:rPr>
          <w:rFonts w:ascii="Arial" w:hAnsi="Arial" w:cs="Arial"/>
          <w:sz w:val="24"/>
          <w:szCs w:val="24"/>
          <w:vertAlign w:val="subscript"/>
        </w:rPr>
        <w:t>S’</w:t>
      </w:r>
      <w:r w:rsidRPr="00900942">
        <w:rPr>
          <w:rFonts w:ascii="Arial" w:hAnsi="Arial" w:cs="Arial"/>
          <w:sz w:val="24"/>
          <w:szCs w:val="24"/>
        </w:rPr>
        <w:t xml:space="preserve">) est donnée dans le document </w:t>
      </w:r>
      <w:r>
        <w:rPr>
          <w:rFonts w:ascii="Arial" w:hAnsi="Arial" w:cs="Arial"/>
          <w:sz w:val="24"/>
          <w:szCs w:val="24"/>
        </w:rPr>
        <w:t>2</w:t>
      </w:r>
      <w:r w:rsidRPr="00900942">
        <w:rPr>
          <w:rFonts w:ascii="Arial" w:hAnsi="Arial" w:cs="Arial"/>
          <w:sz w:val="24"/>
          <w:szCs w:val="24"/>
        </w:rPr>
        <w:t> :</w:t>
      </w:r>
      <w:r>
        <w:rPr>
          <w:rFonts w:ascii="Arial" w:hAnsi="Arial" w:cs="Arial"/>
          <w:sz w:val="24"/>
          <w:szCs w:val="24"/>
        </w:rPr>
        <w:t xml:space="preserve"> </w:t>
      </w:r>
      <w:r w:rsidRPr="00900942">
        <w:rPr>
          <w:rFonts w:ascii="Arial" w:hAnsi="Arial" w:cs="Arial"/>
          <w:sz w:val="24"/>
          <w:szCs w:val="24"/>
        </w:rPr>
        <w:t>MnO</w:t>
      </w:r>
      <w:r w:rsidRPr="00900942">
        <w:rPr>
          <w:rFonts w:ascii="Arial" w:hAnsi="Arial" w:cs="Arial"/>
          <w:sz w:val="24"/>
          <w:szCs w:val="24"/>
          <w:vertAlign w:val="subscript"/>
        </w:rPr>
        <w:t>4</w:t>
      </w:r>
      <w:r w:rsidRPr="00900942">
        <w:rPr>
          <w:rFonts w:ascii="Arial" w:hAnsi="Arial" w:cs="Arial"/>
          <w:sz w:val="24"/>
          <w:szCs w:val="24"/>
          <w:vertAlign w:val="superscript"/>
        </w:rPr>
        <w:t>−</w:t>
      </w:r>
      <w:r w:rsidRPr="00900942">
        <w:rPr>
          <w:rFonts w:ascii="Arial" w:hAnsi="Arial" w:cs="Arial"/>
          <w:sz w:val="24"/>
          <w:szCs w:val="24"/>
          <w:vertAlign w:val="subscript"/>
        </w:rPr>
        <w:t>(</w:t>
      </w:r>
      <w:proofErr w:type="spellStart"/>
      <w:r w:rsidRPr="00900942">
        <w:rPr>
          <w:rFonts w:ascii="Arial" w:hAnsi="Arial" w:cs="Arial"/>
          <w:sz w:val="24"/>
          <w:szCs w:val="24"/>
          <w:vertAlign w:val="subscript"/>
        </w:rPr>
        <w:t>aq</w:t>
      </w:r>
      <w:proofErr w:type="spellEnd"/>
      <w:r w:rsidRPr="00900942">
        <w:rPr>
          <w:rFonts w:ascii="Arial" w:hAnsi="Arial" w:cs="Arial"/>
          <w:sz w:val="24"/>
          <w:szCs w:val="24"/>
          <w:vertAlign w:val="subscript"/>
        </w:rPr>
        <w:t>)</w:t>
      </w:r>
      <w:r w:rsidRPr="00900942">
        <w:rPr>
          <w:rFonts w:ascii="Arial" w:hAnsi="Arial" w:cs="Arial"/>
          <w:sz w:val="24"/>
          <w:szCs w:val="24"/>
        </w:rPr>
        <w:t xml:space="preserve"> + 5 Fe</w:t>
      </w:r>
      <w:r w:rsidRPr="00900942">
        <w:rPr>
          <w:rFonts w:ascii="Arial" w:hAnsi="Arial" w:cs="Arial"/>
          <w:sz w:val="24"/>
          <w:szCs w:val="24"/>
          <w:vertAlign w:val="superscript"/>
        </w:rPr>
        <w:t>2+</w:t>
      </w:r>
      <w:r w:rsidRPr="00900942">
        <w:rPr>
          <w:rFonts w:ascii="Arial" w:hAnsi="Arial" w:cs="Arial"/>
          <w:sz w:val="24"/>
          <w:szCs w:val="24"/>
          <w:vertAlign w:val="subscript"/>
        </w:rPr>
        <w:t>(</w:t>
      </w:r>
      <w:proofErr w:type="spellStart"/>
      <w:r w:rsidRPr="00900942">
        <w:rPr>
          <w:rFonts w:ascii="Arial" w:hAnsi="Arial" w:cs="Arial"/>
          <w:sz w:val="24"/>
          <w:szCs w:val="24"/>
          <w:vertAlign w:val="subscript"/>
        </w:rPr>
        <w:t>aq</w:t>
      </w:r>
      <w:proofErr w:type="spellEnd"/>
      <w:r w:rsidRPr="00900942">
        <w:rPr>
          <w:rFonts w:ascii="Arial" w:hAnsi="Arial" w:cs="Arial"/>
          <w:sz w:val="24"/>
          <w:szCs w:val="24"/>
          <w:vertAlign w:val="subscript"/>
        </w:rPr>
        <w:t xml:space="preserve">)  </w:t>
      </w:r>
      <w:r w:rsidRPr="00900942">
        <w:rPr>
          <w:rFonts w:ascii="Arial" w:hAnsi="Arial" w:cs="Arial"/>
          <w:sz w:val="24"/>
          <w:szCs w:val="24"/>
        </w:rPr>
        <w:t>+ 8 H</w:t>
      </w:r>
      <w:r w:rsidRPr="00900942">
        <w:rPr>
          <w:rFonts w:ascii="Arial" w:hAnsi="Arial" w:cs="Arial"/>
          <w:sz w:val="24"/>
          <w:szCs w:val="24"/>
          <w:vertAlign w:val="superscript"/>
        </w:rPr>
        <w:t>+</w:t>
      </w:r>
      <w:r w:rsidRPr="00900942">
        <w:rPr>
          <w:rFonts w:ascii="Arial" w:hAnsi="Arial" w:cs="Arial"/>
          <w:sz w:val="24"/>
          <w:szCs w:val="24"/>
          <w:vertAlign w:val="subscript"/>
        </w:rPr>
        <w:t>(</w:t>
      </w:r>
      <w:proofErr w:type="spellStart"/>
      <w:r w:rsidRPr="00900942">
        <w:rPr>
          <w:rFonts w:ascii="Arial" w:hAnsi="Arial" w:cs="Arial"/>
          <w:sz w:val="24"/>
          <w:szCs w:val="24"/>
          <w:vertAlign w:val="subscript"/>
        </w:rPr>
        <w:t>aq</w:t>
      </w:r>
      <w:proofErr w:type="spellEnd"/>
      <w:r w:rsidRPr="00900942">
        <w:rPr>
          <w:rFonts w:ascii="Arial" w:hAnsi="Arial" w:cs="Arial"/>
          <w:sz w:val="24"/>
          <w:szCs w:val="24"/>
          <w:vertAlign w:val="subscript"/>
        </w:rPr>
        <w:t>)</w:t>
      </w:r>
      <w:r w:rsidRPr="00900942">
        <w:rPr>
          <w:rFonts w:ascii="Arial" w:hAnsi="Arial" w:cs="Arial"/>
          <w:sz w:val="24"/>
          <w:szCs w:val="24"/>
        </w:rPr>
        <w:t xml:space="preserve">  →  Mn</w:t>
      </w:r>
      <w:r w:rsidRPr="00900942">
        <w:rPr>
          <w:rFonts w:ascii="Arial" w:hAnsi="Arial" w:cs="Arial"/>
          <w:sz w:val="24"/>
          <w:szCs w:val="24"/>
          <w:vertAlign w:val="superscript"/>
        </w:rPr>
        <w:t>2+</w:t>
      </w:r>
      <w:r w:rsidRPr="00900942">
        <w:rPr>
          <w:rFonts w:ascii="Arial" w:hAnsi="Arial" w:cs="Arial"/>
          <w:sz w:val="24"/>
          <w:szCs w:val="24"/>
          <w:vertAlign w:val="subscript"/>
        </w:rPr>
        <w:t>(</w:t>
      </w:r>
      <w:proofErr w:type="spellStart"/>
      <w:r w:rsidRPr="00900942">
        <w:rPr>
          <w:rFonts w:ascii="Arial" w:hAnsi="Arial" w:cs="Arial"/>
          <w:sz w:val="24"/>
          <w:szCs w:val="24"/>
          <w:vertAlign w:val="subscript"/>
        </w:rPr>
        <w:t>aq</w:t>
      </w:r>
      <w:proofErr w:type="spellEnd"/>
      <w:r w:rsidRPr="00900942">
        <w:rPr>
          <w:rFonts w:ascii="Arial" w:hAnsi="Arial" w:cs="Arial"/>
          <w:sz w:val="24"/>
          <w:szCs w:val="24"/>
          <w:vertAlign w:val="subscript"/>
        </w:rPr>
        <w:t>)</w:t>
      </w:r>
      <w:r w:rsidRPr="00900942">
        <w:rPr>
          <w:rFonts w:ascii="Arial" w:hAnsi="Arial" w:cs="Arial"/>
          <w:sz w:val="24"/>
          <w:szCs w:val="24"/>
        </w:rPr>
        <w:t xml:space="preserve">  + 5 Fe</w:t>
      </w:r>
      <w:r w:rsidRPr="00900942">
        <w:rPr>
          <w:rFonts w:ascii="Arial" w:hAnsi="Arial" w:cs="Arial"/>
          <w:sz w:val="24"/>
          <w:szCs w:val="24"/>
          <w:vertAlign w:val="superscript"/>
        </w:rPr>
        <w:t>3+</w:t>
      </w:r>
      <w:r w:rsidRPr="00900942">
        <w:rPr>
          <w:rFonts w:ascii="Arial" w:hAnsi="Arial" w:cs="Arial"/>
          <w:sz w:val="24"/>
          <w:szCs w:val="24"/>
          <w:vertAlign w:val="subscript"/>
        </w:rPr>
        <w:t>(</w:t>
      </w:r>
      <w:proofErr w:type="spellStart"/>
      <w:r w:rsidRPr="00900942">
        <w:rPr>
          <w:rFonts w:ascii="Arial" w:hAnsi="Arial" w:cs="Arial"/>
          <w:sz w:val="24"/>
          <w:szCs w:val="24"/>
          <w:vertAlign w:val="subscript"/>
        </w:rPr>
        <w:t>aq</w:t>
      </w:r>
      <w:proofErr w:type="spellEnd"/>
      <w:r w:rsidRPr="00900942">
        <w:rPr>
          <w:rFonts w:ascii="Arial" w:hAnsi="Arial" w:cs="Arial"/>
          <w:sz w:val="24"/>
          <w:szCs w:val="24"/>
          <w:vertAlign w:val="subscript"/>
        </w:rPr>
        <w:t>)</w:t>
      </w:r>
      <w:r w:rsidRPr="00900942">
        <w:rPr>
          <w:rFonts w:ascii="Arial" w:hAnsi="Arial" w:cs="Arial"/>
          <w:sz w:val="24"/>
          <w:szCs w:val="24"/>
        </w:rPr>
        <w:t xml:space="preserve"> + 4 H</w:t>
      </w:r>
      <w:r w:rsidRPr="00900942">
        <w:rPr>
          <w:rFonts w:ascii="Arial" w:hAnsi="Arial" w:cs="Arial"/>
          <w:sz w:val="24"/>
          <w:szCs w:val="24"/>
          <w:vertAlign w:val="subscript"/>
        </w:rPr>
        <w:t>2</w:t>
      </w:r>
      <w:r w:rsidRPr="00900942">
        <w:rPr>
          <w:rFonts w:ascii="Arial" w:hAnsi="Arial" w:cs="Arial"/>
          <w:sz w:val="24"/>
          <w:szCs w:val="24"/>
        </w:rPr>
        <w:t>O</w:t>
      </w:r>
      <w:r w:rsidRPr="00900942">
        <w:rPr>
          <w:rFonts w:ascii="Arial" w:hAnsi="Arial" w:cs="Arial"/>
          <w:sz w:val="24"/>
          <w:szCs w:val="24"/>
          <w:vertAlign w:val="subscript"/>
        </w:rPr>
        <w:t>(</w:t>
      </w:r>
      <w:proofErr w:type="spellStart"/>
      <w:r w:rsidRPr="00900942">
        <w:rPr>
          <w:rFonts w:ascii="Arial" w:hAnsi="Arial" w:cs="Arial"/>
          <w:sz w:val="24"/>
          <w:szCs w:val="24"/>
          <w:vertAlign w:val="subscript"/>
        </w:rPr>
        <w:t>liq</w:t>
      </w:r>
      <w:proofErr w:type="spellEnd"/>
      <w:r w:rsidRPr="00900942">
        <w:rPr>
          <w:rFonts w:ascii="Arial" w:hAnsi="Arial" w:cs="Arial"/>
          <w:sz w:val="24"/>
          <w:szCs w:val="24"/>
          <w:vertAlign w:val="subscript"/>
        </w:rPr>
        <w:t>)</w:t>
      </w:r>
    </w:p>
    <w:p w14:paraId="6FD99951" w14:textId="77777777" w:rsidR="00817132" w:rsidRPr="00900942" w:rsidRDefault="00817132" w:rsidP="00817132">
      <w:pPr>
        <w:pStyle w:val="Sansinterligne"/>
        <w:jc w:val="both"/>
        <w:rPr>
          <w:rFonts w:ascii="Arial" w:hAnsi="Arial" w:cs="Arial"/>
          <w:sz w:val="24"/>
          <w:szCs w:val="24"/>
        </w:rPr>
      </w:pPr>
    </w:p>
    <w:p w14:paraId="09DBB26A" w14:textId="77777777" w:rsidR="00817132" w:rsidRPr="00900942" w:rsidRDefault="00817132" w:rsidP="00817132">
      <w:pPr>
        <w:pStyle w:val="Sansinterligne"/>
        <w:numPr>
          <w:ilvl w:val="0"/>
          <w:numId w:val="9"/>
        </w:numPr>
        <w:jc w:val="both"/>
        <w:rPr>
          <w:rFonts w:ascii="Arial" w:hAnsi="Arial" w:cs="Arial"/>
          <w:sz w:val="24"/>
          <w:szCs w:val="24"/>
        </w:rPr>
      </w:pPr>
      <w:r w:rsidRPr="00900942">
        <w:rPr>
          <w:rFonts w:ascii="Arial" w:hAnsi="Arial" w:cs="Arial"/>
          <w:sz w:val="24"/>
          <w:szCs w:val="24"/>
        </w:rPr>
        <w:t xml:space="preserve">À l’équivalence, les espèces </w:t>
      </w:r>
      <w:proofErr w:type="spellStart"/>
      <w:r w:rsidRPr="00900942">
        <w:rPr>
          <w:rFonts w:ascii="Arial" w:hAnsi="Arial" w:cs="Arial"/>
          <w:sz w:val="24"/>
          <w:szCs w:val="24"/>
        </w:rPr>
        <w:t>réagissantes</w:t>
      </w:r>
      <w:proofErr w:type="spellEnd"/>
      <w:r w:rsidRPr="00900942">
        <w:rPr>
          <w:rFonts w:ascii="Arial" w:hAnsi="Arial" w:cs="Arial"/>
          <w:sz w:val="24"/>
          <w:szCs w:val="24"/>
        </w:rPr>
        <w:t xml:space="preserve"> ont été introduites en quantités stœchiométriques :  </w:t>
      </w:r>
      <w:r w:rsidRPr="009F42FF">
        <w:rPr>
          <w:rFonts w:ascii="Times New Roman" w:hAnsi="Times New Roman"/>
          <w:sz w:val="24"/>
          <w:szCs w:val="24"/>
          <w:bdr w:val="single" w:sz="4" w:space="0" w:color="auto"/>
        </w:rPr>
        <w:t xml:space="preserve"> </w:t>
      </w:r>
      <w:r w:rsidRPr="009F42FF">
        <w:rPr>
          <w:rFonts w:ascii="Arial" w:hAnsi="Arial" w:cs="Arial"/>
          <w:sz w:val="24"/>
          <w:szCs w:val="24"/>
          <w:bdr w:val="single" w:sz="4" w:space="0" w:color="auto"/>
        </w:rPr>
        <w:fldChar w:fldCharType="begin"/>
      </w:r>
      <w:r w:rsidRPr="009F42FF">
        <w:rPr>
          <w:rFonts w:ascii="Arial" w:hAnsi="Arial" w:cs="Arial"/>
          <w:sz w:val="24"/>
          <w:szCs w:val="24"/>
          <w:bdr w:val="single" w:sz="4" w:space="0" w:color="auto"/>
        </w:rPr>
        <w:instrText xml:space="preserve"> EQ \f(</w:instrText>
      </w:r>
      <w:r w:rsidRPr="00164A59">
        <w:rPr>
          <w:rFonts w:ascii="Arial" w:hAnsi="Arial" w:cs="Arial"/>
          <w:sz w:val="24"/>
          <w:szCs w:val="24"/>
          <w:bdr w:val="single" w:sz="4" w:space="0" w:color="auto"/>
        </w:rPr>
        <w:instrText>n</w:instrText>
      </w:r>
      <w:r w:rsidRPr="009F42FF">
        <w:rPr>
          <w:rFonts w:ascii="Arial" w:hAnsi="Arial" w:cs="Arial"/>
          <w:sz w:val="24"/>
          <w:szCs w:val="24"/>
          <w:bdr w:val="single" w:sz="4" w:space="0" w:color="auto"/>
        </w:rPr>
        <w:fldChar w:fldCharType="begin"/>
      </w:r>
      <w:r w:rsidRPr="00164A59">
        <w:rPr>
          <w:rFonts w:ascii="Arial" w:hAnsi="Arial" w:cs="Arial"/>
          <w:sz w:val="24"/>
          <w:szCs w:val="24"/>
          <w:bdr w:val="single" w:sz="4" w:space="0" w:color="auto"/>
        </w:rPr>
        <w:instrText xml:space="preserve"> EQ \o\ac(;\s \do2( MnO</w:instrText>
      </w:r>
      <w:r w:rsidRPr="00164A59">
        <w:rPr>
          <w:rFonts w:ascii="Arial" w:hAnsi="Arial" w:cs="Arial"/>
          <w:sz w:val="24"/>
          <w:szCs w:val="24"/>
          <w:bdr w:val="single" w:sz="4" w:space="0" w:color="auto"/>
          <w:vertAlign w:val="subscript"/>
        </w:rPr>
        <w:instrText>4</w:instrText>
      </w:r>
      <w:r w:rsidRPr="00164A59">
        <w:rPr>
          <w:rFonts w:ascii="Arial" w:hAnsi="Arial" w:cs="Arial"/>
          <w:sz w:val="24"/>
          <w:szCs w:val="24"/>
          <w:bdr w:val="single" w:sz="4" w:space="0" w:color="auto"/>
          <w:vertAlign w:val="superscript"/>
        </w:rPr>
        <w:instrText>−</w:instrText>
      </w:r>
      <w:r w:rsidRPr="00164A59">
        <w:rPr>
          <w:rFonts w:ascii="Arial" w:hAnsi="Arial" w:cs="Arial"/>
          <w:sz w:val="24"/>
          <w:szCs w:val="24"/>
          <w:bdr w:val="single" w:sz="4" w:space="0" w:color="auto"/>
        </w:rPr>
        <w:instrText>))</w:instrText>
      </w:r>
      <w:r w:rsidRPr="009F42FF">
        <w:rPr>
          <w:rFonts w:ascii="Arial" w:hAnsi="Arial" w:cs="Arial"/>
          <w:sz w:val="24"/>
          <w:szCs w:val="24"/>
          <w:bdr w:val="single" w:sz="4" w:space="0" w:color="auto"/>
        </w:rPr>
        <w:fldChar w:fldCharType="end"/>
      </w:r>
      <w:r w:rsidRPr="009F42FF">
        <w:rPr>
          <w:rFonts w:ascii="Arial" w:hAnsi="Arial" w:cs="Arial"/>
          <w:sz w:val="24"/>
          <w:szCs w:val="24"/>
          <w:bdr w:val="single" w:sz="4" w:space="0" w:color="auto"/>
        </w:rPr>
        <w:instrText xml:space="preserve">;1) </w:instrText>
      </w:r>
      <w:r w:rsidRPr="009F42FF">
        <w:rPr>
          <w:rFonts w:ascii="Arial" w:hAnsi="Arial" w:cs="Arial"/>
          <w:sz w:val="24"/>
          <w:szCs w:val="24"/>
          <w:bdr w:val="single" w:sz="4" w:space="0" w:color="auto"/>
        </w:rPr>
        <w:fldChar w:fldCharType="end"/>
      </w:r>
      <w:r w:rsidRPr="009F42FF">
        <w:rPr>
          <w:rFonts w:ascii="Arial" w:hAnsi="Arial" w:cs="Arial"/>
          <w:sz w:val="24"/>
          <w:szCs w:val="24"/>
          <w:bdr w:val="single" w:sz="4" w:space="0" w:color="auto"/>
        </w:rPr>
        <w:t xml:space="preserve">= </w:t>
      </w:r>
      <w:r w:rsidRPr="009F42FF">
        <w:rPr>
          <w:rFonts w:ascii="Arial" w:hAnsi="Arial" w:cs="Arial"/>
          <w:sz w:val="24"/>
          <w:szCs w:val="24"/>
          <w:bdr w:val="single" w:sz="4" w:space="0" w:color="auto"/>
        </w:rPr>
        <w:fldChar w:fldCharType="begin"/>
      </w:r>
      <w:r w:rsidRPr="009F42FF">
        <w:rPr>
          <w:rFonts w:ascii="Arial" w:hAnsi="Arial" w:cs="Arial"/>
          <w:sz w:val="24"/>
          <w:szCs w:val="24"/>
          <w:bdr w:val="single" w:sz="4" w:space="0" w:color="auto"/>
        </w:rPr>
        <w:instrText xml:space="preserve"> EQ \f(</w:instrText>
      </w:r>
      <w:r w:rsidRPr="00164A59">
        <w:rPr>
          <w:rFonts w:ascii="Arial" w:hAnsi="Arial" w:cs="Arial"/>
          <w:sz w:val="24"/>
          <w:szCs w:val="24"/>
          <w:bdr w:val="single" w:sz="4" w:space="0" w:color="auto"/>
        </w:rPr>
        <w:instrText>n</w:instrText>
      </w:r>
      <w:r w:rsidRPr="009F42FF">
        <w:rPr>
          <w:rFonts w:ascii="Arial" w:hAnsi="Arial" w:cs="Arial"/>
          <w:sz w:val="24"/>
          <w:szCs w:val="24"/>
          <w:bdr w:val="single" w:sz="4" w:space="0" w:color="auto"/>
        </w:rPr>
        <w:fldChar w:fldCharType="begin"/>
      </w:r>
      <w:r w:rsidRPr="00164A59">
        <w:rPr>
          <w:rFonts w:ascii="Arial" w:hAnsi="Arial" w:cs="Arial"/>
          <w:sz w:val="24"/>
          <w:szCs w:val="24"/>
          <w:bdr w:val="single" w:sz="4" w:space="0" w:color="auto"/>
        </w:rPr>
        <w:instrText xml:space="preserve"> EQ \o\ac(;\s \do2( Fe</w:instrText>
      </w:r>
      <w:r w:rsidRPr="00164A59">
        <w:rPr>
          <w:rFonts w:ascii="Arial" w:hAnsi="Arial" w:cs="Arial"/>
          <w:sz w:val="24"/>
          <w:szCs w:val="24"/>
          <w:bdr w:val="single" w:sz="4" w:space="0" w:color="auto"/>
          <w:vertAlign w:val="superscript"/>
        </w:rPr>
        <w:instrText>2+</w:instrText>
      </w:r>
      <w:r w:rsidRPr="00164A59">
        <w:rPr>
          <w:rFonts w:ascii="Arial" w:hAnsi="Arial" w:cs="Arial"/>
          <w:sz w:val="24"/>
          <w:szCs w:val="24"/>
          <w:bdr w:val="single" w:sz="4" w:space="0" w:color="auto"/>
        </w:rPr>
        <w:instrText>))</w:instrText>
      </w:r>
      <w:r w:rsidRPr="009F42FF">
        <w:rPr>
          <w:rFonts w:ascii="Arial" w:hAnsi="Arial" w:cs="Arial"/>
          <w:sz w:val="24"/>
          <w:szCs w:val="24"/>
          <w:bdr w:val="single" w:sz="4" w:space="0" w:color="auto"/>
        </w:rPr>
        <w:fldChar w:fldCharType="end"/>
      </w:r>
      <w:r w:rsidRPr="009F42FF">
        <w:rPr>
          <w:rFonts w:ascii="Arial" w:hAnsi="Arial" w:cs="Arial"/>
          <w:sz w:val="24"/>
          <w:szCs w:val="24"/>
          <w:bdr w:val="single" w:sz="4" w:space="0" w:color="auto"/>
        </w:rPr>
        <w:instrText xml:space="preserve">;5) </w:instrText>
      </w:r>
      <w:r w:rsidRPr="009F42FF">
        <w:rPr>
          <w:rFonts w:ascii="Arial" w:hAnsi="Arial" w:cs="Arial"/>
          <w:sz w:val="24"/>
          <w:szCs w:val="24"/>
          <w:bdr w:val="single" w:sz="4" w:space="0" w:color="auto"/>
        </w:rPr>
        <w:fldChar w:fldCharType="end"/>
      </w:r>
      <w:r w:rsidRPr="00900942">
        <w:rPr>
          <w:rFonts w:ascii="Arial" w:hAnsi="Arial" w:cs="Arial"/>
          <w:sz w:val="24"/>
          <w:szCs w:val="24"/>
        </w:rPr>
        <w:t xml:space="preserve">  </w:t>
      </w:r>
      <w:r w:rsidRPr="00900942">
        <w:rPr>
          <w:rFonts w:ascii="Arial" w:hAnsi="Arial" w:cs="Arial"/>
          <w:sz w:val="24"/>
          <w:szCs w:val="24"/>
        </w:rPr>
        <w:sym w:font="Symbol" w:char="F0DE"/>
      </w:r>
      <w:r w:rsidRPr="00900942">
        <w:rPr>
          <w:rFonts w:ascii="Arial" w:hAnsi="Arial" w:cs="Arial"/>
          <w:sz w:val="24"/>
          <w:szCs w:val="24"/>
        </w:rPr>
        <w:t xml:space="preserve">   </w:t>
      </w:r>
      <w:r w:rsidRPr="00164A59">
        <w:rPr>
          <w:rFonts w:ascii="Arial" w:hAnsi="Arial" w:cs="Arial"/>
          <w:sz w:val="24"/>
          <w:szCs w:val="24"/>
        </w:rPr>
        <w:t>n</w:t>
      </w:r>
      <w:r w:rsidRPr="00900942">
        <w:rPr>
          <w:rFonts w:ascii="Arial" w:hAnsi="Arial" w:cs="Arial"/>
          <w:sz w:val="24"/>
          <w:szCs w:val="24"/>
        </w:rPr>
        <w:fldChar w:fldCharType="begin"/>
      </w:r>
      <w:r w:rsidRPr="00164A59">
        <w:rPr>
          <w:rFonts w:ascii="Arial" w:hAnsi="Arial" w:cs="Arial"/>
          <w:sz w:val="24"/>
          <w:szCs w:val="24"/>
        </w:rPr>
        <w:instrText xml:space="preserve"> EQ \o\ac(;\s \do2( Fe</w:instrText>
      </w:r>
      <w:r w:rsidRPr="00164A59">
        <w:rPr>
          <w:rFonts w:ascii="Arial" w:hAnsi="Arial" w:cs="Arial"/>
          <w:sz w:val="24"/>
          <w:szCs w:val="24"/>
          <w:vertAlign w:val="superscript"/>
        </w:rPr>
        <w:instrText>2+</w:instrText>
      </w:r>
      <w:r w:rsidRPr="00164A59">
        <w:rPr>
          <w:rFonts w:ascii="Arial" w:hAnsi="Arial" w:cs="Arial"/>
          <w:sz w:val="24"/>
          <w:szCs w:val="24"/>
        </w:rPr>
        <w:instrText>))</w:instrText>
      </w:r>
      <w:r w:rsidRPr="00900942">
        <w:rPr>
          <w:rFonts w:ascii="Arial" w:hAnsi="Arial" w:cs="Arial"/>
          <w:sz w:val="24"/>
          <w:szCs w:val="24"/>
        </w:rPr>
        <w:fldChar w:fldCharType="end"/>
      </w:r>
      <w:r w:rsidRPr="00900942">
        <w:rPr>
          <w:rFonts w:ascii="Arial" w:hAnsi="Arial" w:cs="Arial"/>
          <w:sz w:val="24"/>
          <w:szCs w:val="24"/>
        </w:rPr>
        <w:t xml:space="preserve">  = 5 × </w:t>
      </w:r>
      <w:r w:rsidRPr="00164A59">
        <w:rPr>
          <w:rFonts w:ascii="Arial" w:hAnsi="Arial" w:cs="Arial"/>
          <w:sz w:val="24"/>
          <w:szCs w:val="24"/>
        </w:rPr>
        <w:t>n</w:t>
      </w:r>
      <w:r w:rsidRPr="00900942">
        <w:rPr>
          <w:rFonts w:ascii="Arial" w:hAnsi="Arial" w:cs="Arial"/>
          <w:sz w:val="24"/>
          <w:szCs w:val="24"/>
        </w:rPr>
        <w:fldChar w:fldCharType="begin"/>
      </w:r>
      <w:r w:rsidRPr="00164A59">
        <w:rPr>
          <w:rFonts w:ascii="Arial" w:hAnsi="Arial" w:cs="Arial"/>
          <w:sz w:val="24"/>
          <w:szCs w:val="24"/>
        </w:rPr>
        <w:instrText xml:space="preserve"> EQ \o\ac(;\s \do2( MnO</w:instrText>
      </w:r>
      <w:r w:rsidRPr="00164A59">
        <w:rPr>
          <w:rFonts w:ascii="Arial" w:hAnsi="Arial" w:cs="Arial"/>
          <w:sz w:val="24"/>
          <w:szCs w:val="24"/>
          <w:vertAlign w:val="subscript"/>
        </w:rPr>
        <w:instrText>4</w:instrText>
      </w:r>
      <w:r w:rsidRPr="00164A59">
        <w:rPr>
          <w:rFonts w:ascii="Arial" w:hAnsi="Arial" w:cs="Arial"/>
          <w:sz w:val="24"/>
          <w:szCs w:val="24"/>
          <w:vertAlign w:val="superscript"/>
        </w:rPr>
        <w:instrText>−</w:instrText>
      </w:r>
      <w:r w:rsidRPr="00164A59">
        <w:rPr>
          <w:rFonts w:ascii="Arial" w:hAnsi="Arial" w:cs="Arial"/>
          <w:sz w:val="24"/>
          <w:szCs w:val="24"/>
        </w:rPr>
        <w:instrText>))</w:instrText>
      </w:r>
      <w:r w:rsidRPr="00900942">
        <w:rPr>
          <w:rFonts w:ascii="Arial" w:hAnsi="Arial" w:cs="Arial"/>
          <w:sz w:val="24"/>
          <w:szCs w:val="24"/>
        </w:rPr>
        <w:fldChar w:fldCharType="end"/>
      </w:r>
    </w:p>
    <w:p w14:paraId="4C5834E5" w14:textId="77777777" w:rsidR="00817132" w:rsidRPr="00900942" w:rsidRDefault="00817132" w:rsidP="00817132">
      <w:pPr>
        <w:pStyle w:val="Sansinterligne"/>
        <w:numPr>
          <w:ilvl w:val="0"/>
          <w:numId w:val="8"/>
        </w:numPr>
        <w:jc w:val="both"/>
        <w:rPr>
          <w:rFonts w:ascii="Arial" w:hAnsi="Arial" w:cs="Arial"/>
          <w:sz w:val="24"/>
          <w:szCs w:val="24"/>
        </w:rPr>
      </w:pPr>
      <w:r w:rsidRPr="00900942">
        <w:rPr>
          <w:rFonts w:ascii="Arial" w:hAnsi="Arial" w:cs="Arial"/>
          <w:sz w:val="24"/>
          <w:szCs w:val="24"/>
          <w:lang w:val="en-US"/>
        </w:rPr>
        <w:t>n</w:t>
      </w:r>
      <w:r w:rsidRPr="00900942">
        <w:rPr>
          <w:rFonts w:ascii="Arial" w:hAnsi="Arial" w:cs="Arial"/>
          <w:sz w:val="24"/>
          <w:szCs w:val="24"/>
        </w:rPr>
        <w:fldChar w:fldCharType="begin"/>
      </w:r>
      <w:r w:rsidRPr="00900942">
        <w:rPr>
          <w:rFonts w:ascii="Arial" w:hAnsi="Arial" w:cs="Arial"/>
          <w:sz w:val="24"/>
          <w:szCs w:val="24"/>
          <w:lang w:val="en-US"/>
        </w:rPr>
        <w:instrText xml:space="preserve"> EQ \o\ac(;\s \do2( MnO</w:instrText>
      </w:r>
      <w:r w:rsidRPr="00900942">
        <w:rPr>
          <w:rFonts w:ascii="Arial" w:hAnsi="Arial" w:cs="Arial"/>
          <w:sz w:val="24"/>
          <w:szCs w:val="24"/>
          <w:vertAlign w:val="subscript"/>
          <w:lang w:val="en-US"/>
        </w:rPr>
        <w:instrText>4</w:instrText>
      </w:r>
      <w:r w:rsidRPr="00900942">
        <w:rPr>
          <w:rFonts w:ascii="Arial" w:hAnsi="Arial" w:cs="Arial"/>
          <w:sz w:val="24"/>
          <w:szCs w:val="24"/>
          <w:vertAlign w:val="superscript"/>
          <w:lang w:val="en-US"/>
        </w:rPr>
        <w:instrText>−</w:instrText>
      </w:r>
      <w:r w:rsidRPr="00900942">
        <w:rPr>
          <w:rFonts w:ascii="Arial" w:hAnsi="Arial" w:cs="Arial"/>
          <w:sz w:val="24"/>
          <w:szCs w:val="24"/>
          <w:lang w:val="en-US"/>
        </w:rPr>
        <w:instrText>))</w:instrText>
      </w:r>
      <w:r w:rsidRPr="00900942">
        <w:rPr>
          <w:rFonts w:ascii="Arial" w:hAnsi="Arial" w:cs="Arial"/>
          <w:sz w:val="24"/>
          <w:szCs w:val="24"/>
        </w:rPr>
        <w:fldChar w:fldCharType="end"/>
      </w:r>
      <w:r w:rsidRPr="00900942">
        <w:rPr>
          <w:rFonts w:ascii="Arial" w:hAnsi="Arial" w:cs="Arial"/>
          <w:sz w:val="24"/>
          <w:szCs w:val="24"/>
        </w:rPr>
        <w:t xml:space="preserve"> = [MnO</w:t>
      </w:r>
      <w:r w:rsidRPr="00900942">
        <w:rPr>
          <w:rFonts w:ascii="Arial" w:hAnsi="Arial" w:cs="Arial"/>
          <w:sz w:val="24"/>
          <w:szCs w:val="24"/>
          <w:vertAlign w:val="subscript"/>
        </w:rPr>
        <w:t>4</w:t>
      </w:r>
      <w:r w:rsidRPr="00900942">
        <w:rPr>
          <w:rFonts w:ascii="Arial" w:hAnsi="Arial" w:cs="Arial"/>
          <w:sz w:val="24"/>
          <w:szCs w:val="24"/>
          <w:vertAlign w:val="superscript"/>
        </w:rPr>
        <w:t>−</w:t>
      </w:r>
      <w:r w:rsidRPr="00900942">
        <w:rPr>
          <w:rFonts w:ascii="Arial" w:hAnsi="Arial" w:cs="Arial"/>
          <w:sz w:val="24"/>
          <w:szCs w:val="24"/>
        </w:rPr>
        <w:t>] × V</w:t>
      </w:r>
      <w:r w:rsidRPr="00900942">
        <w:rPr>
          <w:rFonts w:ascii="Arial" w:hAnsi="Arial" w:cs="Arial"/>
          <w:sz w:val="24"/>
          <w:szCs w:val="24"/>
          <w:vertAlign w:val="subscript"/>
        </w:rPr>
        <w:t>E</w:t>
      </w:r>
      <w:r w:rsidRPr="00900942">
        <w:rPr>
          <w:rFonts w:ascii="Arial" w:hAnsi="Arial" w:cs="Arial"/>
          <w:sz w:val="24"/>
          <w:szCs w:val="24"/>
        </w:rPr>
        <w:t xml:space="preserve"> = c</w:t>
      </w:r>
      <w:r w:rsidRPr="00900942">
        <w:rPr>
          <w:rFonts w:ascii="Arial" w:hAnsi="Arial" w:cs="Arial"/>
          <w:sz w:val="24"/>
          <w:szCs w:val="24"/>
          <w:vertAlign w:val="subscript"/>
        </w:rPr>
        <w:t>2</w:t>
      </w:r>
      <w:r w:rsidRPr="00900942">
        <w:rPr>
          <w:rFonts w:ascii="Arial" w:hAnsi="Arial" w:cs="Arial"/>
          <w:sz w:val="24"/>
          <w:szCs w:val="24"/>
        </w:rPr>
        <w:t xml:space="preserve"> × V</w:t>
      </w:r>
      <w:r w:rsidRPr="00900942">
        <w:rPr>
          <w:rFonts w:ascii="Arial" w:hAnsi="Arial" w:cs="Arial"/>
          <w:sz w:val="24"/>
          <w:szCs w:val="24"/>
          <w:vertAlign w:val="subscript"/>
        </w:rPr>
        <w:t>E</w:t>
      </w:r>
    </w:p>
    <w:p w14:paraId="6EF20B5B" w14:textId="77777777" w:rsidR="00817132" w:rsidRPr="00900942" w:rsidRDefault="00817132" w:rsidP="00817132">
      <w:pPr>
        <w:pStyle w:val="Sansinterligne"/>
        <w:numPr>
          <w:ilvl w:val="0"/>
          <w:numId w:val="8"/>
        </w:numPr>
        <w:jc w:val="both"/>
        <w:rPr>
          <w:rFonts w:ascii="Arial" w:hAnsi="Arial" w:cs="Arial"/>
          <w:sz w:val="24"/>
          <w:szCs w:val="24"/>
        </w:rPr>
      </w:pPr>
      <w:proofErr w:type="gramStart"/>
      <w:r w:rsidRPr="00164A59">
        <w:rPr>
          <w:rFonts w:ascii="Arial" w:hAnsi="Arial" w:cs="Arial"/>
          <w:sz w:val="24"/>
          <w:szCs w:val="24"/>
        </w:rPr>
        <w:t>n</w:t>
      </w:r>
      <w:proofErr w:type="gramEnd"/>
      <w:r w:rsidRPr="00900942">
        <w:rPr>
          <w:rFonts w:ascii="Arial" w:hAnsi="Arial" w:cs="Arial"/>
          <w:sz w:val="24"/>
          <w:szCs w:val="24"/>
        </w:rPr>
        <w:fldChar w:fldCharType="begin"/>
      </w:r>
      <w:r w:rsidRPr="00164A59">
        <w:rPr>
          <w:rFonts w:ascii="Arial" w:hAnsi="Arial" w:cs="Arial"/>
          <w:sz w:val="24"/>
          <w:szCs w:val="24"/>
        </w:rPr>
        <w:instrText xml:space="preserve"> EQ \o\ac(;\s \do2( Fe</w:instrText>
      </w:r>
      <w:r w:rsidRPr="00164A59">
        <w:rPr>
          <w:rFonts w:ascii="Arial" w:hAnsi="Arial" w:cs="Arial"/>
          <w:sz w:val="24"/>
          <w:szCs w:val="24"/>
          <w:vertAlign w:val="superscript"/>
        </w:rPr>
        <w:instrText>2+</w:instrText>
      </w:r>
      <w:r w:rsidRPr="00164A59">
        <w:rPr>
          <w:rFonts w:ascii="Arial" w:hAnsi="Arial" w:cs="Arial"/>
          <w:sz w:val="24"/>
          <w:szCs w:val="24"/>
        </w:rPr>
        <w:instrText>))</w:instrText>
      </w:r>
      <w:r w:rsidRPr="00900942">
        <w:rPr>
          <w:rFonts w:ascii="Arial" w:hAnsi="Arial" w:cs="Arial"/>
          <w:sz w:val="24"/>
          <w:szCs w:val="24"/>
        </w:rPr>
        <w:fldChar w:fldCharType="end"/>
      </w:r>
      <w:r w:rsidRPr="00900942">
        <w:rPr>
          <w:rFonts w:ascii="Arial" w:hAnsi="Arial" w:cs="Arial"/>
          <w:sz w:val="24"/>
          <w:szCs w:val="24"/>
        </w:rPr>
        <w:t xml:space="preserve">  = [Fe</w:t>
      </w:r>
      <w:r w:rsidRPr="00900942">
        <w:rPr>
          <w:rFonts w:ascii="Arial" w:hAnsi="Arial" w:cs="Arial"/>
          <w:sz w:val="24"/>
          <w:szCs w:val="24"/>
          <w:vertAlign w:val="superscript"/>
        </w:rPr>
        <w:t>2+</w:t>
      </w:r>
      <w:r w:rsidRPr="00900942">
        <w:rPr>
          <w:rFonts w:ascii="Arial" w:hAnsi="Arial" w:cs="Arial"/>
          <w:sz w:val="24"/>
          <w:szCs w:val="24"/>
        </w:rPr>
        <w:t>]</w:t>
      </w:r>
      <w:r w:rsidRPr="00900942">
        <w:rPr>
          <w:rFonts w:ascii="Arial" w:hAnsi="Arial" w:cs="Arial"/>
          <w:sz w:val="24"/>
          <w:szCs w:val="24"/>
          <w:vertAlign w:val="subscript"/>
        </w:rPr>
        <w:t>S’</w:t>
      </w:r>
      <w:r w:rsidRPr="00900942">
        <w:rPr>
          <w:rFonts w:ascii="Arial" w:hAnsi="Arial" w:cs="Arial"/>
          <w:sz w:val="24"/>
          <w:szCs w:val="24"/>
        </w:rPr>
        <w:t xml:space="preserve"> × V</w:t>
      </w:r>
      <w:r w:rsidRPr="00900942">
        <w:rPr>
          <w:rFonts w:ascii="Arial" w:hAnsi="Arial" w:cs="Arial"/>
          <w:sz w:val="24"/>
          <w:szCs w:val="24"/>
          <w:vertAlign w:val="subscript"/>
        </w:rPr>
        <w:t>1</w:t>
      </w:r>
      <w:r w:rsidRPr="00900942">
        <w:rPr>
          <w:rFonts w:ascii="Arial" w:hAnsi="Arial" w:cs="Arial"/>
          <w:sz w:val="24"/>
          <w:szCs w:val="24"/>
        </w:rPr>
        <w:t xml:space="preserve"> = c’ × V</w:t>
      </w:r>
      <w:r w:rsidRPr="00900942">
        <w:rPr>
          <w:rFonts w:ascii="Arial" w:hAnsi="Arial" w:cs="Arial"/>
          <w:sz w:val="24"/>
          <w:szCs w:val="24"/>
          <w:vertAlign w:val="subscript"/>
        </w:rPr>
        <w:t>1</w:t>
      </w:r>
      <w:r w:rsidRPr="00900942">
        <w:rPr>
          <w:rFonts w:ascii="Arial" w:hAnsi="Arial" w:cs="Arial"/>
          <w:sz w:val="24"/>
          <w:szCs w:val="24"/>
        </w:rPr>
        <w:t xml:space="preserve"> </w:t>
      </w:r>
      <w:r w:rsidRPr="00900942">
        <w:rPr>
          <w:rFonts w:ascii="Arial" w:hAnsi="Arial" w:cs="Arial"/>
          <w:sz w:val="24"/>
          <w:szCs w:val="24"/>
        </w:rPr>
        <w:tab/>
      </w:r>
      <w:r w:rsidRPr="00900942">
        <w:rPr>
          <w:rFonts w:ascii="Arial" w:hAnsi="Arial" w:cs="Arial"/>
          <w:sz w:val="24"/>
          <w:szCs w:val="24"/>
        </w:rPr>
        <w:tab/>
        <w:t>où c’ est la concentration de S’</w:t>
      </w:r>
    </w:p>
    <w:p w14:paraId="56AA9DEA" w14:textId="77777777" w:rsidR="00817132" w:rsidRPr="00900942" w:rsidRDefault="00817132" w:rsidP="00817132">
      <w:pPr>
        <w:pStyle w:val="Sansinterligne"/>
        <w:ind w:firstLine="708"/>
        <w:jc w:val="both"/>
        <w:rPr>
          <w:rFonts w:ascii="Arial" w:hAnsi="Arial" w:cs="Arial"/>
          <w:sz w:val="24"/>
          <w:szCs w:val="24"/>
        </w:rPr>
      </w:pPr>
      <w:r w:rsidRPr="00900942">
        <w:rPr>
          <w:rFonts w:ascii="Arial" w:hAnsi="Arial" w:cs="Arial"/>
          <w:sz w:val="24"/>
          <w:szCs w:val="24"/>
        </w:rPr>
        <w:t xml:space="preserve">Il vient : </w:t>
      </w:r>
      <w:proofErr w:type="gramStart"/>
      <w:r w:rsidRPr="00900942">
        <w:rPr>
          <w:rFonts w:ascii="Arial" w:hAnsi="Arial" w:cs="Arial"/>
          <w:sz w:val="24"/>
          <w:szCs w:val="24"/>
        </w:rPr>
        <w:t>c’ ×</w:t>
      </w:r>
      <w:proofErr w:type="gramEnd"/>
      <w:r w:rsidRPr="00900942">
        <w:rPr>
          <w:rFonts w:ascii="Arial" w:hAnsi="Arial" w:cs="Arial"/>
          <w:sz w:val="24"/>
          <w:szCs w:val="24"/>
        </w:rPr>
        <w:t xml:space="preserve"> V</w:t>
      </w:r>
      <w:r w:rsidRPr="00900942">
        <w:rPr>
          <w:rFonts w:ascii="Arial" w:hAnsi="Arial" w:cs="Arial"/>
          <w:sz w:val="24"/>
          <w:szCs w:val="24"/>
          <w:vertAlign w:val="subscript"/>
        </w:rPr>
        <w:t>1</w:t>
      </w:r>
      <w:r w:rsidRPr="00900942">
        <w:rPr>
          <w:rFonts w:ascii="Arial" w:hAnsi="Arial" w:cs="Arial"/>
          <w:sz w:val="24"/>
          <w:szCs w:val="24"/>
        </w:rPr>
        <w:t xml:space="preserve"> = 5 × c</w:t>
      </w:r>
      <w:r w:rsidRPr="00900942">
        <w:rPr>
          <w:rFonts w:ascii="Arial" w:hAnsi="Arial" w:cs="Arial"/>
          <w:sz w:val="24"/>
          <w:szCs w:val="24"/>
          <w:vertAlign w:val="subscript"/>
        </w:rPr>
        <w:t>2</w:t>
      </w:r>
      <w:r w:rsidRPr="00900942">
        <w:rPr>
          <w:rFonts w:ascii="Arial" w:hAnsi="Arial" w:cs="Arial"/>
          <w:sz w:val="24"/>
          <w:szCs w:val="24"/>
        </w:rPr>
        <w:t xml:space="preserve"> × V</w:t>
      </w:r>
      <w:r w:rsidRPr="00900942">
        <w:rPr>
          <w:rFonts w:ascii="Arial" w:hAnsi="Arial" w:cs="Arial"/>
          <w:sz w:val="24"/>
          <w:szCs w:val="24"/>
          <w:vertAlign w:val="subscript"/>
        </w:rPr>
        <w:t>E</w:t>
      </w:r>
      <w:r w:rsidRPr="00900942">
        <w:rPr>
          <w:rFonts w:ascii="Arial" w:hAnsi="Arial" w:cs="Arial"/>
          <w:sz w:val="24"/>
          <w:szCs w:val="24"/>
        </w:rPr>
        <w:t xml:space="preserve">   </w:t>
      </w:r>
      <w:r w:rsidRPr="00900942">
        <w:rPr>
          <w:rFonts w:ascii="Arial" w:hAnsi="Arial" w:cs="Arial"/>
          <w:sz w:val="24"/>
          <w:szCs w:val="24"/>
        </w:rPr>
        <w:sym w:font="Symbol" w:char="F0DE"/>
      </w:r>
      <w:r w:rsidRPr="00900942">
        <w:rPr>
          <w:rFonts w:ascii="Arial" w:hAnsi="Arial" w:cs="Arial"/>
          <w:sz w:val="24"/>
          <w:szCs w:val="24"/>
        </w:rPr>
        <w:t xml:space="preserve">    </w:t>
      </w:r>
      <w:r w:rsidRPr="009F42FF">
        <w:rPr>
          <w:rFonts w:ascii="Arial" w:hAnsi="Arial" w:cs="Arial"/>
          <w:sz w:val="24"/>
          <w:szCs w:val="24"/>
          <w:bdr w:val="single" w:sz="4" w:space="0" w:color="auto"/>
        </w:rPr>
        <w:t xml:space="preserve">c’ = </w:t>
      </w:r>
      <w:r w:rsidRPr="009F42FF">
        <w:rPr>
          <w:rFonts w:ascii="Arial" w:hAnsi="Arial" w:cs="Arial"/>
          <w:sz w:val="24"/>
          <w:szCs w:val="24"/>
          <w:bdr w:val="single" w:sz="4" w:space="0" w:color="auto"/>
        </w:rPr>
        <w:fldChar w:fldCharType="begin"/>
      </w:r>
      <w:r w:rsidRPr="009F42FF">
        <w:rPr>
          <w:rFonts w:ascii="Arial" w:hAnsi="Arial" w:cs="Arial"/>
          <w:sz w:val="24"/>
          <w:szCs w:val="24"/>
          <w:bdr w:val="single" w:sz="4" w:space="0" w:color="auto"/>
        </w:rPr>
        <w:instrText xml:space="preserve"> EQ \f(5 × c</w:instrText>
      </w:r>
      <w:r w:rsidRPr="009F42FF">
        <w:rPr>
          <w:rFonts w:ascii="Arial" w:hAnsi="Arial" w:cs="Arial"/>
          <w:sz w:val="24"/>
          <w:szCs w:val="24"/>
          <w:bdr w:val="single" w:sz="4" w:space="0" w:color="auto"/>
          <w:vertAlign w:val="subscript"/>
        </w:rPr>
        <w:instrText>2</w:instrText>
      </w:r>
      <w:r w:rsidRPr="009F42FF">
        <w:rPr>
          <w:rFonts w:ascii="Arial" w:hAnsi="Arial" w:cs="Arial"/>
          <w:sz w:val="24"/>
          <w:szCs w:val="24"/>
          <w:bdr w:val="single" w:sz="4" w:space="0" w:color="auto"/>
        </w:rPr>
        <w:instrText xml:space="preserve"> × V</w:instrText>
      </w:r>
      <w:r w:rsidRPr="009F42FF">
        <w:rPr>
          <w:rFonts w:ascii="Arial" w:hAnsi="Arial" w:cs="Arial"/>
          <w:sz w:val="24"/>
          <w:szCs w:val="24"/>
          <w:bdr w:val="single" w:sz="4" w:space="0" w:color="auto"/>
          <w:vertAlign w:val="subscript"/>
        </w:rPr>
        <w:instrText>E</w:instrText>
      </w:r>
      <w:r w:rsidRPr="009F42FF">
        <w:rPr>
          <w:rFonts w:ascii="Arial" w:hAnsi="Arial" w:cs="Arial"/>
          <w:sz w:val="24"/>
          <w:szCs w:val="24"/>
          <w:bdr w:val="single" w:sz="4" w:space="0" w:color="auto"/>
        </w:rPr>
        <w:instrText>; V</w:instrText>
      </w:r>
      <w:r w:rsidRPr="009F42FF">
        <w:rPr>
          <w:rFonts w:ascii="Arial" w:hAnsi="Arial" w:cs="Arial"/>
          <w:sz w:val="24"/>
          <w:szCs w:val="24"/>
          <w:bdr w:val="single" w:sz="4" w:space="0" w:color="auto"/>
          <w:vertAlign w:val="subscript"/>
        </w:rPr>
        <w:instrText>1</w:instrText>
      </w:r>
      <w:r w:rsidRPr="009F42FF">
        <w:rPr>
          <w:rFonts w:ascii="Arial" w:hAnsi="Arial" w:cs="Arial"/>
          <w:sz w:val="24"/>
          <w:szCs w:val="24"/>
          <w:bdr w:val="single" w:sz="4" w:space="0" w:color="auto"/>
        </w:rPr>
        <w:instrText xml:space="preserve">) </w:instrText>
      </w:r>
      <w:r w:rsidRPr="009F42FF">
        <w:rPr>
          <w:rFonts w:ascii="Arial" w:hAnsi="Arial" w:cs="Arial"/>
          <w:sz w:val="24"/>
          <w:szCs w:val="24"/>
          <w:bdr w:val="single" w:sz="4" w:space="0" w:color="auto"/>
        </w:rPr>
        <w:fldChar w:fldCharType="end"/>
      </w:r>
    </w:p>
    <w:p w14:paraId="6A78FD96" w14:textId="77777777" w:rsidR="00817132" w:rsidRPr="00900942" w:rsidRDefault="00817132" w:rsidP="00817132">
      <w:pPr>
        <w:pStyle w:val="Sansinterligne"/>
        <w:numPr>
          <w:ilvl w:val="0"/>
          <w:numId w:val="10"/>
        </w:numPr>
        <w:jc w:val="both"/>
        <w:rPr>
          <w:rFonts w:ascii="Arial" w:hAnsi="Arial" w:cs="Arial"/>
          <w:sz w:val="24"/>
          <w:szCs w:val="24"/>
        </w:rPr>
      </w:pPr>
      <w:r w:rsidRPr="00900942">
        <w:rPr>
          <w:rFonts w:ascii="Arial" w:hAnsi="Arial" w:cs="Arial"/>
          <w:sz w:val="24"/>
          <w:szCs w:val="24"/>
        </w:rPr>
        <w:t>La solution S (de concentration c) est 30 fois plus concentrée que S’</w:t>
      </w:r>
    </w:p>
    <w:p w14:paraId="3EA54CB1" w14:textId="77777777" w:rsidR="00817132" w:rsidRPr="00900942" w:rsidRDefault="00817132" w:rsidP="00817132">
      <w:pPr>
        <w:pStyle w:val="Sansinterligne"/>
        <w:jc w:val="center"/>
        <w:rPr>
          <w:rFonts w:ascii="Arial" w:hAnsi="Arial" w:cs="Arial"/>
          <w:sz w:val="24"/>
          <w:szCs w:val="24"/>
        </w:rPr>
      </w:pPr>
      <w:proofErr w:type="gramStart"/>
      <w:r w:rsidRPr="00B147B3">
        <w:rPr>
          <w:rFonts w:ascii="Arial" w:hAnsi="Arial" w:cs="Arial"/>
          <w:sz w:val="24"/>
          <w:szCs w:val="24"/>
          <w:bdr w:val="single" w:sz="4" w:space="0" w:color="auto"/>
        </w:rPr>
        <w:t>c</w:t>
      </w:r>
      <w:proofErr w:type="gramEnd"/>
      <w:r w:rsidRPr="00B147B3">
        <w:rPr>
          <w:rFonts w:ascii="Arial" w:hAnsi="Arial" w:cs="Arial"/>
          <w:sz w:val="24"/>
          <w:szCs w:val="24"/>
          <w:bdr w:val="single" w:sz="4" w:space="0" w:color="auto"/>
        </w:rPr>
        <w:t> = 30 × c’</w:t>
      </w:r>
      <w:r w:rsidRPr="00900942">
        <w:rPr>
          <w:rFonts w:ascii="Arial" w:hAnsi="Arial" w:cs="Arial"/>
          <w:sz w:val="24"/>
          <w:szCs w:val="24"/>
        </w:rPr>
        <w:t xml:space="preserve"> = 30 × </w:t>
      </w:r>
      <w:r w:rsidRPr="00900942">
        <w:rPr>
          <w:rFonts w:ascii="Arial" w:hAnsi="Arial" w:cs="Arial"/>
          <w:sz w:val="24"/>
          <w:szCs w:val="24"/>
        </w:rPr>
        <w:fldChar w:fldCharType="begin"/>
      </w:r>
      <w:r w:rsidRPr="00900942">
        <w:rPr>
          <w:rFonts w:ascii="Arial" w:hAnsi="Arial" w:cs="Arial"/>
          <w:sz w:val="24"/>
          <w:szCs w:val="24"/>
        </w:rPr>
        <w:instrText xml:space="preserve"> EQ \f(5 × c</w:instrText>
      </w:r>
      <w:r w:rsidRPr="00900942">
        <w:rPr>
          <w:rFonts w:ascii="Arial" w:hAnsi="Arial" w:cs="Arial"/>
          <w:sz w:val="24"/>
          <w:szCs w:val="24"/>
          <w:vertAlign w:val="subscript"/>
        </w:rPr>
        <w:instrText>2</w:instrText>
      </w:r>
      <w:r w:rsidRPr="00900942">
        <w:rPr>
          <w:rFonts w:ascii="Arial" w:hAnsi="Arial" w:cs="Arial"/>
          <w:sz w:val="24"/>
          <w:szCs w:val="24"/>
        </w:rPr>
        <w:instrText xml:space="preserve"> × V</w:instrText>
      </w:r>
      <w:r w:rsidRPr="00900942">
        <w:rPr>
          <w:rFonts w:ascii="Arial" w:hAnsi="Arial" w:cs="Arial"/>
          <w:sz w:val="24"/>
          <w:szCs w:val="24"/>
          <w:vertAlign w:val="subscript"/>
        </w:rPr>
        <w:instrText>E</w:instrText>
      </w:r>
      <w:r w:rsidRPr="00900942">
        <w:rPr>
          <w:rFonts w:ascii="Arial" w:hAnsi="Arial" w:cs="Arial"/>
          <w:sz w:val="24"/>
          <w:szCs w:val="24"/>
        </w:rPr>
        <w:instrText>; V</w:instrText>
      </w:r>
      <w:r w:rsidRPr="00900942">
        <w:rPr>
          <w:rFonts w:ascii="Arial" w:hAnsi="Arial" w:cs="Arial"/>
          <w:sz w:val="24"/>
          <w:szCs w:val="24"/>
          <w:vertAlign w:val="subscript"/>
        </w:rPr>
        <w:instrText>1</w:instrText>
      </w:r>
      <w:r w:rsidRPr="00900942">
        <w:rPr>
          <w:rFonts w:ascii="Arial" w:hAnsi="Arial" w:cs="Arial"/>
          <w:sz w:val="24"/>
          <w:szCs w:val="24"/>
        </w:rPr>
        <w:instrText xml:space="preserve">) </w:instrText>
      </w:r>
      <w:r w:rsidRPr="00900942">
        <w:rPr>
          <w:rFonts w:ascii="Arial" w:hAnsi="Arial" w:cs="Arial"/>
          <w:sz w:val="24"/>
          <w:szCs w:val="24"/>
        </w:rPr>
        <w:fldChar w:fldCharType="end"/>
      </w:r>
      <w:r w:rsidRPr="00900942">
        <w:rPr>
          <w:rFonts w:ascii="Arial" w:hAnsi="Arial" w:cs="Arial"/>
          <w:sz w:val="24"/>
          <w:szCs w:val="24"/>
        </w:rPr>
        <w:t xml:space="preserve">= </w:t>
      </w:r>
      <w:r w:rsidRPr="00900942">
        <w:rPr>
          <w:rFonts w:ascii="Arial" w:hAnsi="Arial" w:cs="Arial"/>
          <w:sz w:val="24"/>
          <w:szCs w:val="24"/>
        </w:rPr>
        <w:fldChar w:fldCharType="begin"/>
      </w:r>
      <w:r w:rsidRPr="00900942">
        <w:rPr>
          <w:rFonts w:ascii="Arial" w:hAnsi="Arial" w:cs="Arial"/>
          <w:sz w:val="24"/>
          <w:szCs w:val="24"/>
        </w:rPr>
        <w:instrText xml:space="preserve"> EQ \f(150 × c</w:instrText>
      </w:r>
      <w:r w:rsidRPr="00900942">
        <w:rPr>
          <w:rFonts w:ascii="Arial" w:hAnsi="Arial" w:cs="Arial"/>
          <w:sz w:val="24"/>
          <w:szCs w:val="24"/>
          <w:vertAlign w:val="subscript"/>
        </w:rPr>
        <w:instrText>2</w:instrText>
      </w:r>
      <w:r w:rsidRPr="00900942">
        <w:rPr>
          <w:rFonts w:ascii="Arial" w:hAnsi="Arial" w:cs="Arial"/>
          <w:sz w:val="24"/>
          <w:szCs w:val="24"/>
        </w:rPr>
        <w:instrText xml:space="preserve"> × V</w:instrText>
      </w:r>
      <w:r w:rsidRPr="00900942">
        <w:rPr>
          <w:rFonts w:ascii="Arial" w:hAnsi="Arial" w:cs="Arial"/>
          <w:sz w:val="24"/>
          <w:szCs w:val="24"/>
          <w:vertAlign w:val="subscript"/>
        </w:rPr>
        <w:instrText>E</w:instrText>
      </w:r>
      <w:r w:rsidRPr="00900942">
        <w:rPr>
          <w:rFonts w:ascii="Arial" w:hAnsi="Arial" w:cs="Arial"/>
          <w:sz w:val="24"/>
          <w:szCs w:val="24"/>
        </w:rPr>
        <w:instrText>; V</w:instrText>
      </w:r>
      <w:r w:rsidRPr="00900942">
        <w:rPr>
          <w:rFonts w:ascii="Arial" w:hAnsi="Arial" w:cs="Arial"/>
          <w:sz w:val="24"/>
          <w:szCs w:val="24"/>
          <w:vertAlign w:val="subscript"/>
        </w:rPr>
        <w:instrText>1</w:instrText>
      </w:r>
      <w:r w:rsidRPr="00900942">
        <w:rPr>
          <w:rFonts w:ascii="Arial" w:hAnsi="Arial" w:cs="Arial"/>
          <w:sz w:val="24"/>
          <w:szCs w:val="24"/>
        </w:rPr>
        <w:instrText xml:space="preserve">) </w:instrText>
      </w:r>
      <w:r w:rsidRPr="00900942">
        <w:rPr>
          <w:rFonts w:ascii="Arial" w:hAnsi="Arial" w:cs="Arial"/>
          <w:sz w:val="24"/>
          <w:szCs w:val="24"/>
        </w:rPr>
        <w:fldChar w:fldCharType="end"/>
      </w:r>
    </w:p>
    <w:p w14:paraId="667BFD09" w14:textId="77777777" w:rsidR="00817132" w:rsidRPr="00900942" w:rsidRDefault="00817132" w:rsidP="00817132">
      <w:pPr>
        <w:pStyle w:val="Sansinterligne"/>
        <w:numPr>
          <w:ilvl w:val="0"/>
          <w:numId w:val="10"/>
        </w:numPr>
        <w:jc w:val="both"/>
        <w:rPr>
          <w:rFonts w:ascii="Arial" w:hAnsi="Arial" w:cs="Arial"/>
          <w:sz w:val="24"/>
          <w:szCs w:val="24"/>
        </w:rPr>
      </w:pPr>
      <w:r w:rsidRPr="00900942">
        <w:rPr>
          <w:rFonts w:ascii="Arial" w:hAnsi="Arial" w:cs="Arial"/>
          <w:sz w:val="24"/>
          <w:szCs w:val="24"/>
        </w:rPr>
        <w:t xml:space="preserve">La concentration massique en fer de S est obtenue : </w:t>
      </w:r>
      <w:r w:rsidRPr="00B147B3">
        <w:rPr>
          <w:rFonts w:ascii="Arial" w:hAnsi="Arial" w:cs="Arial"/>
          <w:sz w:val="24"/>
          <w:szCs w:val="24"/>
          <w:bdr w:val="single" w:sz="4" w:space="0" w:color="auto"/>
        </w:rPr>
        <w:t>c</w:t>
      </w:r>
      <w:r w:rsidRPr="00B147B3">
        <w:rPr>
          <w:rFonts w:ascii="Arial" w:hAnsi="Arial" w:cs="Arial"/>
          <w:sz w:val="24"/>
          <w:szCs w:val="24"/>
          <w:bdr w:val="single" w:sz="4" w:space="0" w:color="auto"/>
          <w:vertAlign w:val="subscript"/>
        </w:rPr>
        <w:t> Fe</w:t>
      </w:r>
      <w:r>
        <w:rPr>
          <w:rFonts w:ascii="Arial" w:hAnsi="Arial" w:cs="Arial"/>
          <w:sz w:val="24"/>
          <w:szCs w:val="24"/>
          <w:bdr w:val="single" w:sz="4" w:space="0" w:color="auto"/>
        </w:rPr>
        <w:t> = c. </w:t>
      </w:r>
      <w:r w:rsidRPr="00B147B3">
        <w:rPr>
          <w:rFonts w:ascii="Arial" w:hAnsi="Arial" w:cs="Arial"/>
          <w:sz w:val="24"/>
          <w:szCs w:val="24"/>
          <w:bdr w:val="single" w:sz="4" w:space="0" w:color="auto"/>
        </w:rPr>
        <w:t>M(Fe)</w:t>
      </w:r>
    </w:p>
    <w:p w14:paraId="3DA74133" w14:textId="77777777" w:rsidR="00817132" w:rsidRPr="00164A59" w:rsidRDefault="00817132" w:rsidP="00817132">
      <w:pPr>
        <w:pStyle w:val="Sansinterligne"/>
        <w:jc w:val="center"/>
        <w:rPr>
          <w:rFonts w:ascii="Arial" w:hAnsi="Arial" w:cs="Arial"/>
          <w:b/>
          <w:sz w:val="24"/>
          <w:szCs w:val="24"/>
          <w:lang w:val="en-US"/>
        </w:rPr>
      </w:pPr>
      <w:r w:rsidRPr="00164A59">
        <w:rPr>
          <w:rFonts w:ascii="Arial" w:hAnsi="Arial" w:cs="Arial"/>
          <w:b/>
          <w:sz w:val="24"/>
          <w:szCs w:val="24"/>
          <w:bdr w:val="single" w:sz="4" w:space="0" w:color="auto"/>
          <w:lang w:val="en-US"/>
        </w:rPr>
        <w:t>c</w:t>
      </w:r>
      <w:r w:rsidRPr="00164A59">
        <w:rPr>
          <w:rFonts w:ascii="Arial" w:hAnsi="Arial" w:cs="Arial"/>
          <w:b/>
          <w:sz w:val="24"/>
          <w:szCs w:val="24"/>
          <w:bdr w:val="single" w:sz="4" w:space="0" w:color="auto"/>
          <w:vertAlign w:val="subscript"/>
          <w:lang w:val="en-US"/>
        </w:rPr>
        <w:t> Fe</w:t>
      </w:r>
      <w:r w:rsidRPr="00164A59">
        <w:rPr>
          <w:rFonts w:ascii="Arial" w:hAnsi="Arial" w:cs="Arial"/>
          <w:b/>
          <w:sz w:val="24"/>
          <w:szCs w:val="24"/>
          <w:bdr w:val="single" w:sz="4" w:space="0" w:color="auto"/>
          <w:lang w:val="en-US"/>
        </w:rPr>
        <w:t> = </w:t>
      </w:r>
      <w:r w:rsidRPr="00966E90">
        <w:rPr>
          <w:rFonts w:ascii="Arial" w:hAnsi="Arial" w:cs="Arial"/>
          <w:b/>
          <w:sz w:val="24"/>
          <w:szCs w:val="24"/>
          <w:bdr w:val="single" w:sz="4" w:space="0" w:color="auto"/>
        </w:rPr>
        <w:fldChar w:fldCharType="begin"/>
      </w:r>
      <w:r w:rsidRPr="00164A59">
        <w:rPr>
          <w:rFonts w:ascii="Arial" w:hAnsi="Arial" w:cs="Arial"/>
          <w:b/>
          <w:sz w:val="24"/>
          <w:szCs w:val="24"/>
          <w:bdr w:val="single" w:sz="4" w:space="0" w:color="auto"/>
          <w:lang w:val="en-US"/>
        </w:rPr>
        <w:instrText xml:space="preserve"> EQ \f(150 × c</w:instrText>
      </w:r>
      <w:r w:rsidRPr="00164A59">
        <w:rPr>
          <w:rFonts w:ascii="Arial" w:hAnsi="Arial" w:cs="Arial"/>
          <w:b/>
          <w:sz w:val="24"/>
          <w:szCs w:val="24"/>
          <w:bdr w:val="single" w:sz="4" w:space="0" w:color="auto"/>
          <w:vertAlign w:val="subscript"/>
          <w:lang w:val="en-US"/>
        </w:rPr>
        <w:instrText>2</w:instrText>
      </w:r>
      <w:r w:rsidRPr="00164A59">
        <w:rPr>
          <w:rFonts w:ascii="Arial" w:hAnsi="Arial" w:cs="Arial"/>
          <w:b/>
          <w:sz w:val="24"/>
          <w:szCs w:val="24"/>
          <w:bdr w:val="single" w:sz="4" w:space="0" w:color="auto"/>
          <w:lang w:val="en-US"/>
        </w:rPr>
        <w:instrText xml:space="preserve"> × V</w:instrText>
      </w:r>
      <w:r w:rsidRPr="00164A59">
        <w:rPr>
          <w:rFonts w:ascii="Arial" w:hAnsi="Arial" w:cs="Arial"/>
          <w:b/>
          <w:sz w:val="24"/>
          <w:szCs w:val="24"/>
          <w:bdr w:val="single" w:sz="4" w:space="0" w:color="auto"/>
          <w:vertAlign w:val="subscript"/>
          <w:lang w:val="en-US"/>
        </w:rPr>
        <w:instrText>E</w:instrText>
      </w:r>
      <w:r w:rsidRPr="00164A59">
        <w:rPr>
          <w:rFonts w:ascii="Arial" w:hAnsi="Arial" w:cs="Arial"/>
          <w:b/>
          <w:sz w:val="24"/>
          <w:szCs w:val="24"/>
          <w:bdr w:val="single" w:sz="4" w:space="0" w:color="auto"/>
          <w:lang w:val="en-US"/>
        </w:rPr>
        <w:instrText>; V</w:instrText>
      </w:r>
      <w:r w:rsidRPr="00164A59">
        <w:rPr>
          <w:rFonts w:ascii="Arial" w:hAnsi="Arial" w:cs="Arial"/>
          <w:b/>
          <w:sz w:val="24"/>
          <w:szCs w:val="24"/>
          <w:bdr w:val="single" w:sz="4" w:space="0" w:color="auto"/>
          <w:vertAlign w:val="subscript"/>
          <w:lang w:val="en-US"/>
        </w:rPr>
        <w:instrText>1</w:instrText>
      </w:r>
      <w:r w:rsidRPr="00164A59">
        <w:rPr>
          <w:rFonts w:ascii="Arial" w:hAnsi="Arial" w:cs="Arial"/>
          <w:b/>
          <w:sz w:val="24"/>
          <w:szCs w:val="24"/>
          <w:bdr w:val="single" w:sz="4" w:space="0" w:color="auto"/>
          <w:lang w:val="en-US"/>
        </w:rPr>
        <w:instrText xml:space="preserve">) </w:instrText>
      </w:r>
      <w:r w:rsidRPr="00966E90">
        <w:rPr>
          <w:rFonts w:ascii="Arial" w:hAnsi="Arial" w:cs="Arial"/>
          <w:b/>
          <w:sz w:val="24"/>
          <w:szCs w:val="24"/>
          <w:bdr w:val="single" w:sz="4" w:space="0" w:color="auto"/>
        </w:rPr>
        <w:fldChar w:fldCharType="end"/>
      </w:r>
      <w:r w:rsidRPr="00164A59">
        <w:rPr>
          <w:rFonts w:ascii="Arial" w:hAnsi="Arial" w:cs="Arial"/>
          <w:b/>
          <w:sz w:val="24"/>
          <w:szCs w:val="24"/>
          <w:bdr w:val="single" w:sz="4" w:space="0" w:color="auto"/>
          <w:lang w:val="en-US"/>
        </w:rPr>
        <w:t>× M(Fe)</w:t>
      </w:r>
      <w:r w:rsidRPr="00164A59">
        <w:rPr>
          <w:rFonts w:ascii="Arial" w:hAnsi="Arial" w:cs="Arial"/>
          <w:b/>
          <w:sz w:val="24"/>
          <w:szCs w:val="24"/>
          <w:lang w:val="en-US"/>
        </w:rPr>
        <w:t xml:space="preserve"> </w:t>
      </w:r>
    </w:p>
    <w:p w14:paraId="547D0FD4" w14:textId="77777777" w:rsidR="00817132" w:rsidRPr="00164A59" w:rsidRDefault="00817132" w:rsidP="00817132">
      <w:pPr>
        <w:pStyle w:val="Sansinterligne"/>
        <w:jc w:val="center"/>
        <w:rPr>
          <w:rFonts w:ascii="Arial" w:hAnsi="Arial" w:cs="Arial"/>
          <w:sz w:val="24"/>
          <w:szCs w:val="24"/>
          <w:lang w:val="en-US"/>
        </w:rPr>
      </w:pPr>
      <w:proofErr w:type="spellStart"/>
      <w:r w:rsidRPr="00164A59">
        <w:rPr>
          <w:rFonts w:ascii="Arial" w:hAnsi="Arial" w:cs="Arial"/>
          <w:sz w:val="24"/>
          <w:szCs w:val="24"/>
          <w:lang w:val="en-US"/>
        </w:rPr>
        <w:t>c</w:t>
      </w:r>
      <w:r w:rsidRPr="00164A59">
        <w:rPr>
          <w:rFonts w:ascii="Arial" w:hAnsi="Arial" w:cs="Arial"/>
          <w:sz w:val="24"/>
          <w:szCs w:val="24"/>
          <w:vertAlign w:val="subscript"/>
          <w:lang w:val="en-US"/>
        </w:rPr>
        <w:t>Fe</w:t>
      </w:r>
      <w:proofErr w:type="spellEnd"/>
      <w:r w:rsidRPr="00164A59">
        <w:rPr>
          <w:rFonts w:ascii="Arial" w:hAnsi="Arial" w:cs="Arial"/>
          <w:sz w:val="24"/>
          <w:szCs w:val="24"/>
          <w:lang w:val="en-US"/>
        </w:rPr>
        <w:t xml:space="preserve"> = </w:t>
      </w:r>
      <w:r w:rsidRPr="00900942">
        <w:rPr>
          <w:rFonts w:ascii="Arial" w:hAnsi="Arial" w:cs="Arial"/>
          <w:sz w:val="24"/>
          <w:szCs w:val="24"/>
        </w:rPr>
        <w:fldChar w:fldCharType="begin"/>
      </w:r>
      <w:r w:rsidRPr="00164A59">
        <w:rPr>
          <w:rFonts w:ascii="Arial" w:hAnsi="Arial" w:cs="Arial"/>
          <w:sz w:val="24"/>
          <w:szCs w:val="24"/>
          <w:lang w:val="en-US"/>
        </w:rPr>
        <w:instrText xml:space="preserve"> EQ \f(150 × 5,0.10</w:instrText>
      </w:r>
      <w:r w:rsidRPr="00164A59">
        <w:rPr>
          <w:rFonts w:ascii="Arial" w:hAnsi="Arial" w:cs="Arial"/>
          <w:sz w:val="24"/>
          <w:szCs w:val="24"/>
          <w:vertAlign w:val="superscript"/>
          <w:lang w:val="en-US"/>
        </w:rPr>
        <w:instrText>−2</w:instrText>
      </w:r>
      <w:r w:rsidRPr="00164A59">
        <w:rPr>
          <w:rFonts w:ascii="Arial" w:hAnsi="Arial" w:cs="Arial"/>
          <w:sz w:val="24"/>
          <w:szCs w:val="24"/>
          <w:lang w:val="en-US"/>
        </w:rPr>
        <w:instrText xml:space="preserve"> × 9,5; 20,0) </w:instrText>
      </w:r>
      <w:r w:rsidRPr="00900942">
        <w:rPr>
          <w:rFonts w:ascii="Arial" w:hAnsi="Arial" w:cs="Arial"/>
          <w:sz w:val="24"/>
          <w:szCs w:val="24"/>
        </w:rPr>
        <w:fldChar w:fldCharType="end"/>
      </w:r>
      <w:r w:rsidRPr="00164A59">
        <w:rPr>
          <w:rFonts w:ascii="Arial" w:hAnsi="Arial" w:cs="Arial"/>
          <w:sz w:val="24"/>
          <w:szCs w:val="24"/>
          <w:lang w:val="en-US"/>
        </w:rPr>
        <w:t>× 56 = 19,95 =</w:t>
      </w:r>
      <w:r w:rsidRPr="00164A59">
        <w:rPr>
          <w:rFonts w:ascii="Arial" w:hAnsi="Arial" w:cs="Arial"/>
          <w:b/>
          <w:sz w:val="24"/>
          <w:szCs w:val="24"/>
          <w:lang w:val="en-US"/>
        </w:rPr>
        <w:t xml:space="preserve"> 20 </w:t>
      </w:r>
      <w:proofErr w:type="gramStart"/>
      <w:r w:rsidRPr="00164A59">
        <w:rPr>
          <w:rFonts w:ascii="Arial" w:hAnsi="Arial" w:cs="Arial"/>
          <w:b/>
          <w:sz w:val="24"/>
          <w:szCs w:val="24"/>
          <w:lang w:val="en-US"/>
        </w:rPr>
        <w:t>g.L</w:t>
      </w:r>
      <w:proofErr w:type="gramEnd"/>
      <w:r w:rsidRPr="00164A59">
        <w:rPr>
          <w:rFonts w:ascii="Arial" w:hAnsi="Arial" w:cs="Arial"/>
          <w:b/>
          <w:sz w:val="24"/>
          <w:szCs w:val="24"/>
          <w:vertAlign w:val="superscript"/>
          <w:lang w:val="en-US"/>
        </w:rPr>
        <w:t>−1</w:t>
      </w:r>
    </w:p>
    <w:p w14:paraId="5CD50ABC" w14:textId="77777777" w:rsidR="00817132" w:rsidRPr="00900942" w:rsidRDefault="00817132" w:rsidP="00817132">
      <w:pPr>
        <w:pStyle w:val="Sansinterligne"/>
        <w:jc w:val="both"/>
        <w:rPr>
          <w:rFonts w:ascii="Arial" w:hAnsi="Arial" w:cs="Arial"/>
          <w:sz w:val="24"/>
          <w:szCs w:val="24"/>
        </w:rPr>
      </w:pPr>
      <w:r w:rsidRPr="00900942">
        <w:rPr>
          <w:rFonts w:ascii="Arial" w:hAnsi="Arial" w:cs="Arial"/>
          <w:sz w:val="24"/>
          <w:szCs w:val="24"/>
        </w:rPr>
        <w:t xml:space="preserve">Par comparaison avec le tableau du document 5, on détermine la spécialité commerciale dosée : </w:t>
      </w:r>
      <w:r>
        <w:rPr>
          <w:rFonts w:ascii="Arial" w:hAnsi="Arial" w:cs="Arial"/>
          <w:sz w:val="24"/>
          <w:szCs w:val="24"/>
        </w:rPr>
        <w:t xml:space="preserve">il s’agit du </w:t>
      </w:r>
      <w:r w:rsidRPr="00943B3D">
        <w:rPr>
          <w:rFonts w:ascii="Arial" w:hAnsi="Arial" w:cs="Arial"/>
          <w:b/>
          <w:sz w:val="24"/>
          <w:szCs w:val="24"/>
        </w:rPr>
        <w:t xml:space="preserve">« Fer </w:t>
      </w:r>
      <w:proofErr w:type="spellStart"/>
      <w:r w:rsidRPr="00943B3D">
        <w:rPr>
          <w:rFonts w:ascii="Arial" w:hAnsi="Arial" w:cs="Arial"/>
          <w:b/>
          <w:sz w:val="24"/>
          <w:szCs w:val="24"/>
        </w:rPr>
        <w:t>Soni</w:t>
      </w:r>
      <w:proofErr w:type="spellEnd"/>
      <w:r w:rsidRPr="00943B3D">
        <w:rPr>
          <w:rFonts w:ascii="Arial" w:hAnsi="Arial" w:cs="Arial"/>
          <w:b/>
          <w:sz w:val="24"/>
          <w:szCs w:val="24"/>
        </w:rPr>
        <w:t xml:space="preserve"> H39F »</w:t>
      </w:r>
      <w:r>
        <w:rPr>
          <w:rFonts w:ascii="Arial" w:hAnsi="Arial" w:cs="Arial"/>
          <w:sz w:val="24"/>
          <w:szCs w:val="24"/>
        </w:rPr>
        <w:t>.</w:t>
      </w:r>
    </w:p>
    <w:p w14:paraId="7409BC83" w14:textId="77777777" w:rsidR="00817132" w:rsidRPr="00900942" w:rsidRDefault="00817132" w:rsidP="00817132">
      <w:pPr>
        <w:pStyle w:val="Sansinterligne"/>
        <w:jc w:val="both"/>
        <w:rPr>
          <w:rFonts w:ascii="Arial" w:hAnsi="Arial" w:cs="Arial"/>
          <w:sz w:val="24"/>
          <w:szCs w:val="24"/>
        </w:rPr>
      </w:pPr>
    </w:p>
    <w:p w14:paraId="3491F536" w14:textId="5402D097" w:rsidR="00817132" w:rsidRPr="00900942" w:rsidRDefault="00817132" w:rsidP="00817132">
      <w:pPr>
        <w:pStyle w:val="Sansinterligne"/>
        <w:jc w:val="both"/>
        <w:rPr>
          <w:rFonts w:ascii="Arial" w:hAnsi="Arial" w:cs="Arial"/>
          <w:sz w:val="24"/>
          <w:szCs w:val="24"/>
        </w:rPr>
      </w:pPr>
      <w:r w:rsidRPr="004622D5">
        <w:rPr>
          <w:rFonts w:ascii="Arial" w:hAnsi="Arial" w:cs="Arial"/>
          <w:b/>
          <w:sz w:val="24"/>
          <w:szCs w:val="24"/>
        </w:rPr>
        <w:t>4.1.</w:t>
      </w:r>
      <w:r w:rsidRPr="00900942">
        <w:rPr>
          <w:rFonts w:ascii="Arial" w:hAnsi="Arial" w:cs="Arial"/>
          <w:sz w:val="24"/>
          <w:szCs w:val="24"/>
        </w:rPr>
        <w:t xml:space="preserve">  </w:t>
      </w:r>
      <w:r w:rsidRPr="00900942">
        <w:rPr>
          <w:rFonts w:ascii="Arial" w:hAnsi="Arial" w:cs="Arial"/>
          <w:sz w:val="24"/>
          <w:szCs w:val="24"/>
        </w:rPr>
        <w:tab/>
      </w:r>
      <w:proofErr w:type="gramStart"/>
      <w:r w:rsidRPr="00900942">
        <w:rPr>
          <w:rFonts w:ascii="Arial" w:hAnsi="Arial" w:cs="Arial"/>
          <w:sz w:val="24"/>
          <w:szCs w:val="24"/>
        </w:rPr>
        <w:t>c</w:t>
      </w:r>
      <w:proofErr w:type="gramEnd"/>
      <w:r w:rsidRPr="00900942">
        <w:rPr>
          <w:rFonts w:ascii="Arial" w:hAnsi="Arial" w:cs="Arial"/>
          <w:sz w:val="24"/>
          <w:szCs w:val="24"/>
          <w:vertAlign w:val="subscript"/>
        </w:rPr>
        <w:t> Fe</w:t>
      </w:r>
      <w:r w:rsidRPr="00900942">
        <w:rPr>
          <w:rFonts w:ascii="Arial" w:hAnsi="Arial" w:cs="Arial"/>
          <w:sz w:val="24"/>
          <w:szCs w:val="24"/>
        </w:rPr>
        <w:t> = </w:t>
      </w:r>
      <w:r w:rsidRPr="00900942">
        <w:rPr>
          <w:rFonts w:ascii="Arial" w:hAnsi="Arial" w:cs="Arial"/>
          <w:sz w:val="24"/>
          <w:szCs w:val="24"/>
        </w:rPr>
        <w:fldChar w:fldCharType="begin"/>
      </w:r>
      <w:r w:rsidRPr="00900942">
        <w:rPr>
          <w:rFonts w:ascii="Arial" w:hAnsi="Arial" w:cs="Arial"/>
          <w:sz w:val="24"/>
          <w:szCs w:val="24"/>
        </w:rPr>
        <w:instrText xml:space="preserve"> EQ \f(150 × c</w:instrText>
      </w:r>
      <w:r w:rsidRPr="00900942">
        <w:rPr>
          <w:rFonts w:ascii="Arial" w:hAnsi="Arial" w:cs="Arial"/>
          <w:sz w:val="24"/>
          <w:szCs w:val="24"/>
          <w:vertAlign w:val="subscript"/>
        </w:rPr>
        <w:instrText>2</w:instrText>
      </w:r>
      <w:r w:rsidRPr="00900942">
        <w:rPr>
          <w:rFonts w:ascii="Arial" w:hAnsi="Arial" w:cs="Arial"/>
          <w:sz w:val="24"/>
          <w:szCs w:val="24"/>
        </w:rPr>
        <w:instrText xml:space="preserve"> × V</w:instrText>
      </w:r>
      <w:r w:rsidRPr="00900942">
        <w:rPr>
          <w:rFonts w:ascii="Arial" w:hAnsi="Arial" w:cs="Arial"/>
          <w:sz w:val="24"/>
          <w:szCs w:val="24"/>
          <w:vertAlign w:val="subscript"/>
        </w:rPr>
        <w:instrText>E</w:instrText>
      </w:r>
      <w:r w:rsidRPr="00900942">
        <w:rPr>
          <w:rFonts w:ascii="Arial" w:hAnsi="Arial" w:cs="Arial"/>
          <w:sz w:val="24"/>
          <w:szCs w:val="24"/>
        </w:rPr>
        <w:instrText>; V</w:instrText>
      </w:r>
      <w:r w:rsidRPr="00900942">
        <w:rPr>
          <w:rFonts w:ascii="Arial" w:hAnsi="Arial" w:cs="Arial"/>
          <w:sz w:val="24"/>
          <w:szCs w:val="24"/>
          <w:vertAlign w:val="subscript"/>
        </w:rPr>
        <w:instrText>1</w:instrText>
      </w:r>
      <w:r w:rsidRPr="00900942">
        <w:rPr>
          <w:rFonts w:ascii="Arial" w:hAnsi="Arial" w:cs="Arial"/>
          <w:sz w:val="24"/>
          <w:szCs w:val="24"/>
        </w:rPr>
        <w:instrText xml:space="preserve">) </w:instrText>
      </w:r>
      <w:r w:rsidRPr="00900942">
        <w:rPr>
          <w:rFonts w:ascii="Arial" w:hAnsi="Arial" w:cs="Arial"/>
          <w:sz w:val="24"/>
          <w:szCs w:val="24"/>
        </w:rPr>
        <w:fldChar w:fldCharType="end"/>
      </w:r>
      <w:r w:rsidRPr="00900942">
        <w:rPr>
          <w:rFonts w:ascii="Arial" w:hAnsi="Arial" w:cs="Arial"/>
          <w:sz w:val="24"/>
          <w:szCs w:val="24"/>
        </w:rPr>
        <w:t xml:space="preserve">× M(Fe)  </w:t>
      </w:r>
      <w:r w:rsidRPr="00900942">
        <w:rPr>
          <w:rFonts w:ascii="Arial" w:hAnsi="Arial" w:cs="Arial"/>
          <w:sz w:val="24"/>
          <w:szCs w:val="24"/>
        </w:rPr>
        <w:sym w:font="Symbol" w:char="F0DE"/>
      </w:r>
      <w:r w:rsidRPr="00900942">
        <w:rPr>
          <w:rFonts w:ascii="Arial" w:hAnsi="Arial" w:cs="Arial"/>
          <w:sz w:val="24"/>
          <w:szCs w:val="24"/>
        </w:rPr>
        <w:t xml:space="preserve">   V</w:t>
      </w:r>
      <w:r w:rsidRPr="00900942">
        <w:rPr>
          <w:rFonts w:ascii="Arial" w:hAnsi="Arial" w:cs="Arial"/>
          <w:sz w:val="24"/>
          <w:szCs w:val="24"/>
          <w:vertAlign w:val="subscript"/>
        </w:rPr>
        <w:t>E</w:t>
      </w:r>
      <w:r w:rsidRPr="00900942">
        <w:rPr>
          <w:rFonts w:ascii="Arial" w:hAnsi="Arial" w:cs="Arial"/>
          <w:sz w:val="24"/>
          <w:szCs w:val="24"/>
        </w:rPr>
        <w:t> = </w:t>
      </w:r>
      <w:r w:rsidRPr="00900942">
        <w:rPr>
          <w:rFonts w:ascii="Arial" w:hAnsi="Arial" w:cs="Arial"/>
          <w:sz w:val="24"/>
          <w:szCs w:val="24"/>
        </w:rPr>
        <w:fldChar w:fldCharType="begin"/>
      </w:r>
      <w:r w:rsidRPr="00900942">
        <w:rPr>
          <w:rFonts w:ascii="Arial" w:hAnsi="Arial" w:cs="Arial"/>
          <w:sz w:val="24"/>
          <w:szCs w:val="24"/>
        </w:rPr>
        <w:instrText xml:space="preserve"> EQ \f(c</w:instrText>
      </w:r>
      <w:r w:rsidRPr="00900942">
        <w:rPr>
          <w:rFonts w:ascii="Arial" w:hAnsi="Arial" w:cs="Arial"/>
          <w:sz w:val="24"/>
          <w:szCs w:val="24"/>
          <w:vertAlign w:val="subscript"/>
        </w:rPr>
        <w:instrText> Fe</w:instrText>
      </w:r>
      <w:r w:rsidRPr="00900942">
        <w:rPr>
          <w:rFonts w:ascii="Arial" w:hAnsi="Arial" w:cs="Arial"/>
          <w:sz w:val="24"/>
          <w:szCs w:val="24"/>
        </w:rPr>
        <w:instrText xml:space="preserve"> × V</w:instrText>
      </w:r>
      <w:r w:rsidRPr="00900942">
        <w:rPr>
          <w:rFonts w:ascii="Arial" w:hAnsi="Arial" w:cs="Arial"/>
          <w:sz w:val="24"/>
          <w:szCs w:val="24"/>
          <w:vertAlign w:val="subscript"/>
        </w:rPr>
        <w:instrText>1</w:instrText>
      </w:r>
      <w:r w:rsidRPr="00900942">
        <w:rPr>
          <w:rFonts w:ascii="Arial" w:hAnsi="Arial" w:cs="Arial"/>
          <w:sz w:val="24"/>
          <w:szCs w:val="24"/>
        </w:rPr>
        <w:instrText>; 150 × c</w:instrText>
      </w:r>
      <w:r w:rsidRPr="00900942">
        <w:rPr>
          <w:rFonts w:ascii="Arial" w:hAnsi="Arial" w:cs="Arial"/>
          <w:sz w:val="24"/>
          <w:szCs w:val="24"/>
          <w:vertAlign w:val="subscript"/>
        </w:rPr>
        <w:instrText xml:space="preserve">2 </w:instrText>
      </w:r>
      <w:r w:rsidRPr="00900942">
        <w:rPr>
          <w:rFonts w:ascii="Arial" w:hAnsi="Arial" w:cs="Arial"/>
          <w:sz w:val="24"/>
          <w:szCs w:val="24"/>
        </w:rPr>
        <w:instrText xml:space="preserve">× M(Fe)) </w:instrText>
      </w:r>
      <w:r w:rsidRPr="00900942">
        <w:rPr>
          <w:rFonts w:ascii="Arial" w:hAnsi="Arial" w:cs="Arial"/>
          <w:sz w:val="24"/>
          <w:szCs w:val="24"/>
        </w:rPr>
        <w:fldChar w:fldCharType="end"/>
      </w:r>
      <w:r w:rsidRPr="00900942">
        <w:rPr>
          <w:rFonts w:ascii="Arial" w:hAnsi="Arial" w:cs="Arial"/>
          <w:sz w:val="24"/>
          <w:szCs w:val="24"/>
        </w:rPr>
        <w:t xml:space="preserve"> </w:t>
      </w:r>
    </w:p>
    <w:p w14:paraId="5E78E9C3" w14:textId="77777777" w:rsidR="00817132" w:rsidRPr="00900942" w:rsidRDefault="00817132" w:rsidP="00817132">
      <w:pPr>
        <w:pStyle w:val="Sansinterligne"/>
        <w:numPr>
          <w:ilvl w:val="0"/>
          <w:numId w:val="10"/>
        </w:numPr>
        <w:jc w:val="both"/>
        <w:rPr>
          <w:rFonts w:ascii="Arial" w:hAnsi="Arial" w:cs="Arial"/>
          <w:sz w:val="24"/>
          <w:szCs w:val="24"/>
        </w:rPr>
      </w:pPr>
      <w:proofErr w:type="gramStart"/>
      <w:r w:rsidRPr="00900942">
        <w:rPr>
          <w:rFonts w:ascii="Arial" w:hAnsi="Arial" w:cs="Arial"/>
          <w:sz w:val="24"/>
          <w:szCs w:val="24"/>
        </w:rPr>
        <w:t>si</w:t>
      </w:r>
      <w:proofErr w:type="gramEnd"/>
      <w:r w:rsidRPr="00900942">
        <w:rPr>
          <w:rFonts w:ascii="Arial" w:hAnsi="Arial" w:cs="Arial"/>
          <w:sz w:val="24"/>
          <w:szCs w:val="24"/>
        </w:rPr>
        <w:t xml:space="preserve"> </w:t>
      </w:r>
      <w:r w:rsidRPr="00900942">
        <w:rPr>
          <w:rFonts w:ascii="Arial" w:hAnsi="Arial" w:cs="Arial"/>
          <w:i/>
          <w:sz w:val="24"/>
          <w:szCs w:val="24"/>
        </w:rPr>
        <w:t>la solution titrante de permanganate de potassium a été diluée par mégarde</w:t>
      </w:r>
      <w:r w:rsidRPr="00900942">
        <w:rPr>
          <w:rFonts w:ascii="Arial" w:hAnsi="Arial" w:cs="Arial"/>
          <w:sz w:val="24"/>
          <w:szCs w:val="24"/>
        </w:rPr>
        <w:t>, c</w:t>
      </w:r>
      <w:r w:rsidRPr="00900942">
        <w:rPr>
          <w:rFonts w:ascii="Arial" w:hAnsi="Arial" w:cs="Arial"/>
          <w:sz w:val="24"/>
          <w:szCs w:val="24"/>
          <w:vertAlign w:val="subscript"/>
        </w:rPr>
        <w:t>2</w:t>
      </w:r>
      <w:r w:rsidRPr="00900942">
        <w:rPr>
          <w:rFonts w:ascii="Arial" w:hAnsi="Arial" w:cs="Arial"/>
          <w:sz w:val="24"/>
          <w:szCs w:val="24"/>
        </w:rPr>
        <w:t xml:space="preserve"> est trop faible </w:t>
      </w:r>
    </w:p>
    <w:p w14:paraId="5FACD32D" w14:textId="77777777" w:rsidR="00817132" w:rsidRPr="00900942" w:rsidRDefault="00817132" w:rsidP="00817132">
      <w:pPr>
        <w:pStyle w:val="Sansinterligne"/>
        <w:ind w:left="720"/>
        <w:jc w:val="center"/>
        <w:rPr>
          <w:rFonts w:ascii="Arial" w:hAnsi="Arial" w:cs="Arial"/>
          <w:sz w:val="24"/>
          <w:szCs w:val="24"/>
        </w:rPr>
      </w:pPr>
      <w:r w:rsidRPr="00900942">
        <w:rPr>
          <w:rFonts w:ascii="Arial" w:hAnsi="Arial" w:cs="Arial"/>
          <w:sz w:val="24"/>
          <w:szCs w:val="24"/>
        </w:rPr>
        <w:t>V</w:t>
      </w:r>
      <w:r w:rsidRPr="00900942">
        <w:rPr>
          <w:rFonts w:ascii="Arial" w:hAnsi="Arial" w:cs="Arial"/>
          <w:sz w:val="24"/>
          <w:szCs w:val="24"/>
          <w:vertAlign w:val="subscript"/>
        </w:rPr>
        <w:t>E</w:t>
      </w:r>
      <w:r w:rsidRPr="00900942">
        <w:rPr>
          <w:rFonts w:ascii="Arial" w:hAnsi="Arial" w:cs="Arial"/>
          <w:sz w:val="24"/>
          <w:szCs w:val="24"/>
        </w:rPr>
        <w:t> = </w:t>
      </w:r>
      <w:r w:rsidRPr="00900942">
        <w:rPr>
          <w:rFonts w:ascii="Arial" w:hAnsi="Arial" w:cs="Arial"/>
          <w:sz w:val="24"/>
          <w:szCs w:val="24"/>
        </w:rPr>
        <w:fldChar w:fldCharType="begin"/>
      </w:r>
      <w:r w:rsidRPr="00900942">
        <w:rPr>
          <w:rFonts w:ascii="Arial" w:hAnsi="Arial" w:cs="Arial"/>
          <w:sz w:val="24"/>
          <w:szCs w:val="24"/>
        </w:rPr>
        <w:instrText xml:space="preserve"> EQ \f(c</w:instrText>
      </w:r>
      <w:r w:rsidRPr="00900942">
        <w:rPr>
          <w:rFonts w:ascii="Arial" w:hAnsi="Arial" w:cs="Arial"/>
          <w:sz w:val="24"/>
          <w:szCs w:val="24"/>
          <w:vertAlign w:val="subscript"/>
        </w:rPr>
        <w:instrText> Fe</w:instrText>
      </w:r>
      <w:r w:rsidRPr="00900942">
        <w:rPr>
          <w:rFonts w:ascii="Arial" w:hAnsi="Arial" w:cs="Arial"/>
          <w:sz w:val="24"/>
          <w:szCs w:val="24"/>
        </w:rPr>
        <w:instrText xml:space="preserve"> × V</w:instrText>
      </w:r>
      <w:r w:rsidRPr="00900942">
        <w:rPr>
          <w:rFonts w:ascii="Arial" w:hAnsi="Arial" w:cs="Arial"/>
          <w:sz w:val="24"/>
          <w:szCs w:val="24"/>
          <w:vertAlign w:val="subscript"/>
        </w:rPr>
        <w:instrText>1</w:instrText>
      </w:r>
      <w:r w:rsidRPr="00900942">
        <w:rPr>
          <w:rFonts w:ascii="Arial" w:hAnsi="Arial" w:cs="Arial"/>
          <w:sz w:val="24"/>
          <w:szCs w:val="24"/>
        </w:rPr>
        <w:instrText>; 150 × c</w:instrText>
      </w:r>
      <w:r w:rsidRPr="00900942">
        <w:rPr>
          <w:rFonts w:ascii="Arial" w:hAnsi="Arial" w:cs="Arial"/>
          <w:sz w:val="24"/>
          <w:szCs w:val="24"/>
          <w:vertAlign w:val="subscript"/>
        </w:rPr>
        <w:instrText xml:space="preserve">2 </w:instrText>
      </w:r>
      <w:r w:rsidRPr="00900942">
        <w:rPr>
          <w:rFonts w:ascii="Arial" w:hAnsi="Arial" w:cs="Arial"/>
          <w:sz w:val="24"/>
          <w:szCs w:val="24"/>
        </w:rPr>
        <w:instrText xml:space="preserve">× M(Fe)) </w:instrText>
      </w:r>
      <w:r w:rsidRPr="00900942">
        <w:rPr>
          <w:rFonts w:ascii="Arial" w:hAnsi="Arial" w:cs="Arial"/>
          <w:sz w:val="24"/>
          <w:szCs w:val="24"/>
        </w:rPr>
        <w:fldChar w:fldCharType="end"/>
      </w:r>
      <w:r w:rsidRPr="00900942">
        <w:rPr>
          <w:rFonts w:ascii="Arial" w:hAnsi="Arial" w:cs="Arial"/>
          <w:sz w:val="24"/>
          <w:szCs w:val="24"/>
        </w:rPr>
        <w:t xml:space="preserve">  </w:t>
      </w:r>
      <w:r w:rsidRPr="00900942">
        <w:rPr>
          <w:rFonts w:ascii="Arial" w:hAnsi="Arial" w:cs="Arial"/>
          <w:sz w:val="24"/>
          <w:szCs w:val="24"/>
        </w:rPr>
        <w:sym w:font="Symbol" w:char="F0DE"/>
      </w:r>
      <w:r w:rsidRPr="00900942">
        <w:rPr>
          <w:rFonts w:ascii="Arial" w:hAnsi="Arial" w:cs="Arial"/>
          <w:sz w:val="24"/>
          <w:szCs w:val="24"/>
        </w:rPr>
        <w:t xml:space="preserve">  V</w:t>
      </w:r>
      <w:r w:rsidRPr="00900942">
        <w:rPr>
          <w:rFonts w:ascii="Arial" w:hAnsi="Arial" w:cs="Arial"/>
          <w:sz w:val="24"/>
          <w:szCs w:val="24"/>
          <w:vertAlign w:val="subscript"/>
        </w:rPr>
        <w:t>E</w:t>
      </w:r>
      <w:r w:rsidRPr="00900942">
        <w:rPr>
          <w:rFonts w:ascii="Arial" w:hAnsi="Arial" w:cs="Arial"/>
          <w:sz w:val="24"/>
          <w:szCs w:val="24"/>
        </w:rPr>
        <w:t xml:space="preserve"> </w:t>
      </w:r>
      <w:r>
        <w:rPr>
          <w:rFonts w:ascii="Arial" w:hAnsi="Arial" w:cs="Arial"/>
          <w:sz w:val="24"/>
          <w:szCs w:val="24"/>
        </w:rPr>
        <w:t>augmente</w:t>
      </w:r>
    </w:p>
    <w:p w14:paraId="042E506D" w14:textId="77777777" w:rsidR="00817132" w:rsidRPr="00164A59" w:rsidRDefault="00817132" w:rsidP="00817132">
      <w:pPr>
        <w:pStyle w:val="Sansinterligne"/>
        <w:jc w:val="both"/>
        <w:rPr>
          <w:rFonts w:ascii="Arial" w:hAnsi="Arial" w:cs="Arial"/>
          <w:sz w:val="24"/>
          <w:szCs w:val="24"/>
        </w:rPr>
      </w:pPr>
      <w:proofErr w:type="gramStart"/>
      <w:r>
        <w:rPr>
          <w:rFonts w:ascii="Arial" w:hAnsi="Arial" w:cs="Arial"/>
          <w:sz w:val="24"/>
          <w:szCs w:val="24"/>
        </w:rPr>
        <w:t>OU</w:t>
      </w:r>
      <w:proofErr w:type="gramEnd"/>
      <w:r>
        <w:rPr>
          <w:rFonts w:ascii="Arial" w:hAnsi="Arial" w:cs="Arial"/>
          <w:sz w:val="24"/>
          <w:szCs w:val="24"/>
        </w:rPr>
        <w:t> : Il faut verser un plus grand volume de MnO</w:t>
      </w:r>
      <w:r>
        <w:rPr>
          <w:rFonts w:ascii="Arial" w:hAnsi="Arial" w:cs="Arial"/>
          <w:sz w:val="24"/>
          <w:szCs w:val="24"/>
          <w:vertAlign w:val="subscript"/>
        </w:rPr>
        <w:t>4</w:t>
      </w:r>
      <w:r>
        <w:rPr>
          <w:rFonts w:ascii="Arial" w:hAnsi="Arial" w:cs="Arial"/>
          <w:sz w:val="24"/>
          <w:szCs w:val="24"/>
          <w:vertAlign w:val="superscript"/>
        </w:rPr>
        <w:t>-</w:t>
      </w:r>
      <w:r>
        <w:rPr>
          <w:rFonts w:ascii="Arial" w:hAnsi="Arial" w:cs="Arial"/>
          <w:sz w:val="24"/>
          <w:szCs w:val="24"/>
        </w:rPr>
        <w:t xml:space="preserve"> pour obtenir la même quantité d’ions MnO</w:t>
      </w:r>
      <w:r>
        <w:rPr>
          <w:rFonts w:ascii="Arial" w:hAnsi="Arial" w:cs="Arial"/>
          <w:sz w:val="24"/>
          <w:szCs w:val="24"/>
          <w:vertAlign w:val="subscript"/>
        </w:rPr>
        <w:t>4</w:t>
      </w:r>
      <w:r>
        <w:rPr>
          <w:rFonts w:ascii="Arial" w:hAnsi="Arial" w:cs="Arial"/>
          <w:sz w:val="24"/>
          <w:szCs w:val="24"/>
          <w:vertAlign w:val="superscript"/>
        </w:rPr>
        <w:t>-</w:t>
      </w:r>
      <w:r>
        <w:rPr>
          <w:rFonts w:ascii="Arial" w:hAnsi="Arial" w:cs="Arial"/>
          <w:sz w:val="24"/>
          <w:szCs w:val="24"/>
        </w:rPr>
        <w:t xml:space="preserve"> nécessaire à la consommation de la quantité de Fe</w:t>
      </w:r>
      <w:r>
        <w:rPr>
          <w:rFonts w:ascii="Arial" w:hAnsi="Arial" w:cs="Arial"/>
          <w:sz w:val="24"/>
          <w:szCs w:val="24"/>
          <w:vertAlign w:val="superscript"/>
        </w:rPr>
        <w:t>2+</w:t>
      </w:r>
      <w:r>
        <w:rPr>
          <w:rFonts w:ascii="Arial" w:hAnsi="Arial" w:cs="Arial"/>
          <w:sz w:val="24"/>
          <w:szCs w:val="24"/>
        </w:rPr>
        <w:t xml:space="preserve"> inchangée </w:t>
      </w:r>
      <w:r w:rsidRPr="00900942">
        <w:rPr>
          <w:rFonts w:ascii="Arial" w:hAnsi="Arial" w:cs="Arial"/>
          <w:sz w:val="24"/>
          <w:szCs w:val="24"/>
        </w:rPr>
        <w:sym w:font="Symbol" w:char="F0DE"/>
      </w:r>
      <w:r w:rsidRPr="00900942">
        <w:rPr>
          <w:rFonts w:ascii="Arial" w:hAnsi="Arial" w:cs="Arial"/>
          <w:sz w:val="24"/>
          <w:szCs w:val="24"/>
        </w:rPr>
        <w:t xml:space="preserve">  V</w:t>
      </w:r>
      <w:r w:rsidRPr="00900942">
        <w:rPr>
          <w:rFonts w:ascii="Arial" w:hAnsi="Arial" w:cs="Arial"/>
          <w:sz w:val="24"/>
          <w:szCs w:val="24"/>
          <w:vertAlign w:val="subscript"/>
        </w:rPr>
        <w:t>E</w:t>
      </w:r>
      <w:r w:rsidRPr="00900942">
        <w:rPr>
          <w:rFonts w:ascii="Arial" w:hAnsi="Arial" w:cs="Arial"/>
          <w:sz w:val="24"/>
          <w:szCs w:val="24"/>
        </w:rPr>
        <w:t xml:space="preserve"> </w:t>
      </w:r>
      <w:r>
        <w:rPr>
          <w:rFonts w:ascii="Arial" w:hAnsi="Arial" w:cs="Arial"/>
          <w:sz w:val="24"/>
          <w:szCs w:val="24"/>
        </w:rPr>
        <w:t>augmente</w:t>
      </w:r>
    </w:p>
    <w:p w14:paraId="7FD0085C" w14:textId="77777777" w:rsidR="00817132" w:rsidRPr="00900942" w:rsidRDefault="00817132" w:rsidP="00817132">
      <w:pPr>
        <w:pStyle w:val="Sansinterligne"/>
        <w:numPr>
          <w:ilvl w:val="0"/>
          <w:numId w:val="10"/>
        </w:numPr>
        <w:jc w:val="both"/>
        <w:rPr>
          <w:rFonts w:ascii="Arial" w:hAnsi="Arial" w:cs="Arial"/>
          <w:sz w:val="24"/>
          <w:szCs w:val="24"/>
        </w:rPr>
      </w:pPr>
      <w:proofErr w:type="gramStart"/>
      <w:r w:rsidRPr="00900942">
        <w:rPr>
          <w:rFonts w:ascii="Arial" w:hAnsi="Arial" w:cs="Arial"/>
          <w:sz w:val="24"/>
          <w:szCs w:val="24"/>
        </w:rPr>
        <w:t>si</w:t>
      </w:r>
      <w:proofErr w:type="gramEnd"/>
      <w:r w:rsidRPr="00900942">
        <w:rPr>
          <w:rFonts w:ascii="Arial" w:hAnsi="Arial" w:cs="Arial"/>
          <w:sz w:val="24"/>
          <w:szCs w:val="24"/>
        </w:rPr>
        <w:t xml:space="preserve"> </w:t>
      </w:r>
      <w:r w:rsidRPr="00900942">
        <w:rPr>
          <w:rFonts w:ascii="Arial" w:hAnsi="Arial" w:cs="Arial"/>
          <w:i/>
          <w:sz w:val="24"/>
          <w:szCs w:val="24"/>
        </w:rPr>
        <w:t>le volume de solution à doser V</w:t>
      </w:r>
      <w:r w:rsidRPr="00900942">
        <w:rPr>
          <w:rFonts w:ascii="Arial" w:hAnsi="Arial" w:cs="Arial"/>
          <w:i/>
          <w:sz w:val="24"/>
          <w:szCs w:val="24"/>
          <w:vertAlign w:val="subscript"/>
        </w:rPr>
        <w:t>1</w:t>
      </w:r>
      <w:r w:rsidRPr="00900942">
        <w:rPr>
          <w:rFonts w:ascii="Arial" w:hAnsi="Arial" w:cs="Arial"/>
          <w:i/>
          <w:sz w:val="24"/>
          <w:szCs w:val="24"/>
        </w:rPr>
        <w:t xml:space="preserve"> a été prélevé en trop faible quantité </w:t>
      </w:r>
      <w:r w:rsidRPr="00900942">
        <w:rPr>
          <w:rFonts w:ascii="Arial" w:hAnsi="Arial" w:cs="Arial"/>
          <w:sz w:val="24"/>
          <w:szCs w:val="24"/>
        </w:rPr>
        <w:t xml:space="preserve">: </w:t>
      </w:r>
    </w:p>
    <w:p w14:paraId="6ADDBC69" w14:textId="77777777" w:rsidR="00817132" w:rsidRDefault="00817132" w:rsidP="00817132">
      <w:pPr>
        <w:pStyle w:val="Sansinterligne"/>
        <w:ind w:left="720"/>
        <w:jc w:val="center"/>
        <w:rPr>
          <w:rFonts w:ascii="Arial" w:hAnsi="Arial" w:cs="Arial"/>
          <w:sz w:val="24"/>
          <w:szCs w:val="24"/>
        </w:rPr>
      </w:pPr>
      <w:r w:rsidRPr="00900942">
        <w:rPr>
          <w:rFonts w:ascii="Arial" w:hAnsi="Arial" w:cs="Arial"/>
          <w:sz w:val="24"/>
          <w:szCs w:val="24"/>
        </w:rPr>
        <w:t>V</w:t>
      </w:r>
      <w:r w:rsidRPr="00900942">
        <w:rPr>
          <w:rFonts w:ascii="Arial" w:hAnsi="Arial" w:cs="Arial"/>
          <w:sz w:val="24"/>
          <w:szCs w:val="24"/>
          <w:vertAlign w:val="subscript"/>
        </w:rPr>
        <w:t>E</w:t>
      </w:r>
      <w:r w:rsidRPr="00900942">
        <w:rPr>
          <w:rFonts w:ascii="Arial" w:hAnsi="Arial" w:cs="Arial"/>
          <w:sz w:val="24"/>
          <w:szCs w:val="24"/>
        </w:rPr>
        <w:t> = </w:t>
      </w:r>
      <w:r w:rsidRPr="00900942">
        <w:rPr>
          <w:rFonts w:ascii="Arial" w:hAnsi="Arial" w:cs="Arial"/>
          <w:sz w:val="24"/>
          <w:szCs w:val="24"/>
        </w:rPr>
        <w:fldChar w:fldCharType="begin"/>
      </w:r>
      <w:r w:rsidRPr="00900942">
        <w:rPr>
          <w:rFonts w:ascii="Arial" w:hAnsi="Arial" w:cs="Arial"/>
          <w:sz w:val="24"/>
          <w:szCs w:val="24"/>
        </w:rPr>
        <w:instrText xml:space="preserve"> EQ \f(c</w:instrText>
      </w:r>
      <w:r w:rsidRPr="00900942">
        <w:rPr>
          <w:rFonts w:ascii="Arial" w:hAnsi="Arial" w:cs="Arial"/>
          <w:sz w:val="24"/>
          <w:szCs w:val="24"/>
          <w:vertAlign w:val="subscript"/>
        </w:rPr>
        <w:instrText> Fe</w:instrText>
      </w:r>
      <w:r w:rsidRPr="00900942">
        <w:rPr>
          <w:rFonts w:ascii="Arial" w:hAnsi="Arial" w:cs="Arial"/>
          <w:sz w:val="24"/>
          <w:szCs w:val="24"/>
        </w:rPr>
        <w:instrText xml:space="preserve"> × V</w:instrText>
      </w:r>
      <w:r w:rsidRPr="00900942">
        <w:rPr>
          <w:rFonts w:ascii="Arial" w:hAnsi="Arial" w:cs="Arial"/>
          <w:sz w:val="24"/>
          <w:szCs w:val="24"/>
          <w:vertAlign w:val="subscript"/>
        </w:rPr>
        <w:instrText>1</w:instrText>
      </w:r>
      <w:r w:rsidRPr="00900942">
        <w:rPr>
          <w:rFonts w:ascii="Arial" w:hAnsi="Arial" w:cs="Arial"/>
          <w:sz w:val="24"/>
          <w:szCs w:val="24"/>
        </w:rPr>
        <w:instrText>; 150 × c</w:instrText>
      </w:r>
      <w:r w:rsidRPr="00900942">
        <w:rPr>
          <w:rFonts w:ascii="Arial" w:hAnsi="Arial" w:cs="Arial"/>
          <w:sz w:val="24"/>
          <w:szCs w:val="24"/>
          <w:vertAlign w:val="subscript"/>
        </w:rPr>
        <w:instrText xml:space="preserve">2 </w:instrText>
      </w:r>
      <w:r w:rsidRPr="00900942">
        <w:rPr>
          <w:rFonts w:ascii="Arial" w:hAnsi="Arial" w:cs="Arial"/>
          <w:sz w:val="24"/>
          <w:szCs w:val="24"/>
        </w:rPr>
        <w:instrText xml:space="preserve">× M(Fe)) </w:instrText>
      </w:r>
      <w:r w:rsidRPr="00900942">
        <w:rPr>
          <w:rFonts w:ascii="Arial" w:hAnsi="Arial" w:cs="Arial"/>
          <w:sz w:val="24"/>
          <w:szCs w:val="24"/>
        </w:rPr>
        <w:fldChar w:fldCharType="end"/>
      </w:r>
      <w:r w:rsidRPr="00900942">
        <w:rPr>
          <w:rFonts w:ascii="Arial" w:hAnsi="Arial" w:cs="Arial"/>
          <w:sz w:val="24"/>
          <w:szCs w:val="24"/>
        </w:rPr>
        <w:t xml:space="preserve">  </w:t>
      </w:r>
      <w:r w:rsidRPr="00900942">
        <w:rPr>
          <w:rFonts w:ascii="Arial" w:hAnsi="Arial" w:cs="Arial"/>
          <w:sz w:val="24"/>
          <w:szCs w:val="24"/>
        </w:rPr>
        <w:sym w:font="Symbol" w:char="F0DE"/>
      </w:r>
      <w:r w:rsidRPr="00900942">
        <w:rPr>
          <w:rFonts w:ascii="Arial" w:hAnsi="Arial" w:cs="Arial"/>
          <w:sz w:val="24"/>
          <w:szCs w:val="24"/>
        </w:rPr>
        <w:t xml:space="preserve">  V</w:t>
      </w:r>
      <w:r w:rsidRPr="00900942">
        <w:rPr>
          <w:rFonts w:ascii="Arial" w:hAnsi="Arial" w:cs="Arial"/>
          <w:sz w:val="24"/>
          <w:szCs w:val="24"/>
          <w:vertAlign w:val="subscript"/>
        </w:rPr>
        <w:t>E</w:t>
      </w:r>
      <w:r w:rsidRPr="00900942">
        <w:rPr>
          <w:rFonts w:ascii="Arial" w:hAnsi="Arial" w:cs="Arial"/>
          <w:sz w:val="24"/>
          <w:szCs w:val="24"/>
        </w:rPr>
        <w:t xml:space="preserve"> </w:t>
      </w:r>
      <w:r>
        <w:rPr>
          <w:rFonts w:ascii="Arial" w:hAnsi="Arial" w:cs="Arial"/>
          <w:sz w:val="24"/>
          <w:szCs w:val="24"/>
        </w:rPr>
        <w:t>diminue</w:t>
      </w:r>
    </w:p>
    <w:p w14:paraId="5792063F" w14:textId="77777777" w:rsidR="00817132" w:rsidRDefault="00817132" w:rsidP="00817132">
      <w:pPr>
        <w:pStyle w:val="Sansinterligne"/>
        <w:jc w:val="both"/>
        <w:rPr>
          <w:rFonts w:ascii="Arial" w:hAnsi="Arial" w:cs="Arial"/>
          <w:sz w:val="24"/>
          <w:szCs w:val="24"/>
        </w:rPr>
      </w:pPr>
      <w:proofErr w:type="gramStart"/>
      <w:r>
        <w:rPr>
          <w:rFonts w:ascii="Arial" w:hAnsi="Arial" w:cs="Arial"/>
          <w:sz w:val="24"/>
          <w:szCs w:val="24"/>
        </w:rPr>
        <w:t>OU</w:t>
      </w:r>
      <w:proofErr w:type="gramEnd"/>
      <w:r>
        <w:rPr>
          <w:rFonts w:ascii="Arial" w:hAnsi="Arial" w:cs="Arial"/>
          <w:sz w:val="24"/>
          <w:szCs w:val="24"/>
        </w:rPr>
        <w:t> : La solution titrée contient une quantité plus faible d’ions Fe</w:t>
      </w:r>
      <w:r>
        <w:rPr>
          <w:rFonts w:ascii="Arial" w:hAnsi="Arial" w:cs="Arial"/>
          <w:sz w:val="24"/>
          <w:szCs w:val="24"/>
          <w:vertAlign w:val="superscript"/>
        </w:rPr>
        <w:t>2+</w:t>
      </w:r>
      <w:r>
        <w:rPr>
          <w:rFonts w:ascii="Arial" w:hAnsi="Arial" w:cs="Arial"/>
          <w:sz w:val="24"/>
          <w:szCs w:val="24"/>
        </w:rPr>
        <w:t>, il faudra verser une plus petite quantité de MnO</w:t>
      </w:r>
      <w:r>
        <w:rPr>
          <w:rFonts w:ascii="Arial" w:hAnsi="Arial" w:cs="Arial"/>
          <w:sz w:val="24"/>
          <w:szCs w:val="24"/>
          <w:vertAlign w:val="subscript"/>
        </w:rPr>
        <w:t>4</w:t>
      </w:r>
      <w:r>
        <w:rPr>
          <w:rFonts w:ascii="Arial" w:hAnsi="Arial" w:cs="Arial"/>
          <w:sz w:val="24"/>
          <w:szCs w:val="24"/>
          <w:vertAlign w:val="superscript"/>
        </w:rPr>
        <w:t>-</w:t>
      </w:r>
      <w:r>
        <w:rPr>
          <w:rFonts w:ascii="Arial" w:hAnsi="Arial" w:cs="Arial"/>
          <w:sz w:val="24"/>
          <w:szCs w:val="24"/>
        </w:rPr>
        <w:t xml:space="preserve"> pour les consommer</w:t>
      </w:r>
      <w:r w:rsidRPr="00900942">
        <w:rPr>
          <w:rFonts w:ascii="Arial" w:hAnsi="Arial" w:cs="Arial"/>
          <w:sz w:val="24"/>
          <w:szCs w:val="24"/>
        </w:rPr>
        <w:sym w:font="Symbol" w:char="F0DE"/>
      </w:r>
      <w:r w:rsidRPr="00900942">
        <w:rPr>
          <w:rFonts w:ascii="Arial" w:hAnsi="Arial" w:cs="Arial"/>
          <w:sz w:val="24"/>
          <w:szCs w:val="24"/>
        </w:rPr>
        <w:t xml:space="preserve">  V</w:t>
      </w:r>
      <w:r w:rsidRPr="00900942">
        <w:rPr>
          <w:rFonts w:ascii="Arial" w:hAnsi="Arial" w:cs="Arial"/>
          <w:sz w:val="24"/>
          <w:szCs w:val="24"/>
          <w:vertAlign w:val="subscript"/>
        </w:rPr>
        <w:t>E</w:t>
      </w:r>
      <w:r w:rsidRPr="00900942">
        <w:rPr>
          <w:rFonts w:ascii="Arial" w:hAnsi="Arial" w:cs="Arial"/>
          <w:sz w:val="24"/>
          <w:szCs w:val="24"/>
        </w:rPr>
        <w:t xml:space="preserve"> </w:t>
      </w:r>
      <w:r>
        <w:rPr>
          <w:rFonts w:ascii="Arial" w:hAnsi="Arial" w:cs="Arial"/>
          <w:sz w:val="24"/>
          <w:szCs w:val="24"/>
        </w:rPr>
        <w:t>diminue.</w:t>
      </w:r>
    </w:p>
    <w:p w14:paraId="180693B4" w14:textId="7816BBDD" w:rsidR="00817132" w:rsidRPr="00900942" w:rsidRDefault="00817132" w:rsidP="00817132">
      <w:pPr>
        <w:pStyle w:val="Sansinterligne"/>
        <w:jc w:val="both"/>
        <w:rPr>
          <w:rFonts w:ascii="Arial" w:hAnsi="Arial" w:cs="Arial"/>
          <w:sz w:val="24"/>
          <w:szCs w:val="24"/>
        </w:rPr>
      </w:pPr>
      <w:r w:rsidRPr="004622D5">
        <w:rPr>
          <w:rFonts w:ascii="Arial" w:hAnsi="Arial" w:cs="Arial"/>
          <w:b/>
          <w:sz w:val="24"/>
          <w:szCs w:val="24"/>
        </w:rPr>
        <w:t>4.2.</w:t>
      </w:r>
      <w:r w:rsidRPr="00900942">
        <w:rPr>
          <w:rFonts w:ascii="Arial" w:hAnsi="Arial" w:cs="Arial"/>
          <w:sz w:val="24"/>
          <w:szCs w:val="24"/>
        </w:rPr>
        <w:t xml:space="preserve">  </w:t>
      </w:r>
      <w:proofErr w:type="gramStart"/>
      <w:r w:rsidRPr="00900942">
        <w:rPr>
          <w:rFonts w:ascii="Arial" w:hAnsi="Arial" w:cs="Arial"/>
          <w:sz w:val="24"/>
          <w:szCs w:val="24"/>
        </w:rPr>
        <w:t>c</w:t>
      </w:r>
      <w:proofErr w:type="gramEnd"/>
      <w:r w:rsidRPr="00900942">
        <w:rPr>
          <w:rFonts w:ascii="Arial" w:hAnsi="Arial" w:cs="Arial"/>
          <w:sz w:val="24"/>
          <w:szCs w:val="24"/>
          <w:vertAlign w:val="subscript"/>
        </w:rPr>
        <w:t> Fe</w:t>
      </w:r>
      <w:r w:rsidRPr="00900942">
        <w:rPr>
          <w:rFonts w:ascii="Arial" w:hAnsi="Arial" w:cs="Arial"/>
          <w:sz w:val="24"/>
          <w:szCs w:val="24"/>
        </w:rPr>
        <w:t> = </w:t>
      </w:r>
      <w:r w:rsidRPr="00900942">
        <w:rPr>
          <w:rFonts w:ascii="Arial" w:hAnsi="Arial" w:cs="Arial"/>
          <w:sz w:val="24"/>
          <w:szCs w:val="24"/>
        </w:rPr>
        <w:fldChar w:fldCharType="begin"/>
      </w:r>
      <w:r w:rsidRPr="00900942">
        <w:rPr>
          <w:rFonts w:ascii="Arial" w:hAnsi="Arial" w:cs="Arial"/>
          <w:sz w:val="24"/>
          <w:szCs w:val="24"/>
        </w:rPr>
        <w:instrText xml:space="preserve"> EQ \f(150 × c</w:instrText>
      </w:r>
      <w:r w:rsidRPr="00900942">
        <w:rPr>
          <w:rFonts w:ascii="Arial" w:hAnsi="Arial" w:cs="Arial"/>
          <w:sz w:val="24"/>
          <w:szCs w:val="24"/>
          <w:vertAlign w:val="subscript"/>
        </w:rPr>
        <w:instrText>2</w:instrText>
      </w:r>
      <w:r w:rsidRPr="00900942">
        <w:rPr>
          <w:rFonts w:ascii="Arial" w:hAnsi="Arial" w:cs="Arial"/>
          <w:sz w:val="24"/>
          <w:szCs w:val="24"/>
        </w:rPr>
        <w:instrText xml:space="preserve"> × V</w:instrText>
      </w:r>
      <w:r w:rsidRPr="00900942">
        <w:rPr>
          <w:rFonts w:ascii="Arial" w:hAnsi="Arial" w:cs="Arial"/>
          <w:sz w:val="24"/>
          <w:szCs w:val="24"/>
          <w:vertAlign w:val="subscript"/>
        </w:rPr>
        <w:instrText>E</w:instrText>
      </w:r>
      <w:r w:rsidRPr="00900942">
        <w:rPr>
          <w:rFonts w:ascii="Arial" w:hAnsi="Arial" w:cs="Arial"/>
          <w:sz w:val="24"/>
          <w:szCs w:val="24"/>
        </w:rPr>
        <w:instrText>; V</w:instrText>
      </w:r>
      <w:r w:rsidRPr="00900942">
        <w:rPr>
          <w:rFonts w:ascii="Arial" w:hAnsi="Arial" w:cs="Arial"/>
          <w:sz w:val="24"/>
          <w:szCs w:val="24"/>
          <w:vertAlign w:val="subscript"/>
        </w:rPr>
        <w:instrText>1</w:instrText>
      </w:r>
      <w:r w:rsidRPr="00900942">
        <w:rPr>
          <w:rFonts w:ascii="Arial" w:hAnsi="Arial" w:cs="Arial"/>
          <w:sz w:val="24"/>
          <w:szCs w:val="24"/>
        </w:rPr>
        <w:instrText xml:space="preserve">) </w:instrText>
      </w:r>
      <w:r w:rsidRPr="00900942">
        <w:rPr>
          <w:rFonts w:ascii="Arial" w:hAnsi="Arial" w:cs="Arial"/>
          <w:sz w:val="24"/>
          <w:szCs w:val="24"/>
        </w:rPr>
        <w:fldChar w:fldCharType="end"/>
      </w:r>
      <w:r w:rsidRPr="00900942">
        <w:rPr>
          <w:rFonts w:ascii="Arial" w:hAnsi="Arial" w:cs="Arial"/>
          <w:sz w:val="24"/>
          <w:szCs w:val="24"/>
        </w:rPr>
        <w:t xml:space="preserve">× M(Fe)  </w:t>
      </w:r>
      <w:r w:rsidRPr="00900942">
        <w:rPr>
          <w:rFonts w:ascii="Arial" w:hAnsi="Arial" w:cs="Arial"/>
          <w:sz w:val="24"/>
          <w:szCs w:val="24"/>
        </w:rPr>
        <w:sym w:font="Symbol" w:char="F0DE"/>
      </w:r>
      <w:r w:rsidRPr="00900942">
        <w:rPr>
          <w:rFonts w:ascii="Arial" w:hAnsi="Arial" w:cs="Arial"/>
          <w:sz w:val="24"/>
          <w:szCs w:val="24"/>
        </w:rPr>
        <w:t xml:space="preserve">  si la concentration en Fe</w:t>
      </w:r>
      <w:r w:rsidRPr="00900942">
        <w:rPr>
          <w:rFonts w:ascii="Arial" w:hAnsi="Arial" w:cs="Arial"/>
          <w:sz w:val="24"/>
          <w:szCs w:val="24"/>
          <w:vertAlign w:val="superscript"/>
        </w:rPr>
        <w:t>2+</w:t>
      </w:r>
      <w:r w:rsidRPr="00900942">
        <w:rPr>
          <w:rFonts w:ascii="Arial" w:hAnsi="Arial" w:cs="Arial"/>
          <w:sz w:val="24"/>
          <w:szCs w:val="24"/>
        </w:rPr>
        <w:t xml:space="preserve"> trouvée est trop grande, c’est que le volume versé à l’équivalence est trop important et donc qu’on a utilisé une </w:t>
      </w:r>
      <w:r w:rsidRPr="00DF789A">
        <w:rPr>
          <w:rFonts w:ascii="Arial" w:hAnsi="Arial" w:cs="Arial"/>
          <w:b/>
          <w:sz w:val="24"/>
          <w:szCs w:val="24"/>
        </w:rPr>
        <w:t>solution trop diluée de permanganate de potassium</w:t>
      </w:r>
      <w:r>
        <w:rPr>
          <w:rFonts w:ascii="Arial" w:hAnsi="Arial" w:cs="Arial"/>
          <w:sz w:val="24"/>
          <w:szCs w:val="24"/>
        </w:rPr>
        <w:t>.</w:t>
      </w:r>
    </w:p>
    <w:p w14:paraId="2BBBD5D4" w14:textId="269315F6" w:rsidR="00817132" w:rsidRDefault="00817132" w:rsidP="001C2917">
      <w:pPr>
        <w:pStyle w:val="Sansinterligne"/>
        <w:jc w:val="both"/>
        <w:rPr>
          <w:rFonts w:ascii="Arial" w:hAnsi="Arial" w:cs="Arial"/>
          <w:b/>
          <w:bCs/>
        </w:rPr>
      </w:pPr>
    </w:p>
    <w:p w14:paraId="6659884D" w14:textId="015C25FF" w:rsidR="00D60E07" w:rsidRPr="00900942" w:rsidRDefault="00D60E07" w:rsidP="00D60E0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Pr>
          <w:rFonts w:ascii="Arial" w:hAnsi="Arial" w:cs="Arial"/>
          <w:b/>
          <w:sz w:val="24"/>
          <w:szCs w:val="24"/>
        </w:rPr>
        <w:t xml:space="preserve">Eléments de réponse – Exercice </w:t>
      </w:r>
      <w:r>
        <w:rPr>
          <w:rFonts w:ascii="Arial" w:hAnsi="Arial" w:cs="Arial"/>
          <w:b/>
          <w:sz w:val="24"/>
          <w:szCs w:val="24"/>
        </w:rPr>
        <w:t>2</w:t>
      </w:r>
    </w:p>
    <w:p w14:paraId="73BE4B3E" w14:textId="3343C347" w:rsidR="00D60E07" w:rsidRDefault="00D60E07" w:rsidP="001C2917">
      <w:pPr>
        <w:pStyle w:val="Sansinterligne"/>
        <w:jc w:val="both"/>
        <w:rPr>
          <w:rFonts w:ascii="Arial" w:hAnsi="Arial" w:cs="Arial"/>
          <w:b/>
          <w:bCs/>
        </w:rPr>
      </w:pPr>
    </w:p>
    <w:p w14:paraId="3159D7E8" w14:textId="77777777" w:rsidR="00D60E07" w:rsidRPr="00D60E07" w:rsidRDefault="00D60E07" w:rsidP="00D60E07">
      <w:pPr>
        <w:spacing w:after="0" w:line="240" w:lineRule="auto"/>
        <w:jc w:val="both"/>
        <w:rPr>
          <w:rFonts w:ascii="Arial" w:eastAsia="Times New Roman" w:hAnsi="Arial"/>
          <w:b/>
          <w:sz w:val="24"/>
        </w:rPr>
      </w:pPr>
      <w:r w:rsidRPr="00D60E07">
        <w:rPr>
          <w:rFonts w:ascii="Arial" w:eastAsia="Times New Roman" w:hAnsi="Arial"/>
          <w:b/>
          <w:sz w:val="24"/>
        </w:rPr>
        <w:t>1. Questions préliminaires</w:t>
      </w:r>
    </w:p>
    <w:p w14:paraId="5EBCAAF5" w14:textId="49E9447E" w:rsidR="00D60E07" w:rsidRPr="00D60E07" w:rsidRDefault="00D60E07" w:rsidP="00D60E07">
      <w:pPr>
        <w:spacing w:after="0" w:line="240" w:lineRule="auto"/>
        <w:jc w:val="both"/>
        <w:rPr>
          <w:rFonts w:ascii="Arial" w:eastAsia="Times New Roman" w:hAnsi="Arial"/>
          <w:sz w:val="24"/>
        </w:rPr>
      </w:pPr>
      <w:r w:rsidRPr="00D60E07">
        <w:rPr>
          <w:rFonts w:ascii="Arial" w:eastAsia="Times New Roman" w:hAnsi="Arial"/>
          <w:b/>
          <w:sz w:val="24"/>
        </w:rPr>
        <w:t xml:space="preserve">1.1.  </w:t>
      </w:r>
      <w:r w:rsidRPr="00D60E07">
        <w:rPr>
          <w:rFonts w:ascii="Arial" w:eastAsia="Times New Roman" w:hAnsi="Arial"/>
          <w:sz w:val="24"/>
        </w:rPr>
        <w:t xml:space="preserve">Voir la méthode pour écrire et équilibrer des équations d’oxydo-réduction : </w:t>
      </w:r>
    </w:p>
    <w:p w14:paraId="06F76461" w14:textId="77777777" w:rsidR="00D60E07" w:rsidRPr="00D60E07" w:rsidRDefault="00D60E07" w:rsidP="00D60E07">
      <w:pPr>
        <w:spacing w:after="0" w:line="240" w:lineRule="auto"/>
        <w:jc w:val="both"/>
        <w:rPr>
          <w:rFonts w:ascii="Arial" w:eastAsia="Times New Roman" w:hAnsi="Arial"/>
          <w:sz w:val="24"/>
        </w:rPr>
      </w:pPr>
      <w:hyperlink r:id="rId6" w:history="1">
        <w:r w:rsidRPr="00D60E07">
          <w:rPr>
            <w:rFonts w:ascii="Arial" w:eastAsia="Times New Roman" w:hAnsi="Arial"/>
            <w:color w:val="0000FF"/>
            <w:sz w:val="24"/>
            <w:u w:val="single"/>
          </w:rPr>
          <w:t>http://www.labotp.org/Oxydoreduction.html</w:t>
        </w:r>
      </w:hyperlink>
    </w:p>
    <w:p w14:paraId="5BD29BE1" w14:textId="77777777" w:rsidR="00D60E07" w:rsidRPr="00D60E07" w:rsidRDefault="00D60E07" w:rsidP="00D60E07">
      <w:pPr>
        <w:spacing w:after="0" w:line="240" w:lineRule="auto"/>
        <w:jc w:val="both"/>
        <w:rPr>
          <w:rFonts w:ascii="Arial" w:eastAsia="Times New Roman" w:hAnsi="Arial"/>
          <w:sz w:val="24"/>
        </w:rPr>
      </w:pPr>
    </w:p>
    <w:p w14:paraId="39B2DAE2" w14:textId="77777777" w:rsidR="00D60E07" w:rsidRPr="00D60E07" w:rsidRDefault="00D60E07" w:rsidP="00D60E07">
      <w:pPr>
        <w:spacing w:after="0" w:line="240" w:lineRule="auto"/>
        <w:ind w:firstLine="708"/>
        <w:jc w:val="both"/>
        <w:rPr>
          <w:rFonts w:ascii="Arial" w:eastAsia="Times New Roman" w:hAnsi="Arial"/>
          <w:sz w:val="24"/>
        </w:rPr>
      </w:pPr>
      <w:r w:rsidRPr="00D60E07">
        <w:rPr>
          <w:rFonts w:ascii="Arial" w:eastAsia="Times New Roman" w:hAnsi="Arial"/>
          <w:sz w:val="24"/>
        </w:rPr>
        <w:t>MnO</w:t>
      </w:r>
      <w:r w:rsidRPr="00D60E07">
        <w:rPr>
          <w:rFonts w:ascii="Arial" w:eastAsia="Times New Roman" w:hAnsi="Arial"/>
          <w:sz w:val="24"/>
          <w:vertAlign w:val="subscript"/>
        </w:rPr>
        <w:t>4</w:t>
      </w:r>
      <w:r w:rsidRPr="00D60E07">
        <w:rPr>
          <w:rFonts w:ascii="Arial" w:eastAsia="Times New Roman" w:hAnsi="Arial"/>
          <w:sz w:val="24"/>
          <w:vertAlign w:val="superscript"/>
        </w:rPr>
        <w:t>–</w:t>
      </w:r>
      <w:r w:rsidRPr="00D60E07">
        <w:rPr>
          <w:rFonts w:ascii="Arial" w:eastAsia="Times New Roman" w:hAnsi="Arial"/>
          <w:sz w:val="24"/>
        </w:rPr>
        <w:t xml:space="preserve"> + 5 e</w:t>
      </w:r>
      <w:r w:rsidRPr="00D60E07">
        <w:rPr>
          <w:rFonts w:ascii="Arial" w:eastAsia="Times New Roman" w:hAnsi="Arial"/>
          <w:sz w:val="24"/>
          <w:vertAlign w:val="superscript"/>
        </w:rPr>
        <w:t>–</w:t>
      </w:r>
      <w:r w:rsidRPr="00D60E07">
        <w:rPr>
          <w:rFonts w:ascii="Arial" w:eastAsia="Times New Roman" w:hAnsi="Arial"/>
          <w:sz w:val="24"/>
        </w:rPr>
        <w:t xml:space="preserve"> + 8 H</w:t>
      </w:r>
      <w:r w:rsidRPr="00D60E07">
        <w:rPr>
          <w:rFonts w:ascii="Arial" w:eastAsia="Times New Roman" w:hAnsi="Arial"/>
          <w:sz w:val="24"/>
          <w:vertAlign w:val="superscript"/>
        </w:rPr>
        <w:t>+</w:t>
      </w:r>
      <w:r w:rsidRPr="00D60E07">
        <w:rPr>
          <w:rFonts w:ascii="Arial" w:eastAsia="Times New Roman" w:hAnsi="Arial"/>
          <w:sz w:val="24"/>
        </w:rPr>
        <w:t xml:space="preserve"> = Mn</w:t>
      </w:r>
      <w:r w:rsidRPr="00D60E07">
        <w:rPr>
          <w:rFonts w:ascii="Arial" w:eastAsia="Times New Roman" w:hAnsi="Arial"/>
          <w:sz w:val="24"/>
          <w:vertAlign w:val="superscript"/>
        </w:rPr>
        <w:t>2+</w:t>
      </w:r>
      <w:r w:rsidRPr="00D60E07">
        <w:rPr>
          <w:rFonts w:ascii="Arial" w:eastAsia="Times New Roman" w:hAnsi="Arial"/>
          <w:sz w:val="24"/>
        </w:rPr>
        <w:t xml:space="preserve"> + 4 H</w:t>
      </w:r>
      <w:r w:rsidRPr="00D60E07">
        <w:rPr>
          <w:rFonts w:ascii="Arial" w:eastAsia="Times New Roman" w:hAnsi="Arial"/>
          <w:sz w:val="24"/>
          <w:vertAlign w:val="subscript"/>
        </w:rPr>
        <w:t>2</w:t>
      </w:r>
      <w:r w:rsidRPr="00D60E07">
        <w:rPr>
          <w:rFonts w:ascii="Arial" w:eastAsia="Times New Roman" w:hAnsi="Arial"/>
          <w:sz w:val="24"/>
        </w:rPr>
        <w:t>O</w:t>
      </w:r>
      <w:r w:rsidRPr="00D60E07">
        <w:rPr>
          <w:rFonts w:ascii="Arial" w:eastAsia="Times New Roman" w:hAnsi="Arial"/>
          <w:sz w:val="24"/>
        </w:rPr>
        <w:tab/>
        <w:t>) X2</w:t>
      </w:r>
      <w:r w:rsidRPr="00D60E07">
        <w:rPr>
          <w:rFonts w:ascii="Arial" w:eastAsia="Times New Roman" w:hAnsi="Arial"/>
          <w:sz w:val="24"/>
        </w:rPr>
        <w:tab/>
      </w:r>
      <w:r w:rsidRPr="00D60E07">
        <w:rPr>
          <w:rFonts w:ascii="Arial" w:eastAsia="Times New Roman" w:hAnsi="Arial"/>
          <w:sz w:val="24"/>
        </w:rPr>
        <w:tab/>
      </w:r>
      <w:r w:rsidRPr="00D60E07">
        <w:rPr>
          <w:rFonts w:ascii="Arial" w:eastAsia="Times New Roman" w:hAnsi="Arial"/>
          <w:sz w:val="24"/>
        </w:rPr>
        <w:tab/>
        <w:t>ainsi 10 e</w:t>
      </w:r>
      <w:r w:rsidRPr="00D60E07">
        <w:rPr>
          <w:rFonts w:ascii="Arial" w:eastAsia="Times New Roman" w:hAnsi="Arial"/>
          <w:sz w:val="24"/>
          <w:vertAlign w:val="superscript"/>
        </w:rPr>
        <w:t>–</w:t>
      </w:r>
      <w:r w:rsidRPr="00D60E07">
        <w:rPr>
          <w:rFonts w:ascii="Arial" w:eastAsia="Times New Roman" w:hAnsi="Arial"/>
          <w:sz w:val="24"/>
        </w:rPr>
        <w:t xml:space="preserve"> consommés</w:t>
      </w:r>
    </w:p>
    <w:p w14:paraId="1D83E945" w14:textId="77777777" w:rsidR="00D60E07" w:rsidRPr="00D60E07" w:rsidRDefault="00D60E07" w:rsidP="00D60E07">
      <w:pPr>
        <w:spacing w:after="0" w:line="240" w:lineRule="auto"/>
        <w:ind w:firstLine="708"/>
        <w:jc w:val="both"/>
        <w:rPr>
          <w:rFonts w:ascii="Arial" w:eastAsia="Times New Roman" w:hAnsi="Arial"/>
          <w:sz w:val="24"/>
          <w:lang w:val="en-US"/>
        </w:rPr>
      </w:pPr>
      <w:r w:rsidRPr="00D60E07">
        <w:rPr>
          <w:rFonts w:ascii="Arial" w:eastAsia="Times New Roman" w:hAnsi="Arial"/>
          <w:sz w:val="24"/>
          <w:lang w:val="en-US"/>
        </w:rPr>
        <w:t>SO</w:t>
      </w:r>
      <w:r w:rsidRPr="00D60E07">
        <w:rPr>
          <w:rFonts w:ascii="Arial" w:eastAsia="Times New Roman" w:hAnsi="Arial"/>
          <w:sz w:val="24"/>
          <w:vertAlign w:val="subscript"/>
          <w:lang w:val="en-US"/>
        </w:rPr>
        <w:t>2</w:t>
      </w:r>
      <w:r w:rsidRPr="00D60E07">
        <w:rPr>
          <w:rFonts w:ascii="Arial" w:eastAsia="Times New Roman" w:hAnsi="Arial"/>
          <w:sz w:val="24"/>
          <w:lang w:val="en-US"/>
        </w:rPr>
        <w:t xml:space="preserve"> + 2 H</w:t>
      </w:r>
      <w:r w:rsidRPr="00D60E07">
        <w:rPr>
          <w:rFonts w:ascii="Arial" w:eastAsia="Times New Roman" w:hAnsi="Arial"/>
          <w:sz w:val="24"/>
          <w:vertAlign w:val="subscript"/>
          <w:lang w:val="en-US"/>
        </w:rPr>
        <w:t>2</w:t>
      </w:r>
      <w:r w:rsidRPr="00D60E07">
        <w:rPr>
          <w:rFonts w:ascii="Arial" w:eastAsia="Times New Roman" w:hAnsi="Arial"/>
          <w:sz w:val="24"/>
          <w:lang w:val="en-US"/>
        </w:rPr>
        <w:t>O = SO</w:t>
      </w:r>
      <w:r w:rsidRPr="00D60E07">
        <w:rPr>
          <w:rFonts w:ascii="Arial" w:eastAsia="Times New Roman" w:hAnsi="Arial"/>
          <w:sz w:val="24"/>
          <w:vertAlign w:val="subscript"/>
          <w:lang w:val="en-US"/>
        </w:rPr>
        <w:t>4</w:t>
      </w:r>
      <w:r w:rsidRPr="00D60E07">
        <w:rPr>
          <w:rFonts w:ascii="Arial" w:eastAsia="Times New Roman" w:hAnsi="Arial"/>
          <w:sz w:val="24"/>
          <w:vertAlign w:val="superscript"/>
          <w:lang w:val="en-US"/>
        </w:rPr>
        <w:t>2–</w:t>
      </w:r>
      <w:r w:rsidRPr="00D60E07">
        <w:rPr>
          <w:rFonts w:ascii="Arial" w:eastAsia="Times New Roman" w:hAnsi="Arial"/>
          <w:sz w:val="24"/>
          <w:lang w:val="en-US"/>
        </w:rPr>
        <w:t xml:space="preserve"> + 2 e</w:t>
      </w:r>
      <w:r w:rsidRPr="00D60E07">
        <w:rPr>
          <w:rFonts w:ascii="Arial" w:eastAsia="Times New Roman" w:hAnsi="Arial"/>
          <w:sz w:val="24"/>
          <w:vertAlign w:val="superscript"/>
          <w:lang w:val="en-US"/>
        </w:rPr>
        <w:t>–</w:t>
      </w:r>
      <w:r w:rsidRPr="00D60E07">
        <w:rPr>
          <w:rFonts w:ascii="Arial" w:eastAsia="Times New Roman" w:hAnsi="Arial"/>
          <w:sz w:val="24"/>
          <w:lang w:val="en-US"/>
        </w:rPr>
        <w:t xml:space="preserve"> + 4 H</w:t>
      </w:r>
      <w:r w:rsidRPr="00D60E07">
        <w:rPr>
          <w:rFonts w:ascii="Arial" w:eastAsia="Times New Roman" w:hAnsi="Arial"/>
          <w:sz w:val="24"/>
          <w:vertAlign w:val="superscript"/>
          <w:lang w:val="en-US"/>
        </w:rPr>
        <w:t>+</w:t>
      </w:r>
      <w:r w:rsidRPr="00D60E07">
        <w:rPr>
          <w:rFonts w:ascii="Arial" w:eastAsia="Times New Roman" w:hAnsi="Arial"/>
          <w:sz w:val="24"/>
          <w:lang w:val="en-US"/>
        </w:rPr>
        <w:tab/>
        <w:t>) X 5</w:t>
      </w:r>
      <w:r w:rsidRPr="00D60E07">
        <w:rPr>
          <w:rFonts w:ascii="Arial" w:eastAsia="Times New Roman" w:hAnsi="Arial"/>
          <w:sz w:val="24"/>
          <w:lang w:val="en-US"/>
        </w:rPr>
        <w:tab/>
      </w:r>
      <w:r w:rsidRPr="00D60E07">
        <w:rPr>
          <w:rFonts w:ascii="Arial" w:eastAsia="Times New Roman" w:hAnsi="Arial"/>
          <w:sz w:val="24"/>
          <w:lang w:val="en-US"/>
        </w:rPr>
        <w:tab/>
      </w:r>
      <w:r w:rsidRPr="00D60E07">
        <w:rPr>
          <w:rFonts w:ascii="Arial" w:eastAsia="Times New Roman" w:hAnsi="Arial"/>
          <w:sz w:val="24"/>
          <w:lang w:val="en-US"/>
        </w:rPr>
        <w:tab/>
      </w:r>
      <w:proofErr w:type="spellStart"/>
      <w:r w:rsidRPr="00D60E07">
        <w:rPr>
          <w:rFonts w:ascii="Arial" w:eastAsia="Times New Roman" w:hAnsi="Arial"/>
          <w:sz w:val="24"/>
          <w:lang w:val="en-US"/>
        </w:rPr>
        <w:t>ainsi</w:t>
      </w:r>
      <w:proofErr w:type="spellEnd"/>
      <w:r w:rsidRPr="00D60E07">
        <w:rPr>
          <w:rFonts w:ascii="Arial" w:eastAsia="Times New Roman" w:hAnsi="Arial"/>
          <w:sz w:val="24"/>
          <w:lang w:val="en-US"/>
        </w:rPr>
        <w:t xml:space="preserve"> 10 e</w:t>
      </w:r>
      <w:r w:rsidRPr="00D60E07">
        <w:rPr>
          <w:rFonts w:ascii="Arial" w:eastAsia="Times New Roman" w:hAnsi="Arial"/>
          <w:sz w:val="24"/>
          <w:vertAlign w:val="superscript"/>
          <w:lang w:val="en-US"/>
        </w:rPr>
        <w:t>–</w:t>
      </w:r>
      <w:r w:rsidRPr="00D60E07">
        <w:rPr>
          <w:rFonts w:ascii="Arial" w:eastAsia="Times New Roman" w:hAnsi="Arial"/>
          <w:sz w:val="24"/>
          <w:lang w:val="en-US"/>
        </w:rPr>
        <w:t xml:space="preserve"> </w:t>
      </w:r>
      <w:proofErr w:type="spellStart"/>
      <w:r w:rsidRPr="00D60E07">
        <w:rPr>
          <w:rFonts w:ascii="Arial" w:eastAsia="Times New Roman" w:hAnsi="Arial"/>
          <w:sz w:val="24"/>
          <w:lang w:val="en-US"/>
        </w:rPr>
        <w:t>produits</w:t>
      </w:r>
      <w:proofErr w:type="spellEnd"/>
    </w:p>
    <w:p w14:paraId="6898B562" w14:textId="4F51E1BA" w:rsidR="00D60E07" w:rsidRPr="00D60E07" w:rsidRDefault="00D60E07" w:rsidP="00D60E07">
      <w:pPr>
        <w:spacing w:after="0" w:line="240" w:lineRule="auto"/>
        <w:jc w:val="both"/>
        <w:rPr>
          <w:rFonts w:ascii="Arial" w:eastAsia="Times New Roman" w:hAnsi="Arial"/>
          <w:sz w:val="24"/>
          <w:lang w:val="en-US"/>
        </w:rPr>
      </w:pPr>
      <w:r w:rsidRPr="00D60E07">
        <w:rPr>
          <w:rFonts w:ascii="Arial" w:eastAsia="Times New Roman" w:hAnsi="Arial"/>
          <w:noProof/>
          <w:sz w:val="24"/>
        </w:rPr>
        <mc:AlternateContent>
          <mc:Choice Requires="wps">
            <w:drawing>
              <wp:anchor distT="0" distB="0" distL="114300" distR="114300" simplePos="0" relativeHeight="251661312" behindDoc="0" locked="0" layoutInCell="1" allowOverlap="1" wp14:anchorId="5C043F26" wp14:editId="688B9EA4">
                <wp:simplePos x="0" y="0"/>
                <wp:positionH relativeFrom="column">
                  <wp:posOffset>343535</wp:posOffset>
                </wp:positionH>
                <wp:positionV relativeFrom="paragraph">
                  <wp:posOffset>24765</wp:posOffset>
                </wp:positionV>
                <wp:extent cx="3838575" cy="0"/>
                <wp:effectExtent l="9525" t="11430" r="9525" b="7620"/>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353C4" id="_x0000_t32" coordsize="21600,21600" o:spt="32" o:oned="t" path="m,l21600,21600e" filled="f">
                <v:path arrowok="t" fillok="f" o:connecttype="none"/>
                <o:lock v:ext="edit" shapetype="t"/>
              </v:shapetype>
              <v:shape id="Connecteur droit avec flèche 21" o:spid="_x0000_s1026" type="#_x0000_t32" style="position:absolute;margin-left:27.05pt;margin-top:1.95pt;width:30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"/>
            </w:pict>
          </mc:Fallback>
        </mc:AlternateContent>
      </w:r>
    </w:p>
    <w:p w14:paraId="45736F15" w14:textId="77777777" w:rsidR="00D60E07" w:rsidRPr="00D60E07" w:rsidRDefault="00D60E07" w:rsidP="00D60E07">
      <w:pPr>
        <w:spacing w:after="0" w:line="240" w:lineRule="auto"/>
        <w:ind w:firstLine="708"/>
        <w:jc w:val="both"/>
        <w:rPr>
          <w:rFonts w:ascii="Arial" w:eastAsia="Times New Roman" w:hAnsi="Arial"/>
          <w:sz w:val="24"/>
          <w:lang w:val="en-US"/>
        </w:rPr>
      </w:pPr>
      <w:r w:rsidRPr="00D60E07">
        <w:rPr>
          <w:rFonts w:ascii="Arial" w:eastAsia="Times New Roman" w:hAnsi="Arial"/>
          <w:sz w:val="24"/>
          <w:lang w:val="en-US"/>
        </w:rPr>
        <w:t>2 MnO</w:t>
      </w:r>
      <w:r w:rsidRPr="00D60E07">
        <w:rPr>
          <w:rFonts w:ascii="Arial" w:eastAsia="Times New Roman" w:hAnsi="Arial"/>
          <w:sz w:val="24"/>
          <w:vertAlign w:val="subscript"/>
          <w:lang w:val="en-US"/>
        </w:rPr>
        <w:t>4</w:t>
      </w:r>
      <w:r w:rsidRPr="00D60E07">
        <w:rPr>
          <w:rFonts w:ascii="Arial" w:eastAsia="Times New Roman" w:hAnsi="Arial"/>
          <w:sz w:val="24"/>
          <w:vertAlign w:val="superscript"/>
          <w:lang w:val="en-US"/>
        </w:rPr>
        <w:t>–</w:t>
      </w:r>
      <w:r w:rsidRPr="00D60E07">
        <w:rPr>
          <w:rFonts w:ascii="Arial" w:eastAsia="Times New Roman" w:hAnsi="Arial"/>
          <w:sz w:val="24"/>
          <w:lang w:val="en-US"/>
        </w:rPr>
        <w:t xml:space="preserve"> + 16 H</w:t>
      </w:r>
      <w:r w:rsidRPr="00D60E07">
        <w:rPr>
          <w:rFonts w:ascii="Arial" w:eastAsia="Times New Roman" w:hAnsi="Arial"/>
          <w:sz w:val="24"/>
          <w:vertAlign w:val="superscript"/>
          <w:lang w:val="en-US"/>
        </w:rPr>
        <w:t>+</w:t>
      </w:r>
      <w:r w:rsidRPr="00D60E07">
        <w:rPr>
          <w:rFonts w:ascii="Arial" w:eastAsia="Times New Roman" w:hAnsi="Arial"/>
          <w:sz w:val="24"/>
          <w:lang w:val="en-US"/>
        </w:rPr>
        <w:t xml:space="preserve"> + 5 SO</w:t>
      </w:r>
      <w:r w:rsidRPr="00D60E07">
        <w:rPr>
          <w:rFonts w:ascii="Arial" w:eastAsia="Times New Roman" w:hAnsi="Arial"/>
          <w:sz w:val="24"/>
          <w:vertAlign w:val="subscript"/>
          <w:lang w:val="en-US"/>
        </w:rPr>
        <w:t>2</w:t>
      </w:r>
      <w:r w:rsidRPr="00D60E07">
        <w:rPr>
          <w:rFonts w:ascii="Arial" w:eastAsia="Times New Roman" w:hAnsi="Arial"/>
          <w:sz w:val="24"/>
          <w:lang w:val="en-US"/>
        </w:rPr>
        <w:t xml:space="preserve"> + 10 H</w:t>
      </w:r>
      <w:r w:rsidRPr="00D60E07">
        <w:rPr>
          <w:rFonts w:ascii="Arial" w:eastAsia="Times New Roman" w:hAnsi="Arial"/>
          <w:sz w:val="24"/>
          <w:vertAlign w:val="subscript"/>
          <w:lang w:val="en-US"/>
        </w:rPr>
        <w:t>2</w:t>
      </w:r>
      <w:r w:rsidRPr="00D60E07">
        <w:rPr>
          <w:rFonts w:ascii="Arial" w:eastAsia="Times New Roman" w:hAnsi="Arial"/>
          <w:sz w:val="24"/>
          <w:lang w:val="en-US"/>
        </w:rPr>
        <w:t xml:space="preserve">O </w:t>
      </w:r>
      <w:r w:rsidRPr="00D60E07">
        <w:rPr>
          <w:rFonts w:ascii="Arial" w:eastAsia="Times New Roman" w:hAnsi="Arial"/>
          <w:sz w:val="24"/>
        </w:rPr>
        <w:sym w:font="Wingdings" w:char="F0E0"/>
      </w:r>
      <w:r w:rsidRPr="00D60E07">
        <w:rPr>
          <w:rFonts w:ascii="Arial" w:eastAsia="Times New Roman" w:hAnsi="Arial"/>
          <w:sz w:val="24"/>
          <w:lang w:val="en-US"/>
        </w:rPr>
        <w:t xml:space="preserve"> 2 Mn</w:t>
      </w:r>
      <w:r w:rsidRPr="00D60E07">
        <w:rPr>
          <w:rFonts w:ascii="Arial" w:eastAsia="Times New Roman" w:hAnsi="Arial"/>
          <w:sz w:val="24"/>
          <w:vertAlign w:val="superscript"/>
          <w:lang w:val="en-US"/>
        </w:rPr>
        <w:t>2+</w:t>
      </w:r>
      <w:r w:rsidRPr="00D60E07">
        <w:rPr>
          <w:rFonts w:ascii="Arial" w:eastAsia="Times New Roman" w:hAnsi="Arial"/>
          <w:sz w:val="24"/>
          <w:lang w:val="en-US"/>
        </w:rPr>
        <w:t xml:space="preserve"> + 8 H</w:t>
      </w:r>
      <w:r w:rsidRPr="00D60E07">
        <w:rPr>
          <w:rFonts w:ascii="Arial" w:eastAsia="Times New Roman" w:hAnsi="Arial"/>
          <w:sz w:val="24"/>
          <w:vertAlign w:val="subscript"/>
          <w:lang w:val="en-US"/>
        </w:rPr>
        <w:t>2</w:t>
      </w:r>
      <w:r w:rsidRPr="00D60E07">
        <w:rPr>
          <w:rFonts w:ascii="Arial" w:eastAsia="Times New Roman" w:hAnsi="Arial"/>
          <w:sz w:val="24"/>
          <w:lang w:val="en-US"/>
        </w:rPr>
        <w:t>O + 5 SO</w:t>
      </w:r>
      <w:r w:rsidRPr="00D60E07">
        <w:rPr>
          <w:rFonts w:ascii="Arial" w:eastAsia="Times New Roman" w:hAnsi="Arial"/>
          <w:sz w:val="24"/>
          <w:vertAlign w:val="subscript"/>
          <w:lang w:val="en-US"/>
        </w:rPr>
        <w:t>4</w:t>
      </w:r>
      <w:r w:rsidRPr="00D60E07">
        <w:rPr>
          <w:rFonts w:ascii="Arial" w:eastAsia="Times New Roman" w:hAnsi="Arial"/>
          <w:sz w:val="24"/>
          <w:vertAlign w:val="superscript"/>
          <w:lang w:val="en-US"/>
        </w:rPr>
        <w:t>2–</w:t>
      </w:r>
      <w:r w:rsidRPr="00D60E07">
        <w:rPr>
          <w:rFonts w:ascii="Arial" w:eastAsia="Times New Roman" w:hAnsi="Arial"/>
          <w:sz w:val="24"/>
          <w:lang w:val="en-US"/>
        </w:rPr>
        <w:t xml:space="preserve"> + 20 H</w:t>
      </w:r>
      <w:r w:rsidRPr="00D60E07">
        <w:rPr>
          <w:rFonts w:ascii="Arial" w:eastAsia="Times New Roman" w:hAnsi="Arial"/>
          <w:sz w:val="24"/>
          <w:vertAlign w:val="superscript"/>
          <w:lang w:val="en-US"/>
        </w:rPr>
        <w:t>+</w:t>
      </w:r>
    </w:p>
    <w:p w14:paraId="7879437B" w14:textId="77777777" w:rsidR="00D60E07" w:rsidRPr="00D60E07" w:rsidRDefault="00D60E07" w:rsidP="00D60E07">
      <w:pPr>
        <w:spacing w:after="0" w:line="240" w:lineRule="auto"/>
        <w:jc w:val="both"/>
        <w:rPr>
          <w:rFonts w:ascii="Arial" w:eastAsia="Times New Roman" w:hAnsi="Arial"/>
          <w:sz w:val="24"/>
        </w:rPr>
      </w:pPr>
      <w:r w:rsidRPr="00D60E07">
        <w:rPr>
          <w:rFonts w:ascii="Arial" w:eastAsia="Times New Roman" w:hAnsi="Arial"/>
          <w:sz w:val="24"/>
        </w:rPr>
        <w:t>En simplifiant pour les molécules d’eau et les ions H</w:t>
      </w:r>
      <w:r w:rsidRPr="00D60E07">
        <w:rPr>
          <w:rFonts w:ascii="Arial" w:eastAsia="Times New Roman" w:hAnsi="Arial"/>
          <w:sz w:val="24"/>
          <w:vertAlign w:val="superscript"/>
        </w:rPr>
        <w:t>+</w:t>
      </w:r>
      <w:r w:rsidRPr="00D60E07">
        <w:rPr>
          <w:rFonts w:ascii="Arial" w:eastAsia="Times New Roman" w:hAnsi="Arial"/>
          <w:sz w:val="24"/>
        </w:rPr>
        <w:t>, on obtient :</w:t>
      </w:r>
    </w:p>
    <w:p w14:paraId="5F1EB121" w14:textId="77777777" w:rsidR="00D60E07" w:rsidRPr="00D60E07" w:rsidRDefault="00D60E07" w:rsidP="00D60E07">
      <w:pPr>
        <w:spacing w:after="0" w:line="240" w:lineRule="auto"/>
        <w:ind w:firstLine="708"/>
        <w:jc w:val="both"/>
        <w:rPr>
          <w:rFonts w:ascii="Arial" w:eastAsia="Times New Roman" w:hAnsi="Arial"/>
          <w:sz w:val="24"/>
          <w:lang w:val="en-US"/>
        </w:rPr>
      </w:pPr>
      <w:r w:rsidRPr="00D60E07">
        <w:rPr>
          <w:rFonts w:ascii="Arial" w:eastAsia="Times New Roman" w:hAnsi="Arial"/>
          <w:sz w:val="24"/>
          <w:lang w:val="en-US"/>
        </w:rPr>
        <w:t>2 MnO</w:t>
      </w:r>
      <w:r w:rsidRPr="00D60E07">
        <w:rPr>
          <w:rFonts w:ascii="Arial" w:eastAsia="Times New Roman" w:hAnsi="Arial"/>
          <w:sz w:val="24"/>
          <w:vertAlign w:val="subscript"/>
          <w:lang w:val="en-US"/>
        </w:rPr>
        <w:t>4</w:t>
      </w:r>
      <w:r w:rsidRPr="00D60E07">
        <w:rPr>
          <w:rFonts w:ascii="Arial" w:eastAsia="Times New Roman" w:hAnsi="Arial"/>
          <w:sz w:val="24"/>
          <w:vertAlign w:val="superscript"/>
          <w:lang w:val="en-US"/>
        </w:rPr>
        <w:t>–</w:t>
      </w:r>
      <w:r w:rsidRPr="00D60E07">
        <w:rPr>
          <w:rFonts w:ascii="Arial" w:eastAsia="Times New Roman" w:hAnsi="Arial"/>
          <w:sz w:val="24"/>
          <w:lang w:val="en-US"/>
        </w:rPr>
        <w:t xml:space="preserve"> + 5 SO</w:t>
      </w:r>
      <w:r w:rsidRPr="00D60E07">
        <w:rPr>
          <w:rFonts w:ascii="Arial" w:eastAsia="Times New Roman" w:hAnsi="Arial"/>
          <w:sz w:val="24"/>
          <w:vertAlign w:val="subscript"/>
          <w:lang w:val="en-US"/>
        </w:rPr>
        <w:t>2</w:t>
      </w:r>
      <w:r w:rsidRPr="00D60E07">
        <w:rPr>
          <w:rFonts w:ascii="Arial" w:eastAsia="Times New Roman" w:hAnsi="Arial"/>
          <w:sz w:val="24"/>
          <w:lang w:val="en-US"/>
        </w:rPr>
        <w:t xml:space="preserve"> + 2 H</w:t>
      </w:r>
      <w:r w:rsidRPr="00D60E07">
        <w:rPr>
          <w:rFonts w:ascii="Arial" w:eastAsia="Times New Roman" w:hAnsi="Arial"/>
          <w:sz w:val="24"/>
          <w:vertAlign w:val="subscript"/>
          <w:lang w:val="en-US"/>
        </w:rPr>
        <w:t>2</w:t>
      </w:r>
      <w:r w:rsidRPr="00D60E07">
        <w:rPr>
          <w:rFonts w:ascii="Arial" w:eastAsia="Times New Roman" w:hAnsi="Arial"/>
          <w:sz w:val="24"/>
          <w:lang w:val="en-US"/>
        </w:rPr>
        <w:t xml:space="preserve">O </w:t>
      </w:r>
      <w:r w:rsidRPr="00D60E07">
        <w:rPr>
          <w:rFonts w:ascii="Arial" w:eastAsia="Times New Roman" w:hAnsi="Arial"/>
          <w:sz w:val="24"/>
        </w:rPr>
        <w:sym w:font="Wingdings" w:char="F0E0"/>
      </w:r>
      <w:r w:rsidRPr="00D60E07">
        <w:rPr>
          <w:rFonts w:ascii="Arial" w:eastAsia="Times New Roman" w:hAnsi="Arial"/>
          <w:sz w:val="24"/>
          <w:lang w:val="en-US"/>
        </w:rPr>
        <w:t xml:space="preserve"> 2 Mn</w:t>
      </w:r>
      <w:r w:rsidRPr="00D60E07">
        <w:rPr>
          <w:rFonts w:ascii="Arial" w:eastAsia="Times New Roman" w:hAnsi="Arial"/>
          <w:sz w:val="24"/>
          <w:vertAlign w:val="superscript"/>
          <w:lang w:val="en-US"/>
        </w:rPr>
        <w:t>2+</w:t>
      </w:r>
      <w:r w:rsidRPr="00D60E07">
        <w:rPr>
          <w:rFonts w:ascii="Arial" w:eastAsia="Times New Roman" w:hAnsi="Arial"/>
          <w:sz w:val="24"/>
          <w:lang w:val="en-US"/>
        </w:rPr>
        <w:t xml:space="preserve"> + 5 SO</w:t>
      </w:r>
      <w:r w:rsidRPr="00D60E07">
        <w:rPr>
          <w:rFonts w:ascii="Arial" w:eastAsia="Times New Roman" w:hAnsi="Arial"/>
          <w:sz w:val="24"/>
          <w:vertAlign w:val="subscript"/>
          <w:lang w:val="en-US"/>
        </w:rPr>
        <w:t>4</w:t>
      </w:r>
      <w:r w:rsidRPr="00D60E07">
        <w:rPr>
          <w:rFonts w:ascii="Arial" w:eastAsia="Times New Roman" w:hAnsi="Arial"/>
          <w:sz w:val="24"/>
          <w:vertAlign w:val="superscript"/>
          <w:lang w:val="en-US"/>
        </w:rPr>
        <w:t>2–</w:t>
      </w:r>
      <w:r w:rsidRPr="00D60E07">
        <w:rPr>
          <w:rFonts w:ascii="Arial" w:eastAsia="Times New Roman" w:hAnsi="Arial"/>
          <w:sz w:val="24"/>
          <w:lang w:val="en-US"/>
        </w:rPr>
        <w:t xml:space="preserve"> + 4 H</w:t>
      </w:r>
      <w:r w:rsidRPr="00D60E07">
        <w:rPr>
          <w:rFonts w:ascii="Arial" w:eastAsia="Times New Roman" w:hAnsi="Arial"/>
          <w:sz w:val="24"/>
          <w:vertAlign w:val="superscript"/>
          <w:lang w:val="en-US"/>
        </w:rPr>
        <w:t>+</w:t>
      </w:r>
    </w:p>
    <w:p w14:paraId="377E2B1C" w14:textId="77777777" w:rsidR="00D60E07" w:rsidRPr="00D60E07" w:rsidRDefault="00D60E07" w:rsidP="00D60E07">
      <w:pPr>
        <w:spacing w:after="0" w:line="240" w:lineRule="auto"/>
        <w:jc w:val="both"/>
        <w:rPr>
          <w:rFonts w:ascii="Arial" w:eastAsia="Times New Roman" w:hAnsi="Arial"/>
          <w:sz w:val="24"/>
          <w:lang w:val="en-US"/>
        </w:rPr>
      </w:pPr>
    </w:p>
    <w:p w14:paraId="7E48AF21" w14:textId="1980064F" w:rsidR="00D60E07" w:rsidRPr="00D60E07" w:rsidRDefault="00D60E07" w:rsidP="00D60E07">
      <w:pPr>
        <w:spacing w:after="0" w:line="240" w:lineRule="auto"/>
        <w:jc w:val="both"/>
        <w:rPr>
          <w:rFonts w:ascii="Arial" w:eastAsia="Times New Roman" w:hAnsi="Arial"/>
          <w:sz w:val="24"/>
        </w:rPr>
      </w:pPr>
      <w:r w:rsidRPr="00D60E07">
        <w:rPr>
          <w:rFonts w:ascii="Arial" w:eastAsia="Times New Roman" w:hAnsi="Arial"/>
          <w:b/>
          <w:sz w:val="24"/>
        </w:rPr>
        <w:t xml:space="preserve">1.2.  </w:t>
      </w:r>
      <w:r w:rsidRPr="00D60E07">
        <w:rPr>
          <w:rFonts w:ascii="Arial" w:eastAsia="Times New Roman" w:hAnsi="Arial"/>
          <w:sz w:val="24"/>
        </w:rPr>
        <w:t>Avant l’équivalence, les ions MnO</w:t>
      </w:r>
      <w:r w:rsidRPr="00D60E07">
        <w:rPr>
          <w:rFonts w:ascii="Arial" w:eastAsia="Times New Roman" w:hAnsi="Arial"/>
          <w:sz w:val="24"/>
          <w:vertAlign w:val="subscript"/>
        </w:rPr>
        <w:t>4</w:t>
      </w:r>
      <w:r w:rsidRPr="00D60E07">
        <w:rPr>
          <w:rFonts w:ascii="Arial" w:eastAsia="Times New Roman" w:hAnsi="Arial"/>
          <w:sz w:val="24"/>
          <w:vertAlign w:val="superscript"/>
        </w:rPr>
        <w:t>–</w:t>
      </w:r>
      <w:r w:rsidRPr="00D60E07">
        <w:rPr>
          <w:rFonts w:ascii="Arial" w:eastAsia="Times New Roman" w:hAnsi="Arial"/>
          <w:sz w:val="24"/>
        </w:rPr>
        <w:t xml:space="preserve"> sont consommés par SO</w:t>
      </w:r>
      <w:r w:rsidRPr="00D60E07">
        <w:rPr>
          <w:rFonts w:ascii="Arial" w:eastAsia="Times New Roman" w:hAnsi="Arial"/>
          <w:sz w:val="24"/>
          <w:vertAlign w:val="subscript"/>
        </w:rPr>
        <w:t>2</w:t>
      </w:r>
      <w:r w:rsidRPr="00D60E07">
        <w:rPr>
          <w:rFonts w:ascii="Arial" w:eastAsia="Times New Roman" w:hAnsi="Arial"/>
          <w:sz w:val="24"/>
        </w:rPr>
        <w:t xml:space="preserve"> dès leur arrivée dans le milieu réactionnel.</w:t>
      </w:r>
    </w:p>
    <w:p w14:paraId="45737CA6" w14:textId="77777777" w:rsidR="00D60E07" w:rsidRPr="00D60E07" w:rsidRDefault="00D60E07" w:rsidP="00D60E07">
      <w:pPr>
        <w:spacing w:after="0" w:line="240" w:lineRule="auto"/>
        <w:jc w:val="both"/>
        <w:rPr>
          <w:rFonts w:ascii="Arial" w:eastAsia="Times New Roman" w:hAnsi="Arial"/>
          <w:sz w:val="24"/>
        </w:rPr>
      </w:pPr>
      <w:r w:rsidRPr="00D60E07">
        <w:rPr>
          <w:rFonts w:ascii="Arial" w:eastAsia="Times New Roman" w:hAnsi="Arial"/>
          <w:sz w:val="24"/>
        </w:rPr>
        <w:t>À l’équivalence, on a mélangé MnO</w:t>
      </w:r>
      <w:r w:rsidRPr="00D60E07">
        <w:rPr>
          <w:rFonts w:ascii="Arial" w:eastAsia="Times New Roman" w:hAnsi="Arial"/>
          <w:sz w:val="24"/>
          <w:vertAlign w:val="subscript"/>
        </w:rPr>
        <w:t>4</w:t>
      </w:r>
      <w:r w:rsidRPr="00D60E07">
        <w:rPr>
          <w:rFonts w:ascii="Arial" w:eastAsia="Times New Roman" w:hAnsi="Arial"/>
          <w:sz w:val="24"/>
          <w:vertAlign w:val="superscript"/>
        </w:rPr>
        <w:t>–</w:t>
      </w:r>
      <w:r w:rsidRPr="00D60E07">
        <w:rPr>
          <w:rFonts w:ascii="Arial" w:eastAsia="Times New Roman" w:hAnsi="Arial"/>
          <w:sz w:val="24"/>
        </w:rPr>
        <w:t xml:space="preserve"> et SO</w:t>
      </w:r>
      <w:r w:rsidRPr="00D60E07">
        <w:rPr>
          <w:rFonts w:ascii="Arial" w:eastAsia="Times New Roman" w:hAnsi="Arial"/>
          <w:sz w:val="24"/>
          <w:vertAlign w:val="subscript"/>
        </w:rPr>
        <w:t>2</w:t>
      </w:r>
      <w:r w:rsidRPr="00D60E07">
        <w:rPr>
          <w:rFonts w:ascii="Arial" w:eastAsia="Times New Roman" w:hAnsi="Arial"/>
          <w:sz w:val="24"/>
        </w:rPr>
        <w:t xml:space="preserve"> dans les proportions stœchiométriques ; ils sont alors totalement consommés.</w:t>
      </w:r>
    </w:p>
    <w:p w14:paraId="7A81C94A" w14:textId="77777777" w:rsidR="00D60E07" w:rsidRPr="00D60E07" w:rsidRDefault="00D60E07" w:rsidP="00D60E07">
      <w:pPr>
        <w:spacing w:after="0" w:line="240" w:lineRule="auto"/>
        <w:jc w:val="both"/>
        <w:rPr>
          <w:rFonts w:ascii="Arial" w:eastAsia="Times New Roman" w:hAnsi="Arial"/>
          <w:sz w:val="24"/>
        </w:rPr>
      </w:pPr>
      <w:r w:rsidRPr="00D60E07">
        <w:rPr>
          <w:rFonts w:ascii="Arial" w:eastAsia="Times New Roman" w:hAnsi="Arial"/>
          <w:sz w:val="24"/>
        </w:rPr>
        <w:t>Au-delà de l’équivalence, on poursuit l’ajout de MnO</w:t>
      </w:r>
      <w:r w:rsidRPr="00D60E07">
        <w:rPr>
          <w:rFonts w:ascii="Arial" w:eastAsia="Times New Roman" w:hAnsi="Arial"/>
          <w:sz w:val="24"/>
          <w:vertAlign w:val="subscript"/>
        </w:rPr>
        <w:t>4</w:t>
      </w:r>
      <w:r w:rsidRPr="00D60E07">
        <w:rPr>
          <w:rFonts w:ascii="Arial" w:eastAsia="Times New Roman" w:hAnsi="Arial"/>
          <w:sz w:val="24"/>
          <w:vertAlign w:val="superscript"/>
        </w:rPr>
        <w:t>–</w:t>
      </w:r>
      <w:r w:rsidRPr="00D60E07">
        <w:rPr>
          <w:rFonts w:ascii="Arial" w:eastAsia="Times New Roman" w:hAnsi="Arial"/>
          <w:sz w:val="24"/>
        </w:rPr>
        <w:t xml:space="preserve"> dans le milieu réactionnel qui ne contient plus de SO</w:t>
      </w:r>
      <w:r w:rsidRPr="00D60E07">
        <w:rPr>
          <w:rFonts w:ascii="Arial" w:eastAsia="Times New Roman" w:hAnsi="Arial"/>
          <w:sz w:val="24"/>
          <w:vertAlign w:val="subscript"/>
        </w:rPr>
        <w:t>2</w:t>
      </w:r>
      <w:r w:rsidRPr="00D60E07">
        <w:rPr>
          <w:rFonts w:ascii="Arial" w:eastAsia="Times New Roman" w:hAnsi="Arial"/>
          <w:sz w:val="24"/>
        </w:rPr>
        <w:t>. Les ions MnO</w:t>
      </w:r>
      <w:r w:rsidRPr="00D60E07">
        <w:rPr>
          <w:rFonts w:ascii="Arial" w:eastAsia="Times New Roman" w:hAnsi="Arial"/>
          <w:sz w:val="24"/>
          <w:vertAlign w:val="subscript"/>
        </w:rPr>
        <w:t>4</w:t>
      </w:r>
      <w:r w:rsidRPr="00D60E07">
        <w:rPr>
          <w:rFonts w:ascii="Arial" w:eastAsia="Times New Roman" w:hAnsi="Arial"/>
          <w:sz w:val="24"/>
          <w:vertAlign w:val="superscript"/>
        </w:rPr>
        <w:t>–</w:t>
      </w:r>
      <w:r w:rsidRPr="00D60E07">
        <w:rPr>
          <w:rFonts w:ascii="Arial" w:eastAsia="Times New Roman" w:hAnsi="Arial"/>
          <w:sz w:val="24"/>
        </w:rPr>
        <w:t xml:space="preserve"> ne réagissent plus et donnent une coloration violette au milieu.</w:t>
      </w:r>
    </w:p>
    <w:p w14:paraId="601405AE" w14:textId="77777777" w:rsidR="00D60E07" w:rsidRPr="00D60E07" w:rsidRDefault="00D60E07" w:rsidP="00D60E07">
      <w:pPr>
        <w:spacing w:after="0" w:line="240" w:lineRule="auto"/>
        <w:jc w:val="both"/>
        <w:rPr>
          <w:rFonts w:ascii="Arial" w:eastAsia="Times New Roman" w:hAnsi="Arial"/>
          <w:sz w:val="24"/>
        </w:rPr>
      </w:pPr>
    </w:p>
    <w:p w14:paraId="7B2AD054" w14:textId="77777777" w:rsidR="00D60E07" w:rsidRPr="00D60E07" w:rsidRDefault="00D60E07" w:rsidP="00D60E07">
      <w:pPr>
        <w:spacing w:after="0" w:line="240" w:lineRule="auto"/>
        <w:jc w:val="both"/>
        <w:rPr>
          <w:rFonts w:ascii="Arial" w:eastAsia="Times New Roman" w:hAnsi="Arial"/>
          <w:b/>
          <w:sz w:val="24"/>
        </w:rPr>
      </w:pPr>
      <w:r w:rsidRPr="00D60E07">
        <w:rPr>
          <w:rFonts w:ascii="Arial" w:eastAsia="Times New Roman" w:hAnsi="Arial"/>
          <w:b/>
          <w:sz w:val="24"/>
        </w:rPr>
        <w:t>2. Problème :</w:t>
      </w:r>
    </w:p>
    <w:p w14:paraId="34872AD7" w14:textId="77777777" w:rsidR="00D60E07" w:rsidRPr="00D60E07" w:rsidRDefault="00D60E07" w:rsidP="00D60E07">
      <w:pPr>
        <w:spacing w:after="0" w:line="240" w:lineRule="auto"/>
        <w:jc w:val="both"/>
        <w:rPr>
          <w:rFonts w:ascii="Arial" w:eastAsia="Times New Roman" w:hAnsi="Arial"/>
          <w:b/>
          <w:i/>
          <w:sz w:val="24"/>
        </w:rPr>
      </w:pPr>
      <w:r w:rsidRPr="00D60E07">
        <w:rPr>
          <w:rFonts w:ascii="Arial" w:eastAsia="Times New Roman" w:hAnsi="Arial"/>
          <w:b/>
          <w:i/>
          <w:sz w:val="24"/>
        </w:rPr>
        <w:t>En faisant l’hypothèse que la totalité du dioxyde de soufre présent dans les effluents gazeux de la centrale thermique se dissout dans l’eau recueillie, déterminer si les gaz émis par la centrale sont conformes aux normes de qualité de l’air.</w:t>
      </w:r>
    </w:p>
    <w:p w14:paraId="40834B8E" w14:textId="77777777" w:rsidR="00D60E07" w:rsidRPr="00D60E07" w:rsidRDefault="00D60E07" w:rsidP="00D60E07">
      <w:pPr>
        <w:spacing w:after="0" w:line="240" w:lineRule="auto"/>
        <w:rPr>
          <w:rFonts w:ascii="Arial" w:eastAsia="Times New Roman" w:hAnsi="Arial"/>
          <w:sz w:val="24"/>
        </w:rPr>
      </w:pPr>
    </w:p>
    <w:p w14:paraId="07F64B13" w14:textId="77777777" w:rsidR="00D60E07" w:rsidRPr="00D60E07" w:rsidRDefault="00D60E07" w:rsidP="00D60E07">
      <w:pPr>
        <w:spacing w:after="0" w:line="240" w:lineRule="auto"/>
        <w:jc w:val="both"/>
        <w:rPr>
          <w:rFonts w:ascii="Arial" w:eastAsia="Times New Roman" w:hAnsi="Arial"/>
          <w:sz w:val="24"/>
        </w:rPr>
      </w:pPr>
      <w:r w:rsidRPr="00D60E07">
        <w:rPr>
          <w:rFonts w:ascii="Arial" w:eastAsia="Times New Roman" w:hAnsi="Arial"/>
          <w:sz w:val="24"/>
        </w:rPr>
        <w:t>Il faut déterminer la concentration massique volumique en SO</w:t>
      </w:r>
      <w:r w:rsidRPr="00D60E07">
        <w:rPr>
          <w:rFonts w:ascii="Arial" w:eastAsia="Times New Roman" w:hAnsi="Arial"/>
          <w:sz w:val="24"/>
          <w:vertAlign w:val="subscript"/>
        </w:rPr>
        <w:t>2</w:t>
      </w:r>
      <w:r w:rsidRPr="00D60E07">
        <w:rPr>
          <w:rFonts w:ascii="Arial" w:eastAsia="Times New Roman" w:hAnsi="Arial"/>
          <w:sz w:val="24"/>
        </w:rPr>
        <w:t xml:space="preserve"> (en µg/m</w:t>
      </w:r>
      <w:r w:rsidRPr="00D60E07">
        <w:rPr>
          <w:rFonts w:ascii="Arial" w:eastAsia="Times New Roman" w:hAnsi="Arial"/>
          <w:sz w:val="24"/>
          <w:vertAlign w:val="superscript"/>
        </w:rPr>
        <w:t>3</w:t>
      </w:r>
      <w:r w:rsidRPr="00D60E07">
        <w:rPr>
          <w:rFonts w:ascii="Arial" w:eastAsia="Times New Roman" w:hAnsi="Arial"/>
          <w:sz w:val="24"/>
        </w:rPr>
        <w:t>) des gaz rejetés par la centrale thermique, puis la comparer avec les normes de qualité européennes.</w:t>
      </w:r>
    </w:p>
    <w:p w14:paraId="0EAACC21" w14:textId="77777777" w:rsidR="00D60E07" w:rsidRPr="00D60E07" w:rsidRDefault="00D60E07" w:rsidP="00D60E07">
      <w:pPr>
        <w:spacing w:after="0" w:line="240" w:lineRule="auto"/>
        <w:rPr>
          <w:rFonts w:ascii="Arial" w:eastAsia="Times New Roman" w:hAnsi="Arial"/>
          <w:sz w:val="24"/>
        </w:rPr>
      </w:pPr>
    </w:p>
    <w:p w14:paraId="4965D89E" w14:textId="77777777" w:rsidR="00D60E07" w:rsidRPr="00D60E07" w:rsidRDefault="00D60E07" w:rsidP="00D60E07">
      <w:pPr>
        <w:numPr>
          <w:ilvl w:val="0"/>
          <w:numId w:val="13"/>
        </w:numPr>
        <w:spacing w:after="0" w:line="240" w:lineRule="auto"/>
        <w:rPr>
          <w:rFonts w:ascii="Arial" w:eastAsia="Times New Roman" w:hAnsi="Arial"/>
          <w:sz w:val="24"/>
        </w:rPr>
      </w:pPr>
      <w:r w:rsidRPr="00D60E07">
        <w:rPr>
          <w:rFonts w:ascii="Arial" w:eastAsia="Times New Roman" w:hAnsi="Arial"/>
          <w:sz w:val="24"/>
        </w:rPr>
        <w:t>Détermination de la concentration molaire en SO</w:t>
      </w:r>
      <w:r w:rsidRPr="00D60E07">
        <w:rPr>
          <w:rFonts w:ascii="Arial" w:eastAsia="Times New Roman" w:hAnsi="Arial"/>
          <w:sz w:val="24"/>
          <w:vertAlign w:val="subscript"/>
        </w:rPr>
        <w:t>2</w:t>
      </w:r>
      <w:r w:rsidRPr="00D60E07">
        <w:rPr>
          <w:rFonts w:ascii="Arial" w:eastAsia="Times New Roman" w:hAnsi="Arial"/>
          <w:sz w:val="24"/>
        </w:rPr>
        <w:t xml:space="preserve"> de la solution S</w:t>
      </w:r>
      <w:r w:rsidRPr="00D60E07">
        <w:rPr>
          <w:rFonts w:ascii="Arial" w:eastAsia="Times New Roman" w:hAnsi="Arial"/>
          <w:sz w:val="24"/>
          <w:vertAlign w:val="subscript"/>
        </w:rPr>
        <w:t>0 </w:t>
      </w:r>
      <w:r w:rsidRPr="00D60E07">
        <w:rPr>
          <w:rFonts w:ascii="Arial" w:eastAsia="Times New Roman" w:hAnsi="Arial"/>
          <w:sz w:val="24"/>
        </w:rPr>
        <w:t>:</w:t>
      </w:r>
    </w:p>
    <w:p w14:paraId="6333FBF0" w14:textId="77777777" w:rsidR="00D60E07" w:rsidRPr="00D60E07" w:rsidRDefault="00D60E07" w:rsidP="00D60E07">
      <w:pPr>
        <w:spacing w:after="0" w:line="240" w:lineRule="auto"/>
        <w:rPr>
          <w:rFonts w:ascii="Arial" w:eastAsia="Times New Roman" w:hAnsi="Arial"/>
          <w:sz w:val="24"/>
        </w:rPr>
      </w:pPr>
      <w:r w:rsidRPr="00D60E07">
        <w:rPr>
          <w:rFonts w:ascii="Arial" w:eastAsia="Times New Roman" w:hAnsi="Arial"/>
          <w:sz w:val="24"/>
        </w:rPr>
        <w:t>À l’équivalence, on a mélangé MnO</w:t>
      </w:r>
      <w:r w:rsidRPr="00D60E07">
        <w:rPr>
          <w:rFonts w:ascii="Arial" w:eastAsia="Times New Roman" w:hAnsi="Arial"/>
          <w:sz w:val="24"/>
          <w:vertAlign w:val="subscript"/>
        </w:rPr>
        <w:t>4</w:t>
      </w:r>
      <w:r w:rsidRPr="00D60E07">
        <w:rPr>
          <w:rFonts w:ascii="Arial" w:eastAsia="Times New Roman" w:hAnsi="Arial"/>
          <w:sz w:val="24"/>
          <w:vertAlign w:val="superscript"/>
        </w:rPr>
        <w:t>–</w:t>
      </w:r>
      <w:r w:rsidRPr="00D60E07">
        <w:rPr>
          <w:rFonts w:ascii="Arial" w:eastAsia="Times New Roman" w:hAnsi="Arial"/>
          <w:sz w:val="24"/>
        </w:rPr>
        <w:t xml:space="preserve"> et SO</w:t>
      </w:r>
      <w:r w:rsidRPr="00D60E07">
        <w:rPr>
          <w:rFonts w:ascii="Arial" w:eastAsia="Times New Roman" w:hAnsi="Arial"/>
          <w:sz w:val="24"/>
          <w:vertAlign w:val="subscript"/>
        </w:rPr>
        <w:t>2</w:t>
      </w:r>
      <w:r w:rsidRPr="00D60E07">
        <w:rPr>
          <w:rFonts w:ascii="Arial" w:eastAsia="Times New Roman" w:hAnsi="Arial"/>
          <w:sz w:val="24"/>
        </w:rPr>
        <w:t xml:space="preserve"> dans les proportions stœchiométriques, ainsi :</w:t>
      </w:r>
    </w:p>
    <w:p w14:paraId="5C551E85" w14:textId="77777777" w:rsidR="00D60E07" w:rsidRPr="00D60E07" w:rsidRDefault="00D60E07" w:rsidP="00D60E07">
      <w:pPr>
        <w:spacing w:after="0" w:line="240" w:lineRule="auto"/>
        <w:rPr>
          <w:rFonts w:ascii="Arial" w:eastAsia="Times New Roman" w:hAnsi="Arial"/>
          <w:sz w:val="24"/>
        </w:rPr>
      </w:pPr>
      <w:r w:rsidRPr="00D60E07">
        <w:rPr>
          <w:rFonts w:ascii="Arial" w:eastAsia="Times New Roman" w:hAnsi="Arial"/>
          <w:position w:val="-24"/>
          <w:sz w:val="24"/>
        </w:rPr>
        <w:object w:dxaOrig="2720" w:dyaOrig="700" w14:anchorId="29F78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35.75pt;height:35.25pt" o:ole="">
            <v:imagedata r:id="rId7" o:title=""/>
          </v:shape>
          <o:OLEObject Type="Embed" ProgID="Equation.DSMT4" ShapeID="_x0000_i1088" DrawAspect="Content" ObjectID="_1694090722" r:id="rId8"/>
        </w:object>
      </w:r>
    </w:p>
    <w:p w14:paraId="4880C994" w14:textId="77777777" w:rsidR="00D60E07" w:rsidRPr="00D60E07" w:rsidRDefault="00D60E07" w:rsidP="00D60E07">
      <w:pPr>
        <w:spacing w:after="0" w:line="240" w:lineRule="auto"/>
        <w:rPr>
          <w:rFonts w:ascii="Arial" w:eastAsia="Times New Roman" w:hAnsi="Arial"/>
          <w:sz w:val="24"/>
        </w:rPr>
      </w:pPr>
      <w:r w:rsidRPr="00D60E07">
        <w:rPr>
          <w:rFonts w:ascii="Arial" w:eastAsia="Times New Roman" w:hAnsi="Arial"/>
          <w:position w:val="-24"/>
          <w:sz w:val="24"/>
        </w:rPr>
        <w:object w:dxaOrig="2140" w:dyaOrig="700" w14:anchorId="1772FE0D">
          <v:shape id="_x0000_i1089" type="#_x0000_t75" style="width:107.25pt;height:35.25pt" o:ole="">
            <v:imagedata r:id="rId9" o:title=""/>
          </v:shape>
          <o:OLEObject Type="Embed" ProgID="Equation.DSMT4" ShapeID="_x0000_i1089" DrawAspect="Content" ObjectID="_1694090723" r:id="rId10"/>
        </w:object>
      </w:r>
    </w:p>
    <w:p w14:paraId="0FC216E0" w14:textId="77777777" w:rsidR="00D60E07" w:rsidRPr="00D60E07" w:rsidRDefault="00D60E07" w:rsidP="00D60E07">
      <w:pPr>
        <w:spacing w:after="0" w:line="240" w:lineRule="auto"/>
        <w:rPr>
          <w:rFonts w:ascii="Arial" w:eastAsia="Times New Roman" w:hAnsi="Arial"/>
          <w:sz w:val="24"/>
        </w:rPr>
      </w:pPr>
      <w:r w:rsidRPr="00D60E07">
        <w:rPr>
          <w:rFonts w:ascii="Arial" w:eastAsia="Times New Roman" w:hAnsi="Arial"/>
          <w:position w:val="-34"/>
          <w:sz w:val="24"/>
        </w:rPr>
        <w:object w:dxaOrig="1780" w:dyaOrig="800" w14:anchorId="3188FD5C">
          <v:shape id="_x0000_i1090" type="#_x0000_t75" style="width:89.25pt;height:39.75pt" o:ole="">
            <v:imagedata r:id="rId11" o:title=""/>
          </v:shape>
          <o:OLEObject Type="Embed" ProgID="Equation.DSMT4" ShapeID="_x0000_i1090" DrawAspect="Content" ObjectID="_1694090724" r:id="rId12"/>
        </w:object>
      </w:r>
    </w:p>
    <w:p w14:paraId="23F43644" w14:textId="77777777" w:rsidR="00D60E07" w:rsidRPr="00D60E07" w:rsidRDefault="00D60E07" w:rsidP="00D60E07">
      <w:pPr>
        <w:spacing w:after="0" w:line="240" w:lineRule="auto"/>
        <w:rPr>
          <w:rFonts w:ascii="Arial" w:eastAsia="Times New Roman" w:hAnsi="Arial"/>
          <w:sz w:val="24"/>
        </w:rPr>
      </w:pPr>
      <w:r w:rsidRPr="00D60E07">
        <w:rPr>
          <w:rFonts w:ascii="Arial" w:eastAsia="Times New Roman" w:hAnsi="Arial"/>
          <w:position w:val="-28"/>
          <w:sz w:val="24"/>
        </w:rPr>
        <w:object w:dxaOrig="2680" w:dyaOrig="700" w14:anchorId="6F6C7495">
          <v:shape id="_x0000_i1091" type="#_x0000_t75" style="width:134.25pt;height:35.25pt" o:ole="">
            <v:imagedata r:id="rId13" o:title=""/>
          </v:shape>
          <o:OLEObject Type="Embed" ProgID="Equation.DSMT4" ShapeID="_x0000_i1091" DrawAspect="Content" ObjectID="_1694090725" r:id="rId14"/>
        </w:object>
      </w:r>
      <w:r w:rsidRPr="00D60E07">
        <w:rPr>
          <w:rFonts w:ascii="Arial" w:eastAsia="Times New Roman" w:hAnsi="Arial"/>
          <w:sz w:val="24"/>
        </w:rPr>
        <w:t xml:space="preserve"> = 5,4×10</w:t>
      </w:r>
      <w:r w:rsidRPr="00D60E07">
        <w:rPr>
          <w:rFonts w:ascii="Arial" w:eastAsia="Times New Roman" w:hAnsi="Arial"/>
          <w:sz w:val="24"/>
          <w:vertAlign w:val="superscript"/>
        </w:rPr>
        <w:t>–5</w:t>
      </w:r>
      <w:r w:rsidRPr="00D60E07">
        <w:rPr>
          <w:rFonts w:ascii="Arial" w:eastAsia="Times New Roman" w:hAnsi="Arial"/>
          <w:sz w:val="24"/>
        </w:rPr>
        <w:t xml:space="preserve"> </w:t>
      </w:r>
      <w:proofErr w:type="gramStart"/>
      <w:r w:rsidRPr="00D60E07">
        <w:rPr>
          <w:rFonts w:ascii="Arial" w:eastAsia="Times New Roman" w:hAnsi="Arial"/>
          <w:sz w:val="24"/>
        </w:rPr>
        <w:t>mol.L</w:t>
      </w:r>
      <w:proofErr w:type="gramEnd"/>
      <w:r w:rsidRPr="00D60E07">
        <w:rPr>
          <w:rFonts w:ascii="Arial" w:eastAsia="Times New Roman" w:hAnsi="Arial"/>
          <w:sz w:val="24"/>
          <w:vertAlign w:val="superscript"/>
        </w:rPr>
        <w:t>-1</w:t>
      </w:r>
    </w:p>
    <w:p w14:paraId="6AD28C97" w14:textId="77777777" w:rsidR="00D60E07" w:rsidRPr="00D60E07" w:rsidRDefault="00D60E07" w:rsidP="00D60E07">
      <w:pPr>
        <w:numPr>
          <w:ilvl w:val="0"/>
          <w:numId w:val="13"/>
        </w:numPr>
        <w:spacing w:after="0" w:line="240" w:lineRule="auto"/>
        <w:rPr>
          <w:rFonts w:ascii="Arial" w:eastAsia="Times New Roman" w:hAnsi="Arial"/>
          <w:sz w:val="24"/>
        </w:rPr>
      </w:pPr>
      <w:r w:rsidRPr="00D60E07">
        <w:rPr>
          <w:rFonts w:ascii="Arial" w:eastAsia="Times New Roman" w:hAnsi="Arial"/>
          <w:sz w:val="24"/>
        </w:rPr>
        <w:t>Détermination de la concentration massique en SO</w:t>
      </w:r>
      <w:r w:rsidRPr="00D60E07">
        <w:rPr>
          <w:rFonts w:ascii="Arial" w:eastAsia="Times New Roman" w:hAnsi="Arial"/>
          <w:sz w:val="24"/>
          <w:vertAlign w:val="subscript"/>
        </w:rPr>
        <w:t>2</w:t>
      </w:r>
      <w:r w:rsidRPr="00D60E07">
        <w:rPr>
          <w:rFonts w:ascii="Arial" w:eastAsia="Times New Roman" w:hAnsi="Arial"/>
          <w:sz w:val="24"/>
        </w:rPr>
        <w:t xml:space="preserve"> de la solution S</w:t>
      </w:r>
      <w:r w:rsidRPr="00D60E07">
        <w:rPr>
          <w:rFonts w:ascii="Arial" w:eastAsia="Times New Roman" w:hAnsi="Arial"/>
          <w:sz w:val="24"/>
          <w:vertAlign w:val="subscript"/>
        </w:rPr>
        <w:t>0 </w:t>
      </w:r>
      <w:r w:rsidRPr="00D60E07">
        <w:rPr>
          <w:rFonts w:ascii="Arial" w:eastAsia="Times New Roman" w:hAnsi="Arial"/>
          <w:sz w:val="24"/>
        </w:rPr>
        <w:t>:</w:t>
      </w:r>
    </w:p>
    <w:p w14:paraId="2A687E68" w14:textId="77777777" w:rsidR="00D60E07" w:rsidRPr="00D60E07" w:rsidRDefault="00D60E07" w:rsidP="00D60E07">
      <w:pPr>
        <w:spacing w:after="0" w:line="240" w:lineRule="auto"/>
        <w:rPr>
          <w:rFonts w:ascii="Arial" w:eastAsia="Times New Roman" w:hAnsi="Arial"/>
          <w:sz w:val="24"/>
        </w:rPr>
      </w:pPr>
      <w:r w:rsidRPr="00D60E07">
        <w:rPr>
          <w:rFonts w:ascii="Arial" w:eastAsia="Times New Roman" w:hAnsi="Arial"/>
          <w:position w:val="-16"/>
          <w:sz w:val="24"/>
        </w:rPr>
        <w:object w:dxaOrig="1600" w:dyaOrig="400" w14:anchorId="2EC160E1">
          <v:shape id="_x0000_i1092" type="#_x0000_t75" style="width:80.25pt;height:20.25pt" o:ole="">
            <v:imagedata r:id="rId15" o:title=""/>
          </v:shape>
          <o:OLEObject Type="Embed" ProgID="Equation.DSMT4" ShapeID="_x0000_i1092" DrawAspect="Content" ObjectID="_1694090726" r:id="rId16"/>
        </w:object>
      </w:r>
      <w:r w:rsidRPr="00D60E07">
        <w:rPr>
          <w:rFonts w:ascii="Arial" w:eastAsia="Times New Roman" w:hAnsi="Arial"/>
          <w:sz w:val="24"/>
        </w:rPr>
        <w:t xml:space="preserve"> </w:t>
      </w:r>
    </w:p>
    <w:p w14:paraId="05C637DF" w14:textId="77777777" w:rsidR="00D60E07" w:rsidRPr="00D60E07" w:rsidRDefault="00D60E07" w:rsidP="00D60E07">
      <w:pPr>
        <w:spacing w:after="0" w:line="240" w:lineRule="auto"/>
        <w:rPr>
          <w:rFonts w:ascii="Arial" w:eastAsia="Times New Roman" w:hAnsi="Arial"/>
          <w:sz w:val="24"/>
        </w:rPr>
      </w:pPr>
      <w:r w:rsidRPr="00D60E07">
        <w:rPr>
          <w:rFonts w:ascii="Arial" w:eastAsia="Times New Roman" w:hAnsi="Arial"/>
          <w:position w:val="-16"/>
          <w:sz w:val="24"/>
        </w:rPr>
        <w:object w:dxaOrig="3440" w:dyaOrig="420" w14:anchorId="4BAE6F2E">
          <v:shape id="_x0000_i1093" type="#_x0000_t75" style="width:171.75pt;height:21pt" o:ole="">
            <v:imagedata r:id="rId17" o:title=""/>
          </v:shape>
          <o:OLEObject Type="Embed" ProgID="Equation.DSMT4" ShapeID="_x0000_i1093" DrawAspect="Content" ObjectID="_1694090727" r:id="rId18"/>
        </w:object>
      </w:r>
      <w:r w:rsidRPr="00D60E07">
        <w:rPr>
          <w:rFonts w:ascii="Arial" w:eastAsia="Times New Roman" w:hAnsi="Arial"/>
          <w:sz w:val="24"/>
        </w:rPr>
        <w:t xml:space="preserve"> = 3,5×10</w:t>
      </w:r>
      <w:r w:rsidRPr="00D60E07">
        <w:rPr>
          <w:rFonts w:ascii="Arial" w:eastAsia="Times New Roman" w:hAnsi="Arial"/>
          <w:sz w:val="24"/>
          <w:vertAlign w:val="superscript"/>
        </w:rPr>
        <w:t>–3</w:t>
      </w:r>
      <w:r w:rsidRPr="00D60E07">
        <w:rPr>
          <w:rFonts w:ascii="Arial" w:eastAsia="Times New Roman" w:hAnsi="Arial"/>
          <w:sz w:val="24"/>
        </w:rPr>
        <w:t xml:space="preserve"> g.L</w:t>
      </w:r>
      <w:r w:rsidRPr="00D60E07">
        <w:rPr>
          <w:rFonts w:ascii="Arial" w:eastAsia="Times New Roman" w:hAnsi="Arial"/>
          <w:sz w:val="24"/>
          <w:vertAlign w:val="superscript"/>
        </w:rPr>
        <w:t xml:space="preserve">-1 </w:t>
      </w:r>
      <w:r w:rsidRPr="00D60E07">
        <w:rPr>
          <w:rFonts w:ascii="Arial" w:eastAsia="Times New Roman" w:hAnsi="Arial"/>
          <w:sz w:val="24"/>
        </w:rPr>
        <w:t xml:space="preserve">= 3,5 </w:t>
      </w:r>
      <w:proofErr w:type="gramStart"/>
      <w:r w:rsidRPr="00D60E07">
        <w:rPr>
          <w:rFonts w:ascii="Arial" w:eastAsia="Times New Roman" w:hAnsi="Arial"/>
          <w:sz w:val="24"/>
        </w:rPr>
        <w:t>mg.L</w:t>
      </w:r>
      <w:proofErr w:type="gramEnd"/>
      <w:r w:rsidRPr="00D60E07">
        <w:rPr>
          <w:rFonts w:ascii="Arial" w:eastAsia="Times New Roman" w:hAnsi="Arial"/>
          <w:sz w:val="24"/>
          <w:vertAlign w:val="superscript"/>
        </w:rPr>
        <w:t>-1</w:t>
      </w:r>
      <w:r w:rsidRPr="00D60E07">
        <w:rPr>
          <w:rFonts w:ascii="Arial" w:eastAsia="Times New Roman" w:hAnsi="Arial"/>
          <w:sz w:val="24"/>
        </w:rPr>
        <w:t xml:space="preserve"> = 3,5×10</w:t>
      </w:r>
      <w:r w:rsidRPr="00D60E07">
        <w:rPr>
          <w:rFonts w:ascii="Arial" w:eastAsia="Times New Roman" w:hAnsi="Arial"/>
          <w:sz w:val="24"/>
          <w:vertAlign w:val="superscript"/>
        </w:rPr>
        <w:t>3</w:t>
      </w:r>
      <w:r w:rsidRPr="00D60E07">
        <w:rPr>
          <w:rFonts w:ascii="Arial" w:eastAsia="Times New Roman" w:hAnsi="Arial"/>
          <w:sz w:val="24"/>
        </w:rPr>
        <w:t xml:space="preserve"> µg.L</w:t>
      </w:r>
      <w:r w:rsidRPr="00D60E07">
        <w:rPr>
          <w:rFonts w:ascii="Arial" w:eastAsia="Times New Roman" w:hAnsi="Arial"/>
          <w:sz w:val="24"/>
          <w:vertAlign w:val="superscript"/>
        </w:rPr>
        <w:t>-1</w:t>
      </w:r>
    </w:p>
    <w:p w14:paraId="205A228E" w14:textId="77777777" w:rsidR="00D60E07" w:rsidRPr="00D60E07" w:rsidRDefault="00D60E07" w:rsidP="00D60E07">
      <w:pPr>
        <w:spacing w:after="0" w:line="240" w:lineRule="auto"/>
        <w:rPr>
          <w:rFonts w:ascii="Arial" w:eastAsia="Times New Roman" w:hAnsi="Arial"/>
          <w:sz w:val="24"/>
        </w:rPr>
      </w:pPr>
    </w:p>
    <w:p w14:paraId="3CEC726F" w14:textId="77777777" w:rsidR="00D60E07" w:rsidRPr="00D60E07" w:rsidRDefault="00D60E07" w:rsidP="00D60E07">
      <w:pPr>
        <w:numPr>
          <w:ilvl w:val="0"/>
          <w:numId w:val="13"/>
        </w:numPr>
        <w:spacing w:after="0" w:line="240" w:lineRule="auto"/>
        <w:rPr>
          <w:rFonts w:ascii="Arial" w:eastAsia="Times New Roman" w:hAnsi="Arial"/>
          <w:sz w:val="24"/>
        </w:rPr>
      </w:pPr>
      <w:r w:rsidRPr="00D60E07">
        <w:rPr>
          <w:rFonts w:ascii="Arial" w:eastAsia="Times New Roman" w:hAnsi="Arial"/>
          <w:sz w:val="24"/>
        </w:rPr>
        <w:t>Détermination de la concentration massique volumique en SO</w:t>
      </w:r>
      <w:r w:rsidRPr="00D60E07">
        <w:rPr>
          <w:rFonts w:ascii="Arial" w:eastAsia="Times New Roman" w:hAnsi="Arial"/>
          <w:sz w:val="24"/>
          <w:vertAlign w:val="subscript"/>
        </w:rPr>
        <w:t>2</w:t>
      </w:r>
      <w:r w:rsidRPr="00D60E07">
        <w:rPr>
          <w:rFonts w:ascii="Arial" w:eastAsia="Times New Roman" w:hAnsi="Arial"/>
          <w:sz w:val="24"/>
        </w:rPr>
        <w:t xml:space="preserve"> (en µg/m</w:t>
      </w:r>
      <w:r w:rsidRPr="00D60E07">
        <w:rPr>
          <w:rFonts w:ascii="Arial" w:eastAsia="Times New Roman" w:hAnsi="Arial"/>
          <w:sz w:val="24"/>
          <w:vertAlign w:val="superscript"/>
        </w:rPr>
        <w:t>3</w:t>
      </w:r>
      <w:r w:rsidRPr="00D60E07">
        <w:rPr>
          <w:rFonts w:ascii="Arial" w:eastAsia="Times New Roman" w:hAnsi="Arial"/>
          <w:sz w:val="24"/>
        </w:rPr>
        <w:t>) :</w:t>
      </w:r>
    </w:p>
    <w:p w14:paraId="55EEE5CA" w14:textId="77777777" w:rsidR="00D60E07" w:rsidRPr="00D60E07" w:rsidRDefault="00D60E07" w:rsidP="00D60E07">
      <w:pPr>
        <w:spacing w:after="0" w:line="240" w:lineRule="auto"/>
        <w:rPr>
          <w:rFonts w:ascii="Arial" w:eastAsia="Times New Roman" w:hAnsi="Arial"/>
          <w:sz w:val="24"/>
        </w:rPr>
      </w:pPr>
      <w:r w:rsidRPr="00D60E07">
        <w:rPr>
          <w:rFonts w:ascii="Arial" w:eastAsia="Times New Roman" w:hAnsi="Arial"/>
          <w:sz w:val="24"/>
        </w:rPr>
        <w:t>10,0 m</w:t>
      </w:r>
      <w:r w:rsidRPr="00D60E07">
        <w:rPr>
          <w:rFonts w:ascii="Arial" w:eastAsia="Times New Roman" w:hAnsi="Arial"/>
          <w:sz w:val="24"/>
          <w:vertAlign w:val="superscript"/>
        </w:rPr>
        <w:t>3</w:t>
      </w:r>
      <w:r w:rsidRPr="00D60E07">
        <w:rPr>
          <w:rFonts w:ascii="Arial" w:eastAsia="Times New Roman" w:hAnsi="Arial"/>
          <w:sz w:val="24"/>
        </w:rPr>
        <w:t xml:space="preserve"> de gaz ont conduit à la dissolution de 3,5×10</w:t>
      </w:r>
      <w:r w:rsidRPr="00D60E07">
        <w:rPr>
          <w:rFonts w:ascii="Arial" w:eastAsia="Times New Roman" w:hAnsi="Arial"/>
          <w:sz w:val="24"/>
          <w:vertAlign w:val="superscript"/>
        </w:rPr>
        <w:t>3</w:t>
      </w:r>
      <w:r w:rsidRPr="00D60E07">
        <w:rPr>
          <w:rFonts w:ascii="Arial" w:eastAsia="Times New Roman" w:hAnsi="Arial"/>
          <w:sz w:val="24"/>
        </w:rPr>
        <w:t xml:space="preserve"> µg de SO</w:t>
      </w:r>
      <w:r w:rsidRPr="00D60E07">
        <w:rPr>
          <w:rFonts w:ascii="Arial" w:eastAsia="Times New Roman" w:hAnsi="Arial"/>
          <w:sz w:val="24"/>
          <w:vertAlign w:val="subscript"/>
        </w:rPr>
        <w:t>2</w:t>
      </w:r>
      <w:r w:rsidRPr="00D60E07">
        <w:rPr>
          <w:rFonts w:ascii="Arial" w:eastAsia="Times New Roman" w:hAnsi="Arial"/>
          <w:sz w:val="24"/>
        </w:rPr>
        <w:t xml:space="preserve"> dans un litre d’eau, </w:t>
      </w:r>
    </w:p>
    <w:p w14:paraId="48F24B93" w14:textId="77777777" w:rsidR="00D60E07" w:rsidRPr="00D60E07" w:rsidRDefault="00D60E07" w:rsidP="00D60E07">
      <w:pPr>
        <w:spacing w:after="0" w:line="240" w:lineRule="auto"/>
        <w:rPr>
          <w:rFonts w:ascii="Arial" w:eastAsia="Times New Roman" w:hAnsi="Arial"/>
          <w:sz w:val="24"/>
        </w:rPr>
      </w:pPr>
      <w:proofErr w:type="gramStart"/>
      <w:r w:rsidRPr="00D60E07">
        <w:rPr>
          <w:rFonts w:ascii="Arial" w:eastAsia="Times New Roman" w:hAnsi="Arial"/>
          <w:sz w:val="24"/>
        </w:rPr>
        <w:t>donc</w:t>
      </w:r>
      <w:proofErr w:type="gramEnd"/>
      <w:r w:rsidRPr="00D60E07">
        <w:rPr>
          <w:rFonts w:ascii="Arial" w:eastAsia="Times New Roman" w:hAnsi="Arial"/>
          <w:sz w:val="24"/>
        </w:rPr>
        <w:t xml:space="preserve"> pour 1 m</w:t>
      </w:r>
      <w:r w:rsidRPr="00D60E07">
        <w:rPr>
          <w:rFonts w:ascii="Arial" w:eastAsia="Times New Roman" w:hAnsi="Arial"/>
          <w:sz w:val="24"/>
          <w:vertAlign w:val="superscript"/>
        </w:rPr>
        <w:t>3</w:t>
      </w:r>
      <w:r w:rsidRPr="00D60E07">
        <w:rPr>
          <w:rFonts w:ascii="Arial" w:eastAsia="Times New Roman" w:hAnsi="Arial"/>
          <w:sz w:val="24"/>
        </w:rPr>
        <w:t xml:space="preserve"> de gaz, on a </w:t>
      </w:r>
      <w:r w:rsidRPr="00D60E07">
        <w:rPr>
          <w:rFonts w:ascii="Arial" w:eastAsia="Times New Roman" w:hAnsi="Arial"/>
          <w:i/>
          <w:sz w:val="24"/>
        </w:rPr>
        <w:t>m</w:t>
      </w:r>
      <w:r w:rsidRPr="00D60E07">
        <w:rPr>
          <w:rFonts w:ascii="Arial" w:eastAsia="Times New Roman" w:hAnsi="Arial"/>
          <w:sz w:val="24"/>
        </w:rPr>
        <w:t xml:space="preserve"> = 3,5×10</w:t>
      </w:r>
      <w:r w:rsidRPr="00D60E07">
        <w:rPr>
          <w:rFonts w:ascii="Arial" w:eastAsia="Times New Roman" w:hAnsi="Arial"/>
          <w:sz w:val="24"/>
          <w:vertAlign w:val="superscript"/>
        </w:rPr>
        <w:t>2</w:t>
      </w:r>
      <w:r w:rsidRPr="00D60E07">
        <w:rPr>
          <w:rFonts w:ascii="Arial" w:eastAsia="Times New Roman" w:hAnsi="Arial"/>
          <w:sz w:val="24"/>
        </w:rPr>
        <w:t xml:space="preserve"> µg de SO</w:t>
      </w:r>
      <w:r w:rsidRPr="00D60E07">
        <w:rPr>
          <w:rFonts w:ascii="Arial" w:eastAsia="Times New Roman" w:hAnsi="Arial"/>
          <w:sz w:val="24"/>
          <w:vertAlign w:val="subscript"/>
        </w:rPr>
        <w:t>2.</w:t>
      </w:r>
    </w:p>
    <w:p w14:paraId="2C531CEC" w14:textId="77777777" w:rsidR="00D60E07" w:rsidRDefault="00D60E07" w:rsidP="00D60E07">
      <w:pPr>
        <w:spacing w:after="0" w:line="240" w:lineRule="auto"/>
        <w:rPr>
          <w:rFonts w:ascii="Arial" w:eastAsia="Times New Roman" w:hAnsi="Arial"/>
          <w:sz w:val="24"/>
        </w:rPr>
      </w:pPr>
    </w:p>
    <w:p w14:paraId="124A3466" w14:textId="14E18FB7" w:rsidR="00D60E07" w:rsidRPr="00D60E07" w:rsidRDefault="00D60E07" w:rsidP="00D60E07">
      <w:pPr>
        <w:spacing w:after="0" w:line="240" w:lineRule="auto"/>
        <w:rPr>
          <w:rFonts w:ascii="Arial" w:eastAsia="Times New Roman" w:hAnsi="Arial"/>
          <w:sz w:val="24"/>
        </w:rPr>
      </w:pPr>
      <w:r w:rsidRPr="00D60E07">
        <w:rPr>
          <w:rFonts w:ascii="Arial" w:eastAsia="Times New Roman" w:hAnsi="Arial"/>
          <w:sz w:val="24"/>
          <w:u w:val="single"/>
        </w:rPr>
        <w:t>Conformité des rejets</w:t>
      </w:r>
      <w:r w:rsidRPr="00D60E07">
        <w:rPr>
          <w:rFonts w:ascii="Arial" w:eastAsia="Times New Roman" w:hAnsi="Arial"/>
          <w:sz w:val="24"/>
        </w:rPr>
        <w:t> :</w:t>
      </w:r>
    </w:p>
    <w:p w14:paraId="43C8F968" w14:textId="77777777" w:rsidR="00D60E07" w:rsidRPr="00D60E07" w:rsidRDefault="00D60E07" w:rsidP="00D60E07">
      <w:pPr>
        <w:spacing w:after="0" w:line="240" w:lineRule="auto"/>
        <w:jc w:val="both"/>
        <w:rPr>
          <w:rFonts w:ascii="Arial" w:eastAsia="Times New Roman" w:hAnsi="Arial"/>
          <w:sz w:val="24"/>
        </w:rPr>
      </w:pPr>
      <w:r w:rsidRPr="00D60E07">
        <w:rPr>
          <w:rFonts w:ascii="Arial" w:eastAsia="Times New Roman" w:hAnsi="Arial"/>
          <w:sz w:val="24"/>
        </w:rPr>
        <w:t xml:space="preserve">La valeur obtenue par titrage dépasse le seuil d’information de 300 </w:t>
      </w:r>
      <w:r w:rsidRPr="00D60E07">
        <w:rPr>
          <w:rFonts w:ascii="Arial" w:eastAsia="Times New Roman" w:hAnsi="Arial"/>
          <w:sz w:val="24"/>
        </w:rPr>
        <w:sym w:font="Symbol" w:char="F06D"/>
      </w:r>
      <w:r w:rsidRPr="00D60E07">
        <w:rPr>
          <w:rFonts w:ascii="Arial" w:eastAsia="Times New Roman" w:hAnsi="Arial"/>
          <w:sz w:val="24"/>
        </w:rPr>
        <w:t>g/m</w:t>
      </w:r>
      <w:r w:rsidRPr="00D60E07">
        <w:rPr>
          <w:rFonts w:ascii="Arial" w:eastAsia="Times New Roman" w:hAnsi="Arial"/>
          <w:sz w:val="24"/>
          <w:vertAlign w:val="superscript"/>
        </w:rPr>
        <w:t>3</w:t>
      </w:r>
      <w:r w:rsidRPr="00D60E07">
        <w:rPr>
          <w:rFonts w:ascii="Arial" w:eastAsia="Times New Roman" w:hAnsi="Arial"/>
          <w:sz w:val="24"/>
        </w:rPr>
        <w:t>, ainsi la centrale libère des gaz non conformes aux normes européennes de qualité de l’air.</w:t>
      </w:r>
    </w:p>
    <w:p w14:paraId="1014E825" w14:textId="77777777" w:rsidR="00D60E07" w:rsidRPr="00D60E07" w:rsidRDefault="00D60E07" w:rsidP="00D60E07">
      <w:pPr>
        <w:spacing w:after="0" w:line="240" w:lineRule="auto"/>
        <w:rPr>
          <w:rFonts w:ascii="Arial" w:eastAsia="Times New Roman" w:hAnsi="Arial"/>
          <w:sz w:val="24"/>
        </w:rPr>
      </w:pPr>
    </w:p>
    <w:p w14:paraId="0D1A935C" w14:textId="77777777" w:rsidR="00D60E07" w:rsidRPr="00D60E07" w:rsidRDefault="00D60E07" w:rsidP="00D60E07">
      <w:pPr>
        <w:spacing w:after="0" w:line="240" w:lineRule="auto"/>
        <w:jc w:val="both"/>
        <w:rPr>
          <w:rFonts w:ascii="Arial" w:eastAsia="Times New Roman" w:hAnsi="Arial"/>
          <w:sz w:val="24"/>
        </w:rPr>
      </w:pPr>
    </w:p>
    <w:p w14:paraId="4F93E193" w14:textId="77777777" w:rsidR="00D60E07" w:rsidRPr="00D60E07" w:rsidRDefault="00D60E07" w:rsidP="00D60E07">
      <w:pPr>
        <w:spacing w:after="0" w:line="240" w:lineRule="auto"/>
        <w:jc w:val="both"/>
        <w:rPr>
          <w:rFonts w:ascii="Arial" w:eastAsia="Times New Roman" w:hAnsi="Arial"/>
          <w:sz w:val="24"/>
        </w:rPr>
      </w:pPr>
      <w:r w:rsidRPr="00D60E07">
        <w:rPr>
          <w:rFonts w:ascii="Arial" w:eastAsia="Times New Roman" w:hAnsi="Arial"/>
          <w:sz w:val="24"/>
        </w:rPr>
        <w:t>Remarque : Ne pas tenir compte de la durée de 60h. Ce n'est pas la durée pour l’émission de 10 m</w:t>
      </w:r>
      <w:r w:rsidRPr="00D60E07">
        <w:rPr>
          <w:rFonts w:ascii="Arial" w:eastAsia="Times New Roman" w:hAnsi="Arial"/>
          <w:sz w:val="24"/>
          <w:vertAlign w:val="superscript"/>
        </w:rPr>
        <w:t>3</w:t>
      </w:r>
      <w:r w:rsidRPr="00D60E07">
        <w:rPr>
          <w:rFonts w:ascii="Arial" w:eastAsia="Times New Roman" w:hAnsi="Arial"/>
          <w:sz w:val="24"/>
        </w:rPr>
        <w:t xml:space="preserve"> de gaz par l'usine mais la durée pendant laquelle on a laissé barboter ce gaz dans l'eau pour préparer la solution S</w:t>
      </w:r>
      <w:r w:rsidRPr="00D60E07">
        <w:rPr>
          <w:rFonts w:ascii="Arial" w:eastAsia="Times New Roman" w:hAnsi="Arial"/>
          <w:sz w:val="24"/>
          <w:vertAlign w:val="subscript"/>
        </w:rPr>
        <w:t>0</w:t>
      </w:r>
      <w:r w:rsidRPr="00D60E07">
        <w:rPr>
          <w:rFonts w:ascii="Arial" w:eastAsia="Times New Roman" w:hAnsi="Arial"/>
          <w:sz w:val="24"/>
        </w:rPr>
        <w:t>. L'énoncé aurait tout aussi pu bien dire "on fait barboter le gaz émis par l'usine très longtemps dans 1L d'eau pour y dissoudre la totalité ou presque du SO</w:t>
      </w:r>
      <w:r w:rsidRPr="00D60E07">
        <w:rPr>
          <w:rFonts w:ascii="Arial" w:eastAsia="Times New Roman" w:hAnsi="Arial"/>
          <w:sz w:val="24"/>
          <w:vertAlign w:val="subscript"/>
        </w:rPr>
        <w:t>2</w:t>
      </w:r>
      <w:r w:rsidRPr="00D60E07">
        <w:rPr>
          <w:rFonts w:ascii="Arial" w:eastAsia="Times New Roman" w:hAnsi="Arial"/>
          <w:sz w:val="24"/>
        </w:rPr>
        <w:t>").</w:t>
      </w:r>
    </w:p>
    <w:p w14:paraId="7741A43C" w14:textId="77777777" w:rsidR="00D60E07" w:rsidRPr="00D60E07" w:rsidRDefault="00D60E07" w:rsidP="00D60E07">
      <w:pPr>
        <w:spacing w:after="0" w:line="240" w:lineRule="auto"/>
        <w:rPr>
          <w:rFonts w:ascii="Arial" w:eastAsia="Times New Roman" w:hAnsi="Arial"/>
          <w:sz w:val="24"/>
        </w:rPr>
      </w:pPr>
    </w:p>
    <w:p w14:paraId="49A752D5" w14:textId="5F7EC429" w:rsidR="00D60E07" w:rsidRPr="00817132" w:rsidRDefault="00D60E07" w:rsidP="00D60E07">
      <w:pPr>
        <w:pStyle w:val="Sansinterligne"/>
        <w:jc w:val="both"/>
        <w:rPr>
          <w:rFonts w:ascii="Arial" w:hAnsi="Arial" w:cs="Arial"/>
          <w:b/>
          <w:bCs/>
        </w:rPr>
      </w:pPr>
    </w:p>
    <w:sectPr w:rsidR="00D60E07" w:rsidRPr="00817132" w:rsidSect="00B72064">
      <w:pgSz w:w="11906" w:h="16838" w:code="9"/>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846"/>
    <w:multiLevelType w:val="hybridMultilevel"/>
    <w:tmpl w:val="35A8BD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C1ADD"/>
    <w:multiLevelType w:val="hybridMultilevel"/>
    <w:tmpl w:val="7550D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67691"/>
    <w:multiLevelType w:val="multilevel"/>
    <w:tmpl w:val="ECE8238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0A51DB"/>
    <w:multiLevelType w:val="hybridMultilevel"/>
    <w:tmpl w:val="F80A5A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A9516B8"/>
    <w:multiLevelType w:val="hybridMultilevel"/>
    <w:tmpl w:val="6AA817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D3173C"/>
    <w:multiLevelType w:val="hybridMultilevel"/>
    <w:tmpl w:val="F7D40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513DFA"/>
    <w:multiLevelType w:val="multilevel"/>
    <w:tmpl w:val="6E0A055A"/>
    <w:lvl w:ilvl="0">
      <w:start w:val="1"/>
      <w:numFmt w:val="decimal"/>
      <w:lvlText w:val="%1.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9020487"/>
    <w:multiLevelType w:val="hybridMultilevel"/>
    <w:tmpl w:val="99723C0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50E94141"/>
    <w:multiLevelType w:val="hybridMultilevel"/>
    <w:tmpl w:val="E72E521A"/>
    <w:lvl w:ilvl="0" w:tplc="47807BD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535F2834"/>
    <w:multiLevelType w:val="hybridMultilevel"/>
    <w:tmpl w:val="BE740D34"/>
    <w:lvl w:ilvl="0" w:tplc="040C0011">
      <w:start w:val="1"/>
      <w:numFmt w:val="decimal"/>
      <w:lvlText w:val="%1)"/>
      <w:lvlJc w:val="left"/>
      <w:pPr>
        <w:ind w:left="720" w:hanging="360"/>
      </w:pPr>
    </w:lvl>
    <w:lvl w:ilvl="1" w:tplc="CE0E9FEE">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3F6517D"/>
    <w:multiLevelType w:val="hybridMultilevel"/>
    <w:tmpl w:val="EAB25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632548"/>
    <w:multiLevelType w:val="hybridMultilevel"/>
    <w:tmpl w:val="BE509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E35CD1"/>
    <w:multiLevelType w:val="hybridMultilevel"/>
    <w:tmpl w:val="4C9C4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3"/>
  </w:num>
  <w:num w:numId="5">
    <w:abstractNumId w:val="9"/>
  </w:num>
  <w:num w:numId="6">
    <w:abstractNumId w:val="0"/>
  </w:num>
  <w:num w:numId="7">
    <w:abstractNumId w:val="4"/>
  </w:num>
  <w:num w:numId="8">
    <w:abstractNumId w:val="7"/>
  </w:num>
  <w:num w:numId="9">
    <w:abstractNumId w:val="5"/>
  </w:num>
  <w:num w:numId="10">
    <w:abstractNumId w:val="12"/>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02"/>
    <w:rsid w:val="00010F4A"/>
    <w:rsid w:val="00040C7F"/>
    <w:rsid w:val="000A2051"/>
    <w:rsid w:val="000B1F4D"/>
    <w:rsid w:val="001C2917"/>
    <w:rsid w:val="001E56A0"/>
    <w:rsid w:val="00251D56"/>
    <w:rsid w:val="002B1D4E"/>
    <w:rsid w:val="002F7F76"/>
    <w:rsid w:val="00344EBF"/>
    <w:rsid w:val="00374D27"/>
    <w:rsid w:val="003C7CAC"/>
    <w:rsid w:val="004004AB"/>
    <w:rsid w:val="00414DFA"/>
    <w:rsid w:val="00424FEE"/>
    <w:rsid w:val="00454902"/>
    <w:rsid w:val="004857DD"/>
    <w:rsid w:val="004A1D49"/>
    <w:rsid w:val="004A4301"/>
    <w:rsid w:val="004D49C0"/>
    <w:rsid w:val="004E0624"/>
    <w:rsid w:val="00501FB5"/>
    <w:rsid w:val="00546CEE"/>
    <w:rsid w:val="005622F8"/>
    <w:rsid w:val="00564A73"/>
    <w:rsid w:val="00566A4D"/>
    <w:rsid w:val="005A5D4A"/>
    <w:rsid w:val="00607151"/>
    <w:rsid w:val="0061523D"/>
    <w:rsid w:val="006623E5"/>
    <w:rsid w:val="00666A77"/>
    <w:rsid w:val="00670537"/>
    <w:rsid w:val="006D172B"/>
    <w:rsid w:val="007009C0"/>
    <w:rsid w:val="00712C9A"/>
    <w:rsid w:val="007E0029"/>
    <w:rsid w:val="007E6EF1"/>
    <w:rsid w:val="00817132"/>
    <w:rsid w:val="008439C8"/>
    <w:rsid w:val="00845100"/>
    <w:rsid w:val="00846B4A"/>
    <w:rsid w:val="00863E16"/>
    <w:rsid w:val="008C3A2D"/>
    <w:rsid w:val="008E6986"/>
    <w:rsid w:val="00910D06"/>
    <w:rsid w:val="00937DD5"/>
    <w:rsid w:val="009D77A8"/>
    <w:rsid w:val="00A8082C"/>
    <w:rsid w:val="00A93CE1"/>
    <w:rsid w:val="00AD5417"/>
    <w:rsid w:val="00B3363E"/>
    <w:rsid w:val="00B618E1"/>
    <w:rsid w:val="00B72064"/>
    <w:rsid w:val="00B72725"/>
    <w:rsid w:val="00BE77A0"/>
    <w:rsid w:val="00CA24AE"/>
    <w:rsid w:val="00CE6D1B"/>
    <w:rsid w:val="00D130F4"/>
    <w:rsid w:val="00D15B87"/>
    <w:rsid w:val="00D42D78"/>
    <w:rsid w:val="00D60E07"/>
    <w:rsid w:val="00D929E6"/>
    <w:rsid w:val="00D92B56"/>
    <w:rsid w:val="00DA1CF1"/>
    <w:rsid w:val="00DB60AF"/>
    <w:rsid w:val="00E0185D"/>
    <w:rsid w:val="00E3734C"/>
    <w:rsid w:val="00E80EFD"/>
    <w:rsid w:val="00F24056"/>
    <w:rsid w:val="00FD29A1"/>
    <w:rsid w:val="00FF61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A470"/>
  <w15:chartTrackingRefBased/>
  <w15:docId w15:val="{83FA24C5-8F95-436A-9871-77A95433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02"/>
    <w:pPr>
      <w:spacing w:after="160" w:line="259" w:lineRule="auto"/>
    </w:pPr>
    <w:rPr>
      <w:sz w:val="22"/>
      <w:szCs w:val="22"/>
      <w:lang w:eastAsia="en-US"/>
    </w:rPr>
  </w:style>
  <w:style w:type="paragraph" w:styleId="Titre1">
    <w:name w:val="heading 1"/>
    <w:basedOn w:val="Normal"/>
    <w:next w:val="Normal"/>
    <w:link w:val="Titre1Car"/>
    <w:uiPriority w:val="9"/>
    <w:qFormat/>
    <w:rsid w:val="00D60E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4902"/>
    <w:rPr>
      <w:sz w:val="22"/>
      <w:szCs w:val="22"/>
      <w:lang w:eastAsia="en-US"/>
    </w:rPr>
  </w:style>
  <w:style w:type="character" w:styleId="Lienhypertexte">
    <w:name w:val="Hyperlink"/>
    <w:uiPriority w:val="99"/>
    <w:semiHidden/>
    <w:unhideWhenUsed/>
    <w:rsid w:val="00454902"/>
    <w:rPr>
      <w:color w:val="0000FF"/>
      <w:u w:val="single"/>
    </w:rPr>
  </w:style>
  <w:style w:type="table" w:styleId="Grilledutableau">
    <w:name w:val="Table Grid"/>
    <w:basedOn w:val="TableauNormal"/>
    <w:uiPriority w:val="39"/>
    <w:rsid w:val="0084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3E16"/>
    <w:pPr>
      <w:ind w:left="720"/>
      <w:contextualSpacing/>
    </w:pPr>
  </w:style>
  <w:style w:type="character" w:customStyle="1" w:styleId="Titre1Car">
    <w:name w:val="Titre 1 Car"/>
    <w:basedOn w:val="Policepardfaut"/>
    <w:link w:val="Titre1"/>
    <w:uiPriority w:val="9"/>
    <w:rsid w:val="00D60E07"/>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botp.org/Oxydoreduction.html" TargetMode="External"/><Relationship Id="rId11"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2060</Words>
  <Characters>11333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13367</CharactersWithSpaces>
  <SharedDoc>false</SharedDoc>
  <HLinks>
    <vt:vector size="6" baseType="variant">
      <vt:variant>
        <vt:i4>4653127</vt:i4>
      </vt:variant>
      <vt:variant>
        <vt:i4>0</vt:i4>
      </vt:variant>
      <vt:variant>
        <vt:i4>0</vt:i4>
      </vt:variant>
      <vt:variant>
        <vt:i4>5</vt:i4>
      </vt:variant>
      <vt:variant>
        <vt:lpwstr>http://labolycee.org/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O;http://labolycee.org</dc:creator>
  <cp:keywords/>
  <dc:description/>
  <cp:lastModifiedBy>Christine Madelaine</cp:lastModifiedBy>
  <cp:revision>5</cp:revision>
  <dcterms:created xsi:type="dcterms:W3CDTF">2021-09-25T13:15:00Z</dcterms:created>
  <dcterms:modified xsi:type="dcterms:W3CDTF">2021-09-25T13:57:00Z</dcterms:modified>
</cp:coreProperties>
</file>