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0772"/>
      </w:tblGrid>
      <w:tr w:rsidR="00CC67E7" w14:paraId="680981D0" w14:textId="77777777">
        <w:tc>
          <w:tcPr>
            <w:tcW w:w="107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C5E49F9" w14:textId="77777777" w:rsidR="00CC67E7" w:rsidRDefault="00897D09">
            <w:pPr>
              <w:pStyle w:val="Contenudetableau"/>
              <w:jc w:val="center"/>
              <w:rPr>
                <w:rFonts w:ascii="Calibri" w:hAnsi="Calibri"/>
                <w:b/>
                <w:bCs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sz w:val="36"/>
                <w:szCs w:val="36"/>
              </w:rPr>
              <w:t>TP n°3 : Titrage d'une solution de sel de Mohr</w:t>
            </w:r>
          </w:p>
          <w:p w14:paraId="00931910" w14:textId="77777777" w:rsidR="00CC67E7" w:rsidRDefault="00897D09">
            <w:pPr>
              <w:pStyle w:val="Contenudetableau"/>
              <w:jc w:val="center"/>
              <w:rPr>
                <w:rFonts w:ascii="Calibri" w:hAnsi="Calibri"/>
                <w:b/>
                <w:bCs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sz w:val="36"/>
                <w:szCs w:val="36"/>
              </w:rPr>
              <w:t>par du permanganate de potassium</w:t>
            </w:r>
          </w:p>
          <w:p w14:paraId="0848B30C" w14:textId="219231F4" w:rsidR="00925487" w:rsidRDefault="00925487">
            <w:pPr>
              <w:pStyle w:val="Contenudetableau"/>
              <w:jc w:val="center"/>
            </w:pPr>
          </w:p>
        </w:tc>
      </w:tr>
    </w:tbl>
    <w:p w14:paraId="4FC5FA14" w14:textId="26352FDD" w:rsidR="00CC67E7" w:rsidRDefault="00CC67E7">
      <w:pPr>
        <w:ind w:right="-4"/>
        <w:jc w:val="center"/>
        <w:rPr>
          <w:rFonts w:ascii="Calibri" w:hAnsi="Calibri"/>
          <w:szCs w:val="24"/>
        </w:rPr>
      </w:pPr>
    </w:p>
    <w:p w14:paraId="6179FBD7" w14:textId="77777777" w:rsidR="00925487" w:rsidRDefault="00925487">
      <w:pPr>
        <w:ind w:right="-4"/>
        <w:jc w:val="center"/>
        <w:rPr>
          <w:rFonts w:ascii="Calibri" w:hAnsi="Calibri"/>
          <w:szCs w:val="24"/>
        </w:rPr>
      </w:pPr>
    </w:p>
    <w:p w14:paraId="109FF69F" w14:textId="63C4FA24" w:rsidR="00926BC0" w:rsidRPr="00926BC0" w:rsidRDefault="00897D09">
      <w:pPr>
        <w:rPr>
          <w:rFonts w:ascii="Calibri" w:hAnsi="Calibri"/>
          <w:szCs w:val="24"/>
        </w:rPr>
      </w:pPr>
      <w:r>
        <w:rPr>
          <w:rFonts w:ascii="Calibri" w:hAnsi="Calibri"/>
          <w:szCs w:val="24"/>
          <w:u w:val="single"/>
        </w:rPr>
        <w:t>C</w:t>
      </w:r>
      <w:r w:rsidR="00601637">
        <w:rPr>
          <w:rFonts w:ascii="Calibri" w:hAnsi="Calibri"/>
          <w:szCs w:val="24"/>
          <w:u w:val="single"/>
        </w:rPr>
        <w:t>apacité</w:t>
      </w:r>
      <w:r>
        <w:rPr>
          <w:rFonts w:ascii="Calibri" w:hAnsi="Calibri"/>
          <w:szCs w:val="24"/>
          <w:u w:val="single"/>
        </w:rPr>
        <w:t>s expérimentales </w:t>
      </w:r>
      <w:r>
        <w:rPr>
          <w:rFonts w:ascii="Calibri" w:hAnsi="Calibri"/>
          <w:szCs w:val="24"/>
        </w:rPr>
        <w:t xml:space="preserve">: </w:t>
      </w:r>
    </w:p>
    <w:p w14:paraId="152811C9" w14:textId="7169BE62" w:rsidR="009269CE" w:rsidRPr="00C72D39" w:rsidRDefault="009269CE" w:rsidP="009269CE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  <w:r>
        <w:rPr>
          <w:rFonts w:ascii="Calibri" w:hAnsi="Calibri" w:cs="Arial"/>
          <w:color w:val="000000"/>
        </w:rPr>
        <w:t xml:space="preserve"> </w:t>
      </w:r>
      <w:r>
        <w:rPr>
          <w:rFonts w:ascii="Wingdings" w:eastAsia="Wingdings" w:hAnsi="Wingdings" w:cs="Wingdings"/>
          <w:b/>
          <w:bCs/>
        </w:rPr>
        <w:t></w:t>
      </w:r>
      <w:r w:rsidR="00F074B3">
        <w:rPr>
          <w:rFonts w:ascii="Wingdings" w:eastAsia="Wingdings" w:hAnsi="Wingdings" w:cs="Wingdings"/>
          <w:b/>
          <w:bCs/>
        </w:rPr>
        <w:t xml:space="preserve"> </w:t>
      </w:r>
      <w:r w:rsidR="00F074B3">
        <w:rPr>
          <w:rFonts w:asciiTheme="minorHAnsi" w:eastAsia="Wingdings" w:hAnsiTheme="minorHAnsi" w:cstheme="minorHAnsi"/>
        </w:rPr>
        <w:t>Identifier</w:t>
      </w:r>
      <w:r w:rsidR="00A87AD3">
        <w:rPr>
          <w:rFonts w:asciiTheme="minorHAnsi" w:eastAsia="Wingdings" w:hAnsiTheme="minorHAnsi" w:cstheme="minorHAnsi"/>
        </w:rPr>
        <w:t xml:space="preserve"> et exploiter</w:t>
      </w:r>
      <w:r w:rsidR="00F074B3">
        <w:rPr>
          <w:rFonts w:asciiTheme="minorHAnsi" w:eastAsia="Wingdings" w:hAnsiTheme="minorHAnsi" w:cstheme="minorHAnsi"/>
        </w:rPr>
        <w:t xml:space="preserve"> la </w:t>
      </w:r>
      <w:r w:rsidR="00F074B3" w:rsidRPr="00A87AD3">
        <w:rPr>
          <w:rFonts w:asciiTheme="minorHAnsi" w:eastAsia="Wingdings" w:hAnsiTheme="minorHAnsi" w:cstheme="minorHAnsi"/>
          <w:b/>
          <w:bCs/>
        </w:rPr>
        <w:t>réaction support d’un titrage</w:t>
      </w:r>
      <w:r w:rsidR="00A87AD3">
        <w:rPr>
          <w:rFonts w:asciiTheme="minorHAnsi" w:eastAsia="Wingdings" w:hAnsiTheme="minorHAnsi" w:cstheme="minorHAnsi"/>
          <w:b/>
          <w:bCs/>
        </w:rPr>
        <w:t xml:space="preserve"> </w:t>
      </w:r>
      <w:r w:rsidR="00A87AD3" w:rsidRPr="00A87AD3">
        <w:t>(recenser les espèces présentes dans le milieu au cours du titrage, repérer l’équivalence, justifier qualitativement l’allure de la courbe ou le changement de couleur observé).</w:t>
      </w:r>
    </w:p>
    <w:p w14:paraId="581AA701" w14:textId="294AF9C9" w:rsidR="00F074B3" w:rsidRDefault="009269CE" w:rsidP="009269CE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  <w:r>
        <w:rPr>
          <w:rFonts w:ascii="Wingdings" w:eastAsia="Wingdings" w:hAnsi="Wingdings" w:cs="Wingdings"/>
          <w:b/>
          <w:bCs/>
        </w:rPr>
        <w:t></w:t>
      </w:r>
      <w:r>
        <w:t xml:space="preserve"> </w:t>
      </w:r>
      <w:r w:rsidR="00F074B3">
        <w:t xml:space="preserve">    Mettre en œuvre un protocole expérimental</w:t>
      </w:r>
      <w:r w:rsidR="00A87AD3">
        <w:t xml:space="preserve"> correspondant à un </w:t>
      </w:r>
      <w:r w:rsidR="00A87AD3" w:rsidRPr="00C72D39">
        <w:rPr>
          <w:b/>
          <w:bCs/>
        </w:rPr>
        <w:t>titrage potentiométrique</w:t>
      </w:r>
    </w:p>
    <w:p w14:paraId="3D3F184C" w14:textId="6F9CC3C5" w:rsidR="009269CE" w:rsidRDefault="00F074B3" w:rsidP="009269CE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b/>
          <w:bCs/>
        </w:rPr>
      </w:pPr>
      <w:r>
        <w:rPr>
          <w:rFonts w:ascii="Wingdings" w:eastAsia="Wingdings" w:hAnsi="Wingdings" w:cs="Wingdings"/>
          <w:b/>
          <w:bCs/>
        </w:rPr>
        <w:t xml:space="preserve"> </w:t>
      </w:r>
      <w:r>
        <w:t xml:space="preserve">Evaluer une </w:t>
      </w:r>
      <w:r w:rsidRPr="00A87AD3">
        <w:rPr>
          <w:b/>
          <w:bCs/>
        </w:rPr>
        <w:t>incertitude-type</w:t>
      </w:r>
      <w:r w:rsidR="007E3308">
        <w:rPr>
          <w:b/>
          <w:bCs/>
        </w:rPr>
        <w:t xml:space="preserve"> composée</w:t>
      </w:r>
    </w:p>
    <w:p w14:paraId="50E1E98F" w14:textId="3E35809D" w:rsidR="00A87AD3" w:rsidRDefault="00A87AD3" w:rsidP="009269CE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b/>
          <w:bCs/>
        </w:rPr>
      </w:pPr>
      <w:r>
        <w:rPr>
          <w:rFonts w:ascii="Wingdings" w:eastAsia="Wingdings" w:hAnsi="Wingdings" w:cs="Wingdings"/>
          <w:b/>
          <w:bCs/>
        </w:rPr>
        <w:t xml:space="preserve"> </w:t>
      </w:r>
      <w:r>
        <w:t xml:space="preserve">Exploiter une courbe de titrage pour déterminer la valeur d’une </w:t>
      </w:r>
      <w:r w:rsidRPr="00A87AD3">
        <w:rPr>
          <w:b/>
          <w:bCs/>
        </w:rPr>
        <w:t>constante thermodynamique d’équilibre</w:t>
      </w:r>
    </w:p>
    <w:p w14:paraId="2593D4D0" w14:textId="4CE97877" w:rsidR="00A87AD3" w:rsidRPr="009379D9" w:rsidRDefault="00A87AD3" w:rsidP="009269CE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hAnsi="Arial" w:cs="Arial"/>
        </w:rPr>
      </w:pPr>
      <w:r>
        <w:rPr>
          <w:rFonts w:ascii="Wingdings" w:eastAsia="Wingdings" w:hAnsi="Wingdings" w:cs="Wingdings"/>
          <w:b/>
          <w:bCs/>
        </w:rPr>
        <w:t xml:space="preserve"> </w:t>
      </w:r>
      <w:r w:rsidRPr="009379D9">
        <w:t>Mettre en o</w:t>
      </w:r>
      <w:r w:rsidR="009379D9">
        <w:t>e</w:t>
      </w:r>
      <w:r w:rsidRPr="009379D9">
        <w:t xml:space="preserve">uvre une </w:t>
      </w:r>
      <w:r w:rsidRPr="009379D9">
        <w:rPr>
          <w:b/>
          <w:bCs/>
        </w:rPr>
        <w:t>réaction d’oxydo-réduction</w:t>
      </w:r>
      <w:r w:rsidRPr="009379D9">
        <w:t xml:space="preserve"> pour réaliser une analyse quantitative</w:t>
      </w:r>
    </w:p>
    <w:p w14:paraId="209DABA9" w14:textId="58D92144" w:rsidR="009269CE" w:rsidRDefault="009269CE" w:rsidP="009269CE">
      <w:pPr>
        <w:snapToGrid w:val="0"/>
        <w:rPr>
          <w:rFonts w:ascii="Calibri" w:hAnsi="Calibri" w:cs="Arial"/>
          <w:color w:val="000000"/>
        </w:rPr>
      </w:pPr>
    </w:p>
    <w:p w14:paraId="1C5EFA2B" w14:textId="77777777" w:rsidR="00D2749D" w:rsidRDefault="00D2749D" w:rsidP="00D2749D">
      <w:pPr>
        <w:ind w:right="-4"/>
        <w:rPr>
          <w:rFonts w:ascii="Calibri" w:hAnsi="Calibri"/>
          <w:szCs w:val="24"/>
        </w:rPr>
      </w:pPr>
      <w:r>
        <w:rPr>
          <w:rFonts w:ascii="Calibri" w:hAnsi="Calibri"/>
          <w:szCs w:val="24"/>
          <w:u w:val="single"/>
        </w:rPr>
        <w:t>Données</w:t>
      </w:r>
      <w:r>
        <w:rPr>
          <w:rFonts w:ascii="Calibri" w:hAnsi="Calibri"/>
          <w:szCs w:val="24"/>
        </w:rPr>
        <w:t xml:space="preserve"> : Potentiels standard à pH = 0 (à 25 °C ) </w:t>
      </w:r>
    </w:p>
    <w:p w14:paraId="78E35FDC" w14:textId="77777777" w:rsidR="00D2749D" w:rsidRDefault="00D2749D" w:rsidP="00D2749D">
      <w:pPr>
        <w:ind w:right="-4"/>
        <w:rPr>
          <w:rFonts w:ascii="Calibri" w:hAnsi="Calibri"/>
          <w:szCs w:val="24"/>
          <w:u w:val="single"/>
        </w:rPr>
      </w:pPr>
      <w:r>
        <w:rPr>
          <w:rFonts w:ascii="Calibri" w:hAnsi="Calibri"/>
          <w:szCs w:val="24"/>
        </w:rPr>
        <w:t>MnO</w:t>
      </w:r>
      <w:r>
        <w:rPr>
          <w:rFonts w:ascii="Calibri" w:hAnsi="Calibri"/>
          <w:szCs w:val="24"/>
          <w:vertAlign w:val="subscript"/>
        </w:rPr>
        <w:t>4</w:t>
      </w:r>
      <w:r>
        <w:rPr>
          <w:rFonts w:ascii="Calibri" w:hAnsi="Calibri"/>
          <w:szCs w:val="24"/>
          <w:vertAlign w:val="superscript"/>
        </w:rPr>
        <w:t>-</w:t>
      </w:r>
      <w:r>
        <w:rPr>
          <w:rFonts w:ascii="Calibri" w:hAnsi="Calibri"/>
          <w:szCs w:val="24"/>
        </w:rPr>
        <w:t xml:space="preserve"> / Mn</w:t>
      </w:r>
      <w:r>
        <w:rPr>
          <w:rFonts w:ascii="Calibri" w:hAnsi="Calibri"/>
          <w:szCs w:val="24"/>
          <w:vertAlign w:val="superscript"/>
        </w:rPr>
        <w:t>2+</w:t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i/>
          <w:szCs w:val="24"/>
        </w:rPr>
        <w:t>E</w:t>
      </w:r>
      <w:r>
        <w:rPr>
          <w:rFonts w:ascii="Calibri" w:hAnsi="Calibri"/>
          <w:szCs w:val="24"/>
        </w:rPr>
        <w:t>°</w:t>
      </w:r>
      <w:r>
        <w:rPr>
          <w:rFonts w:ascii="Calibri" w:hAnsi="Calibri"/>
          <w:szCs w:val="24"/>
          <w:vertAlign w:val="subscript"/>
        </w:rPr>
        <w:t>2</w:t>
      </w:r>
      <w:r>
        <w:rPr>
          <w:rFonts w:ascii="Calibri" w:hAnsi="Calibri"/>
          <w:szCs w:val="24"/>
        </w:rPr>
        <w:t xml:space="preserve"> = 1,51 V</w:t>
      </w:r>
    </w:p>
    <w:p w14:paraId="32E3D48D" w14:textId="77777777" w:rsidR="00D2749D" w:rsidRDefault="00D2749D" w:rsidP="00D2749D">
      <w:pPr>
        <w:ind w:right="-4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Fe</w:t>
      </w:r>
      <w:r>
        <w:rPr>
          <w:rFonts w:ascii="Calibri" w:hAnsi="Calibri"/>
          <w:szCs w:val="24"/>
          <w:vertAlign w:val="superscript"/>
        </w:rPr>
        <w:t>3+</w:t>
      </w:r>
      <w:r>
        <w:rPr>
          <w:rFonts w:ascii="Calibri" w:hAnsi="Calibri"/>
          <w:szCs w:val="24"/>
        </w:rPr>
        <w:t xml:space="preserve"> / Fe</w:t>
      </w:r>
      <w:r>
        <w:rPr>
          <w:rFonts w:ascii="Calibri" w:hAnsi="Calibri"/>
          <w:szCs w:val="24"/>
          <w:vertAlign w:val="superscript"/>
        </w:rPr>
        <w:t>2+</w:t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i/>
          <w:szCs w:val="24"/>
        </w:rPr>
        <w:t>E</w:t>
      </w:r>
      <w:r>
        <w:rPr>
          <w:rFonts w:ascii="Calibri" w:hAnsi="Calibri"/>
          <w:szCs w:val="24"/>
        </w:rPr>
        <w:t>°</w:t>
      </w:r>
      <w:r>
        <w:rPr>
          <w:rFonts w:ascii="Calibri" w:hAnsi="Calibri"/>
          <w:szCs w:val="24"/>
          <w:vertAlign w:val="subscript"/>
        </w:rPr>
        <w:t>1</w:t>
      </w:r>
      <w:r>
        <w:rPr>
          <w:rFonts w:ascii="Calibri" w:hAnsi="Calibri"/>
          <w:szCs w:val="24"/>
        </w:rPr>
        <w:t xml:space="preserve"> = 0,68 V (en milieu acide sulfurique)</w:t>
      </w:r>
    </w:p>
    <w:p w14:paraId="56738BD9" w14:textId="77777777" w:rsidR="00D2749D" w:rsidRDefault="00D2749D" w:rsidP="00D2749D">
      <w:pPr>
        <w:ind w:right="-4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</w:p>
    <w:p w14:paraId="29C8F739" w14:textId="77777777" w:rsidR="00D2749D" w:rsidRDefault="00D2749D" w:rsidP="00D2749D">
      <w:pPr>
        <w:rPr>
          <w:rFonts w:ascii="Calibri" w:hAnsi="Calibri"/>
          <w:szCs w:val="24"/>
        </w:rPr>
      </w:pPr>
    </w:p>
    <w:tbl>
      <w:tblPr>
        <w:tblW w:w="0" w:type="auto"/>
        <w:tblInd w:w="49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9"/>
        <w:gridCol w:w="2268"/>
        <w:gridCol w:w="4333"/>
      </w:tblGrid>
      <w:tr w:rsidR="00D2749D" w14:paraId="6A30BC88" w14:textId="77777777" w:rsidTr="001E5EEF">
        <w:trPr>
          <w:trHeight w:val="3724"/>
        </w:trPr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C1150F" w14:textId="77777777" w:rsidR="00D2749D" w:rsidRDefault="00D2749D" w:rsidP="001E5EEF">
            <w:pPr>
              <w:jc w:val="center"/>
              <w:rPr>
                <w:rFonts w:ascii="Calibri" w:hAnsi="Calibri"/>
                <w:szCs w:val="24"/>
                <w:vertAlign w:val="superscript"/>
              </w:rPr>
            </w:pPr>
            <w:r>
              <w:rPr>
                <w:rFonts w:ascii="Calibri" w:hAnsi="Calibri"/>
                <w:szCs w:val="24"/>
              </w:rPr>
              <w:t>Permanganate de potassium</w:t>
            </w:r>
          </w:p>
          <w:p w14:paraId="1351A1A4" w14:textId="77777777" w:rsidR="00D2749D" w:rsidRDefault="00D2749D" w:rsidP="001E5EEF">
            <w:pPr>
              <w:jc w:val="center"/>
              <w:rPr>
                <w:rFonts w:ascii="Calibri" w:hAnsi="Calibri"/>
                <w:szCs w:val="24"/>
                <w:vertAlign w:val="superscript"/>
              </w:rPr>
            </w:pPr>
          </w:p>
          <w:p w14:paraId="3DB2C51A" w14:textId="77777777" w:rsidR="00D2749D" w:rsidRDefault="00D2749D" w:rsidP="001E5EEF">
            <w:pPr>
              <w:jc w:val="center"/>
              <w:rPr>
                <w:rFonts w:ascii="Calibri" w:hAnsi="Calibri"/>
                <w:szCs w:val="24"/>
              </w:rPr>
            </w:pPr>
            <w:r>
              <w:rPr>
                <w:rFonts w:ascii="Calibri" w:hAnsi="Calibri"/>
                <w:szCs w:val="24"/>
              </w:rPr>
              <w:t>(K</w:t>
            </w:r>
            <w:r>
              <w:rPr>
                <w:rFonts w:ascii="Calibri" w:hAnsi="Calibri"/>
                <w:szCs w:val="24"/>
                <w:vertAlign w:val="superscript"/>
              </w:rPr>
              <w:t>+</w:t>
            </w:r>
            <w:r>
              <w:rPr>
                <w:rFonts w:ascii="Calibri" w:hAnsi="Calibri"/>
                <w:szCs w:val="24"/>
              </w:rPr>
              <w:t>, MnO</w:t>
            </w:r>
            <w:r>
              <w:rPr>
                <w:rFonts w:ascii="Calibri" w:hAnsi="Calibri"/>
                <w:szCs w:val="24"/>
                <w:vertAlign w:val="subscript"/>
              </w:rPr>
              <w:t>4</w:t>
            </w:r>
            <w:r>
              <w:rPr>
                <w:rFonts w:ascii="Calibri" w:hAnsi="Calibri"/>
                <w:szCs w:val="24"/>
                <w:vertAlign w:val="superscript"/>
              </w:rPr>
              <w:t>-</w:t>
            </w:r>
            <w:r>
              <w:rPr>
                <w:rFonts w:ascii="Calibri" w:hAnsi="Calibri"/>
                <w:szCs w:val="24"/>
              </w:rPr>
              <w:t>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405CF3" w14:textId="77777777" w:rsidR="00D2749D" w:rsidRDefault="00D2749D" w:rsidP="001E5EEF">
            <w:pPr>
              <w:snapToGrid w:val="0"/>
              <w:jc w:val="center"/>
              <w:rPr>
                <w:rFonts w:ascii="Calibri" w:hAnsi="Calibri"/>
                <w:szCs w:val="24"/>
              </w:rPr>
            </w:pPr>
            <w:r>
              <w:rPr>
                <w:rFonts w:ascii="Calibri" w:hAnsi="Calibri"/>
                <w:szCs w:val="24"/>
              </w:rPr>
              <w:t>Solution aqueuse</w:t>
            </w:r>
          </w:p>
          <w:p w14:paraId="563A9C56" w14:textId="77777777" w:rsidR="00D2749D" w:rsidRDefault="00D2749D" w:rsidP="001E5EEF">
            <w:pPr>
              <w:snapToGrid w:val="0"/>
              <w:jc w:val="center"/>
              <w:rPr>
                <w:rFonts w:ascii="Calibri" w:hAnsi="Calibri"/>
                <w:szCs w:val="24"/>
              </w:rPr>
            </w:pPr>
          </w:p>
          <w:p w14:paraId="218C62B7" w14:textId="77777777" w:rsidR="00D2749D" w:rsidRDefault="00D2749D" w:rsidP="001E5EEF">
            <w:pPr>
              <w:snapToGrid w:val="0"/>
              <w:jc w:val="center"/>
            </w:pPr>
            <w:r>
              <w:rPr>
                <w:rFonts w:ascii="Calibri" w:hAnsi="Calibri"/>
                <w:szCs w:val="24"/>
              </w:rPr>
              <w:t>Concentration pour ce TP : 0,02 mol</w:t>
            </w:r>
            <w:r>
              <w:rPr>
                <w:rFonts w:ascii="Calibri" w:hAnsi="Calibri" w:cs="Symbol"/>
                <w:szCs w:val="24"/>
              </w:rPr>
              <w:t>.</w:t>
            </w:r>
            <w:r>
              <w:rPr>
                <w:rFonts w:ascii="Calibri" w:hAnsi="Calibri"/>
                <w:szCs w:val="24"/>
              </w:rPr>
              <w:t>L</w:t>
            </w:r>
            <w:r>
              <w:rPr>
                <w:rFonts w:ascii="Calibri" w:hAnsi="Calibri"/>
                <w:szCs w:val="24"/>
                <w:vertAlign w:val="superscript"/>
              </w:rPr>
              <w:t>-1</w:t>
            </w:r>
          </w:p>
        </w:tc>
        <w:tc>
          <w:tcPr>
            <w:tcW w:w="4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B3C74C" w14:textId="77777777" w:rsidR="00D2749D" w:rsidRDefault="00D2749D" w:rsidP="001E5EEF">
            <w:pPr>
              <w:jc w:val="center"/>
              <w:rPr>
                <w:rFonts w:ascii="Calibri" w:hAnsi="Calibri" w:cs="FreeSans"/>
                <w:szCs w:val="24"/>
              </w:rPr>
            </w:pPr>
            <w:r>
              <w:rPr>
                <w:rFonts w:ascii="Calibri" w:hAnsi="Calibri" w:cs="FreeSans"/>
                <w:noProof/>
                <w:szCs w:val="24"/>
              </w:rPr>
              <w:drawing>
                <wp:inline distT="0" distB="0" distL="0" distR="0" wp14:anchorId="71205D63" wp14:editId="01AB8FD0">
                  <wp:extent cx="590550" cy="590550"/>
                  <wp:effectExtent l="0" t="0" r="0" b="0"/>
                  <wp:docPr id="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F166A9" w14:textId="77777777" w:rsidR="00D2749D" w:rsidRDefault="00D2749D" w:rsidP="001E5EEF">
            <w:pPr>
              <w:jc w:val="left"/>
              <w:rPr>
                <w:rFonts w:ascii="Calibri" w:hAnsi="Calibri" w:cs="FreeSans"/>
                <w:szCs w:val="24"/>
              </w:rPr>
            </w:pPr>
          </w:p>
          <w:p w14:paraId="2FFC0FC7" w14:textId="77777777" w:rsidR="00D2749D" w:rsidRDefault="00D2749D" w:rsidP="001E5EEF">
            <w:pPr>
              <w:jc w:val="left"/>
              <w:rPr>
                <w:rFonts w:ascii="Calibri" w:hAnsi="Calibri" w:cs="FreeSans"/>
                <w:szCs w:val="24"/>
              </w:rPr>
            </w:pPr>
            <w:r>
              <w:rPr>
                <w:rFonts w:ascii="Calibri" w:hAnsi="Calibri" w:cs="FreeSans"/>
                <w:szCs w:val="24"/>
              </w:rPr>
              <w:t>H411 Toxique pour les organismes aquatiques, entraîne des effets néfastes à long terme.</w:t>
            </w:r>
          </w:p>
          <w:p w14:paraId="73F6097A" w14:textId="77777777" w:rsidR="00D2749D" w:rsidRDefault="00D2749D" w:rsidP="001E5EEF">
            <w:pPr>
              <w:jc w:val="left"/>
              <w:rPr>
                <w:rFonts w:ascii="Calibri" w:hAnsi="Calibri" w:cs="FreeSans"/>
                <w:szCs w:val="24"/>
              </w:rPr>
            </w:pPr>
            <w:r>
              <w:rPr>
                <w:rFonts w:ascii="Calibri" w:hAnsi="Calibri" w:cs="FreeSans"/>
                <w:szCs w:val="24"/>
              </w:rPr>
              <w:t>P273 Eviter le rejet dans l’environnement.</w:t>
            </w:r>
          </w:p>
          <w:p w14:paraId="40D67266" w14:textId="77777777" w:rsidR="00D2749D" w:rsidRDefault="00D2749D" w:rsidP="001E5EEF">
            <w:pPr>
              <w:jc w:val="left"/>
              <w:rPr>
                <w:rFonts w:ascii="Calibri" w:hAnsi="Calibri" w:cs="FreeSans"/>
                <w:szCs w:val="24"/>
              </w:rPr>
            </w:pPr>
            <w:r>
              <w:rPr>
                <w:rFonts w:ascii="Calibri" w:hAnsi="Calibri" w:cs="FreeSans"/>
                <w:szCs w:val="24"/>
              </w:rPr>
              <w:t>P391 Recueillir le produit répandu.</w:t>
            </w:r>
          </w:p>
          <w:p w14:paraId="7DEF8E3D" w14:textId="77777777" w:rsidR="00D2749D" w:rsidRDefault="00D2749D" w:rsidP="001E5EEF">
            <w:pPr>
              <w:jc w:val="left"/>
            </w:pPr>
            <w:r>
              <w:rPr>
                <w:rFonts w:ascii="Calibri" w:hAnsi="Calibri" w:cs="FreeSans"/>
                <w:szCs w:val="24"/>
              </w:rPr>
              <w:t>P501 Eliminer le contenu/récipient  conformément à la réglementation.</w:t>
            </w:r>
          </w:p>
        </w:tc>
      </w:tr>
    </w:tbl>
    <w:p w14:paraId="6ABDAFB4" w14:textId="77777777" w:rsidR="00D2749D" w:rsidRDefault="00D2749D" w:rsidP="00D2749D">
      <w:pPr>
        <w:rPr>
          <w:rFonts w:ascii="Calibri" w:hAnsi="Calibri"/>
          <w:szCs w:val="24"/>
        </w:rPr>
      </w:pPr>
    </w:p>
    <w:p w14:paraId="5F704553" w14:textId="56C271B7" w:rsidR="00D2749D" w:rsidRDefault="00D2749D" w:rsidP="00D2749D">
      <w:pPr>
        <w:rPr>
          <w:rFonts w:ascii="Calibri" w:hAnsi="Calibri"/>
          <w:szCs w:val="24"/>
        </w:rPr>
      </w:pPr>
      <w:r w:rsidRPr="00D2749D">
        <w:rPr>
          <w:rFonts w:ascii="Calibri" w:hAnsi="Calibri"/>
          <w:szCs w:val="24"/>
          <w:u w:val="single"/>
        </w:rPr>
        <w:t>Travail à faire</w:t>
      </w:r>
      <w:r>
        <w:rPr>
          <w:rFonts w:ascii="Calibri" w:hAnsi="Calibri"/>
          <w:szCs w:val="24"/>
        </w:rPr>
        <w:t xml:space="preserve">  : </w:t>
      </w:r>
    </w:p>
    <w:p w14:paraId="721F4B66" w14:textId="369F4312" w:rsidR="00CC67E7" w:rsidRDefault="00897D09">
      <w:pPr>
        <w:ind w:right="-4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Le sel de Mohr a pour formule (NH</w:t>
      </w:r>
      <w:r>
        <w:rPr>
          <w:rFonts w:ascii="Calibri" w:hAnsi="Calibri"/>
          <w:szCs w:val="24"/>
          <w:vertAlign w:val="subscript"/>
        </w:rPr>
        <w:t>4</w:t>
      </w:r>
      <w:r>
        <w:rPr>
          <w:rFonts w:ascii="Calibri" w:hAnsi="Calibri"/>
          <w:szCs w:val="24"/>
        </w:rPr>
        <w:t>)</w:t>
      </w:r>
      <w:r>
        <w:rPr>
          <w:rFonts w:ascii="Calibri" w:hAnsi="Calibri"/>
          <w:szCs w:val="24"/>
          <w:vertAlign w:val="subscript"/>
        </w:rPr>
        <w:t>2</w:t>
      </w:r>
      <w:r>
        <w:rPr>
          <w:rFonts w:ascii="Calibri" w:hAnsi="Calibri"/>
          <w:szCs w:val="24"/>
        </w:rPr>
        <w:t>Fe(SO</w:t>
      </w:r>
      <w:r>
        <w:rPr>
          <w:rFonts w:ascii="Calibri" w:hAnsi="Calibri"/>
          <w:szCs w:val="24"/>
          <w:vertAlign w:val="subscript"/>
        </w:rPr>
        <w:t>4</w:t>
      </w:r>
      <w:r>
        <w:rPr>
          <w:rFonts w:ascii="Calibri" w:hAnsi="Calibri"/>
          <w:szCs w:val="24"/>
        </w:rPr>
        <w:t>)</w:t>
      </w:r>
      <w:r>
        <w:rPr>
          <w:rFonts w:ascii="Calibri" w:hAnsi="Calibri"/>
          <w:szCs w:val="24"/>
          <w:vertAlign w:val="subscript"/>
        </w:rPr>
        <w:t>2</w:t>
      </w:r>
      <w:r>
        <w:rPr>
          <w:rFonts w:ascii="Calibri" w:hAnsi="Calibri"/>
          <w:szCs w:val="24"/>
        </w:rPr>
        <w:t>,6H</w:t>
      </w:r>
      <w:r>
        <w:rPr>
          <w:rFonts w:ascii="Calibri" w:hAnsi="Calibri"/>
          <w:szCs w:val="24"/>
          <w:vertAlign w:val="subscript"/>
        </w:rPr>
        <w:t>2</w:t>
      </w:r>
      <w:r>
        <w:rPr>
          <w:rFonts w:ascii="Calibri" w:hAnsi="Calibri"/>
          <w:szCs w:val="24"/>
        </w:rPr>
        <w:t>O(s). Il est plus souvent utilisé que FeSO</w:t>
      </w:r>
      <w:r>
        <w:rPr>
          <w:rFonts w:ascii="Calibri" w:hAnsi="Calibri"/>
          <w:szCs w:val="24"/>
          <w:vertAlign w:val="subscript"/>
        </w:rPr>
        <w:t>4</w:t>
      </w:r>
      <w:r>
        <w:rPr>
          <w:rFonts w:ascii="Calibri" w:hAnsi="Calibri"/>
          <w:szCs w:val="24"/>
        </w:rPr>
        <w:t>(s) pour préparer des solutions d</w:t>
      </w:r>
      <w:r w:rsidR="007E3308">
        <w:rPr>
          <w:rFonts w:ascii="Calibri" w:hAnsi="Calibri"/>
          <w:szCs w:val="24"/>
        </w:rPr>
        <w:t xml:space="preserve">’ions Fer II ( …………. ) </w:t>
      </w:r>
      <w:r>
        <w:rPr>
          <w:rFonts w:ascii="Calibri" w:hAnsi="Calibri"/>
          <w:szCs w:val="24"/>
        </w:rPr>
        <w:t xml:space="preserve"> car la présence de sulfate d'ammonium limite l'oxydation </w:t>
      </w:r>
      <w:r w:rsidR="007E3308">
        <w:rPr>
          <w:rFonts w:ascii="Calibri" w:hAnsi="Calibri"/>
          <w:szCs w:val="24"/>
        </w:rPr>
        <w:t>de l’ion fer II</w:t>
      </w:r>
      <w:r>
        <w:rPr>
          <w:rFonts w:ascii="Calibri" w:hAnsi="Calibri"/>
          <w:szCs w:val="24"/>
        </w:rPr>
        <w:t xml:space="preserve"> par le dioxygène de l'air.</w:t>
      </w:r>
    </w:p>
    <w:p w14:paraId="359C8436" w14:textId="3634A878" w:rsidR="00CC67E7" w:rsidRDefault="00897D09">
      <w:pPr>
        <w:ind w:right="-4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Le titrage de la solution de sel de Mohr (Fe</w:t>
      </w:r>
      <w:r>
        <w:rPr>
          <w:rFonts w:ascii="Calibri" w:hAnsi="Calibri"/>
          <w:szCs w:val="24"/>
          <w:vertAlign w:val="superscript"/>
        </w:rPr>
        <w:t>2+</w:t>
      </w:r>
      <w:r>
        <w:rPr>
          <w:rFonts w:ascii="Calibri" w:hAnsi="Calibri"/>
          <w:szCs w:val="24"/>
        </w:rPr>
        <w:t>) se fait par potentiométrie à intensité nulle</w:t>
      </w:r>
      <w:r w:rsidR="00D2749D">
        <w:rPr>
          <w:rFonts w:ascii="Calibri" w:hAnsi="Calibri"/>
          <w:szCs w:val="24"/>
        </w:rPr>
        <w:t xml:space="preserve"> à l’aide </w:t>
      </w:r>
      <w:r w:rsidR="007E3308">
        <w:rPr>
          <w:rFonts w:ascii="Calibri" w:hAnsi="Calibri"/>
          <w:szCs w:val="24"/>
        </w:rPr>
        <w:t xml:space="preserve">des ions permanganate (……………………… ) </w:t>
      </w:r>
      <w:r w:rsidRPr="00D2749D">
        <w:rPr>
          <w:rFonts w:ascii="Calibri" w:hAnsi="Calibri"/>
          <w:szCs w:val="24"/>
          <w:vertAlign w:val="subscript"/>
        </w:rPr>
        <w:t xml:space="preserve"> </w:t>
      </w:r>
      <w:r>
        <w:rPr>
          <w:rFonts w:ascii="Calibri" w:hAnsi="Calibri"/>
          <w:szCs w:val="24"/>
        </w:rPr>
        <w:t xml:space="preserve">On note </w:t>
      </w:r>
      <w:r>
        <w:rPr>
          <w:rFonts w:ascii="Calibri" w:hAnsi="Calibri"/>
          <w:i/>
          <w:szCs w:val="24"/>
        </w:rPr>
        <w:t>c</w:t>
      </w:r>
      <w:r>
        <w:rPr>
          <w:rFonts w:ascii="Calibri" w:hAnsi="Calibri"/>
          <w:szCs w:val="24"/>
        </w:rPr>
        <w:t xml:space="preserve"> la concentration inconnue des ions Fe</w:t>
      </w:r>
      <w:r>
        <w:rPr>
          <w:rFonts w:ascii="Calibri" w:hAnsi="Calibri"/>
          <w:szCs w:val="24"/>
          <w:vertAlign w:val="superscript"/>
        </w:rPr>
        <w:t>2</w:t>
      </w:r>
      <w:r w:rsidR="00182E81">
        <w:rPr>
          <w:rFonts w:ascii="Calibri" w:hAnsi="Calibri"/>
          <w:szCs w:val="24"/>
          <w:vertAlign w:val="superscript"/>
        </w:rPr>
        <w:t>+</w:t>
      </w:r>
      <w:r w:rsidR="00182E81">
        <w:rPr>
          <w:rFonts w:ascii="Calibri" w:hAnsi="Calibri"/>
          <w:szCs w:val="24"/>
        </w:rPr>
        <w:t>.</w:t>
      </w:r>
    </w:p>
    <w:p w14:paraId="13933B45" w14:textId="3CA815C8" w:rsidR="00182E81" w:rsidRDefault="00182E81">
      <w:pPr>
        <w:ind w:right="-4"/>
        <w:rPr>
          <w:rFonts w:ascii="Calibri" w:hAnsi="Calibri"/>
          <w:szCs w:val="24"/>
        </w:rPr>
      </w:pPr>
    </w:p>
    <w:p w14:paraId="175876CC" w14:textId="1AC0A92E" w:rsidR="00230231" w:rsidRPr="00182E81" w:rsidRDefault="00230231">
      <w:pPr>
        <w:ind w:right="-4"/>
        <w:rPr>
          <w:rFonts w:ascii="Calibri" w:hAnsi="Calibri"/>
          <w:szCs w:val="24"/>
        </w:rPr>
      </w:pPr>
      <w:r w:rsidRPr="00230231">
        <w:rPr>
          <w:rFonts w:ascii="Calibri" w:hAnsi="Calibri"/>
          <w:b/>
          <w:bCs/>
          <w:szCs w:val="24"/>
        </w:rPr>
        <w:t>Protocole</w:t>
      </w:r>
      <w:r>
        <w:rPr>
          <w:rFonts w:ascii="Calibri" w:hAnsi="Calibri"/>
          <w:szCs w:val="24"/>
        </w:rPr>
        <w:t xml:space="preserve"> : </w:t>
      </w:r>
    </w:p>
    <w:p w14:paraId="54AF8B92" w14:textId="17D6329A" w:rsidR="00230231" w:rsidRDefault="00230231" w:rsidP="00230231">
      <w:pPr>
        <w:ind w:right="-4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 xml:space="preserve"> -Prélever </w:t>
      </w:r>
      <w:r>
        <w:rPr>
          <w:rFonts w:ascii="Calibri" w:hAnsi="Calibri"/>
          <w:i/>
          <w:szCs w:val="24"/>
        </w:rPr>
        <w:t>V</w:t>
      </w:r>
      <w:r>
        <w:rPr>
          <w:rFonts w:ascii="Calibri" w:hAnsi="Calibri"/>
          <w:szCs w:val="24"/>
          <w:vertAlign w:val="subscript"/>
        </w:rPr>
        <w:t>0</w:t>
      </w:r>
      <w:r>
        <w:rPr>
          <w:rFonts w:ascii="Calibri" w:hAnsi="Calibri"/>
          <w:szCs w:val="24"/>
        </w:rPr>
        <w:t xml:space="preserve"> = 10,0 mL</w:t>
      </w:r>
      <w:r>
        <w:rPr>
          <w:rFonts w:ascii="Calibri" w:hAnsi="Calibri"/>
          <w:i/>
          <w:szCs w:val="24"/>
        </w:rPr>
        <w:t xml:space="preserve"> </w:t>
      </w:r>
      <w:r>
        <w:rPr>
          <w:rFonts w:ascii="Calibri" w:hAnsi="Calibri"/>
          <w:szCs w:val="24"/>
        </w:rPr>
        <w:t>de la solution contenant le sel de Mohr (Fe</w:t>
      </w:r>
      <w:r>
        <w:rPr>
          <w:rFonts w:ascii="Calibri" w:hAnsi="Calibri"/>
          <w:szCs w:val="24"/>
          <w:vertAlign w:val="superscript"/>
        </w:rPr>
        <w:t>2+</w:t>
      </w:r>
      <w:r>
        <w:rPr>
          <w:rFonts w:ascii="Calibri" w:hAnsi="Calibri"/>
          <w:szCs w:val="24"/>
        </w:rPr>
        <w:t xml:space="preserve">) et les placer dans un bécher. </w:t>
      </w:r>
    </w:p>
    <w:p w14:paraId="6B9EB59D" w14:textId="70CB963D" w:rsidR="00230231" w:rsidRDefault="00230231" w:rsidP="00230231">
      <w:pPr>
        <w:ind w:right="-4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 xml:space="preserve">- Ajouter environ 1 mL d'acide sulfurique concentré. </w:t>
      </w:r>
    </w:p>
    <w:p w14:paraId="12DB9100" w14:textId="397FC2D6" w:rsidR="00230231" w:rsidRDefault="00230231" w:rsidP="00230231">
      <w:pPr>
        <w:ind w:right="-4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- Introduire les deux électrodes et les relier à un millivoltmètre électronique. (Ajouter un peu d'eau si nécessaire.)</w:t>
      </w:r>
    </w:p>
    <w:p w14:paraId="67DCE435" w14:textId="7502D3C0" w:rsidR="00230231" w:rsidRDefault="00230231" w:rsidP="00230231">
      <w:pPr>
        <w:ind w:right="-4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 xml:space="preserve">- Relever les variations de la différence de potentiel </w:t>
      </w:r>
      <w:r>
        <w:rPr>
          <w:rFonts w:ascii="Calibri" w:hAnsi="Calibri"/>
          <w:i/>
          <w:szCs w:val="24"/>
        </w:rPr>
        <w:t>E</w:t>
      </w:r>
      <w:r>
        <w:rPr>
          <w:rFonts w:ascii="Calibri" w:hAnsi="Calibri"/>
          <w:szCs w:val="24"/>
        </w:rPr>
        <w:t xml:space="preserve"> entre les deux électrodes en fonction du volume </w:t>
      </w:r>
      <w:r>
        <w:rPr>
          <w:rFonts w:ascii="Calibri" w:hAnsi="Calibri"/>
          <w:i/>
          <w:szCs w:val="24"/>
        </w:rPr>
        <w:t>V</w:t>
      </w:r>
      <w:r>
        <w:rPr>
          <w:rFonts w:ascii="Calibri" w:hAnsi="Calibri"/>
          <w:szCs w:val="24"/>
        </w:rPr>
        <w:t xml:space="preserve"> de permanganate versé. </w:t>
      </w:r>
    </w:p>
    <w:p w14:paraId="202BB14E" w14:textId="77777777" w:rsidR="00230231" w:rsidRDefault="00230231" w:rsidP="00230231">
      <w:pPr>
        <w:ind w:right="-4"/>
        <w:rPr>
          <w:rFonts w:ascii="Calibri" w:hAnsi="Calibri"/>
          <w:szCs w:val="24"/>
        </w:rPr>
      </w:pPr>
    </w:p>
    <w:p w14:paraId="2447B227" w14:textId="77777777" w:rsidR="00230231" w:rsidRDefault="00230231" w:rsidP="00230231">
      <w:pPr>
        <w:ind w:right="-4"/>
        <w:rPr>
          <w:rFonts w:ascii="Calibri" w:hAnsi="Calibri"/>
          <w:szCs w:val="24"/>
        </w:rPr>
      </w:pPr>
    </w:p>
    <w:p w14:paraId="2E1380DA" w14:textId="0DC90137" w:rsidR="00D2749D" w:rsidRDefault="00D2749D">
      <w:pPr>
        <w:ind w:right="-4"/>
        <w:rPr>
          <w:rFonts w:ascii="Calibri" w:hAnsi="Calibri"/>
          <w:szCs w:val="24"/>
        </w:rPr>
      </w:pPr>
      <w:r w:rsidRPr="00D2749D">
        <w:rPr>
          <w:rFonts w:ascii="Calibri" w:hAnsi="Calibri"/>
          <w:b/>
          <w:bCs/>
          <w:szCs w:val="24"/>
        </w:rPr>
        <w:lastRenderedPageBreak/>
        <w:t>Compte-rendu</w:t>
      </w:r>
      <w:r>
        <w:rPr>
          <w:rFonts w:ascii="Calibri" w:hAnsi="Calibri"/>
          <w:szCs w:val="24"/>
        </w:rPr>
        <w:t xml:space="preserve"> : </w:t>
      </w:r>
    </w:p>
    <w:p w14:paraId="7340568C" w14:textId="77777777" w:rsidR="00FC001E" w:rsidRPr="00D2749D" w:rsidRDefault="00FC001E">
      <w:pPr>
        <w:ind w:right="-4"/>
        <w:rPr>
          <w:rFonts w:ascii="Calibri" w:hAnsi="Calibri"/>
          <w:szCs w:val="24"/>
        </w:rPr>
      </w:pPr>
    </w:p>
    <w:p w14:paraId="4F42F3D4" w14:textId="06CC991F" w:rsidR="00CC67E7" w:rsidRDefault="00182E81" w:rsidP="00182E81">
      <w:pPr>
        <w:pStyle w:val="Paragraphedeliste"/>
        <w:numPr>
          <w:ilvl w:val="0"/>
          <w:numId w:val="3"/>
        </w:numPr>
        <w:ind w:right="-4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 xml:space="preserve">Equation de réaction de dosage </w:t>
      </w:r>
      <w:r w:rsidR="002F39D1">
        <w:rPr>
          <w:rFonts w:ascii="Calibri" w:hAnsi="Calibri"/>
          <w:szCs w:val="24"/>
        </w:rPr>
        <w:t>( On considère que la constante d’équilibre K associée est très grande )</w:t>
      </w:r>
    </w:p>
    <w:p w14:paraId="721AEB7D" w14:textId="77777777" w:rsidR="00FC001E" w:rsidRDefault="00FC001E" w:rsidP="00FC001E">
      <w:pPr>
        <w:pStyle w:val="Paragraphedeliste"/>
        <w:ind w:right="-4"/>
        <w:rPr>
          <w:rFonts w:ascii="Calibri" w:hAnsi="Calibri"/>
          <w:szCs w:val="24"/>
        </w:rPr>
      </w:pPr>
    </w:p>
    <w:p w14:paraId="332BD1B7" w14:textId="110B7694" w:rsidR="00182E81" w:rsidRDefault="00182E81" w:rsidP="00182E81">
      <w:pPr>
        <w:pStyle w:val="Paragraphedeliste"/>
        <w:numPr>
          <w:ilvl w:val="0"/>
          <w:numId w:val="3"/>
        </w:numPr>
        <w:ind w:right="-4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Schéma légendé du montage</w:t>
      </w:r>
    </w:p>
    <w:p w14:paraId="7FD0C2C2" w14:textId="77777777" w:rsidR="00FC001E" w:rsidRDefault="00FC001E" w:rsidP="00FC001E">
      <w:pPr>
        <w:pStyle w:val="Paragraphedeliste"/>
        <w:ind w:right="-4"/>
        <w:rPr>
          <w:rFonts w:ascii="Calibri" w:hAnsi="Calibri"/>
          <w:szCs w:val="24"/>
        </w:rPr>
      </w:pPr>
    </w:p>
    <w:p w14:paraId="14EC6B1D" w14:textId="3C2118E7" w:rsidR="00182E81" w:rsidRDefault="00182E81" w:rsidP="00182E81">
      <w:pPr>
        <w:pStyle w:val="Paragraphedeliste"/>
        <w:numPr>
          <w:ilvl w:val="0"/>
          <w:numId w:val="3"/>
        </w:numPr>
        <w:ind w:right="-4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Expliciter le choix de la méthode et des électrodes</w:t>
      </w:r>
      <w:r w:rsidR="00230231">
        <w:rPr>
          <w:rFonts w:ascii="Calibri" w:hAnsi="Calibri"/>
          <w:szCs w:val="24"/>
        </w:rPr>
        <w:t xml:space="preserve"> choisies</w:t>
      </w:r>
      <w:r w:rsidR="00FC001E">
        <w:rPr>
          <w:rFonts w:ascii="Calibri" w:hAnsi="Calibri"/>
          <w:szCs w:val="24"/>
        </w:rPr>
        <w:t xml:space="preserve"> ( </w:t>
      </w:r>
      <w:r w:rsidR="00FC001E" w:rsidRPr="00FC001E">
        <w:rPr>
          <w:rFonts w:ascii="Calibri" w:hAnsi="Calibri"/>
          <w:b/>
          <w:bCs/>
          <w:szCs w:val="24"/>
        </w:rPr>
        <w:t>Document 2</w:t>
      </w:r>
      <w:r w:rsidR="00FC001E">
        <w:rPr>
          <w:rFonts w:ascii="Calibri" w:hAnsi="Calibri"/>
          <w:szCs w:val="24"/>
        </w:rPr>
        <w:t xml:space="preserve"> )</w:t>
      </w:r>
    </w:p>
    <w:p w14:paraId="5CC51D8C" w14:textId="77777777" w:rsidR="00FC001E" w:rsidRDefault="00FC001E" w:rsidP="00FC001E">
      <w:pPr>
        <w:pStyle w:val="Paragraphedeliste"/>
        <w:ind w:right="-4"/>
        <w:rPr>
          <w:rFonts w:ascii="Calibri" w:hAnsi="Calibri"/>
          <w:szCs w:val="24"/>
        </w:rPr>
      </w:pPr>
    </w:p>
    <w:p w14:paraId="43083D31" w14:textId="1ABC2A57" w:rsidR="007E3308" w:rsidRDefault="00230231" w:rsidP="00182E81">
      <w:pPr>
        <w:pStyle w:val="Paragraphedeliste"/>
        <w:numPr>
          <w:ilvl w:val="0"/>
          <w:numId w:val="3"/>
        </w:numPr>
        <w:ind w:right="-4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Graphe E = f(V) sur le logiciel Regressi</w:t>
      </w:r>
      <w:r w:rsidR="007E3308" w:rsidRPr="007E3308">
        <w:rPr>
          <w:rFonts w:ascii="Calibri" w:hAnsi="Calibri"/>
          <w:szCs w:val="24"/>
        </w:rPr>
        <w:t xml:space="preserve"> </w:t>
      </w:r>
      <w:r w:rsidR="00631C04">
        <w:rPr>
          <w:rFonts w:ascii="Calibri" w:hAnsi="Calibri"/>
          <w:szCs w:val="24"/>
        </w:rPr>
        <w:t>.( Imprimer la courbe obtenue en double exemplaire )</w:t>
      </w:r>
    </w:p>
    <w:p w14:paraId="65BB12CF" w14:textId="421A7B66" w:rsidR="00230231" w:rsidRDefault="007E3308" w:rsidP="007E3308">
      <w:pPr>
        <w:pStyle w:val="Paragraphedeliste"/>
        <w:ind w:right="-4"/>
        <w:rPr>
          <w:rFonts w:ascii="Calibri" w:hAnsi="Calibri"/>
          <w:szCs w:val="24"/>
        </w:rPr>
      </w:pPr>
      <w:r w:rsidRPr="0088550F">
        <w:rPr>
          <w:rFonts w:ascii="Calibri" w:hAnsi="Calibri"/>
          <w:szCs w:val="24"/>
        </w:rPr>
        <w:t>E</w:t>
      </w:r>
      <w:r w:rsidRPr="0088550F">
        <w:rPr>
          <w:rFonts w:ascii="Calibri" w:hAnsi="Calibri"/>
          <w:szCs w:val="24"/>
          <w:vertAlign w:val="subscript"/>
        </w:rPr>
        <w:t>réf</w:t>
      </w:r>
      <w:r w:rsidRPr="0088550F">
        <w:rPr>
          <w:rFonts w:ascii="Calibri" w:hAnsi="Calibri"/>
          <w:szCs w:val="24"/>
        </w:rPr>
        <w:t xml:space="preserve"> (potentiel d'électrode de l'électrode de référence)</w:t>
      </w:r>
      <w:r>
        <w:rPr>
          <w:rFonts w:ascii="Calibri" w:hAnsi="Calibri"/>
          <w:szCs w:val="24"/>
        </w:rPr>
        <w:t xml:space="preserve"> = ……………… mV</w:t>
      </w:r>
    </w:p>
    <w:p w14:paraId="2C308102" w14:textId="32C202AA" w:rsidR="007E3308" w:rsidRDefault="007E3308" w:rsidP="007E3308">
      <w:pPr>
        <w:pStyle w:val="Paragraphedeliste"/>
        <w:ind w:right="-4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E potentiel mesurée par rapport à l’ESH (Electrode standard à Hydrogène)</w:t>
      </w:r>
    </w:p>
    <w:p w14:paraId="57ED0D39" w14:textId="77777777" w:rsidR="00FC001E" w:rsidRDefault="00FC001E" w:rsidP="007E3308">
      <w:pPr>
        <w:pStyle w:val="Paragraphedeliste"/>
        <w:ind w:right="-4"/>
        <w:rPr>
          <w:rFonts w:ascii="Calibri" w:hAnsi="Calibri"/>
          <w:szCs w:val="24"/>
        </w:rPr>
      </w:pPr>
    </w:p>
    <w:p w14:paraId="38334477" w14:textId="053A22DE" w:rsidR="002F39D1" w:rsidRDefault="002F39D1" w:rsidP="00182E81">
      <w:pPr>
        <w:pStyle w:val="Paragraphedeliste"/>
        <w:numPr>
          <w:ilvl w:val="0"/>
          <w:numId w:val="3"/>
        </w:numPr>
        <w:ind w:right="-4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Recenser les espèces présentes dans le milieu :</w:t>
      </w:r>
    </w:p>
    <w:p w14:paraId="22585F77" w14:textId="6179AA98" w:rsidR="002F39D1" w:rsidRDefault="002F39D1" w:rsidP="002F39D1">
      <w:pPr>
        <w:pStyle w:val="Paragraphedeliste"/>
        <w:numPr>
          <w:ilvl w:val="0"/>
          <w:numId w:val="5"/>
        </w:numPr>
        <w:ind w:right="-4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Pour V = 0</w:t>
      </w:r>
    </w:p>
    <w:p w14:paraId="13928680" w14:textId="12BD7862" w:rsidR="002F39D1" w:rsidRDefault="0088550F" w:rsidP="002F39D1">
      <w:pPr>
        <w:pStyle w:val="Paragraphedeliste"/>
        <w:numPr>
          <w:ilvl w:val="0"/>
          <w:numId w:val="5"/>
        </w:numPr>
        <w:ind w:right="-4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Avant l’équivalence</w:t>
      </w:r>
    </w:p>
    <w:p w14:paraId="09C01408" w14:textId="7594410F" w:rsidR="0088550F" w:rsidRDefault="0088550F" w:rsidP="002F39D1">
      <w:pPr>
        <w:pStyle w:val="Paragraphedeliste"/>
        <w:numPr>
          <w:ilvl w:val="0"/>
          <w:numId w:val="5"/>
        </w:numPr>
        <w:ind w:right="-4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A l’équivalence</w:t>
      </w:r>
    </w:p>
    <w:p w14:paraId="5390D921" w14:textId="7881D6D1" w:rsidR="0088550F" w:rsidRDefault="0088550F" w:rsidP="002F39D1">
      <w:pPr>
        <w:pStyle w:val="Paragraphedeliste"/>
        <w:numPr>
          <w:ilvl w:val="0"/>
          <w:numId w:val="5"/>
        </w:numPr>
        <w:ind w:right="-4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Après l’équivalence</w:t>
      </w:r>
    </w:p>
    <w:p w14:paraId="281B1A05" w14:textId="77777777" w:rsidR="00FC001E" w:rsidRDefault="00FC001E" w:rsidP="00FC001E">
      <w:pPr>
        <w:pStyle w:val="Paragraphedeliste"/>
        <w:ind w:left="1080" w:right="-4"/>
        <w:rPr>
          <w:rFonts w:ascii="Calibri" w:hAnsi="Calibri"/>
          <w:szCs w:val="24"/>
        </w:rPr>
      </w:pPr>
    </w:p>
    <w:p w14:paraId="6AC8D676" w14:textId="52B7B97C" w:rsidR="00230231" w:rsidRDefault="00230231" w:rsidP="00182E81">
      <w:pPr>
        <w:pStyle w:val="Paragraphedeliste"/>
        <w:numPr>
          <w:ilvl w:val="0"/>
          <w:numId w:val="3"/>
        </w:numPr>
        <w:ind w:right="-4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Déterminer le</w:t>
      </w:r>
      <w:r w:rsidR="0088550F">
        <w:rPr>
          <w:rFonts w:ascii="Calibri" w:hAnsi="Calibri"/>
          <w:szCs w:val="24"/>
        </w:rPr>
        <w:t>s coordonnées du point équivalent (Véq, Eéq )</w:t>
      </w:r>
      <w:r>
        <w:rPr>
          <w:rFonts w:ascii="Calibri" w:hAnsi="Calibri"/>
          <w:szCs w:val="24"/>
        </w:rPr>
        <w:t xml:space="preserve"> par 3 méthodes :</w:t>
      </w:r>
    </w:p>
    <w:p w14:paraId="6FF3D906" w14:textId="7CDE4619" w:rsidR="00230231" w:rsidRDefault="002F39D1" w:rsidP="00230231">
      <w:pPr>
        <w:pStyle w:val="Paragraphedeliste"/>
        <w:numPr>
          <w:ilvl w:val="0"/>
          <w:numId w:val="4"/>
        </w:numPr>
        <w:ind w:right="-4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Méthode des tangentes parallèles</w:t>
      </w:r>
    </w:p>
    <w:p w14:paraId="76341C1F" w14:textId="1EDBED23" w:rsidR="002F39D1" w:rsidRDefault="002F39D1" w:rsidP="00230231">
      <w:pPr>
        <w:pStyle w:val="Paragraphedeliste"/>
        <w:numPr>
          <w:ilvl w:val="0"/>
          <w:numId w:val="4"/>
        </w:numPr>
        <w:ind w:right="-4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Méthode de la dérivée</w:t>
      </w:r>
    </w:p>
    <w:p w14:paraId="76252C88" w14:textId="06452236" w:rsidR="002F39D1" w:rsidRDefault="002F39D1" w:rsidP="00230231">
      <w:pPr>
        <w:pStyle w:val="Paragraphedeliste"/>
        <w:numPr>
          <w:ilvl w:val="0"/>
          <w:numId w:val="4"/>
        </w:numPr>
        <w:ind w:right="-4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Méthode de la dérivée seconde</w:t>
      </w:r>
    </w:p>
    <w:p w14:paraId="253E3415" w14:textId="77777777" w:rsidR="00FC001E" w:rsidRDefault="00FC001E" w:rsidP="00FC001E">
      <w:pPr>
        <w:pStyle w:val="Paragraphedeliste"/>
        <w:ind w:left="1080" w:right="-4"/>
        <w:rPr>
          <w:rFonts w:ascii="Calibri" w:hAnsi="Calibri"/>
          <w:szCs w:val="24"/>
        </w:rPr>
      </w:pPr>
    </w:p>
    <w:p w14:paraId="5690FCDB" w14:textId="240F4A6F" w:rsidR="00CC67E7" w:rsidRDefault="002F39D1" w:rsidP="002F39D1">
      <w:pPr>
        <w:pStyle w:val="Paragraphedeliste"/>
        <w:numPr>
          <w:ilvl w:val="0"/>
          <w:numId w:val="3"/>
        </w:numPr>
        <w:ind w:right="-4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En déduire la concentration c des ions ferreux Fe</w:t>
      </w:r>
      <w:r w:rsidRPr="002F39D1">
        <w:rPr>
          <w:rFonts w:ascii="Calibri" w:hAnsi="Calibri"/>
          <w:szCs w:val="24"/>
          <w:vertAlign w:val="superscript"/>
        </w:rPr>
        <w:t>2+</w:t>
      </w:r>
      <w:r>
        <w:rPr>
          <w:rFonts w:ascii="Calibri" w:hAnsi="Calibri"/>
          <w:szCs w:val="24"/>
        </w:rPr>
        <w:t>(aq)</w:t>
      </w:r>
    </w:p>
    <w:p w14:paraId="79A74D73" w14:textId="14795171" w:rsidR="002F39D1" w:rsidRPr="002F39D1" w:rsidRDefault="002F39D1" w:rsidP="0088550F">
      <w:pPr>
        <w:pStyle w:val="Paragraphedeliste"/>
        <w:ind w:right="-4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Evaluer l’incertitude-type composée u(c) sur la concentration c</w:t>
      </w:r>
    </w:p>
    <w:p w14:paraId="4B21B142" w14:textId="1C42A2F0" w:rsidR="00CC67E7" w:rsidRDefault="002F39D1" w:rsidP="0088550F">
      <w:pPr>
        <w:pStyle w:val="Paragraphedeliste"/>
        <w:ind w:right="-4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Exprimer c avec un intervalle de confiance de 95 %</w:t>
      </w:r>
    </w:p>
    <w:p w14:paraId="43719C31" w14:textId="77777777" w:rsidR="00FC001E" w:rsidRDefault="00FC001E" w:rsidP="0088550F">
      <w:pPr>
        <w:pStyle w:val="Paragraphedeliste"/>
        <w:ind w:right="-4"/>
        <w:rPr>
          <w:rFonts w:ascii="Calibri" w:hAnsi="Calibri"/>
          <w:szCs w:val="24"/>
        </w:rPr>
      </w:pPr>
    </w:p>
    <w:p w14:paraId="4ECDC85F" w14:textId="377846D8" w:rsidR="002F39D1" w:rsidRPr="007E3308" w:rsidRDefault="007E3308" w:rsidP="0088550F">
      <w:pPr>
        <w:pStyle w:val="Paragraphedeliste"/>
        <w:numPr>
          <w:ilvl w:val="0"/>
          <w:numId w:val="3"/>
        </w:numPr>
        <w:ind w:right="-4"/>
        <w:rPr>
          <w:rFonts w:ascii="Calibri" w:hAnsi="Calibri"/>
          <w:szCs w:val="24"/>
        </w:rPr>
      </w:pPr>
      <w:r w:rsidRPr="007E3308">
        <w:rPr>
          <w:rFonts w:ascii="Calibri" w:hAnsi="Calibri"/>
          <w:szCs w:val="24"/>
        </w:rPr>
        <w:t>Détermination de grandeurs thermodynamiques</w:t>
      </w:r>
      <w:r w:rsidR="00FC001E">
        <w:rPr>
          <w:rFonts w:ascii="Calibri" w:hAnsi="Calibri"/>
          <w:szCs w:val="24"/>
        </w:rPr>
        <w:t xml:space="preserve"> ( </w:t>
      </w:r>
      <w:r w:rsidR="00FC001E" w:rsidRPr="00FC001E">
        <w:rPr>
          <w:rFonts w:ascii="Calibri" w:hAnsi="Calibri"/>
          <w:b/>
          <w:bCs/>
          <w:szCs w:val="24"/>
        </w:rPr>
        <w:t>Document 1</w:t>
      </w:r>
      <w:r w:rsidR="00FC001E">
        <w:rPr>
          <w:rFonts w:ascii="Calibri" w:hAnsi="Calibri"/>
          <w:szCs w:val="24"/>
        </w:rPr>
        <w:t xml:space="preserve"> )</w:t>
      </w:r>
    </w:p>
    <w:p w14:paraId="02328E91" w14:textId="0CFCC65C" w:rsidR="0088550F" w:rsidRDefault="007E3308" w:rsidP="0043044A">
      <w:pPr>
        <w:ind w:left="708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 xml:space="preserve">a) Expliquer comment trouver graphiquement </w:t>
      </w:r>
      <w:r w:rsidR="0088550F" w:rsidRPr="0088550F">
        <w:rPr>
          <w:rFonts w:ascii="Calibri" w:hAnsi="Calibri"/>
          <w:szCs w:val="24"/>
        </w:rPr>
        <w:t xml:space="preserve">la valeur </w:t>
      </w:r>
      <w:r>
        <w:rPr>
          <w:rFonts w:ascii="Calibri" w:hAnsi="Calibri"/>
          <w:szCs w:val="24"/>
        </w:rPr>
        <w:t>E°(Fe</w:t>
      </w:r>
      <w:r w:rsidRPr="007E3308">
        <w:rPr>
          <w:rFonts w:ascii="Calibri" w:hAnsi="Calibri"/>
          <w:szCs w:val="24"/>
          <w:vertAlign w:val="superscript"/>
        </w:rPr>
        <w:t>3+</w:t>
      </w:r>
      <w:r>
        <w:rPr>
          <w:rFonts w:ascii="Calibri" w:hAnsi="Calibri"/>
          <w:szCs w:val="24"/>
        </w:rPr>
        <w:t>/Fe</w:t>
      </w:r>
      <w:r w:rsidRPr="007E3308">
        <w:rPr>
          <w:rFonts w:ascii="Calibri" w:hAnsi="Calibri"/>
          <w:szCs w:val="24"/>
          <w:vertAlign w:val="superscript"/>
        </w:rPr>
        <w:t>2+</w:t>
      </w:r>
      <w:r>
        <w:rPr>
          <w:rFonts w:ascii="Calibri" w:hAnsi="Calibri"/>
          <w:szCs w:val="24"/>
        </w:rPr>
        <w:t xml:space="preserve">) </w:t>
      </w:r>
      <w:r w:rsidR="0088550F" w:rsidRPr="0088550F">
        <w:rPr>
          <w:rFonts w:ascii="Calibri" w:hAnsi="Calibri"/>
          <w:szCs w:val="24"/>
        </w:rPr>
        <w:t>du potentiel standard du couple Fe</w:t>
      </w:r>
      <w:r w:rsidR="0088550F" w:rsidRPr="0088550F">
        <w:rPr>
          <w:rFonts w:ascii="Calibri" w:hAnsi="Calibri"/>
          <w:szCs w:val="24"/>
          <w:vertAlign w:val="superscript"/>
        </w:rPr>
        <w:t>3+</w:t>
      </w:r>
      <w:r w:rsidR="0088550F" w:rsidRPr="0088550F">
        <w:rPr>
          <w:rFonts w:ascii="Calibri" w:hAnsi="Calibri"/>
          <w:szCs w:val="24"/>
        </w:rPr>
        <w:t xml:space="preserve"> / Fe</w:t>
      </w:r>
      <w:r w:rsidR="0088550F" w:rsidRPr="0088550F">
        <w:rPr>
          <w:rFonts w:ascii="Calibri" w:hAnsi="Calibri"/>
          <w:szCs w:val="24"/>
          <w:vertAlign w:val="superscript"/>
        </w:rPr>
        <w:t>2+</w:t>
      </w:r>
      <w:r w:rsidR="0088550F" w:rsidRPr="0088550F">
        <w:rPr>
          <w:rFonts w:ascii="Calibri" w:hAnsi="Calibri"/>
          <w:szCs w:val="24"/>
        </w:rPr>
        <w:t>.</w:t>
      </w:r>
    </w:p>
    <w:p w14:paraId="156027E6" w14:textId="5FD295FF" w:rsidR="002F39D1" w:rsidRDefault="007E3308" w:rsidP="0043044A">
      <w:pPr>
        <w:ind w:right="-4" w:firstLine="708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b) Estimer</w:t>
      </w:r>
      <w:r w:rsidR="0088550F" w:rsidRPr="007E3308">
        <w:rPr>
          <w:rFonts w:ascii="Calibri" w:hAnsi="Calibri"/>
          <w:szCs w:val="24"/>
        </w:rPr>
        <w:t xml:space="preserve"> la valeur de la constante d’équilibre de la réaction K. Commenter</w:t>
      </w:r>
      <w:r>
        <w:rPr>
          <w:rFonts w:ascii="Calibri" w:hAnsi="Calibri"/>
          <w:szCs w:val="24"/>
        </w:rPr>
        <w:t>.</w:t>
      </w:r>
    </w:p>
    <w:p w14:paraId="076F9075" w14:textId="74880451" w:rsidR="007E3308" w:rsidRPr="00631C04" w:rsidRDefault="007E3308" w:rsidP="0043044A">
      <w:pPr>
        <w:ind w:right="-4" w:firstLine="708"/>
        <w:rPr>
          <w:rFonts w:ascii="Calibri" w:hAnsi="Calibri"/>
          <w:szCs w:val="24"/>
          <w:vertAlign w:val="superscript"/>
        </w:rPr>
      </w:pPr>
      <w:r>
        <w:rPr>
          <w:rFonts w:ascii="Calibri" w:hAnsi="Calibri"/>
          <w:szCs w:val="24"/>
        </w:rPr>
        <w:t>c) A partir du potentiel d’équilibre E</w:t>
      </w:r>
      <w:r w:rsidRPr="007E3308">
        <w:rPr>
          <w:rFonts w:ascii="Calibri" w:hAnsi="Calibri"/>
          <w:szCs w:val="24"/>
          <w:vertAlign w:val="subscript"/>
        </w:rPr>
        <w:t>éq</w:t>
      </w:r>
      <w:r>
        <w:rPr>
          <w:rFonts w:ascii="Calibri" w:hAnsi="Calibri"/>
          <w:szCs w:val="24"/>
        </w:rPr>
        <w:t xml:space="preserve"> estimer le potentiel standard du coup</w:t>
      </w:r>
      <w:r w:rsidR="00926BC0">
        <w:rPr>
          <w:rFonts w:ascii="Calibri" w:hAnsi="Calibri"/>
          <w:szCs w:val="24"/>
        </w:rPr>
        <w:t>l</w:t>
      </w:r>
      <w:r>
        <w:rPr>
          <w:rFonts w:ascii="Calibri" w:hAnsi="Calibri"/>
          <w:szCs w:val="24"/>
        </w:rPr>
        <w:t>e MnO</w:t>
      </w:r>
      <w:r w:rsidRPr="00631C04">
        <w:rPr>
          <w:rFonts w:ascii="Calibri" w:hAnsi="Calibri"/>
          <w:szCs w:val="24"/>
          <w:vertAlign w:val="subscript"/>
        </w:rPr>
        <w:t>4</w:t>
      </w:r>
      <w:r w:rsidRPr="00631C04">
        <w:rPr>
          <w:rFonts w:ascii="Calibri" w:hAnsi="Calibri"/>
          <w:szCs w:val="24"/>
          <w:vertAlign w:val="superscript"/>
        </w:rPr>
        <w:t>-</w:t>
      </w:r>
      <w:r>
        <w:rPr>
          <w:rFonts w:ascii="Calibri" w:hAnsi="Calibri"/>
          <w:szCs w:val="24"/>
        </w:rPr>
        <w:t>/Mn</w:t>
      </w:r>
      <w:r w:rsidRPr="00631C04">
        <w:rPr>
          <w:rFonts w:ascii="Calibri" w:hAnsi="Calibri"/>
          <w:szCs w:val="24"/>
          <w:vertAlign w:val="superscript"/>
        </w:rPr>
        <w:t>2+</w:t>
      </w:r>
    </w:p>
    <w:p w14:paraId="58AE7028" w14:textId="77777777" w:rsidR="002F39D1" w:rsidRPr="002F39D1" w:rsidRDefault="002F39D1" w:rsidP="002F39D1">
      <w:pPr>
        <w:pStyle w:val="Paragraphedeliste"/>
        <w:ind w:right="-4"/>
        <w:rPr>
          <w:rFonts w:ascii="Calibri" w:hAnsi="Calibri"/>
          <w:szCs w:val="24"/>
        </w:rPr>
      </w:pPr>
    </w:p>
    <w:p w14:paraId="7F482D8A" w14:textId="77777777" w:rsidR="00CC67E7" w:rsidRDefault="00CC67E7">
      <w:pPr>
        <w:ind w:right="-4"/>
        <w:rPr>
          <w:rFonts w:ascii="Calibri" w:hAnsi="Calibri"/>
          <w:szCs w:val="24"/>
          <w:u w:val="single"/>
        </w:rPr>
      </w:pPr>
    </w:p>
    <w:p w14:paraId="2DA99B8A" w14:textId="6A6F99FE" w:rsidR="00CC67E7" w:rsidRDefault="00897D09" w:rsidP="00D2749D">
      <w:pPr>
        <w:ind w:right="-4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ab/>
        <w:t xml:space="preserve"> </w:t>
      </w:r>
    </w:p>
    <w:p w14:paraId="5EC0D94B" w14:textId="77777777" w:rsidR="00CC67E7" w:rsidRDefault="00CC67E7">
      <w:pPr>
        <w:rPr>
          <w:rFonts w:ascii="Calibri" w:hAnsi="Calibri"/>
          <w:szCs w:val="24"/>
        </w:rPr>
      </w:pPr>
    </w:p>
    <w:p w14:paraId="275CFC1F" w14:textId="18D96B62" w:rsidR="00CC67E7" w:rsidRDefault="00CC67E7">
      <w:pPr>
        <w:rPr>
          <w:rFonts w:ascii="Calibri" w:hAnsi="Calibri"/>
          <w:szCs w:val="24"/>
        </w:rPr>
      </w:pPr>
    </w:p>
    <w:p w14:paraId="67F94320" w14:textId="60910920" w:rsidR="00FC001E" w:rsidRDefault="00FC001E">
      <w:pPr>
        <w:rPr>
          <w:rFonts w:ascii="Calibri" w:hAnsi="Calibri"/>
          <w:szCs w:val="24"/>
        </w:rPr>
      </w:pPr>
    </w:p>
    <w:p w14:paraId="3717FD0C" w14:textId="2E5388D5" w:rsidR="00FC001E" w:rsidRDefault="00FC001E">
      <w:pPr>
        <w:rPr>
          <w:rFonts w:ascii="Calibri" w:hAnsi="Calibri"/>
          <w:szCs w:val="24"/>
        </w:rPr>
      </w:pPr>
    </w:p>
    <w:p w14:paraId="55B51431" w14:textId="1ED47A36" w:rsidR="00FC001E" w:rsidRDefault="00FC001E">
      <w:pPr>
        <w:rPr>
          <w:rFonts w:ascii="Calibri" w:hAnsi="Calibri"/>
          <w:szCs w:val="24"/>
        </w:rPr>
      </w:pPr>
    </w:p>
    <w:p w14:paraId="58613E5C" w14:textId="25A239F9" w:rsidR="00FC001E" w:rsidRDefault="00FC001E">
      <w:pPr>
        <w:rPr>
          <w:rFonts w:ascii="Calibri" w:hAnsi="Calibri"/>
          <w:szCs w:val="24"/>
        </w:rPr>
      </w:pPr>
    </w:p>
    <w:p w14:paraId="5B96C42C" w14:textId="41F0A719" w:rsidR="00FC001E" w:rsidRDefault="00FC001E">
      <w:pPr>
        <w:rPr>
          <w:rFonts w:ascii="Calibri" w:hAnsi="Calibri"/>
          <w:szCs w:val="24"/>
        </w:rPr>
      </w:pPr>
    </w:p>
    <w:p w14:paraId="48473F20" w14:textId="704D8EAE" w:rsidR="00FC001E" w:rsidRDefault="00FC001E">
      <w:pPr>
        <w:rPr>
          <w:rFonts w:ascii="Calibri" w:hAnsi="Calibri"/>
          <w:szCs w:val="24"/>
        </w:rPr>
      </w:pPr>
    </w:p>
    <w:p w14:paraId="6A67A42A" w14:textId="2511E24F" w:rsidR="00FC001E" w:rsidRDefault="00FC001E">
      <w:pPr>
        <w:rPr>
          <w:rFonts w:ascii="Calibri" w:hAnsi="Calibri"/>
          <w:szCs w:val="24"/>
        </w:rPr>
      </w:pPr>
    </w:p>
    <w:p w14:paraId="3A23BEA0" w14:textId="0854D65F" w:rsidR="00FC001E" w:rsidRDefault="00FC001E">
      <w:pPr>
        <w:rPr>
          <w:rFonts w:ascii="Calibri" w:hAnsi="Calibri"/>
          <w:szCs w:val="24"/>
        </w:rPr>
      </w:pPr>
    </w:p>
    <w:p w14:paraId="39B0B09C" w14:textId="4A74300E" w:rsidR="00FC001E" w:rsidRDefault="00FC001E">
      <w:pPr>
        <w:rPr>
          <w:rFonts w:ascii="Calibri" w:hAnsi="Calibri"/>
          <w:szCs w:val="24"/>
        </w:rPr>
      </w:pPr>
    </w:p>
    <w:p w14:paraId="66646BB1" w14:textId="358440A4" w:rsidR="00FC001E" w:rsidRDefault="00FC001E">
      <w:pPr>
        <w:rPr>
          <w:rFonts w:ascii="Calibri" w:hAnsi="Calibri"/>
          <w:szCs w:val="24"/>
        </w:rPr>
      </w:pPr>
    </w:p>
    <w:p w14:paraId="2DB0972A" w14:textId="6AA3F9F3" w:rsidR="00FC001E" w:rsidRDefault="00FC001E">
      <w:pPr>
        <w:rPr>
          <w:rFonts w:ascii="Calibri" w:hAnsi="Calibri"/>
          <w:szCs w:val="24"/>
        </w:rPr>
      </w:pPr>
    </w:p>
    <w:p w14:paraId="2FB8DB5C" w14:textId="61C42A77" w:rsidR="00FC001E" w:rsidRDefault="00FC001E">
      <w:pPr>
        <w:rPr>
          <w:rFonts w:ascii="Calibri" w:hAnsi="Calibri"/>
          <w:szCs w:val="24"/>
        </w:rPr>
      </w:pPr>
    </w:p>
    <w:p w14:paraId="43A89203" w14:textId="4EFBC2A1" w:rsidR="00FC001E" w:rsidRDefault="00FC001E" w:rsidP="00FC001E">
      <w:pPr>
        <w:rPr>
          <w:sz w:val="28"/>
          <w:lang w:eastAsia="en-US" w:bidi="ar-SA"/>
        </w:rPr>
      </w:pPr>
      <w:r w:rsidRPr="00FC001E">
        <w:rPr>
          <w:b/>
          <w:bCs/>
          <w:sz w:val="28"/>
          <w:lang w:eastAsia="en-US" w:bidi="ar-SA"/>
        </w:rPr>
        <w:lastRenderedPageBreak/>
        <w:t>Document</w:t>
      </w:r>
      <w:r>
        <w:rPr>
          <w:sz w:val="28"/>
          <w:lang w:eastAsia="en-US" w:bidi="ar-SA"/>
        </w:rPr>
        <w:t xml:space="preserve"> </w:t>
      </w:r>
      <w:r w:rsidRPr="00FC001E">
        <w:rPr>
          <w:b/>
          <w:bCs/>
          <w:sz w:val="28"/>
          <w:lang w:eastAsia="en-US" w:bidi="ar-SA"/>
        </w:rPr>
        <w:t>1 :</w:t>
      </w:r>
      <w:r>
        <w:rPr>
          <w:sz w:val="28"/>
          <w:lang w:eastAsia="en-US" w:bidi="ar-SA"/>
        </w:rPr>
        <w:t xml:space="preserve"> </w:t>
      </w:r>
    </w:p>
    <w:p w14:paraId="2B668809" w14:textId="77777777" w:rsidR="00FC001E" w:rsidRDefault="00FC001E" w:rsidP="00FC001E">
      <w:pPr>
        <w:rPr>
          <w:sz w:val="28"/>
          <w:lang w:eastAsia="en-US" w:bidi="ar-SA"/>
        </w:rPr>
      </w:pPr>
    </w:p>
    <w:p w14:paraId="34F64672" w14:textId="044B5E42" w:rsidR="00FC001E" w:rsidRDefault="00FC001E" w:rsidP="00FC001E">
      <w:pPr>
        <w:rPr>
          <w:b/>
          <w:bCs/>
          <w:sz w:val="22"/>
        </w:rPr>
      </w:pPr>
      <w:r>
        <w:rPr>
          <w:noProof/>
        </w:rPr>
        <w:drawing>
          <wp:inline distT="0" distB="0" distL="0" distR="0" wp14:anchorId="7403105C" wp14:editId="2C317A5A">
            <wp:extent cx="6840220" cy="521970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95695" w14:textId="77777777" w:rsidR="00FC001E" w:rsidRDefault="00FC001E" w:rsidP="00FC001E">
      <w:pPr>
        <w:rPr>
          <w:b/>
          <w:bCs/>
        </w:rPr>
      </w:pPr>
      <w:r>
        <w:rPr>
          <w:b/>
          <w:bCs/>
        </w:rPr>
        <w:br w:type="page"/>
      </w:r>
    </w:p>
    <w:p w14:paraId="4B7BF1A4" w14:textId="3EDD6C69" w:rsidR="00FC001E" w:rsidRDefault="00FC001E" w:rsidP="00FC001E">
      <w:pPr>
        <w:jc w:val="left"/>
        <w:rPr>
          <w:b/>
          <w:bCs/>
          <w:sz w:val="36"/>
          <w:szCs w:val="36"/>
        </w:rPr>
      </w:pPr>
      <w:r w:rsidRPr="00FC001E">
        <w:rPr>
          <w:b/>
          <w:bCs/>
          <w:sz w:val="32"/>
          <w:szCs w:val="24"/>
        </w:rPr>
        <w:lastRenderedPageBreak/>
        <w:t xml:space="preserve">Document 2 : </w:t>
      </w:r>
      <w:r>
        <w:rPr>
          <w:b/>
          <w:bCs/>
          <w:sz w:val="32"/>
          <w:szCs w:val="24"/>
        </w:rPr>
        <w:t xml:space="preserve">                               </w:t>
      </w:r>
      <w:r>
        <w:rPr>
          <w:b/>
          <w:bCs/>
          <w:sz w:val="36"/>
          <w:szCs w:val="36"/>
        </w:rPr>
        <w:t>Différents types d’électrodes</w:t>
      </w:r>
    </w:p>
    <w:p w14:paraId="1923B7ED" w14:textId="77777777" w:rsidR="00FC001E" w:rsidRDefault="00FC001E" w:rsidP="00FC001E">
      <w:pPr>
        <w:rPr>
          <w:b/>
          <w:bCs/>
        </w:rPr>
      </w:pPr>
    </w:p>
    <w:p w14:paraId="0A53C3A9" w14:textId="619F113D" w:rsidR="00FC001E" w:rsidRDefault="00FC001E" w:rsidP="00FC001E">
      <w:pPr>
        <w:rPr>
          <w:b/>
          <w:bCs/>
        </w:rPr>
      </w:pPr>
      <w:r>
        <w:rPr>
          <w:noProof/>
        </w:rPr>
        <w:drawing>
          <wp:inline distT="0" distB="0" distL="0" distR="0" wp14:anchorId="34977D9A" wp14:editId="2EEE8524">
            <wp:extent cx="5057775" cy="3774115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74" cy="379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5E596" w14:textId="77777777" w:rsidR="00FC001E" w:rsidRDefault="00FC001E" w:rsidP="00FC001E">
      <w:pPr>
        <w:rPr>
          <w:b/>
          <w:bCs/>
        </w:rPr>
      </w:pPr>
    </w:p>
    <w:p w14:paraId="6BDF3AA8" w14:textId="33E581C1" w:rsidR="00FC001E" w:rsidRDefault="00FC001E" w:rsidP="00FC001E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DBB5DEF" wp14:editId="2E169882">
            <wp:simplePos x="0" y="0"/>
            <wp:positionH relativeFrom="margin">
              <wp:posOffset>14605</wp:posOffset>
            </wp:positionH>
            <wp:positionV relativeFrom="paragraph">
              <wp:posOffset>48895</wp:posOffset>
            </wp:positionV>
            <wp:extent cx="6206490" cy="4914900"/>
            <wp:effectExtent l="0" t="0" r="381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490" cy="491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DA3797" w14:textId="77777777" w:rsidR="00FC001E" w:rsidRDefault="00FC001E" w:rsidP="00FC001E">
      <w:pPr>
        <w:rPr>
          <w:b/>
          <w:bCs/>
        </w:rPr>
      </w:pPr>
    </w:p>
    <w:p w14:paraId="67937FBC" w14:textId="77777777" w:rsidR="00FC001E" w:rsidRDefault="00FC001E" w:rsidP="00FC001E">
      <w:pPr>
        <w:rPr>
          <w:b/>
          <w:bCs/>
        </w:rPr>
      </w:pPr>
    </w:p>
    <w:p w14:paraId="20982E15" w14:textId="77777777" w:rsidR="00FC001E" w:rsidRDefault="00FC001E" w:rsidP="00FC001E">
      <w:pPr>
        <w:rPr>
          <w:b/>
          <w:bCs/>
        </w:rPr>
      </w:pPr>
    </w:p>
    <w:p w14:paraId="092CACDB" w14:textId="77777777" w:rsidR="00FC001E" w:rsidRDefault="00FC001E" w:rsidP="00FC001E">
      <w:pPr>
        <w:rPr>
          <w:b/>
          <w:bCs/>
        </w:rPr>
      </w:pPr>
    </w:p>
    <w:p w14:paraId="11EFFD24" w14:textId="77777777" w:rsidR="00FC001E" w:rsidRDefault="00FC001E" w:rsidP="00FC001E">
      <w:pPr>
        <w:rPr>
          <w:b/>
          <w:bCs/>
        </w:rPr>
      </w:pPr>
    </w:p>
    <w:p w14:paraId="3ECF0EAB" w14:textId="77777777" w:rsidR="00FC001E" w:rsidRDefault="00FC001E" w:rsidP="00FC001E">
      <w:pPr>
        <w:rPr>
          <w:b/>
          <w:bCs/>
        </w:rPr>
      </w:pPr>
    </w:p>
    <w:p w14:paraId="28727FA1" w14:textId="77777777" w:rsidR="00FC001E" w:rsidRDefault="00FC001E" w:rsidP="00FC001E">
      <w:pPr>
        <w:rPr>
          <w:b/>
          <w:bCs/>
        </w:rPr>
      </w:pPr>
    </w:p>
    <w:p w14:paraId="4B96FE3B" w14:textId="77777777" w:rsidR="00FC001E" w:rsidRDefault="00FC001E" w:rsidP="00FC001E">
      <w:pPr>
        <w:rPr>
          <w:b/>
          <w:bCs/>
        </w:rPr>
      </w:pPr>
    </w:p>
    <w:p w14:paraId="7AA406DB" w14:textId="77777777" w:rsidR="00FC001E" w:rsidRDefault="00FC001E" w:rsidP="00FC001E">
      <w:pPr>
        <w:rPr>
          <w:b/>
          <w:bCs/>
        </w:rPr>
      </w:pPr>
    </w:p>
    <w:p w14:paraId="01A7EF35" w14:textId="77777777" w:rsidR="00FC001E" w:rsidRDefault="00FC001E" w:rsidP="00FC001E">
      <w:pPr>
        <w:rPr>
          <w:b/>
          <w:bCs/>
        </w:rPr>
      </w:pPr>
    </w:p>
    <w:p w14:paraId="22906A3F" w14:textId="77777777" w:rsidR="00FC001E" w:rsidRDefault="00FC001E" w:rsidP="00FC001E">
      <w:pPr>
        <w:rPr>
          <w:b/>
          <w:bCs/>
        </w:rPr>
      </w:pPr>
    </w:p>
    <w:p w14:paraId="1948A9E3" w14:textId="77777777" w:rsidR="00FC001E" w:rsidRDefault="00FC001E" w:rsidP="00FC001E">
      <w:pPr>
        <w:rPr>
          <w:b/>
          <w:bCs/>
        </w:rPr>
      </w:pPr>
    </w:p>
    <w:p w14:paraId="13AA34E2" w14:textId="77777777" w:rsidR="00FC001E" w:rsidRDefault="00FC001E" w:rsidP="00FC001E">
      <w:pPr>
        <w:rPr>
          <w:b/>
          <w:bCs/>
        </w:rPr>
      </w:pPr>
    </w:p>
    <w:p w14:paraId="03BB81E8" w14:textId="77777777" w:rsidR="00FC001E" w:rsidRDefault="00FC001E" w:rsidP="00FC001E">
      <w:pPr>
        <w:rPr>
          <w:b/>
          <w:bCs/>
        </w:rPr>
      </w:pPr>
    </w:p>
    <w:p w14:paraId="4B735B2A" w14:textId="77777777" w:rsidR="00FC001E" w:rsidRDefault="00FC001E" w:rsidP="00FC001E">
      <w:pPr>
        <w:rPr>
          <w:b/>
          <w:bCs/>
        </w:rPr>
      </w:pPr>
    </w:p>
    <w:p w14:paraId="237D2D18" w14:textId="77777777" w:rsidR="00FC001E" w:rsidRDefault="00FC001E" w:rsidP="00FC001E">
      <w:pPr>
        <w:rPr>
          <w:b/>
          <w:bCs/>
        </w:rPr>
      </w:pPr>
    </w:p>
    <w:p w14:paraId="1437B0D0" w14:textId="77777777" w:rsidR="00FC001E" w:rsidRDefault="00FC001E" w:rsidP="00FC001E">
      <w:pPr>
        <w:rPr>
          <w:b/>
          <w:bCs/>
        </w:rPr>
      </w:pPr>
    </w:p>
    <w:p w14:paraId="3786CCCB" w14:textId="77777777" w:rsidR="00FC001E" w:rsidRDefault="00FC001E" w:rsidP="00FC001E">
      <w:pPr>
        <w:rPr>
          <w:b/>
          <w:bCs/>
        </w:rPr>
      </w:pPr>
    </w:p>
    <w:p w14:paraId="496B482F" w14:textId="5FF441AB" w:rsidR="00FC001E" w:rsidRDefault="00FC001E" w:rsidP="00FC001E">
      <w:pPr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32BA513E" wp14:editId="074E3FDA">
            <wp:extent cx="4848225" cy="2590800"/>
            <wp:effectExtent l="0" t="0" r="952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D1502" w14:textId="77777777" w:rsidR="00FC001E" w:rsidRDefault="00FC001E" w:rsidP="00FC001E">
      <w:pPr>
        <w:rPr>
          <w:b/>
          <w:bCs/>
        </w:rPr>
      </w:pPr>
    </w:p>
    <w:p w14:paraId="4353656D" w14:textId="2D73E11C" w:rsidR="00FC001E" w:rsidRDefault="00FC001E" w:rsidP="00FC001E">
      <w:pPr>
        <w:rPr>
          <w:b/>
          <w:bCs/>
        </w:rPr>
      </w:pPr>
      <w:r>
        <w:rPr>
          <w:noProof/>
        </w:rPr>
        <w:drawing>
          <wp:inline distT="0" distB="0" distL="0" distR="0" wp14:anchorId="30CB7843" wp14:editId="7665762F">
            <wp:extent cx="6591300" cy="1952625"/>
            <wp:effectExtent l="0" t="0" r="0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6CBFB" w14:textId="77777777" w:rsidR="00FC001E" w:rsidRDefault="00FC001E" w:rsidP="00FC001E">
      <w:pPr>
        <w:rPr>
          <w:b/>
          <w:bCs/>
        </w:rPr>
      </w:pPr>
    </w:p>
    <w:p w14:paraId="0FAC3DAB" w14:textId="331AB721" w:rsidR="00FC001E" w:rsidRDefault="00FC001E" w:rsidP="00FC001E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280F74DD" wp14:editId="2C0E13CF">
            <wp:simplePos x="0" y="0"/>
            <wp:positionH relativeFrom="margin">
              <wp:posOffset>195580</wp:posOffset>
            </wp:positionH>
            <wp:positionV relativeFrom="paragraph">
              <wp:posOffset>219710</wp:posOffset>
            </wp:positionV>
            <wp:extent cx="3683635" cy="4408170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635" cy="4408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C688BC" w14:textId="77777777" w:rsidR="00FC001E" w:rsidRDefault="00FC001E" w:rsidP="00FC001E">
      <w:pPr>
        <w:rPr>
          <w:b/>
          <w:bCs/>
        </w:rPr>
      </w:pPr>
    </w:p>
    <w:p w14:paraId="2478764E" w14:textId="77777777" w:rsidR="00FC001E" w:rsidRDefault="00FC001E" w:rsidP="00FC001E">
      <w:pPr>
        <w:rPr>
          <w:b/>
          <w:bCs/>
        </w:rPr>
      </w:pPr>
    </w:p>
    <w:p w14:paraId="3C5F584A" w14:textId="77777777" w:rsidR="00FC001E" w:rsidRDefault="00FC001E" w:rsidP="00FC001E">
      <w:pPr>
        <w:rPr>
          <w:b/>
          <w:bCs/>
        </w:rPr>
      </w:pPr>
    </w:p>
    <w:p w14:paraId="30CAF370" w14:textId="77777777" w:rsidR="00FC001E" w:rsidRDefault="00FC001E" w:rsidP="00FC001E">
      <w:pPr>
        <w:rPr>
          <w:b/>
          <w:bCs/>
        </w:rPr>
      </w:pPr>
    </w:p>
    <w:p w14:paraId="74E9E062" w14:textId="77777777" w:rsidR="00FC001E" w:rsidRDefault="00FC001E" w:rsidP="00FC001E">
      <w:pPr>
        <w:rPr>
          <w:b/>
          <w:bCs/>
        </w:rPr>
      </w:pPr>
    </w:p>
    <w:p w14:paraId="4B52017E" w14:textId="77777777" w:rsidR="00FC001E" w:rsidRDefault="00FC001E" w:rsidP="00FC001E">
      <w:pPr>
        <w:rPr>
          <w:b/>
          <w:bCs/>
        </w:rPr>
      </w:pPr>
    </w:p>
    <w:p w14:paraId="24101C36" w14:textId="77777777" w:rsidR="00FC001E" w:rsidRDefault="00FC001E" w:rsidP="00FC001E">
      <w:pPr>
        <w:rPr>
          <w:b/>
          <w:bCs/>
        </w:rPr>
      </w:pPr>
    </w:p>
    <w:p w14:paraId="19170A81" w14:textId="77777777" w:rsidR="00FC001E" w:rsidRDefault="00FC001E" w:rsidP="00FC001E">
      <w:pPr>
        <w:rPr>
          <w:b/>
          <w:bCs/>
        </w:rPr>
      </w:pPr>
    </w:p>
    <w:p w14:paraId="23FAA3E6" w14:textId="77777777" w:rsidR="00FC001E" w:rsidRDefault="00FC001E" w:rsidP="00FC001E">
      <w:pPr>
        <w:rPr>
          <w:b/>
          <w:bCs/>
        </w:rPr>
      </w:pPr>
    </w:p>
    <w:p w14:paraId="616E6866" w14:textId="77777777" w:rsidR="00FC001E" w:rsidRDefault="00FC001E" w:rsidP="00FC001E">
      <w:pPr>
        <w:rPr>
          <w:b/>
          <w:bCs/>
        </w:rPr>
      </w:pPr>
    </w:p>
    <w:p w14:paraId="63A7F395" w14:textId="77777777" w:rsidR="00FC001E" w:rsidRDefault="00FC001E" w:rsidP="00FC001E">
      <w:pPr>
        <w:rPr>
          <w:b/>
          <w:bCs/>
        </w:rPr>
      </w:pPr>
    </w:p>
    <w:p w14:paraId="3D3895DD" w14:textId="77777777" w:rsidR="00FC001E" w:rsidRDefault="00FC001E" w:rsidP="00FC001E">
      <w:pPr>
        <w:rPr>
          <w:b/>
          <w:bCs/>
        </w:rPr>
      </w:pPr>
    </w:p>
    <w:p w14:paraId="3EDA06FE" w14:textId="77777777" w:rsidR="00FC001E" w:rsidRDefault="00FC001E" w:rsidP="00FC001E">
      <w:pPr>
        <w:rPr>
          <w:b/>
          <w:bCs/>
        </w:rPr>
      </w:pPr>
    </w:p>
    <w:p w14:paraId="4D4B1198" w14:textId="77777777" w:rsidR="00FC001E" w:rsidRDefault="00FC001E" w:rsidP="00FC001E">
      <w:pPr>
        <w:rPr>
          <w:b/>
          <w:bCs/>
        </w:rPr>
      </w:pPr>
    </w:p>
    <w:p w14:paraId="53EECD75" w14:textId="77777777" w:rsidR="00FC001E" w:rsidRDefault="00FC001E" w:rsidP="00FC001E">
      <w:pPr>
        <w:rPr>
          <w:b/>
          <w:bCs/>
        </w:rPr>
      </w:pPr>
    </w:p>
    <w:p w14:paraId="0B4CE829" w14:textId="77777777" w:rsidR="00FC001E" w:rsidRDefault="00FC001E" w:rsidP="00FC001E">
      <w:pPr>
        <w:rPr>
          <w:b/>
          <w:bCs/>
        </w:rPr>
      </w:pPr>
    </w:p>
    <w:p w14:paraId="20731A87" w14:textId="77777777" w:rsidR="00FC001E" w:rsidRDefault="00FC001E" w:rsidP="00FC001E">
      <w:pPr>
        <w:rPr>
          <w:b/>
          <w:bCs/>
        </w:rPr>
      </w:pPr>
    </w:p>
    <w:p w14:paraId="7ACD7845" w14:textId="77777777" w:rsidR="00FC001E" w:rsidRDefault="00FC001E" w:rsidP="00FC001E">
      <w:pPr>
        <w:rPr>
          <w:b/>
          <w:bCs/>
        </w:rPr>
      </w:pPr>
    </w:p>
    <w:p w14:paraId="378BD6FE" w14:textId="77777777" w:rsidR="00FC001E" w:rsidRDefault="00FC001E" w:rsidP="00FC001E">
      <w:pPr>
        <w:rPr>
          <w:b/>
          <w:bCs/>
        </w:rPr>
      </w:pPr>
    </w:p>
    <w:p w14:paraId="0AC3A5B8" w14:textId="77777777" w:rsidR="00FC001E" w:rsidRDefault="00FC001E" w:rsidP="00FC001E">
      <w:pPr>
        <w:rPr>
          <w:b/>
          <w:bCs/>
        </w:rPr>
      </w:pPr>
    </w:p>
    <w:p w14:paraId="0EB93659" w14:textId="77777777" w:rsidR="00FC001E" w:rsidRDefault="00FC001E" w:rsidP="00FC001E">
      <w:pPr>
        <w:rPr>
          <w:b/>
          <w:bCs/>
        </w:rPr>
      </w:pPr>
    </w:p>
    <w:p w14:paraId="7266B824" w14:textId="77777777" w:rsidR="00FC001E" w:rsidRDefault="00FC001E" w:rsidP="00FC001E">
      <w:pPr>
        <w:rPr>
          <w:b/>
          <w:bCs/>
        </w:rPr>
      </w:pPr>
    </w:p>
    <w:p w14:paraId="69B325AD" w14:textId="77777777" w:rsidR="00FC001E" w:rsidRDefault="00FC001E" w:rsidP="00FC001E">
      <w:pPr>
        <w:rPr>
          <w:b/>
          <w:bCs/>
        </w:rPr>
      </w:pPr>
    </w:p>
    <w:p w14:paraId="18B94D92" w14:textId="77777777" w:rsidR="00FC001E" w:rsidRDefault="00FC001E" w:rsidP="00FC001E">
      <w:pPr>
        <w:rPr>
          <w:b/>
          <w:bCs/>
        </w:rPr>
      </w:pPr>
    </w:p>
    <w:p w14:paraId="32683D22" w14:textId="14885836" w:rsidR="00FC001E" w:rsidRDefault="00FC001E" w:rsidP="00FC001E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08D179C9" wp14:editId="278AD7DF">
            <wp:extent cx="6210300" cy="3400425"/>
            <wp:effectExtent l="0" t="0" r="0" b="952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E13B2" w14:textId="77777777" w:rsidR="00FC001E" w:rsidRDefault="00FC001E" w:rsidP="00FC001E">
      <w:pPr>
        <w:rPr>
          <w:b/>
          <w:bCs/>
        </w:rPr>
      </w:pPr>
    </w:p>
    <w:p w14:paraId="25468568" w14:textId="7FA1A99E" w:rsidR="00FC001E" w:rsidRDefault="00FC001E" w:rsidP="00FC001E">
      <w:pPr>
        <w:rPr>
          <w:b/>
          <w:bCs/>
        </w:rPr>
      </w:pPr>
      <w:r>
        <w:rPr>
          <w:noProof/>
        </w:rPr>
        <w:drawing>
          <wp:inline distT="0" distB="0" distL="0" distR="0" wp14:anchorId="6739C685" wp14:editId="3FF0455C">
            <wp:extent cx="6210300" cy="55626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8B648" w14:textId="77777777" w:rsidR="00FC001E" w:rsidRDefault="00FC001E" w:rsidP="00FC001E">
      <w:pPr>
        <w:rPr>
          <w:b/>
          <w:bCs/>
        </w:rPr>
      </w:pPr>
    </w:p>
    <w:p w14:paraId="3AF5B748" w14:textId="77777777" w:rsidR="00FC001E" w:rsidRDefault="00FC001E" w:rsidP="00FC001E">
      <w:pPr>
        <w:rPr>
          <w:b/>
          <w:bCs/>
        </w:rPr>
      </w:pPr>
    </w:p>
    <w:p w14:paraId="7F8517CC" w14:textId="433D5EFC" w:rsidR="00FC001E" w:rsidRDefault="00FC001E" w:rsidP="00FC001E">
      <w:pPr>
        <w:rPr>
          <w:b/>
          <w:bCs/>
        </w:rPr>
      </w:pPr>
      <w:r>
        <w:rPr>
          <w:noProof/>
        </w:rPr>
        <w:drawing>
          <wp:inline distT="0" distB="0" distL="0" distR="0" wp14:anchorId="2E81C67E" wp14:editId="3CF6CC67">
            <wp:extent cx="6210300" cy="507682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8BFC9" w14:textId="5A8C62B1" w:rsidR="00FC001E" w:rsidRDefault="00FC001E">
      <w:pPr>
        <w:rPr>
          <w:rFonts w:ascii="Calibri" w:hAnsi="Calibri"/>
          <w:szCs w:val="24"/>
        </w:rPr>
      </w:pPr>
    </w:p>
    <w:p w14:paraId="135C136D" w14:textId="0E7251FF" w:rsidR="0071676D" w:rsidRDefault="0071676D">
      <w:pPr>
        <w:suppressAutoHyphens w:val="0"/>
        <w:jc w:val="left"/>
        <w:rPr>
          <w:rFonts w:ascii="Calibri" w:hAnsi="Calibri"/>
          <w:color w:val="FF0000"/>
          <w:szCs w:val="24"/>
          <w:u w:val="single"/>
        </w:rPr>
      </w:pPr>
      <w:r>
        <w:rPr>
          <w:rFonts w:ascii="Calibri" w:hAnsi="Calibri"/>
          <w:color w:val="FF0000"/>
          <w:szCs w:val="24"/>
          <w:u w:val="single"/>
        </w:rPr>
        <w:br w:type="page"/>
      </w:r>
    </w:p>
    <w:p w14:paraId="70E4C8BC" w14:textId="2CA28D58" w:rsidR="00E17E49" w:rsidRDefault="00E17E49" w:rsidP="001A4866">
      <w:pPr>
        <w:pStyle w:val="Contenudetableau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/>
          <w:b/>
          <w:bCs/>
          <w:sz w:val="36"/>
          <w:szCs w:val="36"/>
        </w:rPr>
      </w:pPr>
      <w:r>
        <w:rPr>
          <w:rFonts w:ascii="Calibri" w:hAnsi="Calibri"/>
          <w:b/>
          <w:bCs/>
          <w:sz w:val="36"/>
          <w:szCs w:val="36"/>
        </w:rPr>
        <w:lastRenderedPageBreak/>
        <w:t>CORRECTION du TP n°3 : Titrage d'une solution de sel de Mohr</w:t>
      </w:r>
    </w:p>
    <w:p w14:paraId="13F5B8DB" w14:textId="77777777" w:rsidR="00E17E49" w:rsidRDefault="00E17E49" w:rsidP="001A4866">
      <w:pPr>
        <w:pStyle w:val="Contenudetableau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/>
          <w:b/>
          <w:bCs/>
          <w:sz w:val="36"/>
          <w:szCs w:val="36"/>
        </w:rPr>
      </w:pPr>
      <w:r>
        <w:rPr>
          <w:rFonts w:ascii="Calibri" w:hAnsi="Calibri"/>
          <w:b/>
          <w:bCs/>
          <w:sz w:val="36"/>
          <w:szCs w:val="36"/>
        </w:rPr>
        <w:t>par du permanganate de potassium</w:t>
      </w:r>
    </w:p>
    <w:p w14:paraId="284CC0B7" w14:textId="4D73A82B" w:rsidR="00E17E49" w:rsidRDefault="00E17E49">
      <w:pPr>
        <w:ind w:right="-4"/>
        <w:rPr>
          <w:rFonts w:ascii="Calibri" w:hAnsi="Calibri"/>
          <w:color w:val="FF0000"/>
          <w:szCs w:val="24"/>
          <w:u w:val="single"/>
        </w:rPr>
      </w:pPr>
    </w:p>
    <w:p w14:paraId="69075FBF" w14:textId="03C56E46" w:rsidR="001A4866" w:rsidRPr="00183138" w:rsidRDefault="00183138">
      <w:pPr>
        <w:ind w:right="-4"/>
        <w:rPr>
          <w:rFonts w:ascii="Calibri" w:hAnsi="Calibri"/>
          <w:b/>
          <w:bCs/>
          <w:sz w:val="32"/>
          <w:szCs w:val="32"/>
          <w:u w:val="single"/>
        </w:rPr>
      </w:pPr>
      <w:r w:rsidRPr="00183138">
        <w:rPr>
          <w:rFonts w:ascii="Calibri" w:hAnsi="Calibri"/>
          <w:b/>
          <w:bCs/>
          <w:sz w:val="32"/>
          <w:szCs w:val="32"/>
          <w:u w:val="single"/>
        </w:rPr>
        <w:t>Schéma du poste de dosage potentiométrique</w:t>
      </w:r>
    </w:p>
    <w:p w14:paraId="4AADE48C" w14:textId="7B3A0D46" w:rsidR="001A4866" w:rsidRDefault="001A4866">
      <w:pPr>
        <w:ind w:right="-4"/>
        <w:rPr>
          <w:rFonts w:ascii="Calibri" w:hAnsi="Calibri"/>
          <w:color w:val="FF0000"/>
          <w:szCs w:val="24"/>
          <w:u w:val="single"/>
        </w:rPr>
      </w:pPr>
      <w:r>
        <w:rPr>
          <w:rFonts w:ascii="Calibri" w:hAnsi="Calibri"/>
          <w:noProof/>
          <w:color w:val="FF0000"/>
          <w:szCs w:val="24"/>
          <w:u w:val="single"/>
        </w:rPr>
        <w:drawing>
          <wp:inline distT="0" distB="0" distL="0" distR="0" wp14:anchorId="3D18B2D2" wp14:editId="31C5420E">
            <wp:extent cx="6562725" cy="3676650"/>
            <wp:effectExtent l="0" t="0" r="9525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C276B" w14:textId="484944D6" w:rsidR="00183138" w:rsidRDefault="00183138">
      <w:pPr>
        <w:ind w:right="-4"/>
        <w:rPr>
          <w:rFonts w:ascii="Calibri" w:hAnsi="Calibri"/>
          <w:color w:val="FF0000"/>
          <w:szCs w:val="24"/>
          <w:u w:val="single"/>
        </w:rPr>
      </w:pPr>
      <w:r>
        <w:rPr>
          <w:rFonts w:ascii="Calibri" w:hAnsi="Calibri"/>
          <w:b/>
          <w:bCs/>
          <w:sz w:val="32"/>
          <w:szCs w:val="32"/>
          <w:u w:val="single"/>
        </w:rPr>
        <w:t>Choix des électrodes :</w:t>
      </w:r>
    </w:p>
    <w:p w14:paraId="1EF3281A" w14:textId="1C0C4665" w:rsidR="001A4866" w:rsidRDefault="001A4866">
      <w:pPr>
        <w:ind w:right="-4"/>
        <w:rPr>
          <w:rFonts w:ascii="Calibri" w:hAnsi="Calibri"/>
          <w:color w:val="FF0000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935" distR="114935" simplePos="0" relativeHeight="251658240" behindDoc="0" locked="0" layoutInCell="1" allowOverlap="1" wp14:anchorId="3A1B13F5" wp14:editId="1DF541B2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6223000" cy="847725"/>
                <wp:effectExtent l="0" t="0" r="25400" b="2857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484F5C" w14:textId="5AA54A48" w:rsidR="00CC67E7" w:rsidRPr="0071676D" w:rsidRDefault="00897D0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71676D">
                              <w:rPr>
                                <w:b/>
                                <w:bCs/>
                              </w:rPr>
                              <w:t>Les espèces étant toutes solubles (Fe</w:t>
                            </w:r>
                            <w:r w:rsidRPr="0071676D">
                              <w:rPr>
                                <w:b/>
                                <w:bCs/>
                                <w:vertAlign w:val="superscript"/>
                              </w:rPr>
                              <w:t>2+</w:t>
                            </w:r>
                            <w:r w:rsidRPr="0071676D">
                              <w:rPr>
                                <w:b/>
                                <w:bCs/>
                              </w:rPr>
                              <w:t xml:space="preserve"> et Fe</w:t>
                            </w:r>
                            <w:r w:rsidRPr="0071676D">
                              <w:rPr>
                                <w:b/>
                                <w:bCs/>
                                <w:vertAlign w:val="superscript"/>
                              </w:rPr>
                              <w:t>3+</w:t>
                            </w:r>
                            <w:r w:rsidRPr="0071676D">
                              <w:rPr>
                                <w:b/>
                                <w:bCs/>
                              </w:rPr>
                              <w:t>, MnO</w:t>
                            </w:r>
                            <w:r w:rsidRPr="0071676D">
                              <w:rPr>
                                <w:b/>
                                <w:bCs/>
                                <w:vertAlign w:val="subscript"/>
                              </w:rPr>
                              <w:t>4</w:t>
                            </w:r>
                            <w:r w:rsidRPr="0071676D">
                              <w:rPr>
                                <w:b/>
                                <w:bCs/>
                                <w:vertAlign w:val="superscript"/>
                              </w:rPr>
                              <w:t>-</w:t>
                            </w:r>
                            <w:r w:rsidRPr="0071676D">
                              <w:rPr>
                                <w:b/>
                                <w:bCs/>
                              </w:rPr>
                              <w:t xml:space="preserve"> et Mn</w:t>
                            </w:r>
                            <w:r w:rsidRPr="0071676D">
                              <w:rPr>
                                <w:b/>
                                <w:bCs/>
                                <w:vertAlign w:val="superscript"/>
                              </w:rPr>
                              <w:t>2+</w:t>
                            </w:r>
                            <w:r w:rsidRPr="0071676D">
                              <w:rPr>
                                <w:b/>
                                <w:bCs/>
                              </w:rPr>
                              <w:t>), il faut utiliser une électrode indicatrice en Pt</w:t>
                            </w:r>
                            <w:r w:rsidR="0071676D">
                              <w:rPr>
                                <w:b/>
                                <w:bCs/>
                              </w:rPr>
                              <w:t>, métal inoxydable.</w:t>
                            </w:r>
                            <w:r w:rsidRPr="0071676D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4657D054" w14:textId="15A4C353" w:rsidR="00CC67E7" w:rsidRDefault="00897D09">
                            <w:r>
                              <w:t>Il faut par ailleurs une électrode de référence comme Ag | AgCl (s) | Cl</w:t>
                            </w:r>
                            <w:r>
                              <w:rPr>
                                <w:vertAlign w:val="superscript"/>
                              </w:rPr>
                              <w:t>-</w:t>
                            </w:r>
                            <w:r>
                              <w:t xml:space="preserve"> ou </w:t>
                            </w:r>
                            <w:r w:rsidR="001A4866">
                              <w:t xml:space="preserve">au calomel saturé </w:t>
                            </w:r>
                            <w:r>
                              <w:t>Hg | Hg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>Cl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 xml:space="preserve"> (s) | Cl</w:t>
                            </w:r>
                            <w:r>
                              <w:rPr>
                                <w:vertAlign w:val="superscript"/>
                              </w:rPr>
                              <w:t>-</w:t>
                            </w:r>
                            <w:r>
                              <w:t xml:space="preserve"> ou Hg | Hg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>SO</w:t>
                            </w:r>
                            <w:r>
                              <w:rPr>
                                <w:vertAlign w:val="subscript"/>
                              </w:rPr>
                              <w:t>4</w:t>
                            </w:r>
                            <w:r>
                              <w:t xml:space="preserve"> (s) | SO</w:t>
                            </w:r>
                            <w:r>
                              <w:rPr>
                                <w:vertAlign w:val="subscript"/>
                              </w:rPr>
                              <w:t>4</w:t>
                            </w:r>
                            <w:r>
                              <w:rPr>
                                <w:vertAlign w:val="superscript"/>
                              </w:rPr>
                              <w:t>2-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1B13F5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0;margin-top:.75pt;width:490pt;height:66.75pt;z-index:251658240;visibility:visible;mso-wrap-style:square;mso-width-percent:0;mso-height-percent:0;mso-wrap-distance-left:9.05pt;mso-wrap-distance-top:0;mso-wrap-distance-right:9.05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">
                <v:textbox>
                  <w:txbxContent>
                    <w:p w14:paraId="1F484F5C" w14:textId="5AA54A48" w:rsidR="00CC67E7" w:rsidRPr="0071676D" w:rsidRDefault="00897D09">
                      <w:pPr>
                        <w:rPr>
                          <w:b/>
                          <w:bCs/>
                        </w:rPr>
                      </w:pPr>
                      <w:r w:rsidRPr="0071676D">
                        <w:rPr>
                          <w:b/>
                          <w:bCs/>
                        </w:rPr>
                        <w:t>Les espèces étant toutes solubles (Fe</w:t>
                      </w:r>
                      <w:r w:rsidRPr="0071676D">
                        <w:rPr>
                          <w:b/>
                          <w:bCs/>
                          <w:vertAlign w:val="superscript"/>
                        </w:rPr>
                        <w:t>2+</w:t>
                      </w:r>
                      <w:r w:rsidRPr="0071676D">
                        <w:rPr>
                          <w:b/>
                          <w:bCs/>
                        </w:rPr>
                        <w:t xml:space="preserve"> et Fe</w:t>
                      </w:r>
                      <w:r w:rsidRPr="0071676D">
                        <w:rPr>
                          <w:b/>
                          <w:bCs/>
                          <w:vertAlign w:val="superscript"/>
                        </w:rPr>
                        <w:t>3+</w:t>
                      </w:r>
                      <w:r w:rsidRPr="0071676D">
                        <w:rPr>
                          <w:b/>
                          <w:bCs/>
                        </w:rPr>
                        <w:t>, MnO</w:t>
                      </w:r>
                      <w:r w:rsidRPr="0071676D">
                        <w:rPr>
                          <w:b/>
                          <w:bCs/>
                          <w:vertAlign w:val="subscript"/>
                        </w:rPr>
                        <w:t>4</w:t>
                      </w:r>
                      <w:r w:rsidRPr="0071676D">
                        <w:rPr>
                          <w:b/>
                          <w:bCs/>
                          <w:vertAlign w:val="superscript"/>
                        </w:rPr>
                        <w:t>-</w:t>
                      </w:r>
                      <w:r w:rsidRPr="0071676D">
                        <w:rPr>
                          <w:b/>
                          <w:bCs/>
                        </w:rPr>
                        <w:t xml:space="preserve"> et Mn</w:t>
                      </w:r>
                      <w:r w:rsidRPr="0071676D">
                        <w:rPr>
                          <w:b/>
                          <w:bCs/>
                          <w:vertAlign w:val="superscript"/>
                        </w:rPr>
                        <w:t>2+</w:t>
                      </w:r>
                      <w:r w:rsidRPr="0071676D">
                        <w:rPr>
                          <w:b/>
                          <w:bCs/>
                        </w:rPr>
                        <w:t>), il faut utiliser une électrode indicatrice en Pt</w:t>
                      </w:r>
                      <w:r w:rsidR="0071676D">
                        <w:rPr>
                          <w:b/>
                          <w:bCs/>
                        </w:rPr>
                        <w:t>, métal inoxydable.</w:t>
                      </w:r>
                      <w:r w:rsidRPr="0071676D">
                        <w:rPr>
                          <w:b/>
                          <w:bCs/>
                        </w:rPr>
                        <w:t xml:space="preserve"> </w:t>
                      </w:r>
                    </w:p>
                    <w:p w14:paraId="4657D054" w14:textId="15A4C353" w:rsidR="00CC67E7" w:rsidRDefault="00897D09">
                      <w:r>
                        <w:t>Il faut par ailleurs une électrode de référence comme Ag | AgCl (s) | Cl</w:t>
                      </w:r>
                      <w:r>
                        <w:rPr>
                          <w:vertAlign w:val="superscript"/>
                        </w:rPr>
                        <w:t>-</w:t>
                      </w:r>
                      <w:r>
                        <w:t xml:space="preserve"> ou </w:t>
                      </w:r>
                      <w:r w:rsidR="001A4866">
                        <w:t xml:space="preserve">au calomel saturé </w:t>
                      </w:r>
                      <w:r>
                        <w:t>Hg | Hg</w:t>
                      </w:r>
                      <w:r>
                        <w:rPr>
                          <w:vertAlign w:val="subscript"/>
                        </w:rPr>
                        <w:t>2</w:t>
                      </w:r>
                      <w:r>
                        <w:t>Cl</w:t>
                      </w:r>
                      <w:r>
                        <w:rPr>
                          <w:vertAlign w:val="subscript"/>
                        </w:rPr>
                        <w:t>2</w:t>
                      </w:r>
                      <w:r>
                        <w:t xml:space="preserve"> (s) | Cl</w:t>
                      </w:r>
                      <w:r>
                        <w:rPr>
                          <w:vertAlign w:val="superscript"/>
                        </w:rPr>
                        <w:t>-</w:t>
                      </w:r>
                      <w:r>
                        <w:t xml:space="preserve"> ou Hg | Hg</w:t>
                      </w:r>
                      <w:r>
                        <w:rPr>
                          <w:vertAlign w:val="subscript"/>
                        </w:rPr>
                        <w:t>2</w:t>
                      </w:r>
                      <w:r>
                        <w:t>SO</w:t>
                      </w:r>
                      <w:r>
                        <w:rPr>
                          <w:vertAlign w:val="subscript"/>
                        </w:rPr>
                        <w:t>4</w:t>
                      </w:r>
                      <w:r>
                        <w:t xml:space="preserve"> (s) | SO</w:t>
                      </w:r>
                      <w:r>
                        <w:rPr>
                          <w:vertAlign w:val="subscript"/>
                        </w:rPr>
                        <w:t>4</w:t>
                      </w:r>
                      <w:r>
                        <w:rPr>
                          <w:vertAlign w:val="superscript"/>
                        </w:rPr>
                        <w:t>2-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D56F49" w14:textId="2A774BF1" w:rsidR="00CC67E7" w:rsidRDefault="00CC67E7">
      <w:pPr>
        <w:ind w:right="-4"/>
        <w:rPr>
          <w:rFonts w:ascii="Calibri" w:hAnsi="Calibri"/>
          <w:color w:val="FF0000"/>
          <w:szCs w:val="24"/>
        </w:rPr>
      </w:pPr>
    </w:p>
    <w:p w14:paraId="541B26A6" w14:textId="58D0A92B" w:rsidR="00CC67E7" w:rsidRDefault="00CC67E7">
      <w:pPr>
        <w:ind w:right="-4"/>
        <w:rPr>
          <w:rFonts w:ascii="Calibri" w:hAnsi="Calibri"/>
          <w:color w:val="FF0000"/>
          <w:szCs w:val="24"/>
        </w:rPr>
      </w:pPr>
    </w:p>
    <w:p w14:paraId="30A6940F" w14:textId="6B725D7C" w:rsidR="00CC67E7" w:rsidRDefault="00CC67E7">
      <w:pPr>
        <w:ind w:right="-4"/>
        <w:rPr>
          <w:rFonts w:ascii="Calibri" w:hAnsi="Calibri"/>
          <w:color w:val="FF0000"/>
          <w:szCs w:val="24"/>
        </w:rPr>
      </w:pPr>
    </w:p>
    <w:p w14:paraId="018AD08E" w14:textId="77777777" w:rsidR="00CC67E7" w:rsidRDefault="00CC67E7">
      <w:pPr>
        <w:ind w:right="-4"/>
        <w:rPr>
          <w:rFonts w:ascii="Calibri" w:hAnsi="Calibri"/>
          <w:color w:val="FF0000"/>
          <w:szCs w:val="24"/>
        </w:rPr>
      </w:pPr>
    </w:p>
    <w:p w14:paraId="3AD18023" w14:textId="42F99234" w:rsidR="00183138" w:rsidRPr="0008613F" w:rsidRDefault="00183138">
      <w:pPr>
        <w:ind w:right="-4"/>
        <w:rPr>
          <w:rFonts w:ascii="Calibri" w:hAnsi="Calibri"/>
          <w:color w:val="FF0000"/>
          <w:szCs w:val="24"/>
        </w:rPr>
      </w:pPr>
      <w:r>
        <w:rPr>
          <w:rFonts w:ascii="Calibri" w:hAnsi="Calibri"/>
          <w:b/>
          <w:bCs/>
          <w:sz w:val="32"/>
          <w:szCs w:val="32"/>
          <w:u w:val="single"/>
        </w:rPr>
        <w:t>Expression de la constante d’équilibre</w:t>
      </w:r>
      <w:r w:rsidR="0008613F" w:rsidRPr="0008613F">
        <w:t xml:space="preserve"> </w:t>
      </w:r>
      <w:r w:rsidR="0008613F">
        <w:t xml:space="preserve">    </w:t>
      </w:r>
      <w:r w:rsidR="0008613F">
        <w:t xml:space="preserve">K° = </w:t>
      </w:r>
      <w:r w:rsidR="0008613F">
        <w:rPr>
          <w:position w:val="-27"/>
        </w:rPr>
        <w:object w:dxaOrig="2508" w:dyaOrig="781" w14:anchorId="1DE794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26" type="#_x0000_t75" style="width:125.25pt;height:39pt" o:ole="" filled="t">
            <v:fill color2="black"/>
            <v:imagedata r:id="rId18" o:title=""/>
          </v:shape>
          <o:OLEObject Type="Embed" ProgID="opendocument.MathDocument.1" ShapeID="_x0000_i1126" DrawAspect="Content" ObjectID="_1699124419" r:id="rId19"/>
        </w:object>
      </w:r>
      <w:r w:rsidR="0008613F">
        <w:rPr>
          <w:vertAlign w:val="superscript"/>
        </w:rPr>
        <w:t xml:space="preserve">                               </w:t>
      </w:r>
    </w:p>
    <w:p w14:paraId="74BBE0D7" w14:textId="26BC391B" w:rsidR="0008613F" w:rsidRDefault="001A4866" w:rsidP="0008613F">
      <w:r>
        <w:rPr>
          <w:noProof/>
        </w:rPr>
        <mc:AlternateContent>
          <mc:Choice Requires="wps">
            <w:drawing>
              <wp:anchor distT="0" distB="0" distL="114935" distR="114935" simplePos="0" relativeHeight="251659264" behindDoc="0" locked="0" layoutInCell="1" allowOverlap="1" wp14:anchorId="0CE4A1AD" wp14:editId="6F1AB09A">
                <wp:simplePos x="0" y="0"/>
                <wp:positionH relativeFrom="margin">
                  <wp:align>center</wp:align>
                </wp:positionH>
                <wp:positionV relativeFrom="paragraph">
                  <wp:posOffset>127000</wp:posOffset>
                </wp:positionV>
                <wp:extent cx="6223000" cy="2148205"/>
                <wp:effectExtent l="0" t="0" r="25400" b="2349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0" cy="2148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5ADBE" w14:textId="63BD4FAF" w:rsidR="00CC67E7" w:rsidRDefault="00897D09" w:rsidP="001A4866">
                            <w:pPr>
                              <w:ind w:firstLine="708"/>
                            </w:pPr>
                            <w:r>
                              <w:t>MnO</w:t>
                            </w:r>
                            <w:r>
                              <w:rPr>
                                <w:vertAlign w:val="subscript"/>
                              </w:rPr>
                              <w:t>4</w:t>
                            </w:r>
                            <w:r>
                              <w:rPr>
                                <w:vertAlign w:val="superscript"/>
                              </w:rPr>
                              <w:t>-</w:t>
                            </w:r>
                            <w:r w:rsidR="001A4866">
                              <w:rPr>
                                <w:vertAlign w:val="subscript"/>
                              </w:rPr>
                              <w:t>(aq)</w:t>
                            </w:r>
                            <w:r>
                              <w:t xml:space="preserve"> + 8 H</w:t>
                            </w:r>
                            <w:r>
                              <w:rPr>
                                <w:vertAlign w:val="superscript"/>
                              </w:rPr>
                              <w:t>+</w:t>
                            </w:r>
                            <w:r w:rsidR="001A4866">
                              <w:rPr>
                                <w:vertAlign w:val="subscript"/>
                              </w:rPr>
                              <w:t>(aq)</w:t>
                            </w:r>
                            <w:r>
                              <w:t xml:space="preserve"> + 5 e</w:t>
                            </w:r>
                            <w:r>
                              <w:rPr>
                                <w:vertAlign w:val="superscript"/>
                              </w:rPr>
                              <w:t>-</w:t>
                            </w:r>
                            <w:r>
                              <w:t xml:space="preserve"> </w:t>
                            </w:r>
                            <w:r w:rsidR="001A4866">
                              <w:tab/>
                            </w:r>
                            <w:r w:rsidR="001A4866">
                              <w:tab/>
                            </w:r>
                            <w:r>
                              <w:t>= Mn</w:t>
                            </w:r>
                            <w:r>
                              <w:rPr>
                                <w:vertAlign w:val="superscript"/>
                              </w:rPr>
                              <w:t>2+</w:t>
                            </w:r>
                            <w:r w:rsidR="001A4866">
                              <w:rPr>
                                <w:vertAlign w:val="subscript"/>
                              </w:rPr>
                              <w:t>(aq)</w:t>
                            </w:r>
                            <w:r>
                              <w:t xml:space="preserve"> + 4 H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>O</w:t>
                            </w:r>
                            <w:r w:rsidR="001A4866">
                              <w:t>(l)</w:t>
                            </w:r>
                          </w:p>
                          <w:p w14:paraId="2CB7596C" w14:textId="56F72E6F" w:rsidR="00CC67E7" w:rsidRPr="001A4866" w:rsidRDefault="00897D09" w:rsidP="001A4866">
                            <w:pPr>
                              <w:ind w:left="708"/>
                              <w:rPr>
                                <w:u w:val="single"/>
                                <w:vertAlign w:val="subscript"/>
                              </w:rPr>
                            </w:pPr>
                            <w:r w:rsidRPr="001A4866">
                              <w:rPr>
                                <w:u w:val="single"/>
                              </w:rPr>
                              <w:t>Fe</w:t>
                            </w:r>
                            <w:r w:rsidRPr="001A4866">
                              <w:rPr>
                                <w:u w:val="single"/>
                                <w:vertAlign w:val="superscript"/>
                              </w:rPr>
                              <w:t>3+</w:t>
                            </w:r>
                            <w:r w:rsidR="001A4866">
                              <w:rPr>
                                <w:u w:val="single"/>
                                <w:vertAlign w:val="subscript"/>
                              </w:rPr>
                              <w:t>(aq)</w:t>
                            </w:r>
                            <w:r w:rsidRPr="001A4866">
                              <w:rPr>
                                <w:u w:val="single"/>
                              </w:rPr>
                              <w:t xml:space="preserve"> + e</w:t>
                            </w:r>
                            <w:r w:rsidRPr="001A4866">
                              <w:rPr>
                                <w:u w:val="single"/>
                                <w:vertAlign w:val="superscript"/>
                              </w:rPr>
                              <w:t>-</w:t>
                            </w:r>
                            <w:r w:rsidRPr="001A4866">
                              <w:rPr>
                                <w:u w:val="single"/>
                              </w:rPr>
                              <w:t xml:space="preserve"> </w:t>
                            </w:r>
                            <w:r w:rsidR="001A4866">
                              <w:rPr>
                                <w:u w:val="single"/>
                              </w:rPr>
                              <w:tab/>
                            </w:r>
                            <w:r w:rsidR="001A4866">
                              <w:rPr>
                                <w:u w:val="single"/>
                              </w:rPr>
                              <w:tab/>
                            </w:r>
                            <w:r w:rsidR="001A4866">
                              <w:rPr>
                                <w:u w:val="single"/>
                              </w:rPr>
                              <w:tab/>
                            </w:r>
                            <w:r w:rsidR="001A4866">
                              <w:rPr>
                                <w:u w:val="single"/>
                              </w:rPr>
                              <w:tab/>
                            </w:r>
                            <w:r w:rsidRPr="001A4866">
                              <w:rPr>
                                <w:u w:val="single"/>
                              </w:rPr>
                              <w:t>= Fe</w:t>
                            </w:r>
                            <w:r w:rsidRPr="001A4866">
                              <w:rPr>
                                <w:u w:val="single"/>
                                <w:vertAlign w:val="superscript"/>
                              </w:rPr>
                              <w:t>2+</w:t>
                            </w:r>
                            <w:r w:rsidR="001A4866">
                              <w:rPr>
                                <w:u w:val="single"/>
                                <w:vertAlign w:val="subscript"/>
                              </w:rPr>
                              <w:t>(aq)</w:t>
                            </w:r>
                          </w:p>
                          <w:p w14:paraId="1F2983CA" w14:textId="70A6D3F9" w:rsidR="00CC67E7" w:rsidRPr="001A4866" w:rsidRDefault="00897D09" w:rsidP="001A4866">
                            <w:pPr>
                              <w:ind w:firstLine="708"/>
                              <w:rPr>
                                <w:vertAlign w:val="subscript"/>
                              </w:rPr>
                            </w:pPr>
                            <w:r>
                              <w:t>MnO</w:t>
                            </w:r>
                            <w:r>
                              <w:rPr>
                                <w:vertAlign w:val="subscript"/>
                              </w:rPr>
                              <w:t>4</w:t>
                            </w:r>
                            <w:r>
                              <w:rPr>
                                <w:vertAlign w:val="superscript"/>
                              </w:rPr>
                              <w:t>-</w:t>
                            </w:r>
                            <w:r w:rsidR="001A4866">
                              <w:rPr>
                                <w:vertAlign w:val="subscript"/>
                              </w:rPr>
                              <w:t>aq)</w:t>
                            </w:r>
                            <w:r>
                              <w:t xml:space="preserve"> + 8 H</w:t>
                            </w:r>
                            <w:r>
                              <w:rPr>
                                <w:vertAlign w:val="superscript"/>
                              </w:rPr>
                              <w:t>+</w:t>
                            </w:r>
                            <w:r w:rsidR="001A4866">
                              <w:rPr>
                                <w:vertAlign w:val="subscript"/>
                              </w:rPr>
                              <w:t>(aq)</w:t>
                            </w:r>
                            <w:r>
                              <w:t xml:space="preserve"> + 5 Fe</w:t>
                            </w:r>
                            <w:r>
                              <w:rPr>
                                <w:vertAlign w:val="superscript"/>
                              </w:rPr>
                              <w:t>2+</w:t>
                            </w:r>
                            <w:r w:rsidR="001A4866">
                              <w:rPr>
                                <w:vertAlign w:val="subscript"/>
                              </w:rPr>
                              <w:t>(aq)</w:t>
                            </w:r>
                            <w:r>
                              <w:t xml:space="preserve"> </w:t>
                            </w:r>
                            <w:r w:rsidR="001A4866">
                              <w:tab/>
                            </w:r>
                            <w:r>
                              <w:t>= Mn</w:t>
                            </w:r>
                            <w:r>
                              <w:rPr>
                                <w:vertAlign w:val="superscript"/>
                              </w:rPr>
                              <w:t>2+</w:t>
                            </w:r>
                            <w:r w:rsidR="001A4866">
                              <w:rPr>
                                <w:vertAlign w:val="subscript"/>
                              </w:rPr>
                              <w:t>(aq)</w:t>
                            </w:r>
                            <w:r>
                              <w:t xml:space="preserve"> + 4 H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>O</w:t>
                            </w:r>
                            <w:r w:rsidR="001A4866">
                              <w:t>(l)</w:t>
                            </w:r>
                            <w:r>
                              <w:t xml:space="preserve"> + 5 Fe</w:t>
                            </w:r>
                            <w:r>
                              <w:rPr>
                                <w:vertAlign w:val="superscript"/>
                              </w:rPr>
                              <w:t>3+</w:t>
                            </w:r>
                            <w:r w:rsidR="001A4866">
                              <w:rPr>
                                <w:vertAlign w:val="subscript"/>
                              </w:rPr>
                              <w:t>(aq)</w:t>
                            </w:r>
                          </w:p>
                          <w:p w14:paraId="49C0102D" w14:textId="77777777" w:rsidR="0008613F" w:rsidRDefault="0008613F"/>
                          <w:p w14:paraId="16B1A418" w14:textId="0D5DC701" w:rsidR="00CC67E7" w:rsidRDefault="00897D09">
                            <w:pPr>
                              <w:rPr>
                                <w:i/>
                              </w:rPr>
                            </w:pPr>
                            <w:r>
                              <w:t xml:space="preserve">Pour calculer sa </w:t>
                            </w:r>
                            <w:r w:rsidR="0008613F">
                              <w:t>valeur</w:t>
                            </w:r>
                            <w:r>
                              <w:t xml:space="preserve">, on égale les potentiels d'électrode </w:t>
                            </w:r>
                            <w:r w:rsidR="0008613F">
                              <w:t xml:space="preserve">des deux couples </w:t>
                            </w:r>
                            <w:r>
                              <w:t xml:space="preserve">: </w:t>
                            </w:r>
                          </w:p>
                          <w:p w14:paraId="37F0D9AD" w14:textId="77777777" w:rsidR="00CC67E7" w:rsidRDefault="00897D09">
                            <w:r>
                              <w:rPr>
                                <w:i/>
                              </w:rPr>
                              <w:t>E</w:t>
                            </w:r>
                            <w:r>
                              <w:t xml:space="preserve"> = 1,51 + </w:t>
                            </w:r>
                            <w:r>
                              <w:rPr>
                                <w:position w:val="-16"/>
                              </w:rPr>
                              <w:object w:dxaOrig="638" w:dyaOrig="565" w14:anchorId="526112F5">
                                <v:shape id="_x0000_i1142" type="#_x0000_t75" style="width:32.25pt;height:28.5pt" o:ole="" filled="t">
                                  <v:fill color2="black"/>
                                  <v:imagedata r:id="rId20" o:title=""/>
                                </v:shape>
                                <o:OLEObject Type="Embed" ProgID="opendocument.MathDocument.1" ShapeID="_x0000_i1142" DrawAspect="Content" ObjectID="_1699124420" r:id="rId21"/>
                              </w:object>
                            </w:r>
                            <w:r>
                              <w:rPr>
                                <w:rFonts w:ascii="Symbol" w:hAnsi="Symbol" w:cs="Symbol"/>
                              </w:rPr>
                              <w:t></w:t>
                            </w:r>
                            <w:r>
                              <w:t>log</w:t>
                            </w:r>
                            <w:r>
                              <w:rPr>
                                <w:position w:val="-27"/>
                              </w:rPr>
                              <w:object w:dxaOrig="1732" w:dyaOrig="781" w14:anchorId="71210F87">
                                <v:shape id="_x0000_i1143" type="#_x0000_t75" style="width:87pt;height:39pt" filled="t">
                                  <v:fill color2="black"/>
                                  <v:imagedata r:id="rId22" o:title=""/>
                                </v:shape>
                                <o:OLEObject Type="Embed" ProgID="opendocument.MathDocument.1" ShapeID="_x0000_i1143" DrawAspect="Content" ObjectID="_1699124421" r:id="rId23"/>
                              </w:object>
                            </w:r>
                            <w:r>
                              <w:t xml:space="preserve"> = 0,68 + 0,06</w:t>
                            </w:r>
                            <w:r>
                              <w:rPr>
                                <w:rFonts w:ascii="Symbol" w:hAnsi="Symbol" w:cs="Symbol"/>
                              </w:rPr>
                              <w:t></w:t>
                            </w:r>
                            <w:r>
                              <w:t>log</w:t>
                            </w:r>
                            <w:r>
                              <w:rPr>
                                <w:position w:val="-20"/>
                              </w:rPr>
                              <w:object w:dxaOrig="803" w:dyaOrig="654" w14:anchorId="1C5D95AC">
                                <v:shape id="_x0000_i1144" type="#_x0000_t75" style="width:40.5pt;height:33pt" filled="t">
                                  <v:fill color2="black"/>
                                  <v:imagedata r:id="rId24" o:title=""/>
                                </v:shape>
                                <o:OLEObject Type="Embed" ProgID="opendocument.MathDocument.1" ShapeID="_x0000_i1144" DrawAspect="Content" ObjectID="_1699124422" r:id="rId25"/>
                              </w:object>
                            </w:r>
                          </w:p>
                          <w:p w14:paraId="2DDB9B17" w14:textId="1AA1BCF9" w:rsidR="00CC67E7" w:rsidRDefault="00897D09">
                            <w:pPr>
                              <w:rPr>
                                <w:i/>
                              </w:rPr>
                            </w:pPr>
                            <w:r>
                              <w:t xml:space="preserve">1,51 - 0,68 = </w:t>
                            </w:r>
                            <w:r>
                              <w:rPr>
                                <w:position w:val="-16"/>
                              </w:rPr>
                              <w:object w:dxaOrig="638" w:dyaOrig="565" w14:anchorId="4D43A30D">
                                <v:shape id="_x0000_i1145" type="#_x0000_t75" style="width:32.25pt;height:28.5pt" filled="t">
                                  <v:fill color2="black"/>
                                  <v:imagedata r:id="rId20" o:title=""/>
                                </v:shape>
                                <o:OLEObject Type="Embed" ProgID="opendocument.MathDocument.1" ShapeID="_x0000_i1145" DrawAspect="Content" ObjectID="_1699124423" r:id="rId26"/>
                              </w:object>
                            </w:r>
                            <w:r>
                              <w:rPr>
                                <w:rFonts w:ascii="Symbol" w:hAnsi="Symbol" w:cs="Symbol"/>
                              </w:rPr>
                              <w:t></w:t>
                            </w:r>
                            <w:r>
                              <w:t>log</w:t>
                            </w:r>
                            <w:r>
                              <w:rPr>
                                <w:position w:val="-27"/>
                              </w:rPr>
                              <w:object w:dxaOrig="2508" w:dyaOrig="781" w14:anchorId="36D31313">
                                <v:shape id="_x0000_i1146" type="#_x0000_t75" style="width:125.25pt;height:39pt" filled="t">
                                  <v:fill color2="black"/>
                                  <v:imagedata r:id="rId18" o:title=""/>
                                </v:shape>
                                <o:OLEObject Type="Embed" ProgID="opendocument.MathDocument.1" ShapeID="_x0000_i1146" DrawAspect="Content" ObjectID="_1699124424" r:id="rId27"/>
                              </w:object>
                            </w:r>
                            <w:r>
                              <w:t xml:space="preserve"> = 0,012</w:t>
                            </w:r>
                            <w:r>
                              <w:rPr>
                                <w:rFonts w:ascii="Symbol" w:hAnsi="Symbol" w:cs="Symbol"/>
                              </w:rPr>
                              <w:t></w:t>
                            </w:r>
                            <w:r>
                              <w:t>log(</w:t>
                            </w:r>
                            <w:r>
                              <w:rPr>
                                <w:i/>
                              </w:rPr>
                              <w:t>K</w:t>
                            </w:r>
                            <w:r>
                              <w:t xml:space="preserve">°) soit </w:t>
                            </w:r>
                            <w:r>
                              <w:rPr>
                                <w:i/>
                              </w:rPr>
                              <w:t>K</w:t>
                            </w:r>
                            <w:r>
                              <w:t>° = 10</w:t>
                            </w:r>
                            <w:r>
                              <w:rPr>
                                <w:vertAlign w:val="superscript"/>
                              </w:rPr>
                              <w:t>69,2</w:t>
                            </w:r>
                            <w:r>
                              <w:t xml:space="preserve"> </w:t>
                            </w:r>
                            <w:r w:rsidR="00183138">
                              <w:t xml:space="preserve"> très grand</w:t>
                            </w:r>
                          </w:p>
                          <w:p w14:paraId="5CD981A4" w14:textId="3C124E0A" w:rsidR="00CC67E7" w:rsidRDefault="00897D09" w:rsidP="00183138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</w:pPr>
                            <w:r>
                              <w:t>Réaction très favorisée.</w:t>
                            </w:r>
                          </w:p>
                          <w:p w14:paraId="1F4F6AF0" w14:textId="77777777" w:rsidR="00CC67E7" w:rsidRDefault="00CC67E7"/>
                          <w:p w14:paraId="44C6446A" w14:textId="77777777" w:rsidR="00CC67E7" w:rsidRDefault="00897D09">
                            <w:r>
                              <w:t xml:space="preserve">soit </w:t>
                            </w:r>
                            <w:r>
                              <w:rPr>
                                <w:i/>
                              </w:rPr>
                              <w:t>K</w:t>
                            </w:r>
                            <w:r>
                              <w:t>° = 10</w:t>
                            </w:r>
                            <w:r>
                              <w:rPr>
                                <w:vertAlign w:val="superscript"/>
                              </w:rPr>
                              <w:t>333</w:t>
                            </w:r>
                          </w:p>
                          <w:p w14:paraId="053B7E70" w14:textId="77777777" w:rsidR="00CC67E7" w:rsidRDefault="00CC67E7"/>
                          <w:p w14:paraId="566E3FB1" w14:textId="77777777" w:rsidR="00CC67E7" w:rsidRDefault="00897D09">
                            <w:r>
                              <w:t>La réaction est très favorisée.</w:t>
                            </w:r>
                          </w:p>
                          <w:p w14:paraId="5E8E3B32" w14:textId="77777777" w:rsidR="00CC67E7" w:rsidRDefault="00CC67E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4A1AD" id="Text Box 9" o:spid="_x0000_s1027" type="#_x0000_t202" style="position:absolute;left:0;text-align:left;margin-left:0;margin-top:10pt;width:490pt;height:169.15pt;z-index:251659264;visibility:visible;mso-wrap-style:square;mso-width-percent:0;mso-height-percent:0;mso-wrap-distance-left:9.05pt;mso-wrap-distance-top:0;mso-wrap-distance-right:9.05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">
                <v:textbox>
                  <w:txbxContent>
                    <w:p w14:paraId="7A15ADBE" w14:textId="63BD4FAF" w:rsidR="00CC67E7" w:rsidRDefault="00897D09" w:rsidP="001A4866">
                      <w:pPr>
                        <w:ind w:firstLine="708"/>
                      </w:pPr>
                      <w:r>
                        <w:t>MnO</w:t>
                      </w:r>
                      <w:r>
                        <w:rPr>
                          <w:vertAlign w:val="subscript"/>
                        </w:rPr>
                        <w:t>4</w:t>
                      </w:r>
                      <w:r>
                        <w:rPr>
                          <w:vertAlign w:val="superscript"/>
                        </w:rPr>
                        <w:t>-</w:t>
                      </w:r>
                      <w:r w:rsidR="001A4866">
                        <w:rPr>
                          <w:vertAlign w:val="subscript"/>
                        </w:rPr>
                        <w:t>(aq)</w:t>
                      </w:r>
                      <w:r>
                        <w:t xml:space="preserve"> + 8 H</w:t>
                      </w:r>
                      <w:r>
                        <w:rPr>
                          <w:vertAlign w:val="superscript"/>
                        </w:rPr>
                        <w:t>+</w:t>
                      </w:r>
                      <w:r w:rsidR="001A4866">
                        <w:rPr>
                          <w:vertAlign w:val="subscript"/>
                        </w:rPr>
                        <w:t>(aq)</w:t>
                      </w:r>
                      <w:r>
                        <w:t xml:space="preserve"> + 5 e</w:t>
                      </w:r>
                      <w:r>
                        <w:rPr>
                          <w:vertAlign w:val="superscript"/>
                        </w:rPr>
                        <w:t>-</w:t>
                      </w:r>
                      <w:r>
                        <w:t xml:space="preserve"> </w:t>
                      </w:r>
                      <w:r w:rsidR="001A4866">
                        <w:tab/>
                      </w:r>
                      <w:r w:rsidR="001A4866">
                        <w:tab/>
                      </w:r>
                      <w:r>
                        <w:t>= Mn</w:t>
                      </w:r>
                      <w:r>
                        <w:rPr>
                          <w:vertAlign w:val="superscript"/>
                        </w:rPr>
                        <w:t>2+</w:t>
                      </w:r>
                      <w:r w:rsidR="001A4866">
                        <w:rPr>
                          <w:vertAlign w:val="subscript"/>
                        </w:rPr>
                        <w:t>(aq)</w:t>
                      </w:r>
                      <w:r>
                        <w:t xml:space="preserve"> + 4 H</w:t>
                      </w:r>
                      <w:r>
                        <w:rPr>
                          <w:vertAlign w:val="subscript"/>
                        </w:rPr>
                        <w:t>2</w:t>
                      </w:r>
                      <w:r>
                        <w:t>O</w:t>
                      </w:r>
                      <w:r w:rsidR="001A4866">
                        <w:t>(l)</w:t>
                      </w:r>
                    </w:p>
                    <w:p w14:paraId="2CB7596C" w14:textId="56F72E6F" w:rsidR="00CC67E7" w:rsidRPr="001A4866" w:rsidRDefault="00897D09" w:rsidP="001A4866">
                      <w:pPr>
                        <w:ind w:left="708"/>
                        <w:rPr>
                          <w:u w:val="single"/>
                          <w:vertAlign w:val="subscript"/>
                        </w:rPr>
                      </w:pPr>
                      <w:r w:rsidRPr="001A4866">
                        <w:rPr>
                          <w:u w:val="single"/>
                        </w:rPr>
                        <w:t>Fe</w:t>
                      </w:r>
                      <w:r w:rsidRPr="001A4866">
                        <w:rPr>
                          <w:u w:val="single"/>
                          <w:vertAlign w:val="superscript"/>
                        </w:rPr>
                        <w:t>3+</w:t>
                      </w:r>
                      <w:r w:rsidR="001A4866">
                        <w:rPr>
                          <w:u w:val="single"/>
                          <w:vertAlign w:val="subscript"/>
                        </w:rPr>
                        <w:t>(aq)</w:t>
                      </w:r>
                      <w:r w:rsidRPr="001A4866">
                        <w:rPr>
                          <w:u w:val="single"/>
                        </w:rPr>
                        <w:t xml:space="preserve"> + e</w:t>
                      </w:r>
                      <w:r w:rsidRPr="001A4866">
                        <w:rPr>
                          <w:u w:val="single"/>
                          <w:vertAlign w:val="superscript"/>
                        </w:rPr>
                        <w:t>-</w:t>
                      </w:r>
                      <w:r w:rsidRPr="001A4866">
                        <w:rPr>
                          <w:u w:val="single"/>
                        </w:rPr>
                        <w:t xml:space="preserve"> </w:t>
                      </w:r>
                      <w:r w:rsidR="001A4866">
                        <w:rPr>
                          <w:u w:val="single"/>
                        </w:rPr>
                        <w:tab/>
                      </w:r>
                      <w:r w:rsidR="001A4866">
                        <w:rPr>
                          <w:u w:val="single"/>
                        </w:rPr>
                        <w:tab/>
                      </w:r>
                      <w:r w:rsidR="001A4866">
                        <w:rPr>
                          <w:u w:val="single"/>
                        </w:rPr>
                        <w:tab/>
                      </w:r>
                      <w:r w:rsidR="001A4866">
                        <w:rPr>
                          <w:u w:val="single"/>
                        </w:rPr>
                        <w:tab/>
                      </w:r>
                      <w:r w:rsidRPr="001A4866">
                        <w:rPr>
                          <w:u w:val="single"/>
                        </w:rPr>
                        <w:t>= Fe</w:t>
                      </w:r>
                      <w:r w:rsidRPr="001A4866">
                        <w:rPr>
                          <w:u w:val="single"/>
                          <w:vertAlign w:val="superscript"/>
                        </w:rPr>
                        <w:t>2+</w:t>
                      </w:r>
                      <w:r w:rsidR="001A4866">
                        <w:rPr>
                          <w:u w:val="single"/>
                          <w:vertAlign w:val="subscript"/>
                        </w:rPr>
                        <w:t>(aq)</w:t>
                      </w:r>
                    </w:p>
                    <w:p w14:paraId="1F2983CA" w14:textId="70A6D3F9" w:rsidR="00CC67E7" w:rsidRPr="001A4866" w:rsidRDefault="00897D09" w:rsidP="001A4866">
                      <w:pPr>
                        <w:ind w:firstLine="708"/>
                        <w:rPr>
                          <w:vertAlign w:val="subscript"/>
                        </w:rPr>
                      </w:pPr>
                      <w:r>
                        <w:t>MnO</w:t>
                      </w:r>
                      <w:r>
                        <w:rPr>
                          <w:vertAlign w:val="subscript"/>
                        </w:rPr>
                        <w:t>4</w:t>
                      </w:r>
                      <w:r>
                        <w:rPr>
                          <w:vertAlign w:val="superscript"/>
                        </w:rPr>
                        <w:t>-</w:t>
                      </w:r>
                      <w:r w:rsidR="001A4866">
                        <w:rPr>
                          <w:vertAlign w:val="subscript"/>
                        </w:rPr>
                        <w:t>aq)</w:t>
                      </w:r>
                      <w:r>
                        <w:t xml:space="preserve"> + 8 H</w:t>
                      </w:r>
                      <w:r>
                        <w:rPr>
                          <w:vertAlign w:val="superscript"/>
                        </w:rPr>
                        <w:t>+</w:t>
                      </w:r>
                      <w:r w:rsidR="001A4866">
                        <w:rPr>
                          <w:vertAlign w:val="subscript"/>
                        </w:rPr>
                        <w:t>(aq)</w:t>
                      </w:r>
                      <w:r>
                        <w:t xml:space="preserve"> + 5 Fe</w:t>
                      </w:r>
                      <w:r>
                        <w:rPr>
                          <w:vertAlign w:val="superscript"/>
                        </w:rPr>
                        <w:t>2+</w:t>
                      </w:r>
                      <w:r w:rsidR="001A4866">
                        <w:rPr>
                          <w:vertAlign w:val="subscript"/>
                        </w:rPr>
                        <w:t>(aq)</w:t>
                      </w:r>
                      <w:r>
                        <w:t xml:space="preserve"> </w:t>
                      </w:r>
                      <w:r w:rsidR="001A4866">
                        <w:tab/>
                      </w:r>
                      <w:r>
                        <w:t>= Mn</w:t>
                      </w:r>
                      <w:r>
                        <w:rPr>
                          <w:vertAlign w:val="superscript"/>
                        </w:rPr>
                        <w:t>2+</w:t>
                      </w:r>
                      <w:r w:rsidR="001A4866">
                        <w:rPr>
                          <w:vertAlign w:val="subscript"/>
                        </w:rPr>
                        <w:t>(aq)</w:t>
                      </w:r>
                      <w:r>
                        <w:t xml:space="preserve"> + 4 H</w:t>
                      </w:r>
                      <w:r>
                        <w:rPr>
                          <w:vertAlign w:val="subscript"/>
                        </w:rPr>
                        <w:t>2</w:t>
                      </w:r>
                      <w:r>
                        <w:t>O</w:t>
                      </w:r>
                      <w:r w:rsidR="001A4866">
                        <w:t>(l)</w:t>
                      </w:r>
                      <w:r>
                        <w:t xml:space="preserve"> + 5 Fe</w:t>
                      </w:r>
                      <w:r>
                        <w:rPr>
                          <w:vertAlign w:val="superscript"/>
                        </w:rPr>
                        <w:t>3+</w:t>
                      </w:r>
                      <w:r w:rsidR="001A4866">
                        <w:rPr>
                          <w:vertAlign w:val="subscript"/>
                        </w:rPr>
                        <w:t>(aq)</w:t>
                      </w:r>
                    </w:p>
                    <w:p w14:paraId="49C0102D" w14:textId="77777777" w:rsidR="0008613F" w:rsidRDefault="0008613F"/>
                    <w:p w14:paraId="16B1A418" w14:textId="0D5DC701" w:rsidR="00CC67E7" w:rsidRDefault="00897D09">
                      <w:pPr>
                        <w:rPr>
                          <w:i/>
                        </w:rPr>
                      </w:pPr>
                      <w:r>
                        <w:t xml:space="preserve">Pour calculer sa </w:t>
                      </w:r>
                      <w:r w:rsidR="0008613F">
                        <w:t>valeur</w:t>
                      </w:r>
                      <w:r>
                        <w:t xml:space="preserve">, on égale les potentiels d'électrode </w:t>
                      </w:r>
                      <w:r w:rsidR="0008613F">
                        <w:t xml:space="preserve">des deux couples </w:t>
                      </w:r>
                      <w:r>
                        <w:t xml:space="preserve">: </w:t>
                      </w:r>
                    </w:p>
                    <w:p w14:paraId="37F0D9AD" w14:textId="77777777" w:rsidR="00CC67E7" w:rsidRDefault="00897D09">
                      <w:r>
                        <w:rPr>
                          <w:i/>
                        </w:rPr>
                        <w:t>E</w:t>
                      </w:r>
                      <w:r>
                        <w:t xml:space="preserve"> = 1,51 + </w:t>
                      </w:r>
                      <w:r>
                        <w:rPr>
                          <w:position w:val="-16"/>
                        </w:rPr>
                        <w:object w:dxaOrig="638" w:dyaOrig="565" w14:anchorId="526112F5">
                          <v:shape id="_x0000_i1142" type="#_x0000_t75" style="width:32.25pt;height:28.5pt" o:ole="" filled="t">
                            <v:fill color2="black"/>
                            <v:imagedata r:id="rId20" o:title=""/>
                          </v:shape>
                          <o:OLEObject Type="Embed" ProgID="opendocument.MathDocument.1" ShapeID="_x0000_i1142" DrawAspect="Content" ObjectID="_1699124420" r:id="rId28"/>
                        </w:object>
                      </w:r>
                      <w:r>
                        <w:rPr>
                          <w:rFonts w:ascii="Symbol" w:hAnsi="Symbol" w:cs="Symbol"/>
                        </w:rPr>
                        <w:t></w:t>
                      </w:r>
                      <w:r>
                        <w:t>log</w:t>
                      </w:r>
                      <w:r>
                        <w:rPr>
                          <w:position w:val="-27"/>
                        </w:rPr>
                        <w:object w:dxaOrig="1732" w:dyaOrig="781" w14:anchorId="71210F87">
                          <v:shape id="_x0000_i1143" type="#_x0000_t75" style="width:87pt;height:39pt" filled="t">
                            <v:fill color2="black"/>
                            <v:imagedata r:id="rId22" o:title=""/>
                          </v:shape>
                          <o:OLEObject Type="Embed" ProgID="opendocument.MathDocument.1" ShapeID="_x0000_i1143" DrawAspect="Content" ObjectID="_1699124421" r:id="rId29"/>
                        </w:object>
                      </w:r>
                      <w:r>
                        <w:t xml:space="preserve"> = 0,68 + 0,06</w:t>
                      </w:r>
                      <w:r>
                        <w:rPr>
                          <w:rFonts w:ascii="Symbol" w:hAnsi="Symbol" w:cs="Symbol"/>
                        </w:rPr>
                        <w:t></w:t>
                      </w:r>
                      <w:r>
                        <w:t>log</w:t>
                      </w:r>
                      <w:r>
                        <w:rPr>
                          <w:position w:val="-20"/>
                        </w:rPr>
                        <w:object w:dxaOrig="803" w:dyaOrig="654" w14:anchorId="1C5D95AC">
                          <v:shape id="_x0000_i1144" type="#_x0000_t75" style="width:40.5pt;height:33pt" filled="t">
                            <v:fill color2="black"/>
                            <v:imagedata r:id="rId24" o:title=""/>
                          </v:shape>
                          <o:OLEObject Type="Embed" ProgID="opendocument.MathDocument.1" ShapeID="_x0000_i1144" DrawAspect="Content" ObjectID="_1699124422" r:id="rId30"/>
                        </w:object>
                      </w:r>
                    </w:p>
                    <w:p w14:paraId="2DDB9B17" w14:textId="1AA1BCF9" w:rsidR="00CC67E7" w:rsidRDefault="00897D09">
                      <w:pPr>
                        <w:rPr>
                          <w:i/>
                        </w:rPr>
                      </w:pPr>
                      <w:r>
                        <w:t xml:space="preserve">1,51 - 0,68 = </w:t>
                      </w:r>
                      <w:r>
                        <w:rPr>
                          <w:position w:val="-16"/>
                        </w:rPr>
                        <w:object w:dxaOrig="638" w:dyaOrig="565" w14:anchorId="4D43A30D">
                          <v:shape id="_x0000_i1145" type="#_x0000_t75" style="width:32.25pt;height:28.5pt" filled="t">
                            <v:fill color2="black"/>
                            <v:imagedata r:id="rId20" o:title=""/>
                          </v:shape>
                          <o:OLEObject Type="Embed" ProgID="opendocument.MathDocument.1" ShapeID="_x0000_i1145" DrawAspect="Content" ObjectID="_1699124423" r:id="rId31"/>
                        </w:object>
                      </w:r>
                      <w:r>
                        <w:rPr>
                          <w:rFonts w:ascii="Symbol" w:hAnsi="Symbol" w:cs="Symbol"/>
                        </w:rPr>
                        <w:t></w:t>
                      </w:r>
                      <w:r>
                        <w:t>log</w:t>
                      </w:r>
                      <w:r>
                        <w:rPr>
                          <w:position w:val="-27"/>
                        </w:rPr>
                        <w:object w:dxaOrig="2508" w:dyaOrig="781" w14:anchorId="36D31313">
                          <v:shape id="_x0000_i1146" type="#_x0000_t75" style="width:125.25pt;height:39pt" filled="t">
                            <v:fill color2="black"/>
                            <v:imagedata r:id="rId18" o:title=""/>
                          </v:shape>
                          <o:OLEObject Type="Embed" ProgID="opendocument.MathDocument.1" ShapeID="_x0000_i1146" DrawAspect="Content" ObjectID="_1699124424" r:id="rId32"/>
                        </w:object>
                      </w:r>
                      <w:r>
                        <w:t xml:space="preserve"> = 0,012</w:t>
                      </w:r>
                      <w:r>
                        <w:rPr>
                          <w:rFonts w:ascii="Symbol" w:hAnsi="Symbol" w:cs="Symbol"/>
                        </w:rPr>
                        <w:t></w:t>
                      </w:r>
                      <w:r>
                        <w:t>log(</w:t>
                      </w:r>
                      <w:r>
                        <w:rPr>
                          <w:i/>
                        </w:rPr>
                        <w:t>K</w:t>
                      </w:r>
                      <w:r>
                        <w:t xml:space="preserve">°) soit </w:t>
                      </w:r>
                      <w:r>
                        <w:rPr>
                          <w:i/>
                        </w:rPr>
                        <w:t>K</w:t>
                      </w:r>
                      <w:r>
                        <w:t>° = 10</w:t>
                      </w:r>
                      <w:r>
                        <w:rPr>
                          <w:vertAlign w:val="superscript"/>
                        </w:rPr>
                        <w:t>69,2</w:t>
                      </w:r>
                      <w:r>
                        <w:t xml:space="preserve"> </w:t>
                      </w:r>
                      <w:r w:rsidR="00183138">
                        <w:t xml:space="preserve"> très grand</w:t>
                      </w:r>
                    </w:p>
                    <w:p w14:paraId="5CD981A4" w14:textId="3C124E0A" w:rsidR="00CC67E7" w:rsidRDefault="00897D09" w:rsidP="00183138">
                      <w:pPr>
                        <w:pStyle w:val="Paragraphedeliste"/>
                        <w:numPr>
                          <w:ilvl w:val="0"/>
                          <w:numId w:val="9"/>
                        </w:numPr>
                      </w:pPr>
                      <w:r>
                        <w:t>Réaction très favorisée.</w:t>
                      </w:r>
                    </w:p>
                    <w:p w14:paraId="1F4F6AF0" w14:textId="77777777" w:rsidR="00CC67E7" w:rsidRDefault="00CC67E7"/>
                    <w:p w14:paraId="44C6446A" w14:textId="77777777" w:rsidR="00CC67E7" w:rsidRDefault="00897D09">
                      <w:r>
                        <w:t xml:space="preserve">soit </w:t>
                      </w:r>
                      <w:r>
                        <w:rPr>
                          <w:i/>
                        </w:rPr>
                        <w:t>K</w:t>
                      </w:r>
                      <w:r>
                        <w:t>° = 10</w:t>
                      </w:r>
                      <w:r>
                        <w:rPr>
                          <w:vertAlign w:val="superscript"/>
                        </w:rPr>
                        <w:t>333</w:t>
                      </w:r>
                    </w:p>
                    <w:p w14:paraId="053B7E70" w14:textId="77777777" w:rsidR="00CC67E7" w:rsidRDefault="00CC67E7"/>
                    <w:p w14:paraId="566E3FB1" w14:textId="77777777" w:rsidR="00CC67E7" w:rsidRDefault="00897D09">
                      <w:r>
                        <w:t>La réaction est très favorisée.</w:t>
                      </w:r>
                    </w:p>
                    <w:p w14:paraId="5E8E3B32" w14:textId="77777777" w:rsidR="00CC67E7" w:rsidRDefault="00CC67E7"/>
                  </w:txbxContent>
                </v:textbox>
                <w10:wrap anchorx="margin"/>
              </v:shape>
            </w:pict>
          </mc:Fallback>
        </mc:AlternateContent>
      </w:r>
      <w:r w:rsidR="0008613F" w:rsidRPr="0008613F">
        <w:t xml:space="preserve"> </w:t>
      </w:r>
    </w:p>
    <w:p w14:paraId="456F878A" w14:textId="66AD989B" w:rsidR="00CC67E7" w:rsidRDefault="00CC67E7">
      <w:pPr>
        <w:ind w:right="-4"/>
        <w:rPr>
          <w:rFonts w:ascii="Calibri" w:hAnsi="Calibri"/>
          <w:color w:val="FF0000"/>
          <w:szCs w:val="24"/>
        </w:rPr>
      </w:pPr>
    </w:p>
    <w:p w14:paraId="62AF9C90" w14:textId="2091C20F" w:rsidR="00CC67E7" w:rsidRDefault="00CC67E7">
      <w:pPr>
        <w:ind w:right="-4"/>
        <w:rPr>
          <w:rFonts w:ascii="Calibri" w:hAnsi="Calibri"/>
          <w:color w:val="FF0000"/>
          <w:szCs w:val="24"/>
        </w:rPr>
      </w:pPr>
    </w:p>
    <w:p w14:paraId="0616270B" w14:textId="5101712E" w:rsidR="00CC67E7" w:rsidRDefault="00CC67E7">
      <w:pPr>
        <w:ind w:right="-4"/>
        <w:rPr>
          <w:rFonts w:ascii="Calibri" w:hAnsi="Calibri"/>
          <w:color w:val="FF0000"/>
          <w:szCs w:val="24"/>
        </w:rPr>
      </w:pPr>
    </w:p>
    <w:p w14:paraId="1AE48599" w14:textId="77777777" w:rsidR="00CC67E7" w:rsidRDefault="00CC67E7">
      <w:pPr>
        <w:ind w:right="-4"/>
        <w:rPr>
          <w:rFonts w:ascii="Calibri" w:hAnsi="Calibri"/>
          <w:color w:val="FF0000"/>
          <w:szCs w:val="24"/>
        </w:rPr>
      </w:pPr>
    </w:p>
    <w:p w14:paraId="4BE605B0" w14:textId="77777777" w:rsidR="00CC67E7" w:rsidRDefault="00CC67E7">
      <w:pPr>
        <w:ind w:right="-4"/>
        <w:rPr>
          <w:rFonts w:ascii="Calibri" w:hAnsi="Calibri"/>
          <w:color w:val="FF0000"/>
          <w:szCs w:val="24"/>
        </w:rPr>
      </w:pPr>
    </w:p>
    <w:p w14:paraId="5275193D" w14:textId="77777777" w:rsidR="00CC67E7" w:rsidRDefault="00CC67E7">
      <w:pPr>
        <w:ind w:right="-4"/>
        <w:rPr>
          <w:rFonts w:ascii="Calibri" w:hAnsi="Calibri"/>
          <w:color w:val="FF0000"/>
          <w:szCs w:val="24"/>
        </w:rPr>
      </w:pPr>
    </w:p>
    <w:p w14:paraId="71560D01" w14:textId="77777777" w:rsidR="00CC67E7" w:rsidRDefault="00CC67E7">
      <w:pPr>
        <w:ind w:right="-4"/>
        <w:rPr>
          <w:rFonts w:ascii="Calibri" w:hAnsi="Calibri"/>
          <w:color w:val="FF0000"/>
          <w:szCs w:val="24"/>
        </w:rPr>
      </w:pPr>
    </w:p>
    <w:p w14:paraId="0D3DC305" w14:textId="6D4CE363" w:rsidR="00CC67E7" w:rsidRDefault="00CC67E7">
      <w:pPr>
        <w:ind w:right="-4"/>
        <w:rPr>
          <w:rFonts w:ascii="Calibri" w:hAnsi="Calibri"/>
          <w:color w:val="FF0000"/>
          <w:szCs w:val="24"/>
        </w:rPr>
      </w:pPr>
    </w:p>
    <w:p w14:paraId="156F60C6" w14:textId="048922E4" w:rsidR="00CC67E7" w:rsidRDefault="00CC67E7">
      <w:pPr>
        <w:ind w:right="-4"/>
        <w:rPr>
          <w:rFonts w:ascii="Calibri" w:hAnsi="Calibri"/>
          <w:color w:val="FF0000"/>
          <w:szCs w:val="24"/>
        </w:rPr>
      </w:pPr>
    </w:p>
    <w:p w14:paraId="6CE04A1E" w14:textId="77777777" w:rsidR="00CC67E7" w:rsidRDefault="00CC67E7">
      <w:pPr>
        <w:ind w:right="-4"/>
        <w:rPr>
          <w:rFonts w:ascii="Calibri" w:hAnsi="Calibri"/>
          <w:color w:val="FF0000"/>
          <w:szCs w:val="24"/>
        </w:rPr>
      </w:pPr>
    </w:p>
    <w:p w14:paraId="738857F5" w14:textId="77777777" w:rsidR="00CC67E7" w:rsidRDefault="00CC67E7">
      <w:pPr>
        <w:ind w:right="-4"/>
        <w:rPr>
          <w:rFonts w:ascii="Calibri" w:hAnsi="Calibri"/>
          <w:color w:val="FF0000"/>
          <w:szCs w:val="24"/>
        </w:rPr>
      </w:pPr>
    </w:p>
    <w:p w14:paraId="50A343F8" w14:textId="1FD03D48" w:rsidR="00CC67E7" w:rsidRDefault="00CC67E7">
      <w:pPr>
        <w:ind w:right="-4"/>
        <w:rPr>
          <w:rFonts w:ascii="Calibri" w:hAnsi="Calibri"/>
          <w:color w:val="FF0000"/>
          <w:szCs w:val="24"/>
        </w:rPr>
      </w:pPr>
    </w:p>
    <w:p w14:paraId="22736593" w14:textId="14BCC5D9" w:rsidR="00CC67E7" w:rsidRDefault="00CC67E7">
      <w:pPr>
        <w:ind w:right="-4"/>
        <w:rPr>
          <w:rFonts w:ascii="Calibri" w:hAnsi="Calibri"/>
          <w:color w:val="FF0000"/>
          <w:szCs w:val="24"/>
        </w:rPr>
      </w:pPr>
    </w:p>
    <w:p w14:paraId="28FEC231" w14:textId="506CA806" w:rsidR="0008613F" w:rsidRDefault="0008613F">
      <w:pPr>
        <w:ind w:right="-4"/>
        <w:rPr>
          <w:rFonts w:ascii="Calibri" w:hAnsi="Calibri"/>
          <w:color w:val="FF0000"/>
          <w:szCs w:val="24"/>
        </w:rPr>
      </w:pPr>
    </w:p>
    <w:p w14:paraId="7376D281" w14:textId="0D8C347A" w:rsidR="0008613F" w:rsidRDefault="0008613F">
      <w:pPr>
        <w:ind w:right="-4"/>
        <w:rPr>
          <w:rFonts w:ascii="Calibri" w:hAnsi="Calibri"/>
          <w:color w:val="FF0000"/>
          <w:szCs w:val="24"/>
        </w:rPr>
      </w:pPr>
      <w:r>
        <w:rPr>
          <w:rFonts w:ascii="Calibri" w:hAnsi="Calibri"/>
          <w:b/>
          <w:bCs/>
          <w:sz w:val="32"/>
          <w:szCs w:val="32"/>
          <w:u w:val="single"/>
        </w:rPr>
        <w:lastRenderedPageBreak/>
        <w:t>Détermination de la concentration molaire du sel de Mohr</w:t>
      </w:r>
    </w:p>
    <w:p w14:paraId="400C8222" w14:textId="14B8AB4B" w:rsidR="00CC67E7" w:rsidRDefault="00322F0F">
      <w:pPr>
        <w:ind w:right="-4"/>
        <w:rPr>
          <w:rFonts w:ascii="Calibri" w:hAnsi="Calibri"/>
          <w:color w:val="FF0000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935" distR="114935" simplePos="0" relativeHeight="251661312" behindDoc="0" locked="0" layoutInCell="1" allowOverlap="1" wp14:anchorId="3BD97AFE" wp14:editId="2BC7887A">
                <wp:simplePos x="0" y="0"/>
                <wp:positionH relativeFrom="margin">
                  <wp:align>right</wp:align>
                </wp:positionH>
                <wp:positionV relativeFrom="paragraph">
                  <wp:posOffset>189865</wp:posOffset>
                </wp:positionV>
                <wp:extent cx="6223000" cy="1409700"/>
                <wp:effectExtent l="0" t="0" r="25400" b="19050"/>
                <wp:wrapNone/>
                <wp:docPr id="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0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79FC8" w14:textId="5C825339" w:rsidR="00CC67E7" w:rsidRDefault="0008613F">
                            <w:r>
                              <w:t xml:space="preserve">Par lecture graphique : </w:t>
                            </w:r>
                            <w:r w:rsidR="00897D09">
                              <w:t xml:space="preserve"> </w:t>
                            </w:r>
                            <w:r w:rsidR="00897D09">
                              <w:rPr>
                                <w:i/>
                              </w:rPr>
                              <w:t>V</w:t>
                            </w:r>
                            <w:r w:rsidR="00897D09">
                              <w:rPr>
                                <w:vertAlign w:val="subscript"/>
                              </w:rPr>
                              <w:t>éq</w:t>
                            </w:r>
                            <w:r w:rsidR="00897D09">
                              <w:t xml:space="preserve"> = </w:t>
                            </w:r>
                            <w:r w:rsidR="004F394B">
                              <w:t>10,97</w:t>
                            </w:r>
                            <w:r w:rsidR="00897D09">
                              <w:t xml:space="preserve"> mL.</w:t>
                            </w:r>
                          </w:p>
                          <w:p w14:paraId="1BD5AEAC" w14:textId="77777777" w:rsidR="001A4866" w:rsidRDefault="0071676D">
                            <w:r>
                              <w:t>A</w:t>
                            </w:r>
                            <w:r w:rsidR="00897D09">
                              <w:t xml:space="preserve"> l'équivalence, </w:t>
                            </w:r>
                            <w:r w:rsidR="001A4866">
                              <w:t xml:space="preserve">les réactifs sont introduits en proportions stoechiométriques : </w:t>
                            </w:r>
                          </w:p>
                          <w:p w14:paraId="3E1AC0D1" w14:textId="0829FCEE" w:rsidR="00CC67E7" w:rsidRDefault="001A4866">
                            <w:r>
                              <w:t>n</w:t>
                            </w:r>
                            <w:r w:rsidR="00897D09">
                              <w:t>(MnO</w:t>
                            </w:r>
                            <w:r w:rsidR="00897D09">
                              <w:rPr>
                                <w:vertAlign w:val="subscript"/>
                              </w:rPr>
                              <w:t>4</w:t>
                            </w:r>
                            <w:r w:rsidR="00897D09">
                              <w:rPr>
                                <w:vertAlign w:val="superscript"/>
                              </w:rPr>
                              <w:t>-</w:t>
                            </w:r>
                            <w:r w:rsidR="00897D09">
                              <w:t>)</w:t>
                            </w:r>
                            <w:r w:rsidR="00897D09">
                              <w:rPr>
                                <w:vertAlign w:val="subscript"/>
                              </w:rPr>
                              <w:t>versés</w:t>
                            </w:r>
                            <w:r w:rsidR="00897D09">
                              <w:t xml:space="preserve"> = </w:t>
                            </w:r>
                            <w:r w:rsidR="00897D09">
                              <w:rPr>
                                <w:position w:val="-20"/>
                              </w:rPr>
                              <w:object w:dxaOrig="1290" w:dyaOrig="655" w14:anchorId="5A8F8236">
                                <v:shape id="_x0000_i1036" type="#_x0000_t75" style="width:64.5pt;height:33pt" filled="t">
                                  <v:fill color2="black"/>
                                  <v:imagedata r:id="rId33" o:title=""/>
                                </v:shape>
                                <o:OLEObject Type="Embed" ProgID="opendocument.MathDocument.1" ShapeID="_x0000_i1036" DrawAspect="Content" ObjectID="_1699124425" r:id="rId34"/>
                              </w:object>
                            </w:r>
                            <w:r w:rsidR="00897D09">
                              <w:t xml:space="preserve"> soit </w:t>
                            </w:r>
                            <w:r w:rsidR="00897D09">
                              <w:rPr>
                                <w:i/>
                              </w:rPr>
                              <w:t>c</w:t>
                            </w:r>
                            <w:r w:rsidR="00897D09">
                              <w:rPr>
                                <w:vertAlign w:val="subscript"/>
                              </w:rPr>
                              <w:t>0</w:t>
                            </w:r>
                            <w:r w:rsidR="00897D09">
                              <w:rPr>
                                <w:rFonts w:ascii="Symbol" w:hAnsi="Symbol" w:cs="Symbol"/>
                              </w:rPr>
                              <w:t></w:t>
                            </w:r>
                            <w:r w:rsidR="00897D09">
                              <w:rPr>
                                <w:i/>
                              </w:rPr>
                              <w:t>V</w:t>
                            </w:r>
                            <w:r w:rsidR="00897D09">
                              <w:rPr>
                                <w:vertAlign w:val="subscript"/>
                              </w:rPr>
                              <w:t>éq</w:t>
                            </w:r>
                            <w:r w:rsidR="00897D09">
                              <w:t xml:space="preserve"> =</w:t>
                            </w:r>
                            <w:r w:rsidR="00322F0F">
                              <w:t xml:space="preserve"> [Fe</w:t>
                            </w:r>
                            <w:r w:rsidR="00322F0F" w:rsidRPr="00322F0F">
                              <w:rPr>
                                <w:vertAlign w:val="superscript"/>
                              </w:rPr>
                              <w:t>2+</w:t>
                            </w:r>
                            <w:r w:rsidR="00322F0F">
                              <w:t>]</w:t>
                            </w:r>
                            <w:r w:rsidR="00322F0F" w:rsidRPr="00322F0F">
                              <w:rPr>
                                <w:vertAlign w:val="subscript"/>
                              </w:rPr>
                              <w:t>o</w:t>
                            </w:r>
                            <w:r w:rsidR="00322F0F">
                              <w:t xml:space="preserve"> x V</w:t>
                            </w:r>
                            <w:r w:rsidR="00322F0F" w:rsidRPr="00322F0F">
                              <w:rPr>
                                <w:vertAlign w:val="subscript"/>
                              </w:rPr>
                              <w:t>o</w:t>
                            </w:r>
                            <w:r w:rsidR="00322F0F">
                              <w:t>/5</w:t>
                            </w:r>
                            <w:r w:rsidR="0071676D">
                              <w:t> </w:t>
                            </w:r>
                            <w:r w:rsidR="00322F0F">
                              <w:t xml:space="preserve">=&gt; </w:t>
                            </w:r>
                            <w:r w:rsidR="0071676D">
                              <w:t xml:space="preserve"> </w:t>
                            </w:r>
                            <w:r w:rsidR="00322F0F">
                              <w:t>[Fe</w:t>
                            </w:r>
                            <w:r w:rsidR="00322F0F" w:rsidRPr="00322F0F">
                              <w:rPr>
                                <w:vertAlign w:val="superscript"/>
                              </w:rPr>
                              <w:t>2+</w:t>
                            </w:r>
                            <w:r w:rsidR="00322F0F">
                              <w:t>]</w:t>
                            </w:r>
                            <w:r w:rsidR="00322F0F" w:rsidRPr="00322F0F">
                              <w:rPr>
                                <w:vertAlign w:val="subscript"/>
                              </w:rPr>
                              <w:t>o</w:t>
                            </w:r>
                            <w:r w:rsidR="00897D09">
                              <w:t xml:space="preserve"> = </w:t>
                            </w:r>
                            <w:r w:rsidR="00897D09">
                              <w:rPr>
                                <w:position w:val="-21"/>
                              </w:rPr>
                              <w:object w:dxaOrig="1004" w:dyaOrig="672" w14:anchorId="1D79A763">
                                <v:shape id="_x0000_i1040" type="#_x0000_t75" style="width:50.25pt;height:33.75pt" filled="t">
                                  <v:fill color2="black"/>
                                  <v:imagedata r:id="rId35" o:title=""/>
                                </v:shape>
                                <o:OLEObject Type="Embed" ProgID="opendocument.MathDocument.1" ShapeID="_x0000_i1040" DrawAspect="Content" ObjectID="_1699124426" r:id="rId36"/>
                              </w:object>
                            </w:r>
                            <w:r w:rsidR="00897D09">
                              <w:t xml:space="preserve"> = 0,1</w:t>
                            </w:r>
                            <w:r w:rsidR="004F394B">
                              <w:t>10</w:t>
                            </w:r>
                            <w:r w:rsidR="00897D09">
                              <w:t xml:space="preserve"> mol</w:t>
                            </w:r>
                            <w:r w:rsidR="00897D09">
                              <w:rPr>
                                <w:rFonts w:ascii="Symbol" w:hAnsi="Symbol" w:cs="Symbol"/>
                              </w:rPr>
                              <w:t></w:t>
                            </w:r>
                            <w:r w:rsidR="00897D09">
                              <w:t>L</w:t>
                            </w:r>
                            <w:r w:rsidR="00897D09">
                              <w:rPr>
                                <w:vertAlign w:val="superscript"/>
                              </w:rPr>
                              <w:t>-1</w:t>
                            </w:r>
                            <w:r w:rsidR="00897D09">
                              <w:t>.</w:t>
                            </w:r>
                          </w:p>
                          <w:p w14:paraId="2363D49D" w14:textId="23B28B07" w:rsidR="00CC67E7" w:rsidRPr="00322F0F" w:rsidRDefault="00322F0F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 xml:space="preserve">Comme 1 mole de sel de Mohr a formé 1 mole d’ions Fer II, on a </w:t>
                            </w:r>
                            <w:r>
                              <w:t>[Fe</w:t>
                            </w:r>
                            <w:r w:rsidRPr="00322F0F">
                              <w:rPr>
                                <w:vertAlign w:val="superscript"/>
                              </w:rPr>
                              <w:t>2+</w:t>
                            </w:r>
                            <w:r>
                              <w:t>]</w:t>
                            </w:r>
                            <w:r w:rsidRPr="00322F0F">
                              <w:rPr>
                                <w:vertAlign w:val="subscript"/>
                              </w:rPr>
                              <w:t>o</w:t>
                            </w:r>
                            <w:r>
                              <w:rPr>
                                <w:vertAlign w:val="subscript"/>
                              </w:rPr>
                              <w:t xml:space="preserve"> </w:t>
                            </w:r>
                            <w:r>
                              <w:t>= C</w:t>
                            </w:r>
                            <w:r w:rsidRPr="00322F0F">
                              <w:rPr>
                                <w:vertAlign w:val="subscript"/>
                              </w:rPr>
                              <w:t>sel de Mohr</w:t>
                            </w:r>
                          </w:p>
                          <w:p w14:paraId="1665446C" w14:textId="70B9416D" w:rsidR="00322F0F" w:rsidRPr="006552F5" w:rsidRDefault="00322F0F">
                            <w:r>
                              <w:t>Fe(NH</w:t>
                            </w:r>
                            <w:r w:rsidRPr="00322F0F">
                              <w:rPr>
                                <w:vertAlign w:val="subscript"/>
                              </w:rPr>
                              <w:t>4</w:t>
                            </w:r>
                            <w:r>
                              <w:t>)</w:t>
                            </w:r>
                            <w:r w:rsidRPr="00322F0F"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>(SO</w:t>
                            </w:r>
                            <w:r w:rsidRPr="00322F0F">
                              <w:rPr>
                                <w:vertAlign w:val="subscript"/>
                              </w:rPr>
                              <w:t>4</w:t>
                            </w:r>
                            <w:r>
                              <w:t>)</w:t>
                            </w:r>
                            <w:r w:rsidRPr="00322F0F">
                              <w:rPr>
                                <w:vertAlign w:val="subscript"/>
                              </w:rPr>
                              <w:t>2</w:t>
                            </w:r>
                            <w:r w:rsidR="006552F5">
                              <w:rPr>
                                <w:vertAlign w:val="subscript"/>
                              </w:rPr>
                              <w:t xml:space="preserve"> </w:t>
                            </w:r>
                            <w:r w:rsidR="006552F5">
                              <w:t xml:space="preserve"> (s)   </w:t>
                            </w:r>
                            <w:r w:rsidR="006552F5" w:rsidRPr="006552F5">
                              <w:rPr>
                                <w:vertAlign w:val="superscript"/>
                              </w:rPr>
                              <w:t>_____________</w:t>
                            </w:r>
                            <w:r w:rsidR="006552F5">
                              <w:t xml:space="preserve">&gt;  </w:t>
                            </w:r>
                            <w:r w:rsidR="00B5665D">
                              <w:tab/>
                            </w:r>
                            <w:r w:rsidR="006552F5">
                              <w:t>Fe</w:t>
                            </w:r>
                            <w:r w:rsidR="00B5665D" w:rsidRPr="00B5665D">
                              <w:rPr>
                                <w:vertAlign w:val="superscript"/>
                              </w:rPr>
                              <w:t>2+</w:t>
                            </w:r>
                            <w:r w:rsidR="00B5665D" w:rsidRPr="00B5665D">
                              <w:rPr>
                                <w:vertAlign w:val="subscript"/>
                              </w:rPr>
                              <w:t>(aq)</w:t>
                            </w:r>
                            <w:r w:rsidR="006552F5" w:rsidRPr="00B5665D">
                              <w:rPr>
                                <w:vertAlign w:val="subscript"/>
                              </w:rPr>
                              <w:t xml:space="preserve">   </w:t>
                            </w:r>
                            <w:r w:rsidR="00B5665D">
                              <w:t xml:space="preserve">+     </w:t>
                            </w:r>
                            <w:r w:rsidR="00B5665D">
                              <w:tab/>
                              <w:t xml:space="preserve"> </w:t>
                            </w:r>
                            <w:r w:rsidR="006552F5">
                              <w:t>NH</w:t>
                            </w:r>
                            <w:r w:rsidR="006552F5" w:rsidRPr="00322F0F">
                              <w:rPr>
                                <w:vertAlign w:val="subscript"/>
                              </w:rPr>
                              <w:t>4</w:t>
                            </w:r>
                            <w:r w:rsidR="00B5665D" w:rsidRPr="00B5665D">
                              <w:rPr>
                                <w:vertAlign w:val="superscript"/>
                              </w:rPr>
                              <w:t>+</w:t>
                            </w:r>
                            <w:r w:rsidR="00B5665D">
                              <w:rPr>
                                <w:vertAlign w:val="subscript"/>
                              </w:rPr>
                              <w:t>(aq)</w:t>
                            </w:r>
                            <w:r w:rsidR="00B5665D">
                              <w:t xml:space="preserve">   </w:t>
                            </w:r>
                            <w:r w:rsidR="00B5665D">
                              <w:tab/>
                              <w:t xml:space="preserve">+   </w:t>
                            </w:r>
                            <w:r w:rsidR="00B5665D">
                              <w:tab/>
                            </w:r>
                            <w:r w:rsidR="00B5665D">
                              <w:tab/>
                            </w:r>
                            <w:r w:rsidR="006552F5">
                              <w:t>SO</w:t>
                            </w:r>
                            <w:r w:rsidR="006552F5" w:rsidRPr="00322F0F">
                              <w:rPr>
                                <w:vertAlign w:val="subscript"/>
                              </w:rPr>
                              <w:t>4</w:t>
                            </w:r>
                            <w:r w:rsidR="006552F5">
                              <w:t xml:space="preserve"> </w:t>
                            </w:r>
                            <w:r w:rsidR="00B5665D" w:rsidRPr="00B5665D">
                              <w:rPr>
                                <w:vertAlign w:val="superscript"/>
                              </w:rPr>
                              <w:t>2-</w:t>
                            </w:r>
                            <w:r w:rsidR="00B5665D" w:rsidRPr="00B5665D">
                              <w:rPr>
                                <w:vertAlign w:val="subscript"/>
                              </w:rPr>
                              <w:t>(aq)</w:t>
                            </w:r>
                            <w:r w:rsidR="006552F5" w:rsidRPr="00B5665D">
                              <w:rPr>
                                <w:vertAlign w:val="subscript"/>
                              </w:rPr>
                              <w:t xml:space="preserve"> </w:t>
                            </w:r>
                          </w:p>
                          <w:p w14:paraId="47E057D6" w14:textId="31317867" w:rsidR="00CC67E7" w:rsidRDefault="00B5665D">
                            <w:r>
                              <w:t>Sel de Mohr</w:t>
                            </w:r>
                            <w:r>
                              <w:tab/>
                            </w:r>
                            <w:r>
                              <w:tab/>
                              <w:t>eau</w:t>
                            </w:r>
                            <w:r>
                              <w:tab/>
                            </w:r>
                            <w:r>
                              <w:tab/>
                              <w:t xml:space="preserve">ion fer II   </w:t>
                            </w:r>
                            <w:r>
                              <w:tab/>
                              <w:t xml:space="preserve"> ion ammonium</w:t>
                            </w:r>
                            <w:r>
                              <w:tab/>
                            </w:r>
                            <w:r>
                              <w:tab/>
                              <w:t>ion sulfate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97AFE" id="Text Box 11" o:spid="_x0000_s1028" type="#_x0000_t202" style="position:absolute;left:0;text-align:left;margin-left:438.8pt;margin-top:14.95pt;width:490pt;height:111pt;z-index:251661312;visibility:visible;mso-wrap-style:square;mso-width-percent:0;mso-height-percent:0;mso-wrap-distance-left:9.05pt;mso-wrap-distance-top:0;mso-wrap-distance-right:9.05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">
                <v:textbox>
                  <w:txbxContent>
                    <w:p w14:paraId="72A79FC8" w14:textId="5C825339" w:rsidR="00CC67E7" w:rsidRDefault="0008613F">
                      <w:r>
                        <w:t xml:space="preserve">Par lecture graphique : </w:t>
                      </w:r>
                      <w:r w:rsidR="00897D09">
                        <w:t xml:space="preserve"> </w:t>
                      </w:r>
                      <w:r w:rsidR="00897D09">
                        <w:rPr>
                          <w:i/>
                        </w:rPr>
                        <w:t>V</w:t>
                      </w:r>
                      <w:r w:rsidR="00897D09">
                        <w:rPr>
                          <w:vertAlign w:val="subscript"/>
                        </w:rPr>
                        <w:t>éq</w:t>
                      </w:r>
                      <w:r w:rsidR="00897D09">
                        <w:t xml:space="preserve"> = </w:t>
                      </w:r>
                      <w:r w:rsidR="004F394B">
                        <w:t>10,97</w:t>
                      </w:r>
                      <w:r w:rsidR="00897D09">
                        <w:t xml:space="preserve"> mL.</w:t>
                      </w:r>
                    </w:p>
                    <w:p w14:paraId="1BD5AEAC" w14:textId="77777777" w:rsidR="001A4866" w:rsidRDefault="0071676D">
                      <w:r>
                        <w:t>A</w:t>
                      </w:r>
                      <w:r w:rsidR="00897D09">
                        <w:t xml:space="preserve"> l'équivalence, </w:t>
                      </w:r>
                      <w:r w:rsidR="001A4866">
                        <w:t xml:space="preserve">les réactifs sont introduits en proportions stoechiométriques : </w:t>
                      </w:r>
                    </w:p>
                    <w:p w14:paraId="3E1AC0D1" w14:textId="0829FCEE" w:rsidR="00CC67E7" w:rsidRDefault="001A4866">
                      <w:r>
                        <w:t>n</w:t>
                      </w:r>
                      <w:r w:rsidR="00897D09">
                        <w:t>(MnO</w:t>
                      </w:r>
                      <w:r w:rsidR="00897D09">
                        <w:rPr>
                          <w:vertAlign w:val="subscript"/>
                        </w:rPr>
                        <w:t>4</w:t>
                      </w:r>
                      <w:r w:rsidR="00897D09">
                        <w:rPr>
                          <w:vertAlign w:val="superscript"/>
                        </w:rPr>
                        <w:t>-</w:t>
                      </w:r>
                      <w:r w:rsidR="00897D09">
                        <w:t>)</w:t>
                      </w:r>
                      <w:r w:rsidR="00897D09">
                        <w:rPr>
                          <w:vertAlign w:val="subscript"/>
                        </w:rPr>
                        <w:t>versés</w:t>
                      </w:r>
                      <w:r w:rsidR="00897D09">
                        <w:t xml:space="preserve"> = </w:t>
                      </w:r>
                      <w:r w:rsidR="00897D09">
                        <w:rPr>
                          <w:position w:val="-20"/>
                        </w:rPr>
                        <w:object w:dxaOrig="1290" w:dyaOrig="655" w14:anchorId="5A8F8236">
                          <v:shape id="_x0000_i1036" type="#_x0000_t75" style="width:64.5pt;height:33pt" filled="t">
                            <v:fill color2="black"/>
                            <v:imagedata r:id="rId33" o:title=""/>
                          </v:shape>
                          <o:OLEObject Type="Embed" ProgID="opendocument.MathDocument.1" ShapeID="_x0000_i1036" DrawAspect="Content" ObjectID="_1699124425" r:id="rId37"/>
                        </w:object>
                      </w:r>
                      <w:r w:rsidR="00897D09">
                        <w:t xml:space="preserve"> soit </w:t>
                      </w:r>
                      <w:r w:rsidR="00897D09">
                        <w:rPr>
                          <w:i/>
                        </w:rPr>
                        <w:t>c</w:t>
                      </w:r>
                      <w:r w:rsidR="00897D09">
                        <w:rPr>
                          <w:vertAlign w:val="subscript"/>
                        </w:rPr>
                        <w:t>0</w:t>
                      </w:r>
                      <w:r w:rsidR="00897D09">
                        <w:rPr>
                          <w:rFonts w:ascii="Symbol" w:hAnsi="Symbol" w:cs="Symbol"/>
                        </w:rPr>
                        <w:t></w:t>
                      </w:r>
                      <w:r w:rsidR="00897D09">
                        <w:rPr>
                          <w:i/>
                        </w:rPr>
                        <w:t>V</w:t>
                      </w:r>
                      <w:r w:rsidR="00897D09">
                        <w:rPr>
                          <w:vertAlign w:val="subscript"/>
                        </w:rPr>
                        <w:t>éq</w:t>
                      </w:r>
                      <w:r w:rsidR="00897D09">
                        <w:t xml:space="preserve"> =</w:t>
                      </w:r>
                      <w:r w:rsidR="00322F0F">
                        <w:t xml:space="preserve"> [Fe</w:t>
                      </w:r>
                      <w:r w:rsidR="00322F0F" w:rsidRPr="00322F0F">
                        <w:rPr>
                          <w:vertAlign w:val="superscript"/>
                        </w:rPr>
                        <w:t>2+</w:t>
                      </w:r>
                      <w:r w:rsidR="00322F0F">
                        <w:t>]</w:t>
                      </w:r>
                      <w:r w:rsidR="00322F0F" w:rsidRPr="00322F0F">
                        <w:rPr>
                          <w:vertAlign w:val="subscript"/>
                        </w:rPr>
                        <w:t>o</w:t>
                      </w:r>
                      <w:r w:rsidR="00322F0F">
                        <w:t xml:space="preserve"> x V</w:t>
                      </w:r>
                      <w:r w:rsidR="00322F0F" w:rsidRPr="00322F0F">
                        <w:rPr>
                          <w:vertAlign w:val="subscript"/>
                        </w:rPr>
                        <w:t>o</w:t>
                      </w:r>
                      <w:r w:rsidR="00322F0F">
                        <w:t>/5</w:t>
                      </w:r>
                      <w:r w:rsidR="0071676D">
                        <w:t> </w:t>
                      </w:r>
                      <w:r w:rsidR="00322F0F">
                        <w:t xml:space="preserve">=&gt; </w:t>
                      </w:r>
                      <w:r w:rsidR="0071676D">
                        <w:t xml:space="preserve"> </w:t>
                      </w:r>
                      <w:r w:rsidR="00322F0F">
                        <w:t>[Fe</w:t>
                      </w:r>
                      <w:r w:rsidR="00322F0F" w:rsidRPr="00322F0F">
                        <w:rPr>
                          <w:vertAlign w:val="superscript"/>
                        </w:rPr>
                        <w:t>2+</w:t>
                      </w:r>
                      <w:r w:rsidR="00322F0F">
                        <w:t>]</w:t>
                      </w:r>
                      <w:r w:rsidR="00322F0F" w:rsidRPr="00322F0F">
                        <w:rPr>
                          <w:vertAlign w:val="subscript"/>
                        </w:rPr>
                        <w:t>o</w:t>
                      </w:r>
                      <w:r w:rsidR="00897D09">
                        <w:t xml:space="preserve"> = </w:t>
                      </w:r>
                      <w:r w:rsidR="00897D09">
                        <w:rPr>
                          <w:position w:val="-21"/>
                        </w:rPr>
                        <w:object w:dxaOrig="1004" w:dyaOrig="672" w14:anchorId="1D79A763">
                          <v:shape id="_x0000_i1040" type="#_x0000_t75" style="width:50.25pt;height:33.75pt" filled="t">
                            <v:fill color2="black"/>
                            <v:imagedata r:id="rId35" o:title=""/>
                          </v:shape>
                          <o:OLEObject Type="Embed" ProgID="opendocument.MathDocument.1" ShapeID="_x0000_i1040" DrawAspect="Content" ObjectID="_1699124426" r:id="rId38"/>
                        </w:object>
                      </w:r>
                      <w:r w:rsidR="00897D09">
                        <w:t xml:space="preserve"> = 0,1</w:t>
                      </w:r>
                      <w:r w:rsidR="004F394B">
                        <w:t>10</w:t>
                      </w:r>
                      <w:r w:rsidR="00897D09">
                        <w:t xml:space="preserve"> mol</w:t>
                      </w:r>
                      <w:r w:rsidR="00897D09">
                        <w:rPr>
                          <w:rFonts w:ascii="Symbol" w:hAnsi="Symbol" w:cs="Symbol"/>
                        </w:rPr>
                        <w:t></w:t>
                      </w:r>
                      <w:r w:rsidR="00897D09">
                        <w:t>L</w:t>
                      </w:r>
                      <w:r w:rsidR="00897D09">
                        <w:rPr>
                          <w:vertAlign w:val="superscript"/>
                        </w:rPr>
                        <w:t>-1</w:t>
                      </w:r>
                      <w:r w:rsidR="00897D09">
                        <w:t>.</w:t>
                      </w:r>
                    </w:p>
                    <w:p w14:paraId="2363D49D" w14:textId="23B28B07" w:rsidR="00CC67E7" w:rsidRPr="00322F0F" w:rsidRDefault="00322F0F">
                      <w:pPr>
                        <w:rPr>
                          <w:vertAlign w:val="subscript"/>
                        </w:rPr>
                      </w:pPr>
                      <w:r>
                        <w:t xml:space="preserve">Comme 1 mole de sel de Mohr a formé 1 mole d’ions Fer II, on a </w:t>
                      </w:r>
                      <w:r>
                        <w:t>[Fe</w:t>
                      </w:r>
                      <w:r w:rsidRPr="00322F0F">
                        <w:rPr>
                          <w:vertAlign w:val="superscript"/>
                        </w:rPr>
                        <w:t>2+</w:t>
                      </w:r>
                      <w:r>
                        <w:t>]</w:t>
                      </w:r>
                      <w:r w:rsidRPr="00322F0F">
                        <w:rPr>
                          <w:vertAlign w:val="subscript"/>
                        </w:rPr>
                        <w:t>o</w:t>
                      </w:r>
                      <w:r>
                        <w:rPr>
                          <w:vertAlign w:val="subscript"/>
                        </w:rPr>
                        <w:t xml:space="preserve"> </w:t>
                      </w:r>
                      <w:r>
                        <w:t>= C</w:t>
                      </w:r>
                      <w:r w:rsidRPr="00322F0F">
                        <w:rPr>
                          <w:vertAlign w:val="subscript"/>
                        </w:rPr>
                        <w:t>sel de Mohr</w:t>
                      </w:r>
                    </w:p>
                    <w:p w14:paraId="1665446C" w14:textId="70B9416D" w:rsidR="00322F0F" w:rsidRPr="006552F5" w:rsidRDefault="00322F0F">
                      <w:r>
                        <w:t>Fe(NH</w:t>
                      </w:r>
                      <w:r w:rsidRPr="00322F0F">
                        <w:rPr>
                          <w:vertAlign w:val="subscript"/>
                        </w:rPr>
                        <w:t>4</w:t>
                      </w:r>
                      <w:r>
                        <w:t>)</w:t>
                      </w:r>
                      <w:r w:rsidRPr="00322F0F">
                        <w:rPr>
                          <w:vertAlign w:val="subscript"/>
                        </w:rPr>
                        <w:t>2</w:t>
                      </w:r>
                      <w:r>
                        <w:t>(SO</w:t>
                      </w:r>
                      <w:r w:rsidRPr="00322F0F">
                        <w:rPr>
                          <w:vertAlign w:val="subscript"/>
                        </w:rPr>
                        <w:t>4</w:t>
                      </w:r>
                      <w:r>
                        <w:t>)</w:t>
                      </w:r>
                      <w:r w:rsidRPr="00322F0F">
                        <w:rPr>
                          <w:vertAlign w:val="subscript"/>
                        </w:rPr>
                        <w:t>2</w:t>
                      </w:r>
                      <w:r w:rsidR="006552F5">
                        <w:rPr>
                          <w:vertAlign w:val="subscript"/>
                        </w:rPr>
                        <w:t xml:space="preserve"> </w:t>
                      </w:r>
                      <w:r w:rsidR="006552F5">
                        <w:t xml:space="preserve"> (s)   </w:t>
                      </w:r>
                      <w:r w:rsidR="006552F5" w:rsidRPr="006552F5">
                        <w:rPr>
                          <w:vertAlign w:val="superscript"/>
                        </w:rPr>
                        <w:t>_____________</w:t>
                      </w:r>
                      <w:r w:rsidR="006552F5">
                        <w:t xml:space="preserve">&gt;  </w:t>
                      </w:r>
                      <w:r w:rsidR="00B5665D">
                        <w:tab/>
                      </w:r>
                      <w:r w:rsidR="006552F5">
                        <w:t>Fe</w:t>
                      </w:r>
                      <w:r w:rsidR="00B5665D" w:rsidRPr="00B5665D">
                        <w:rPr>
                          <w:vertAlign w:val="superscript"/>
                        </w:rPr>
                        <w:t>2+</w:t>
                      </w:r>
                      <w:r w:rsidR="00B5665D" w:rsidRPr="00B5665D">
                        <w:rPr>
                          <w:vertAlign w:val="subscript"/>
                        </w:rPr>
                        <w:t>(aq)</w:t>
                      </w:r>
                      <w:r w:rsidR="006552F5" w:rsidRPr="00B5665D">
                        <w:rPr>
                          <w:vertAlign w:val="subscript"/>
                        </w:rPr>
                        <w:t xml:space="preserve">   </w:t>
                      </w:r>
                      <w:r w:rsidR="00B5665D">
                        <w:t xml:space="preserve">+     </w:t>
                      </w:r>
                      <w:r w:rsidR="00B5665D">
                        <w:tab/>
                        <w:t xml:space="preserve"> </w:t>
                      </w:r>
                      <w:r w:rsidR="006552F5">
                        <w:t>NH</w:t>
                      </w:r>
                      <w:r w:rsidR="006552F5" w:rsidRPr="00322F0F">
                        <w:rPr>
                          <w:vertAlign w:val="subscript"/>
                        </w:rPr>
                        <w:t>4</w:t>
                      </w:r>
                      <w:r w:rsidR="00B5665D" w:rsidRPr="00B5665D">
                        <w:rPr>
                          <w:vertAlign w:val="superscript"/>
                        </w:rPr>
                        <w:t>+</w:t>
                      </w:r>
                      <w:r w:rsidR="00B5665D">
                        <w:rPr>
                          <w:vertAlign w:val="subscript"/>
                        </w:rPr>
                        <w:t>(aq)</w:t>
                      </w:r>
                      <w:r w:rsidR="00B5665D">
                        <w:t xml:space="preserve">   </w:t>
                      </w:r>
                      <w:r w:rsidR="00B5665D">
                        <w:tab/>
                        <w:t xml:space="preserve">+   </w:t>
                      </w:r>
                      <w:r w:rsidR="00B5665D">
                        <w:tab/>
                      </w:r>
                      <w:r w:rsidR="00B5665D">
                        <w:tab/>
                      </w:r>
                      <w:r w:rsidR="006552F5">
                        <w:t>SO</w:t>
                      </w:r>
                      <w:r w:rsidR="006552F5" w:rsidRPr="00322F0F">
                        <w:rPr>
                          <w:vertAlign w:val="subscript"/>
                        </w:rPr>
                        <w:t>4</w:t>
                      </w:r>
                      <w:r w:rsidR="006552F5">
                        <w:t xml:space="preserve"> </w:t>
                      </w:r>
                      <w:r w:rsidR="00B5665D" w:rsidRPr="00B5665D">
                        <w:rPr>
                          <w:vertAlign w:val="superscript"/>
                        </w:rPr>
                        <w:t>2-</w:t>
                      </w:r>
                      <w:r w:rsidR="00B5665D" w:rsidRPr="00B5665D">
                        <w:rPr>
                          <w:vertAlign w:val="subscript"/>
                        </w:rPr>
                        <w:t>(aq)</w:t>
                      </w:r>
                      <w:r w:rsidR="006552F5" w:rsidRPr="00B5665D">
                        <w:rPr>
                          <w:vertAlign w:val="subscript"/>
                        </w:rPr>
                        <w:t xml:space="preserve"> </w:t>
                      </w:r>
                    </w:p>
                    <w:p w14:paraId="47E057D6" w14:textId="31317867" w:rsidR="00CC67E7" w:rsidRDefault="00B5665D">
                      <w:r>
                        <w:t>Sel de Mohr</w:t>
                      </w:r>
                      <w:r>
                        <w:tab/>
                      </w:r>
                      <w:r>
                        <w:tab/>
                        <w:t>eau</w:t>
                      </w:r>
                      <w:r>
                        <w:tab/>
                      </w:r>
                      <w:r>
                        <w:tab/>
                        <w:t xml:space="preserve">ion fer II   </w:t>
                      </w:r>
                      <w:r>
                        <w:tab/>
                        <w:t xml:space="preserve"> ion ammonium</w:t>
                      </w:r>
                      <w:r>
                        <w:tab/>
                      </w:r>
                      <w:r>
                        <w:tab/>
                        <w:t>ion sulfate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CB9B8E" w14:textId="56F1C8FE" w:rsidR="007B6943" w:rsidRDefault="007B6943">
      <w:pPr>
        <w:ind w:right="-4"/>
        <w:rPr>
          <w:rFonts w:ascii="Calibri" w:hAnsi="Calibri"/>
          <w:color w:val="FF0000"/>
          <w:szCs w:val="24"/>
        </w:rPr>
      </w:pPr>
    </w:p>
    <w:p w14:paraId="14AF2B38" w14:textId="4EE37EDF" w:rsidR="00CC67E7" w:rsidRDefault="00CC67E7">
      <w:pPr>
        <w:ind w:right="-4"/>
        <w:rPr>
          <w:rFonts w:ascii="Calibri" w:hAnsi="Calibri"/>
          <w:color w:val="FF0000"/>
          <w:szCs w:val="24"/>
        </w:rPr>
      </w:pPr>
    </w:p>
    <w:p w14:paraId="1F19C4FC" w14:textId="77777777" w:rsidR="00CC67E7" w:rsidRDefault="00CC67E7">
      <w:pPr>
        <w:ind w:right="-4"/>
        <w:rPr>
          <w:rFonts w:ascii="Calibri" w:hAnsi="Calibri"/>
          <w:color w:val="FF0000"/>
          <w:szCs w:val="24"/>
        </w:rPr>
      </w:pPr>
    </w:p>
    <w:p w14:paraId="3AA6AF85" w14:textId="3C09C008" w:rsidR="00CC67E7" w:rsidRDefault="00CC67E7">
      <w:pPr>
        <w:ind w:right="-4"/>
        <w:rPr>
          <w:rFonts w:ascii="Calibri" w:hAnsi="Calibri"/>
          <w:color w:val="FF0000"/>
          <w:szCs w:val="24"/>
        </w:rPr>
      </w:pPr>
    </w:p>
    <w:p w14:paraId="27A84F18" w14:textId="4F499507" w:rsidR="00CC67E7" w:rsidRDefault="00CC67E7">
      <w:pPr>
        <w:ind w:right="-4"/>
        <w:rPr>
          <w:rFonts w:ascii="Calibri" w:hAnsi="Calibri"/>
          <w:color w:val="FF0000"/>
          <w:szCs w:val="24"/>
        </w:rPr>
      </w:pPr>
    </w:p>
    <w:p w14:paraId="4B4C5FF2" w14:textId="29DB1D61" w:rsidR="00CC67E7" w:rsidRDefault="00CC67E7">
      <w:pPr>
        <w:ind w:right="-4"/>
        <w:rPr>
          <w:rFonts w:ascii="Calibri" w:eastAsia="Symbol" w:hAnsi="Calibri"/>
          <w:color w:val="FF0000"/>
          <w:szCs w:val="24"/>
        </w:rPr>
      </w:pPr>
    </w:p>
    <w:p w14:paraId="4C09A519" w14:textId="127365AF" w:rsidR="00CC67E7" w:rsidRDefault="00CC67E7">
      <w:pPr>
        <w:ind w:right="-4"/>
        <w:rPr>
          <w:rFonts w:ascii="Calibri" w:hAnsi="Calibri"/>
          <w:color w:val="FF0000"/>
          <w:szCs w:val="24"/>
        </w:rPr>
      </w:pPr>
    </w:p>
    <w:p w14:paraId="290F9649" w14:textId="1C6EAFFB" w:rsidR="00CC67E7" w:rsidRDefault="00CC67E7">
      <w:pPr>
        <w:ind w:right="-4"/>
        <w:rPr>
          <w:rFonts w:ascii="Calibri" w:hAnsi="Calibri"/>
          <w:color w:val="FF0000"/>
          <w:szCs w:val="24"/>
        </w:rPr>
      </w:pPr>
    </w:p>
    <w:p w14:paraId="56053F11" w14:textId="70109C53" w:rsidR="00CC67E7" w:rsidRDefault="00322F0F">
      <w:pPr>
        <w:ind w:right="-4"/>
        <w:rPr>
          <w:rFonts w:ascii="Calibri" w:hAnsi="Calibri"/>
          <w:color w:val="FF0000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935" distR="114935" simplePos="0" relativeHeight="251660288" behindDoc="0" locked="0" layoutInCell="1" allowOverlap="1" wp14:anchorId="215025B6" wp14:editId="183E3435">
                <wp:simplePos x="0" y="0"/>
                <wp:positionH relativeFrom="margin">
                  <wp:align>right</wp:align>
                </wp:positionH>
                <wp:positionV relativeFrom="paragraph">
                  <wp:posOffset>43180</wp:posOffset>
                </wp:positionV>
                <wp:extent cx="6223000" cy="1695450"/>
                <wp:effectExtent l="0" t="0" r="25400" b="19050"/>
                <wp:wrapNone/>
                <wp:docPr id="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0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CCFFBB" w14:textId="366EE2CC" w:rsidR="00CC67E7" w:rsidRDefault="00897D09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 xml:space="preserve">Incertitude-type </w:t>
                            </w:r>
                            <w:r w:rsidR="006556D5">
                              <w:rPr>
                                <w:u w:val="single"/>
                              </w:rPr>
                              <w:t xml:space="preserve">combinée </w:t>
                            </w:r>
                            <w:r>
                              <w:rPr>
                                <w:u w:val="single"/>
                              </w:rPr>
                              <w:t xml:space="preserve">liée au volume de la prise d'essai </w:t>
                            </w:r>
                            <w:r>
                              <w:rPr>
                                <w:i/>
                                <w:u w:val="single"/>
                              </w:rPr>
                              <w:t>V</w:t>
                            </w:r>
                            <w:r>
                              <w:rPr>
                                <w:i/>
                                <w:u w:val="single"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 w:rsidR="00812270">
                              <w:rPr>
                                <w:u w:val="single"/>
                              </w:rPr>
                              <w:t xml:space="preserve">à la pipette </w:t>
                            </w:r>
                            <w:r>
                              <w:rPr>
                                <w:u w:val="single"/>
                              </w:rPr>
                              <w:t>:</w:t>
                            </w:r>
                            <w:r w:rsidR="00812270">
                              <w:rPr>
                                <w:u w:val="single"/>
                              </w:rPr>
                              <w:t xml:space="preserve"> </w:t>
                            </w:r>
                          </w:p>
                          <w:p w14:paraId="668FB651" w14:textId="7D33AA19" w:rsidR="006556D5" w:rsidRPr="006556D5" w:rsidRDefault="006556D5" w:rsidP="006556D5">
                            <w:pPr>
                              <w:rPr>
                                <w:rFonts w:eastAsia="Symbol" w:cs="Symbol"/>
                              </w:rPr>
                            </w:pPr>
                            <w:r>
                              <w:rPr>
                                <w:rFonts w:eastAsia="Symbol"/>
                                <w:i/>
                              </w:rPr>
                              <w:t>u</w:t>
                            </w:r>
                            <w:r>
                              <w:rPr>
                                <w:rFonts w:eastAsia="Symbol"/>
                                <w:i/>
                                <w:vertAlign w:val="subscript"/>
                              </w:rPr>
                              <w:t>V</w:t>
                            </w:r>
                            <w:r>
                              <w:rPr>
                                <w:rFonts w:eastAsia="Symbol"/>
                                <w:vertAlign w:val="subscript"/>
                              </w:rPr>
                              <w:t>0</w:t>
                            </w:r>
                            <w:r>
                              <w:rPr>
                                <w:rFonts w:eastAsia="Symbol"/>
                              </w:rPr>
                              <w:t xml:space="preserve"> = (</w:t>
                            </w:r>
                            <w:r>
                              <w:rPr>
                                <w:rFonts w:ascii="TimesNewRomanPSMT" w:eastAsia="Symbol" w:hAnsi="TimesNewRomanPSMT" w:cs="TimesNewRomanPSMT"/>
                                <w:i/>
                              </w:rPr>
                              <w:t>u</w:t>
                            </w:r>
                            <w:r>
                              <w:rPr>
                                <w:rFonts w:ascii="TimesNewRomanPSMT" w:eastAsia="Symbol" w:hAnsi="TimesNewRomanPSMT" w:cs="TimesNewRomanPSMT"/>
                                <w:vertAlign w:val="subscript"/>
                              </w:rPr>
                              <w:t>fabricant</w:t>
                            </w:r>
                            <w:r>
                              <w:rPr>
                                <w:rFonts w:ascii="TimesNewRomanPSMT" w:eastAsia="Symbol" w:hAnsi="TimesNewRomanPSMT" w:cs="TimesNewRomanPSMT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eastAsia="Symbol"/>
                              </w:rPr>
                              <w:t xml:space="preserve"> + 2</w:t>
                            </w:r>
                            <w:r>
                              <w:rPr>
                                <w:rFonts w:ascii="Symbol" w:eastAsia="Symbol" w:hAnsi="Symbol" w:cs="Symbol"/>
                              </w:rPr>
                              <w:t></w:t>
                            </w:r>
                            <w:r>
                              <w:rPr>
                                <w:rFonts w:eastAsia="Symbol"/>
                                <w:i/>
                              </w:rPr>
                              <w:t>u</w:t>
                            </w:r>
                            <w:r>
                              <w:rPr>
                                <w:rFonts w:eastAsia="Symbol"/>
                                <w:vertAlign w:val="subscript"/>
                              </w:rPr>
                              <w:t>lecture</w:t>
                            </w:r>
                            <w:r>
                              <w:rPr>
                                <w:rFonts w:eastAsia="Symbol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eastAsia="Symbol"/>
                              </w:rPr>
                              <w:t xml:space="preserve"> )</w:t>
                            </w:r>
                            <w:r w:rsidRPr="006556D5">
                              <w:rPr>
                                <w:rFonts w:eastAsia="Symbol"/>
                                <w:vertAlign w:val="superscript"/>
                              </w:rPr>
                              <w:t>1/2</w:t>
                            </w:r>
                            <w:r>
                              <w:rPr>
                                <w:rFonts w:eastAsia="Symbol"/>
                              </w:rPr>
                              <w:t xml:space="preserve"> avec  </w:t>
                            </w:r>
                            <w:r w:rsidR="00E60ADA">
                              <w:rPr>
                                <w:rFonts w:eastAsia="Symbol" w:cs="Symbol"/>
                                <w:i/>
                              </w:rPr>
                              <w:t>u</w:t>
                            </w:r>
                            <w:r w:rsidR="00E60ADA">
                              <w:rPr>
                                <w:rFonts w:eastAsia="Symbol" w:cs="Symbol"/>
                                <w:vertAlign w:val="subscript"/>
                              </w:rPr>
                              <w:t>fabricant</w:t>
                            </w:r>
                            <w:r w:rsidR="00E60ADA">
                              <w:rPr>
                                <w:rFonts w:eastAsia="Symbol" w:cs="Symbol"/>
                              </w:rPr>
                              <w:t xml:space="preserve"> = </w:t>
                            </w:r>
                            <w:r w:rsidR="00E60ADA">
                              <w:rPr>
                                <w:rFonts w:ascii="Arial" w:eastAsia="Symbol" w:hAnsi="Arial" w:cs="Arial"/>
                              </w:rPr>
                              <w:t>a</w:t>
                            </w:r>
                            <w:r w:rsidR="00E60ADA" w:rsidRPr="00812270">
                              <w:rPr>
                                <w:rFonts w:ascii="Arial" w:eastAsia="Symbol" w:hAnsi="Arial" w:cs="Arial"/>
                                <w:vertAlign w:val="subscript"/>
                              </w:rPr>
                              <w:t>fabricant</w:t>
                            </w:r>
                            <w:r w:rsidR="00E60ADA">
                              <w:rPr>
                                <w:rFonts w:eastAsia="Symbol" w:cs="Symbol"/>
                              </w:rPr>
                              <w:t xml:space="preserve"> / 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="Symbol" w:hAnsi="Cambria Math" w:cs="Symbol"/>
                                      <w:i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eastAsia="Symbol" w:hAnsi="Cambria Math" w:cs="Symbol"/>
                                    </w:rPr>
                                    <m:t>3</m:t>
                                  </m:r>
                                </m:e>
                              </m:rad>
                            </m:oMath>
                            <w:r w:rsidR="00E60ADA">
                              <w:rPr>
                                <w:rFonts w:eastAsia="Symbol"/>
                              </w:rPr>
                              <w:t xml:space="preserve">     et   </w:t>
                            </w:r>
                            <w:r w:rsidR="00E60ADA">
                              <w:rPr>
                                <w:rFonts w:ascii="Arial" w:eastAsia="Symbol" w:hAnsi="Arial" w:cs="Arial"/>
                              </w:rPr>
                              <w:t>a</w:t>
                            </w:r>
                            <w:r w:rsidRPr="00812270">
                              <w:rPr>
                                <w:rFonts w:ascii="Arial" w:eastAsia="Symbol" w:hAnsi="Arial" w:cs="Arial"/>
                                <w:vertAlign w:val="subscript"/>
                              </w:rPr>
                              <w:t>fabricant</w:t>
                            </w:r>
                            <w:r>
                              <w:rPr>
                                <w:rFonts w:ascii="Arial" w:eastAsia="Symbol" w:hAnsi="Arial" w:cs="Arial"/>
                                <w:vertAlign w:val="subscript"/>
                              </w:rPr>
                              <w:t xml:space="preserve"> </w:t>
                            </w:r>
                            <w:r>
                              <w:rPr>
                                <w:rFonts w:eastAsia="Symbol" w:cs="Symbol"/>
                              </w:rPr>
                              <w:t xml:space="preserve">= 0,03 mL = </w:t>
                            </w:r>
                            <w:r w:rsidR="00E60ADA">
                              <w:rPr>
                                <w:rFonts w:eastAsia="Symbol" w:cs="Symbol"/>
                              </w:rPr>
                              <w:t>a</w:t>
                            </w:r>
                            <w:r w:rsidRPr="006556D5">
                              <w:rPr>
                                <w:rFonts w:eastAsia="Symbol" w:cs="Symbol"/>
                                <w:vertAlign w:val="subscript"/>
                              </w:rPr>
                              <w:t>lecture</w:t>
                            </w:r>
                            <w:r>
                              <w:rPr>
                                <w:rFonts w:eastAsia="Symbol" w:cs="Symbol"/>
                                <w:vertAlign w:val="subscript"/>
                              </w:rPr>
                              <w:t xml:space="preserve"> </w:t>
                            </w:r>
                          </w:p>
                          <w:p w14:paraId="19642643" w14:textId="013DCB38" w:rsidR="00CC67E7" w:rsidRPr="00E60ADA" w:rsidRDefault="00E60ADA" w:rsidP="00E60ADA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rPr>
                                <w:rFonts w:ascii="Symbol" w:eastAsia="Symbol" w:hAnsi="Symbol" w:cs="Symbol"/>
                              </w:rPr>
                            </w:pPr>
                            <w:r w:rsidRPr="00E60ADA">
                              <w:rPr>
                                <w:rFonts w:eastAsia="Symbol"/>
                                <w:i/>
                              </w:rPr>
                              <w:t>u</w:t>
                            </w:r>
                            <w:r w:rsidRPr="00E60ADA">
                              <w:rPr>
                                <w:rFonts w:eastAsia="Symbol"/>
                                <w:i/>
                                <w:vertAlign w:val="subscript"/>
                              </w:rPr>
                              <w:t>V</w:t>
                            </w:r>
                            <w:r w:rsidRPr="00E60ADA">
                              <w:rPr>
                                <w:rFonts w:eastAsia="Symbol"/>
                                <w:vertAlign w:val="subscript"/>
                              </w:rPr>
                              <w:t>0</w:t>
                            </w:r>
                            <w:r w:rsidR="006556D5" w:rsidRPr="00E60ADA">
                              <w:rPr>
                                <w:rFonts w:eastAsia="Symbol"/>
                              </w:rPr>
                              <w:t xml:space="preserve">= </w:t>
                            </w:r>
                            <w:r w:rsidRPr="00E60ADA">
                              <w:rPr>
                                <w:rFonts w:ascii="Arial" w:eastAsia="Symbol" w:hAnsi="Arial" w:cs="Arial"/>
                              </w:rPr>
                              <w:t>a</w:t>
                            </w:r>
                            <w:r w:rsidRPr="00E60ADA">
                              <w:rPr>
                                <w:rFonts w:ascii="Arial" w:eastAsia="Symbol" w:hAnsi="Arial" w:cs="Arial"/>
                                <w:vertAlign w:val="subscript"/>
                              </w:rPr>
                              <w:t>fabricant</w:t>
                            </w:r>
                            <w:r w:rsidRPr="00E60ADA">
                              <w:rPr>
                                <w:rFonts w:eastAsia="Symbol"/>
                              </w:rPr>
                              <w:t xml:space="preserve"> = 3</w:t>
                            </w:r>
                            <w:r w:rsidRPr="00E60ADA">
                              <w:rPr>
                                <w:rFonts w:ascii="Symbol" w:eastAsia="Symbol" w:hAnsi="Symbol" w:cs="Symbol"/>
                              </w:rPr>
                              <w:t></w:t>
                            </w:r>
                            <w:r w:rsidRPr="00E60ADA">
                              <w:rPr>
                                <w:rFonts w:eastAsia="Symbol"/>
                              </w:rPr>
                              <w:t>10</w:t>
                            </w:r>
                            <w:r w:rsidRPr="00E60ADA">
                              <w:rPr>
                                <w:rFonts w:eastAsia="Symbol"/>
                                <w:vertAlign w:val="superscript"/>
                              </w:rPr>
                              <w:t>-2</w:t>
                            </w:r>
                            <w:r w:rsidRPr="00E60ADA">
                              <w:rPr>
                                <w:rFonts w:eastAsia="Symbol"/>
                              </w:rPr>
                              <w:t xml:space="preserve"> mL</w:t>
                            </w:r>
                          </w:p>
                          <w:p w14:paraId="321C9B67" w14:textId="77777777" w:rsidR="00CC67E7" w:rsidRDefault="00CC67E7">
                            <w:pPr>
                              <w:rPr>
                                <w:rFonts w:eastAsia="Symbol"/>
                              </w:rPr>
                            </w:pPr>
                          </w:p>
                          <w:p w14:paraId="409CAA3B" w14:textId="107BEE8A" w:rsidR="00CC67E7" w:rsidRDefault="00897D09">
                            <w:pPr>
                              <w:rPr>
                                <w:rFonts w:eastAsia="Symbol"/>
                                <w:u w:val="single"/>
                              </w:rPr>
                            </w:pPr>
                            <w:r>
                              <w:rPr>
                                <w:rFonts w:eastAsia="Symbol"/>
                                <w:u w:val="single"/>
                              </w:rPr>
                              <w:t>Incertitude-type liée au volume équivalent</w:t>
                            </w:r>
                            <w:r w:rsidR="00757A27">
                              <w:rPr>
                                <w:rFonts w:eastAsia="Symbol"/>
                                <w:u w:val="single"/>
                              </w:rPr>
                              <w:t xml:space="preserve"> (volumes versés à la burette)</w:t>
                            </w:r>
                            <w:r>
                              <w:rPr>
                                <w:rFonts w:eastAsia="Symbol"/>
                                <w:u w:val="single"/>
                              </w:rPr>
                              <w:t xml:space="preserve"> :</w:t>
                            </w:r>
                          </w:p>
                          <w:p w14:paraId="41CF01C2" w14:textId="6CAB7A60" w:rsidR="00757A27" w:rsidRPr="00757A27" w:rsidRDefault="006556D5" w:rsidP="00757A27">
                            <w:pPr>
                              <w:rPr>
                                <w:rFonts w:eastAsia="Symbol" w:cs="Symbol"/>
                              </w:rPr>
                            </w:pPr>
                            <w:r>
                              <w:rPr>
                                <w:rFonts w:eastAsia="Symbol"/>
                                <w:i/>
                              </w:rPr>
                              <w:t>u</w:t>
                            </w:r>
                            <w:r>
                              <w:rPr>
                                <w:rFonts w:eastAsia="Symbol"/>
                                <w:i/>
                                <w:vertAlign w:val="subscript"/>
                              </w:rPr>
                              <w:t>V</w:t>
                            </w:r>
                            <w:r>
                              <w:rPr>
                                <w:rFonts w:eastAsia="Symbol"/>
                                <w:vertAlign w:val="subscript"/>
                              </w:rPr>
                              <w:t>éq</w:t>
                            </w:r>
                            <w:r>
                              <w:rPr>
                                <w:rFonts w:eastAsia="Symbol"/>
                              </w:rPr>
                              <w:t xml:space="preserve"> = ( </w:t>
                            </w:r>
                            <w:r>
                              <w:rPr>
                                <w:rFonts w:ascii="TimesNewRomanPSMT" w:eastAsia="Symbol" w:hAnsi="TimesNewRomanPSMT" w:cs="TimesNewRomanPSMT"/>
                                <w:i/>
                              </w:rPr>
                              <w:t>u</w:t>
                            </w:r>
                            <w:r>
                              <w:rPr>
                                <w:rFonts w:ascii="TimesNewRomanPSMT" w:eastAsia="Symbol" w:hAnsi="TimesNewRomanPSMT" w:cs="TimesNewRomanPSMT"/>
                                <w:vertAlign w:val="subscript"/>
                              </w:rPr>
                              <w:t>fabricant</w:t>
                            </w:r>
                            <w:r>
                              <w:rPr>
                                <w:rFonts w:ascii="TimesNewRomanPSMT" w:eastAsia="Symbol" w:hAnsi="TimesNewRomanPSMT" w:cs="TimesNewRomanPSMT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eastAsia="Symbol"/>
                              </w:rPr>
                              <w:t xml:space="preserve"> + 2</w:t>
                            </w:r>
                            <w:r>
                              <w:rPr>
                                <w:rFonts w:ascii="Symbol" w:eastAsia="Symbol" w:hAnsi="Symbol" w:cs="Symbol"/>
                              </w:rPr>
                              <w:t></w:t>
                            </w:r>
                            <w:r>
                              <w:rPr>
                                <w:rFonts w:eastAsia="Symbol"/>
                                <w:i/>
                              </w:rPr>
                              <w:t>u</w:t>
                            </w:r>
                            <w:r>
                              <w:rPr>
                                <w:rFonts w:eastAsia="Symbol"/>
                                <w:vertAlign w:val="subscript"/>
                              </w:rPr>
                              <w:t>lecture</w:t>
                            </w:r>
                            <w:r>
                              <w:rPr>
                                <w:rFonts w:eastAsia="Symbol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eastAsia="Symbol"/>
                              </w:rPr>
                              <w:t xml:space="preserve">  )</w:t>
                            </w:r>
                            <w:r w:rsidRPr="006556D5">
                              <w:rPr>
                                <w:rFonts w:eastAsia="Symbol"/>
                                <w:vertAlign w:val="superscript"/>
                              </w:rPr>
                              <w:t>1/2</w:t>
                            </w:r>
                            <w:r w:rsidR="00757A27">
                              <w:rPr>
                                <w:rFonts w:eastAsia="Symbol"/>
                                <w:vertAlign w:val="superscript"/>
                              </w:rPr>
                              <w:tab/>
                            </w:r>
                            <w:r w:rsidR="00757A27">
                              <w:rPr>
                                <w:rFonts w:ascii="Arial" w:eastAsia="Symbol" w:hAnsi="Arial" w:cs="Arial"/>
                              </w:rPr>
                              <w:t>a</w:t>
                            </w:r>
                            <w:r w:rsidR="00757A27" w:rsidRPr="00812270">
                              <w:rPr>
                                <w:rFonts w:ascii="Arial" w:eastAsia="Symbol" w:hAnsi="Arial" w:cs="Arial"/>
                                <w:vertAlign w:val="subscript"/>
                              </w:rPr>
                              <w:t>fabricant</w:t>
                            </w:r>
                            <w:r w:rsidR="00757A27">
                              <w:rPr>
                                <w:rFonts w:ascii="Arial" w:eastAsia="Symbol" w:hAnsi="Arial" w:cs="Arial"/>
                                <w:vertAlign w:val="subscript"/>
                              </w:rPr>
                              <w:t xml:space="preserve"> </w:t>
                            </w:r>
                            <w:r w:rsidR="00757A27">
                              <w:rPr>
                                <w:rFonts w:eastAsia="Symbol" w:cs="Symbol"/>
                              </w:rPr>
                              <w:t>= 0,</w:t>
                            </w:r>
                            <w:r w:rsidR="00813735">
                              <w:rPr>
                                <w:rFonts w:eastAsia="Symbol" w:cs="Symbol"/>
                              </w:rPr>
                              <w:t>05</w:t>
                            </w:r>
                            <w:r w:rsidR="00757A27">
                              <w:rPr>
                                <w:rFonts w:eastAsia="Symbol" w:cs="Symbol"/>
                              </w:rPr>
                              <w:t xml:space="preserve"> mL    et       a</w:t>
                            </w:r>
                            <w:r w:rsidR="00757A27" w:rsidRPr="006556D5">
                              <w:rPr>
                                <w:rFonts w:eastAsia="Symbol" w:cs="Symbol"/>
                                <w:vertAlign w:val="subscript"/>
                              </w:rPr>
                              <w:t>lecture</w:t>
                            </w:r>
                            <w:r w:rsidR="00757A27">
                              <w:rPr>
                                <w:rFonts w:eastAsia="Symbol" w:cs="Symbol"/>
                                <w:vertAlign w:val="subscript"/>
                              </w:rPr>
                              <w:t xml:space="preserve"> </w:t>
                            </w:r>
                            <w:r w:rsidR="00757A27">
                              <w:rPr>
                                <w:rFonts w:eastAsia="Symbol" w:cs="Symbol"/>
                              </w:rPr>
                              <w:t xml:space="preserve"> = 0,1 mL    </w:t>
                            </w:r>
                          </w:p>
                          <w:p w14:paraId="553B68DB" w14:textId="319EA130" w:rsidR="00CC67E7" w:rsidRPr="006556D5" w:rsidRDefault="00813735">
                            <w:pPr>
                              <w:rPr>
                                <w:rFonts w:eastAsia="Symbol"/>
                                <w:u w:val="single"/>
                                <w:vertAlign w:val="superscript"/>
                              </w:rPr>
                            </w:pPr>
                            <w:r>
                              <w:rPr>
                                <w:rFonts w:eastAsia="Symbol" w:cs="Symbol"/>
                                <w:i/>
                              </w:rPr>
                              <w:t>u</w:t>
                            </w:r>
                            <w:r>
                              <w:rPr>
                                <w:rFonts w:eastAsia="Symbol" w:cs="Symbol"/>
                                <w:vertAlign w:val="subscript"/>
                              </w:rPr>
                              <w:t>fabricant</w:t>
                            </w:r>
                            <w:r>
                              <w:rPr>
                                <w:rFonts w:eastAsia="Symbol" w:cs="Symbol"/>
                              </w:rPr>
                              <w:t xml:space="preserve"> = </w:t>
                            </w:r>
                            <w:r>
                              <w:rPr>
                                <w:rFonts w:ascii="Arial" w:eastAsia="Symbol" w:hAnsi="Arial" w:cs="Arial"/>
                              </w:rPr>
                              <w:t>a</w:t>
                            </w:r>
                            <w:r w:rsidRPr="00812270">
                              <w:rPr>
                                <w:rFonts w:ascii="Arial" w:eastAsia="Symbol" w:hAnsi="Arial" w:cs="Arial"/>
                                <w:vertAlign w:val="subscript"/>
                              </w:rPr>
                              <w:t>fabricant</w:t>
                            </w:r>
                            <w:r>
                              <w:rPr>
                                <w:rFonts w:eastAsia="Symbol" w:cs="Symbol"/>
                              </w:rPr>
                              <w:t xml:space="preserve"> / 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="Symbol" w:hAnsi="Cambria Math" w:cs="Symbol"/>
                                      <w:i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eastAsia="Symbol" w:hAnsi="Cambria Math" w:cs="Symbol"/>
                                    </w:rPr>
                                    <m:t>3</m:t>
                                  </m:r>
                                </m:e>
                              </m:rad>
                            </m:oMath>
                            <w:r>
                              <w:rPr>
                                <w:rFonts w:eastAsia="Symbol"/>
                              </w:rPr>
                              <w:t xml:space="preserve">      et      </w:t>
                            </w:r>
                            <w:r>
                              <w:rPr>
                                <w:rFonts w:eastAsia="Symbol" w:cs="Symbol"/>
                                <w:i/>
                              </w:rPr>
                              <w:t>u</w:t>
                            </w:r>
                            <w:r>
                              <w:rPr>
                                <w:rFonts w:eastAsia="Symbol" w:cs="Symbol"/>
                                <w:vertAlign w:val="subscript"/>
                              </w:rPr>
                              <w:t>lecture</w:t>
                            </w:r>
                            <w:r>
                              <w:rPr>
                                <w:rFonts w:eastAsia="Symbol" w:cs="Symbol"/>
                              </w:rPr>
                              <w:t xml:space="preserve"> = </w:t>
                            </w:r>
                            <w:r>
                              <w:rPr>
                                <w:rFonts w:ascii="Arial" w:eastAsia="Symbol" w:hAnsi="Arial" w:cs="Arial"/>
                              </w:rPr>
                              <w:t>a</w:t>
                            </w:r>
                            <w:r>
                              <w:rPr>
                                <w:rFonts w:ascii="Arial" w:eastAsia="Symbol" w:hAnsi="Arial" w:cs="Arial"/>
                                <w:vertAlign w:val="subscript"/>
                              </w:rPr>
                              <w:t>lecture</w:t>
                            </w:r>
                            <w:r>
                              <w:rPr>
                                <w:rFonts w:eastAsia="Symbol" w:cs="Symbol"/>
                              </w:rPr>
                              <w:t xml:space="preserve"> / 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="Symbol" w:hAnsi="Cambria Math" w:cs="Symbol"/>
                                      <w:i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eastAsia="Symbol" w:hAnsi="Cambria Math" w:cs="Symbol"/>
                                    </w:rPr>
                                    <m:t>3</m:t>
                                  </m:r>
                                </m:e>
                              </m:rad>
                            </m:oMath>
                            <w:r>
                              <w:rPr>
                                <w:rFonts w:eastAsia="Symbol"/>
                              </w:rPr>
                              <w:t xml:space="preserve">     </w:t>
                            </w:r>
                          </w:p>
                          <w:p w14:paraId="63328813" w14:textId="10BD169E" w:rsidR="00CC67E7" w:rsidRDefault="00897D09">
                            <w:r>
                              <w:rPr>
                                <w:rFonts w:eastAsia="Symbol"/>
                                <w:i/>
                              </w:rPr>
                              <w:t>u</w:t>
                            </w:r>
                            <w:r>
                              <w:rPr>
                                <w:rFonts w:eastAsia="Symbol"/>
                                <w:i/>
                                <w:vertAlign w:val="subscript"/>
                              </w:rPr>
                              <w:t>V</w:t>
                            </w:r>
                            <w:r>
                              <w:rPr>
                                <w:rFonts w:eastAsia="Symbol"/>
                                <w:vertAlign w:val="subscript"/>
                              </w:rPr>
                              <w:t>éq</w:t>
                            </w:r>
                            <w:r>
                              <w:rPr>
                                <w:rFonts w:eastAsia="Symbol"/>
                              </w:rPr>
                              <w:t xml:space="preserve"> = </w:t>
                            </w:r>
                            <w:r w:rsidR="00813735">
                              <w:rPr>
                                <w:rFonts w:eastAsia="Symbol"/>
                              </w:rPr>
                              <w:t>(( 0,05</w:t>
                            </w:r>
                            <w:r w:rsidR="00813735" w:rsidRPr="00813735">
                              <w:rPr>
                                <w:rFonts w:eastAsia="Symbol"/>
                                <w:vertAlign w:val="superscript"/>
                              </w:rPr>
                              <w:t>2</w:t>
                            </w:r>
                            <w:r w:rsidR="00813735">
                              <w:rPr>
                                <w:rFonts w:eastAsia="Symbol"/>
                              </w:rPr>
                              <w:t xml:space="preserve"> + 2x0,1</w:t>
                            </w:r>
                            <w:r w:rsidR="00813735" w:rsidRPr="00813735">
                              <w:rPr>
                                <w:rFonts w:eastAsia="Symbol"/>
                                <w:vertAlign w:val="superscript"/>
                              </w:rPr>
                              <w:t>2</w:t>
                            </w:r>
                            <w:r w:rsidR="00813735">
                              <w:rPr>
                                <w:rFonts w:eastAsia="Symbol"/>
                              </w:rPr>
                              <w:t>)</w:t>
                            </w:r>
                            <w:r w:rsidR="00AA4D98">
                              <w:rPr>
                                <w:rFonts w:eastAsia="Symbol"/>
                              </w:rPr>
                              <w:t xml:space="preserve"> </w:t>
                            </w:r>
                            <w:r w:rsidR="00813735">
                              <w:rPr>
                                <w:rFonts w:eastAsia="Symbol"/>
                              </w:rPr>
                              <w:t>/ 3 )</w:t>
                            </w:r>
                            <w:r w:rsidR="00813735" w:rsidRPr="00AA4D98">
                              <w:rPr>
                                <w:rFonts w:eastAsia="Symbol"/>
                                <w:vertAlign w:val="superscript"/>
                              </w:rPr>
                              <w:t>1/2</w:t>
                            </w:r>
                            <w:r w:rsidR="00813735">
                              <w:rPr>
                                <w:rFonts w:eastAsia="Symbol"/>
                              </w:rPr>
                              <w:t xml:space="preserve"> </w:t>
                            </w:r>
                            <w:r w:rsidR="00AA4D98">
                              <w:rPr>
                                <w:rFonts w:eastAsia="Symbol"/>
                              </w:rPr>
                              <w:t>=</w:t>
                            </w:r>
                            <w:r w:rsidR="00813735">
                              <w:rPr>
                                <w:rFonts w:eastAsia="Symbol"/>
                              </w:rPr>
                              <w:t xml:space="preserve"> </w:t>
                            </w:r>
                            <w:r>
                              <w:rPr>
                                <w:rFonts w:eastAsia="Symbol"/>
                              </w:rPr>
                              <w:t>0,0</w:t>
                            </w:r>
                            <w:r w:rsidR="00AA4D98">
                              <w:rPr>
                                <w:rFonts w:eastAsia="Symbol"/>
                              </w:rPr>
                              <w:t>87</w:t>
                            </w:r>
                            <w:r>
                              <w:rPr>
                                <w:rFonts w:eastAsia="Symbol"/>
                              </w:rPr>
                              <w:t xml:space="preserve"> mL</w:t>
                            </w:r>
                            <w:r w:rsidR="006556D5">
                              <w:rPr>
                                <w:rFonts w:eastAsia="Symbo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025B6" id="Text Box 10" o:spid="_x0000_s1029" type="#_x0000_t202" style="position:absolute;left:0;text-align:left;margin-left:438.8pt;margin-top:3.4pt;width:490pt;height:133.5pt;z-index:251660288;visibility:visible;mso-wrap-style:square;mso-width-percent:0;mso-height-percent:0;mso-wrap-distance-left:9.05pt;mso-wrap-distance-top:0;mso-wrap-distance-right:9.05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">
                <v:textbox>
                  <w:txbxContent>
                    <w:p w14:paraId="3DCCFFBB" w14:textId="366EE2CC" w:rsidR="00CC67E7" w:rsidRDefault="00897D09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 xml:space="preserve">Incertitude-type </w:t>
                      </w:r>
                      <w:r w:rsidR="006556D5">
                        <w:rPr>
                          <w:u w:val="single"/>
                        </w:rPr>
                        <w:t xml:space="preserve">combinée </w:t>
                      </w:r>
                      <w:r>
                        <w:rPr>
                          <w:u w:val="single"/>
                        </w:rPr>
                        <w:t xml:space="preserve">liée au volume de la prise d'essai </w:t>
                      </w:r>
                      <w:r>
                        <w:rPr>
                          <w:i/>
                          <w:u w:val="single"/>
                        </w:rPr>
                        <w:t>V</w:t>
                      </w:r>
                      <w:r>
                        <w:rPr>
                          <w:i/>
                          <w:u w:val="single"/>
                          <w:vertAlign w:val="subscript"/>
                        </w:rPr>
                        <w:t>0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 w:rsidR="00812270">
                        <w:rPr>
                          <w:u w:val="single"/>
                        </w:rPr>
                        <w:t xml:space="preserve">à la pipette </w:t>
                      </w:r>
                      <w:r>
                        <w:rPr>
                          <w:u w:val="single"/>
                        </w:rPr>
                        <w:t>:</w:t>
                      </w:r>
                      <w:r w:rsidR="00812270">
                        <w:rPr>
                          <w:u w:val="single"/>
                        </w:rPr>
                        <w:t xml:space="preserve"> </w:t>
                      </w:r>
                    </w:p>
                    <w:p w14:paraId="668FB651" w14:textId="7D33AA19" w:rsidR="006556D5" w:rsidRPr="006556D5" w:rsidRDefault="006556D5" w:rsidP="006556D5">
                      <w:pPr>
                        <w:rPr>
                          <w:rFonts w:eastAsia="Symbol" w:cs="Symbol"/>
                        </w:rPr>
                      </w:pPr>
                      <w:r>
                        <w:rPr>
                          <w:rFonts w:eastAsia="Symbol"/>
                          <w:i/>
                        </w:rPr>
                        <w:t>u</w:t>
                      </w:r>
                      <w:r>
                        <w:rPr>
                          <w:rFonts w:eastAsia="Symbol"/>
                          <w:i/>
                          <w:vertAlign w:val="subscript"/>
                        </w:rPr>
                        <w:t>V</w:t>
                      </w:r>
                      <w:r>
                        <w:rPr>
                          <w:rFonts w:eastAsia="Symbol"/>
                          <w:vertAlign w:val="subscript"/>
                        </w:rPr>
                        <w:t>0</w:t>
                      </w:r>
                      <w:r>
                        <w:rPr>
                          <w:rFonts w:eastAsia="Symbol"/>
                        </w:rPr>
                        <w:t xml:space="preserve"> = (</w:t>
                      </w:r>
                      <w:r>
                        <w:rPr>
                          <w:rFonts w:ascii="TimesNewRomanPSMT" w:eastAsia="Symbol" w:hAnsi="TimesNewRomanPSMT" w:cs="TimesNewRomanPSMT"/>
                          <w:i/>
                        </w:rPr>
                        <w:t>u</w:t>
                      </w:r>
                      <w:r>
                        <w:rPr>
                          <w:rFonts w:ascii="TimesNewRomanPSMT" w:eastAsia="Symbol" w:hAnsi="TimesNewRomanPSMT" w:cs="TimesNewRomanPSMT"/>
                          <w:vertAlign w:val="subscript"/>
                        </w:rPr>
                        <w:t>fabricant</w:t>
                      </w:r>
                      <w:r>
                        <w:rPr>
                          <w:rFonts w:ascii="TimesNewRomanPSMT" w:eastAsia="Symbol" w:hAnsi="TimesNewRomanPSMT" w:cs="TimesNewRomanPSMT"/>
                          <w:vertAlign w:val="superscript"/>
                        </w:rPr>
                        <w:t>2</w:t>
                      </w:r>
                      <w:r>
                        <w:rPr>
                          <w:rFonts w:eastAsia="Symbol"/>
                        </w:rPr>
                        <w:t xml:space="preserve"> + 2</w:t>
                      </w:r>
                      <w:r>
                        <w:rPr>
                          <w:rFonts w:ascii="Symbol" w:eastAsia="Symbol" w:hAnsi="Symbol" w:cs="Symbol"/>
                        </w:rPr>
                        <w:t></w:t>
                      </w:r>
                      <w:r>
                        <w:rPr>
                          <w:rFonts w:eastAsia="Symbol"/>
                          <w:i/>
                        </w:rPr>
                        <w:t>u</w:t>
                      </w:r>
                      <w:r>
                        <w:rPr>
                          <w:rFonts w:eastAsia="Symbol"/>
                          <w:vertAlign w:val="subscript"/>
                        </w:rPr>
                        <w:t>lecture</w:t>
                      </w:r>
                      <w:r>
                        <w:rPr>
                          <w:rFonts w:eastAsia="Symbol"/>
                          <w:vertAlign w:val="superscript"/>
                        </w:rPr>
                        <w:t>2</w:t>
                      </w:r>
                      <w:r>
                        <w:rPr>
                          <w:rFonts w:eastAsia="Symbol"/>
                        </w:rPr>
                        <w:t xml:space="preserve"> )</w:t>
                      </w:r>
                      <w:r w:rsidRPr="006556D5">
                        <w:rPr>
                          <w:rFonts w:eastAsia="Symbol"/>
                          <w:vertAlign w:val="superscript"/>
                        </w:rPr>
                        <w:t>1/2</w:t>
                      </w:r>
                      <w:r>
                        <w:rPr>
                          <w:rFonts w:eastAsia="Symbol"/>
                        </w:rPr>
                        <w:t xml:space="preserve"> avec  </w:t>
                      </w:r>
                      <w:r w:rsidR="00E60ADA">
                        <w:rPr>
                          <w:rFonts w:eastAsia="Symbol" w:cs="Symbol"/>
                          <w:i/>
                        </w:rPr>
                        <w:t>u</w:t>
                      </w:r>
                      <w:r w:rsidR="00E60ADA">
                        <w:rPr>
                          <w:rFonts w:eastAsia="Symbol" w:cs="Symbol"/>
                          <w:vertAlign w:val="subscript"/>
                        </w:rPr>
                        <w:t>fabricant</w:t>
                      </w:r>
                      <w:r w:rsidR="00E60ADA">
                        <w:rPr>
                          <w:rFonts w:eastAsia="Symbol" w:cs="Symbol"/>
                        </w:rPr>
                        <w:t xml:space="preserve"> = </w:t>
                      </w:r>
                      <w:r w:rsidR="00E60ADA">
                        <w:rPr>
                          <w:rFonts w:ascii="Arial" w:eastAsia="Symbol" w:hAnsi="Arial" w:cs="Arial"/>
                        </w:rPr>
                        <w:t>a</w:t>
                      </w:r>
                      <w:r w:rsidR="00E60ADA" w:rsidRPr="00812270">
                        <w:rPr>
                          <w:rFonts w:ascii="Arial" w:eastAsia="Symbol" w:hAnsi="Arial" w:cs="Arial"/>
                          <w:vertAlign w:val="subscript"/>
                        </w:rPr>
                        <w:t>fabricant</w:t>
                      </w:r>
                      <w:r w:rsidR="00E60ADA">
                        <w:rPr>
                          <w:rFonts w:eastAsia="Symbol" w:cs="Symbol"/>
                        </w:rPr>
                        <w:t xml:space="preserve"> / 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eastAsia="Symbol" w:hAnsi="Cambria Math" w:cs="Symbol"/>
                                <w:i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eastAsia="Symbol" w:hAnsi="Cambria Math" w:cs="Symbol"/>
                              </w:rPr>
                              <m:t>3</m:t>
                            </m:r>
                          </m:e>
                        </m:rad>
                      </m:oMath>
                      <w:r w:rsidR="00E60ADA">
                        <w:rPr>
                          <w:rFonts w:eastAsia="Symbol"/>
                        </w:rPr>
                        <w:t xml:space="preserve">     et   </w:t>
                      </w:r>
                      <w:r w:rsidR="00E60ADA">
                        <w:rPr>
                          <w:rFonts w:ascii="Arial" w:eastAsia="Symbol" w:hAnsi="Arial" w:cs="Arial"/>
                        </w:rPr>
                        <w:t>a</w:t>
                      </w:r>
                      <w:r w:rsidRPr="00812270">
                        <w:rPr>
                          <w:rFonts w:ascii="Arial" w:eastAsia="Symbol" w:hAnsi="Arial" w:cs="Arial"/>
                          <w:vertAlign w:val="subscript"/>
                        </w:rPr>
                        <w:t>fabricant</w:t>
                      </w:r>
                      <w:r>
                        <w:rPr>
                          <w:rFonts w:ascii="Arial" w:eastAsia="Symbol" w:hAnsi="Arial" w:cs="Arial"/>
                          <w:vertAlign w:val="subscript"/>
                        </w:rPr>
                        <w:t xml:space="preserve"> </w:t>
                      </w:r>
                      <w:r>
                        <w:rPr>
                          <w:rFonts w:eastAsia="Symbol" w:cs="Symbol"/>
                        </w:rPr>
                        <w:t xml:space="preserve">= 0,03 mL = </w:t>
                      </w:r>
                      <w:r w:rsidR="00E60ADA">
                        <w:rPr>
                          <w:rFonts w:eastAsia="Symbol" w:cs="Symbol"/>
                        </w:rPr>
                        <w:t>a</w:t>
                      </w:r>
                      <w:r w:rsidRPr="006556D5">
                        <w:rPr>
                          <w:rFonts w:eastAsia="Symbol" w:cs="Symbol"/>
                          <w:vertAlign w:val="subscript"/>
                        </w:rPr>
                        <w:t>lecture</w:t>
                      </w:r>
                      <w:r>
                        <w:rPr>
                          <w:rFonts w:eastAsia="Symbol" w:cs="Symbol"/>
                          <w:vertAlign w:val="subscript"/>
                        </w:rPr>
                        <w:t xml:space="preserve"> </w:t>
                      </w:r>
                    </w:p>
                    <w:p w14:paraId="19642643" w14:textId="013DCB38" w:rsidR="00CC67E7" w:rsidRPr="00E60ADA" w:rsidRDefault="00E60ADA" w:rsidP="00E60ADA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rPr>
                          <w:rFonts w:ascii="Symbol" w:eastAsia="Symbol" w:hAnsi="Symbol" w:cs="Symbol"/>
                        </w:rPr>
                      </w:pPr>
                      <w:r w:rsidRPr="00E60ADA">
                        <w:rPr>
                          <w:rFonts w:eastAsia="Symbol"/>
                          <w:i/>
                        </w:rPr>
                        <w:t>u</w:t>
                      </w:r>
                      <w:r w:rsidRPr="00E60ADA">
                        <w:rPr>
                          <w:rFonts w:eastAsia="Symbol"/>
                          <w:i/>
                          <w:vertAlign w:val="subscript"/>
                        </w:rPr>
                        <w:t>V</w:t>
                      </w:r>
                      <w:r w:rsidRPr="00E60ADA">
                        <w:rPr>
                          <w:rFonts w:eastAsia="Symbol"/>
                          <w:vertAlign w:val="subscript"/>
                        </w:rPr>
                        <w:t>0</w:t>
                      </w:r>
                      <w:r w:rsidR="006556D5" w:rsidRPr="00E60ADA">
                        <w:rPr>
                          <w:rFonts w:eastAsia="Symbol"/>
                        </w:rPr>
                        <w:t xml:space="preserve">= </w:t>
                      </w:r>
                      <w:r w:rsidRPr="00E60ADA">
                        <w:rPr>
                          <w:rFonts w:ascii="Arial" w:eastAsia="Symbol" w:hAnsi="Arial" w:cs="Arial"/>
                        </w:rPr>
                        <w:t>a</w:t>
                      </w:r>
                      <w:r w:rsidRPr="00E60ADA">
                        <w:rPr>
                          <w:rFonts w:ascii="Arial" w:eastAsia="Symbol" w:hAnsi="Arial" w:cs="Arial"/>
                          <w:vertAlign w:val="subscript"/>
                        </w:rPr>
                        <w:t>fabricant</w:t>
                      </w:r>
                      <w:r w:rsidRPr="00E60ADA">
                        <w:rPr>
                          <w:rFonts w:eastAsia="Symbol"/>
                        </w:rPr>
                        <w:t xml:space="preserve"> = 3</w:t>
                      </w:r>
                      <w:r w:rsidRPr="00E60ADA">
                        <w:rPr>
                          <w:rFonts w:ascii="Symbol" w:eastAsia="Symbol" w:hAnsi="Symbol" w:cs="Symbol"/>
                        </w:rPr>
                        <w:t></w:t>
                      </w:r>
                      <w:r w:rsidRPr="00E60ADA">
                        <w:rPr>
                          <w:rFonts w:eastAsia="Symbol"/>
                        </w:rPr>
                        <w:t>10</w:t>
                      </w:r>
                      <w:r w:rsidRPr="00E60ADA">
                        <w:rPr>
                          <w:rFonts w:eastAsia="Symbol"/>
                          <w:vertAlign w:val="superscript"/>
                        </w:rPr>
                        <w:t>-2</w:t>
                      </w:r>
                      <w:r w:rsidRPr="00E60ADA">
                        <w:rPr>
                          <w:rFonts w:eastAsia="Symbol"/>
                        </w:rPr>
                        <w:t xml:space="preserve"> mL</w:t>
                      </w:r>
                    </w:p>
                    <w:p w14:paraId="321C9B67" w14:textId="77777777" w:rsidR="00CC67E7" w:rsidRDefault="00CC67E7">
                      <w:pPr>
                        <w:rPr>
                          <w:rFonts w:eastAsia="Symbol"/>
                        </w:rPr>
                      </w:pPr>
                    </w:p>
                    <w:p w14:paraId="409CAA3B" w14:textId="107BEE8A" w:rsidR="00CC67E7" w:rsidRDefault="00897D09">
                      <w:pPr>
                        <w:rPr>
                          <w:rFonts w:eastAsia="Symbol"/>
                          <w:u w:val="single"/>
                        </w:rPr>
                      </w:pPr>
                      <w:r>
                        <w:rPr>
                          <w:rFonts w:eastAsia="Symbol"/>
                          <w:u w:val="single"/>
                        </w:rPr>
                        <w:t>Incertitude-type liée au volume équivalent</w:t>
                      </w:r>
                      <w:r w:rsidR="00757A27">
                        <w:rPr>
                          <w:rFonts w:eastAsia="Symbol"/>
                          <w:u w:val="single"/>
                        </w:rPr>
                        <w:t xml:space="preserve"> (volumes versés à la burette)</w:t>
                      </w:r>
                      <w:r>
                        <w:rPr>
                          <w:rFonts w:eastAsia="Symbol"/>
                          <w:u w:val="single"/>
                        </w:rPr>
                        <w:t xml:space="preserve"> :</w:t>
                      </w:r>
                    </w:p>
                    <w:p w14:paraId="41CF01C2" w14:textId="6CAB7A60" w:rsidR="00757A27" w:rsidRPr="00757A27" w:rsidRDefault="006556D5" w:rsidP="00757A27">
                      <w:pPr>
                        <w:rPr>
                          <w:rFonts w:eastAsia="Symbol" w:cs="Symbol"/>
                        </w:rPr>
                      </w:pPr>
                      <w:r>
                        <w:rPr>
                          <w:rFonts w:eastAsia="Symbol"/>
                          <w:i/>
                        </w:rPr>
                        <w:t>u</w:t>
                      </w:r>
                      <w:r>
                        <w:rPr>
                          <w:rFonts w:eastAsia="Symbol"/>
                          <w:i/>
                          <w:vertAlign w:val="subscript"/>
                        </w:rPr>
                        <w:t>V</w:t>
                      </w:r>
                      <w:r>
                        <w:rPr>
                          <w:rFonts w:eastAsia="Symbol"/>
                          <w:vertAlign w:val="subscript"/>
                        </w:rPr>
                        <w:t>éq</w:t>
                      </w:r>
                      <w:r>
                        <w:rPr>
                          <w:rFonts w:eastAsia="Symbol"/>
                        </w:rPr>
                        <w:t xml:space="preserve"> = ( </w:t>
                      </w:r>
                      <w:r>
                        <w:rPr>
                          <w:rFonts w:ascii="TimesNewRomanPSMT" w:eastAsia="Symbol" w:hAnsi="TimesNewRomanPSMT" w:cs="TimesNewRomanPSMT"/>
                          <w:i/>
                        </w:rPr>
                        <w:t>u</w:t>
                      </w:r>
                      <w:r>
                        <w:rPr>
                          <w:rFonts w:ascii="TimesNewRomanPSMT" w:eastAsia="Symbol" w:hAnsi="TimesNewRomanPSMT" w:cs="TimesNewRomanPSMT"/>
                          <w:vertAlign w:val="subscript"/>
                        </w:rPr>
                        <w:t>fabricant</w:t>
                      </w:r>
                      <w:r>
                        <w:rPr>
                          <w:rFonts w:ascii="TimesNewRomanPSMT" w:eastAsia="Symbol" w:hAnsi="TimesNewRomanPSMT" w:cs="TimesNewRomanPSMT"/>
                          <w:vertAlign w:val="superscript"/>
                        </w:rPr>
                        <w:t>2</w:t>
                      </w:r>
                      <w:r>
                        <w:rPr>
                          <w:rFonts w:eastAsia="Symbol"/>
                        </w:rPr>
                        <w:t xml:space="preserve"> + 2</w:t>
                      </w:r>
                      <w:r>
                        <w:rPr>
                          <w:rFonts w:ascii="Symbol" w:eastAsia="Symbol" w:hAnsi="Symbol" w:cs="Symbol"/>
                        </w:rPr>
                        <w:t></w:t>
                      </w:r>
                      <w:r>
                        <w:rPr>
                          <w:rFonts w:eastAsia="Symbol"/>
                          <w:i/>
                        </w:rPr>
                        <w:t>u</w:t>
                      </w:r>
                      <w:r>
                        <w:rPr>
                          <w:rFonts w:eastAsia="Symbol"/>
                          <w:vertAlign w:val="subscript"/>
                        </w:rPr>
                        <w:t>lecture</w:t>
                      </w:r>
                      <w:r>
                        <w:rPr>
                          <w:rFonts w:eastAsia="Symbol"/>
                          <w:vertAlign w:val="superscript"/>
                        </w:rPr>
                        <w:t>2</w:t>
                      </w:r>
                      <w:r>
                        <w:rPr>
                          <w:rFonts w:eastAsia="Symbol"/>
                        </w:rPr>
                        <w:t xml:space="preserve">  )</w:t>
                      </w:r>
                      <w:r w:rsidRPr="006556D5">
                        <w:rPr>
                          <w:rFonts w:eastAsia="Symbol"/>
                          <w:vertAlign w:val="superscript"/>
                        </w:rPr>
                        <w:t>1/2</w:t>
                      </w:r>
                      <w:r w:rsidR="00757A27">
                        <w:rPr>
                          <w:rFonts w:eastAsia="Symbol"/>
                          <w:vertAlign w:val="superscript"/>
                        </w:rPr>
                        <w:tab/>
                      </w:r>
                      <w:r w:rsidR="00757A27">
                        <w:rPr>
                          <w:rFonts w:ascii="Arial" w:eastAsia="Symbol" w:hAnsi="Arial" w:cs="Arial"/>
                        </w:rPr>
                        <w:t>a</w:t>
                      </w:r>
                      <w:r w:rsidR="00757A27" w:rsidRPr="00812270">
                        <w:rPr>
                          <w:rFonts w:ascii="Arial" w:eastAsia="Symbol" w:hAnsi="Arial" w:cs="Arial"/>
                          <w:vertAlign w:val="subscript"/>
                        </w:rPr>
                        <w:t>fabricant</w:t>
                      </w:r>
                      <w:r w:rsidR="00757A27">
                        <w:rPr>
                          <w:rFonts w:ascii="Arial" w:eastAsia="Symbol" w:hAnsi="Arial" w:cs="Arial"/>
                          <w:vertAlign w:val="subscript"/>
                        </w:rPr>
                        <w:t xml:space="preserve"> </w:t>
                      </w:r>
                      <w:r w:rsidR="00757A27">
                        <w:rPr>
                          <w:rFonts w:eastAsia="Symbol" w:cs="Symbol"/>
                        </w:rPr>
                        <w:t>= 0,</w:t>
                      </w:r>
                      <w:r w:rsidR="00813735">
                        <w:rPr>
                          <w:rFonts w:eastAsia="Symbol" w:cs="Symbol"/>
                        </w:rPr>
                        <w:t>05</w:t>
                      </w:r>
                      <w:r w:rsidR="00757A27">
                        <w:rPr>
                          <w:rFonts w:eastAsia="Symbol" w:cs="Symbol"/>
                        </w:rPr>
                        <w:t xml:space="preserve"> mL    et       a</w:t>
                      </w:r>
                      <w:r w:rsidR="00757A27" w:rsidRPr="006556D5">
                        <w:rPr>
                          <w:rFonts w:eastAsia="Symbol" w:cs="Symbol"/>
                          <w:vertAlign w:val="subscript"/>
                        </w:rPr>
                        <w:t>lecture</w:t>
                      </w:r>
                      <w:r w:rsidR="00757A27">
                        <w:rPr>
                          <w:rFonts w:eastAsia="Symbol" w:cs="Symbol"/>
                          <w:vertAlign w:val="subscript"/>
                        </w:rPr>
                        <w:t xml:space="preserve"> </w:t>
                      </w:r>
                      <w:r w:rsidR="00757A27">
                        <w:rPr>
                          <w:rFonts w:eastAsia="Symbol" w:cs="Symbol"/>
                        </w:rPr>
                        <w:t xml:space="preserve"> = 0,1 mL    </w:t>
                      </w:r>
                    </w:p>
                    <w:p w14:paraId="553B68DB" w14:textId="319EA130" w:rsidR="00CC67E7" w:rsidRPr="006556D5" w:rsidRDefault="00813735">
                      <w:pPr>
                        <w:rPr>
                          <w:rFonts w:eastAsia="Symbol"/>
                          <w:u w:val="single"/>
                          <w:vertAlign w:val="superscript"/>
                        </w:rPr>
                      </w:pPr>
                      <w:r>
                        <w:rPr>
                          <w:rFonts w:eastAsia="Symbol" w:cs="Symbol"/>
                          <w:i/>
                        </w:rPr>
                        <w:t>u</w:t>
                      </w:r>
                      <w:r>
                        <w:rPr>
                          <w:rFonts w:eastAsia="Symbol" w:cs="Symbol"/>
                          <w:vertAlign w:val="subscript"/>
                        </w:rPr>
                        <w:t>fabricant</w:t>
                      </w:r>
                      <w:r>
                        <w:rPr>
                          <w:rFonts w:eastAsia="Symbol" w:cs="Symbol"/>
                        </w:rPr>
                        <w:t xml:space="preserve"> = </w:t>
                      </w:r>
                      <w:r>
                        <w:rPr>
                          <w:rFonts w:ascii="Arial" w:eastAsia="Symbol" w:hAnsi="Arial" w:cs="Arial"/>
                        </w:rPr>
                        <w:t>a</w:t>
                      </w:r>
                      <w:r w:rsidRPr="00812270">
                        <w:rPr>
                          <w:rFonts w:ascii="Arial" w:eastAsia="Symbol" w:hAnsi="Arial" w:cs="Arial"/>
                          <w:vertAlign w:val="subscript"/>
                        </w:rPr>
                        <w:t>fabricant</w:t>
                      </w:r>
                      <w:r>
                        <w:rPr>
                          <w:rFonts w:eastAsia="Symbol" w:cs="Symbol"/>
                        </w:rPr>
                        <w:t xml:space="preserve"> / 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eastAsia="Symbol" w:hAnsi="Cambria Math" w:cs="Symbol"/>
                                <w:i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eastAsia="Symbol" w:hAnsi="Cambria Math" w:cs="Symbol"/>
                              </w:rPr>
                              <m:t>3</m:t>
                            </m:r>
                          </m:e>
                        </m:rad>
                      </m:oMath>
                      <w:r>
                        <w:rPr>
                          <w:rFonts w:eastAsia="Symbol"/>
                        </w:rPr>
                        <w:t xml:space="preserve">      et      </w:t>
                      </w:r>
                      <w:r>
                        <w:rPr>
                          <w:rFonts w:eastAsia="Symbol" w:cs="Symbol"/>
                          <w:i/>
                        </w:rPr>
                        <w:t>u</w:t>
                      </w:r>
                      <w:r>
                        <w:rPr>
                          <w:rFonts w:eastAsia="Symbol" w:cs="Symbol"/>
                          <w:vertAlign w:val="subscript"/>
                        </w:rPr>
                        <w:t>lecture</w:t>
                      </w:r>
                      <w:r>
                        <w:rPr>
                          <w:rFonts w:eastAsia="Symbol" w:cs="Symbol"/>
                        </w:rPr>
                        <w:t xml:space="preserve"> = </w:t>
                      </w:r>
                      <w:r>
                        <w:rPr>
                          <w:rFonts w:ascii="Arial" w:eastAsia="Symbol" w:hAnsi="Arial" w:cs="Arial"/>
                        </w:rPr>
                        <w:t>a</w:t>
                      </w:r>
                      <w:r>
                        <w:rPr>
                          <w:rFonts w:ascii="Arial" w:eastAsia="Symbol" w:hAnsi="Arial" w:cs="Arial"/>
                          <w:vertAlign w:val="subscript"/>
                        </w:rPr>
                        <w:t>lecture</w:t>
                      </w:r>
                      <w:r>
                        <w:rPr>
                          <w:rFonts w:eastAsia="Symbol" w:cs="Symbol"/>
                        </w:rPr>
                        <w:t xml:space="preserve"> / 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eastAsia="Symbol" w:hAnsi="Cambria Math" w:cs="Symbol"/>
                                <w:i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eastAsia="Symbol" w:hAnsi="Cambria Math" w:cs="Symbol"/>
                              </w:rPr>
                              <m:t>3</m:t>
                            </m:r>
                          </m:e>
                        </m:rad>
                      </m:oMath>
                      <w:r>
                        <w:rPr>
                          <w:rFonts w:eastAsia="Symbol"/>
                        </w:rPr>
                        <w:t xml:space="preserve">     </w:t>
                      </w:r>
                    </w:p>
                    <w:p w14:paraId="63328813" w14:textId="10BD169E" w:rsidR="00CC67E7" w:rsidRDefault="00897D09">
                      <w:r>
                        <w:rPr>
                          <w:rFonts w:eastAsia="Symbol"/>
                          <w:i/>
                        </w:rPr>
                        <w:t>u</w:t>
                      </w:r>
                      <w:r>
                        <w:rPr>
                          <w:rFonts w:eastAsia="Symbol"/>
                          <w:i/>
                          <w:vertAlign w:val="subscript"/>
                        </w:rPr>
                        <w:t>V</w:t>
                      </w:r>
                      <w:r>
                        <w:rPr>
                          <w:rFonts w:eastAsia="Symbol"/>
                          <w:vertAlign w:val="subscript"/>
                        </w:rPr>
                        <w:t>éq</w:t>
                      </w:r>
                      <w:r>
                        <w:rPr>
                          <w:rFonts w:eastAsia="Symbol"/>
                        </w:rPr>
                        <w:t xml:space="preserve"> = </w:t>
                      </w:r>
                      <w:r w:rsidR="00813735">
                        <w:rPr>
                          <w:rFonts w:eastAsia="Symbol"/>
                        </w:rPr>
                        <w:t>(( 0,05</w:t>
                      </w:r>
                      <w:r w:rsidR="00813735" w:rsidRPr="00813735">
                        <w:rPr>
                          <w:rFonts w:eastAsia="Symbol"/>
                          <w:vertAlign w:val="superscript"/>
                        </w:rPr>
                        <w:t>2</w:t>
                      </w:r>
                      <w:r w:rsidR="00813735">
                        <w:rPr>
                          <w:rFonts w:eastAsia="Symbol"/>
                        </w:rPr>
                        <w:t xml:space="preserve"> + 2x0,1</w:t>
                      </w:r>
                      <w:r w:rsidR="00813735" w:rsidRPr="00813735">
                        <w:rPr>
                          <w:rFonts w:eastAsia="Symbol"/>
                          <w:vertAlign w:val="superscript"/>
                        </w:rPr>
                        <w:t>2</w:t>
                      </w:r>
                      <w:r w:rsidR="00813735">
                        <w:rPr>
                          <w:rFonts w:eastAsia="Symbol"/>
                        </w:rPr>
                        <w:t>)</w:t>
                      </w:r>
                      <w:r w:rsidR="00AA4D98">
                        <w:rPr>
                          <w:rFonts w:eastAsia="Symbol"/>
                        </w:rPr>
                        <w:t xml:space="preserve"> </w:t>
                      </w:r>
                      <w:r w:rsidR="00813735">
                        <w:rPr>
                          <w:rFonts w:eastAsia="Symbol"/>
                        </w:rPr>
                        <w:t>/ 3 )</w:t>
                      </w:r>
                      <w:r w:rsidR="00813735" w:rsidRPr="00AA4D98">
                        <w:rPr>
                          <w:rFonts w:eastAsia="Symbol"/>
                          <w:vertAlign w:val="superscript"/>
                        </w:rPr>
                        <w:t>1/2</w:t>
                      </w:r>
                      <w:r w:rsidR="00813735">
                        <w:rPr>
                          <w:rFonts w:eastAsia="Symbol"/>
                        </w:rPr>
                        <w:t xml:space="preserve"> </w:t>
                      </w:r>
                      <w:r w:rsidR="00AA4D98">
                        <w:rPr>
                          <w:rFonts w:eastAsia="Symbol"/>
                        </w:rPr>
                        <w:t>=</w:t>
                      </w:r>
                      <w:r w:rsidR="00813735">
                        <w:rPr>
                          <w:rFonts w:eastAsia="Symbol"/>
                        </w:rPr>
                        <w:t xml:space="preserve"> </w:t>
                      </w:r>
                      <w:r>
                        <w:rPr>
                          <w:rFonts w:eastAsia="Symbol"/>
                        </w:rPr>
                        <w:t>0,0</w:t>
                      </w:r>
                      <w:r w:rsidR="00AA4D98">
                        <w:rPr>
                          <w:rFonts w:eastAsia="Symbol"/>
                        </w:rPr>
                        <w:t>87</w:t>
                      </w:r>
                      <w:r>
                        <w:rPr>
                          <w:rFonts w:eastAsia="Symbol"/>
                        </w:rPr>
                        <w:t xml:space="preserve"> mL</w:t>
                      </w:r>
                      <w:r w:rsidR="006556D5">
                        <w:rPr>
                          <w:rFonts w:eastAsia="Symbol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515322" w14:textId="77777777" w:rsidR="00CC67E7" w:rsidRDefault="00CC67E7">
      <w:pPr>
        <w:ind w:right="-4"/>
        <w:rPr>
          <w:rFonts w:ascii="Calibri" w:hAnsi="Calibri"/>
          <w:color w:val="FF0000"/>
          <w:szCs w:val="24"/>
        </w:rPr>
      </w:pPr>
    </w:p>
    <w:p w14:paraId="24EEFEAB" w14:textId="77777777" w:rsidR="00CC67E7" w:rsidRDefault="00CC67E7">
      <w:pPr>
        <w:ind w:right="-4"/>
        <w:rPr>
          <w:rFonts w:ascii="Calibri" w:hAnsi="Calibri"/>
          <w:color w:val="FF0000"/>
          <w:szCs w:val="24"/>
        </w:rPr>
      </w:pPr>
    </w:p>
    <w:p w14:paraId="7FACAC40" w14:textId="77777777" w:rsidR="00CC67E7" w:rsidRDefault="00CC67E7">
      <w:pPr>
        <w:ind w:right="-4"/>
        <w:rPr>
          <w:rFonts w:ascii="Calibri" w:hAnsi="Calibri"/>
          <w:color w:val="FF0000"/>
          <w:szCs w:val="24"/>
        </w:rPr>
      </w:pPr>
    </w:p>
    <w:p w14:paraId="1E59140E" w14:textId="77777777" w:rsidR="00CC67E7" w:rsidRDefault="00CC67E7">
      <w:pPr>
        <w:ind w:right="-4"/>
        <w:rPr>
          <w:rFonts w:ascii="Calibri" w:hAnsi="Calibri"/>
          <w:color w:val="FF0000"/>
          <w:szCs w:val="24"/>
        </w:rPr>
      </w:pPr>
    </w:p>
    <w:p w14:paraId="5A6319DA" w14:textId="77777777" w:rsidR="00CC67E7" w:rsidRDefault="00CC67E7">
      <w:pPr>
        <w:ind w:right="-4"/>
        <w:rPr>
          <w:rFonts w:ascii="Calibri" w:hAnsi="Calibri"/>
          <w:color w:val="FF0000"/>
          <w:szCs w:val="24"/>
        </w:rPr>
      </w:pPr>
    </w:p>
    <w:p w14:paraId="26E3A5F3" w14:textId="77777777" w:rsidR="00CC67E7" w:rsidRDefault="00CC67E7">
      <w:pPr>
        <w:ind w:right="-4"/>
        <w:rPr>
          <w:rFonts w:ascii="Calibri" w:hAnsi="Calibri"/>
          <w:color w:val="FF0000"/>
          <w:szCs w:val="24"/>
        </w:rPr>
      </w:pPr>
    </w:p>
    <w:p w14:paraId="06622862" w14:textId="3E70B75F" w:rsidR="00CC67E7" w:rsidRDefault="00CC67E7">
      <w:pPr>
        <w:ind w:right="-4"/>
        <w:rPr>
          <w:rFonts w:ascii="Calibri" w:hAnsi="Calibri"/>
          <w:color w:val="FF0000"/>
          <w:szCs w:val="24"/>
        </w:rPr>
      </w:pPr>
    </w:p>
    <w:p w14:paraId="7EB3E78D" w14:textId="53706C45" w:rsidR="00CC67E7" w:rsidRDefault="00CC67E7">
      <w:pPr>
        <w:ind w:right="-4"/>
        <w:rPr>
          <w:rFonts w:ascii="Calibri" w:hAnsi="Calibri"/>
          <w:color w:val="FF0000"/>
          <w:szCs w:val="24"/>
        </w:rPr>
      </w:pPr>
    </w:p>
    <w:p w14:paraId="56C71604" w14:textId="02F1B222" w:rsidR="00CC67E7" w:rsidRDefault="00CC67E7">
      <w:pPr>
        <w:ind w:right="-4"/>
        <w:rPr>
          <w:rFonts w:ascii="Calibri" w:hAnsi="Calibri"/>
          <w:color w:val="FF0000"/>
          <w:szCs w:val="24"/>
        </w:rPr>
      </w:pPr>
    </w:p>
    <w:p w14:paraId="2EA472CB" w14:textId="24E2E86A" w:rsidR="00CC67E7" w:rsidRDefault="005D253E">
      <w:pPr>
        <w:ind w:right="-4"/>
        <w:rPr>
          <w:rFonts w:ascii="Calibri" w:hAnsi="Calibri"/>
          <w:color w:val="FF0000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935" distR="114935" simplePos="0" relativeHeight="251662336" behindDoc="0" locked="0" layoutInCell="1" allowOverlap="1" wp14:anchorId="1AC37CE1" wp14:editId="4F85CC31">
                <wp:simplePos x="0" y="0"/>
                <wp:positionH relativeFrom="margin">
                  <wp:posOffset>611505</wp:posOffset>
                </wp:positionH>
                <wp:positionV relativeFrom="paragraph">
                  <wp:posOffset>12700</wp:posOffset>
                </wp:positionV>
                <wp:extent cx="5772150" cy="1543050"/>
                <wp:effectExtent l="0" t="0" r="19050" b="19050"/>
                <wp:wrapNone/>
                <wp:docPr id="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150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572067" w14:textId="77777777" w:rsidR="00BC2219" w:rsidRDefault="00897D09">
                            <w:r>
                              <w:rPr>
                                <w:i/>
                              </w:rPr>
                              <w:t>c</w:t>
                            </w:r>
                            <w:r>
                              <w:t xml:space="preserve"> = </w:t>
                            </w:r>
                            <w:r>
                              <w:rPr>
                                <w:position w:val="-21"/>
                              </w:rPr>
                              <w:object w:dxaOrig="1004" w:dyaOrig="672" w14:anchorId="18EAC149">
                                <v:shape id="_x0000_i1042" type="#_x0000_t75" style="width:50.25pt;height:33.75pt" filled="t">
                                  <v:fill color2="black"/>
                                  <v:imagedata r:id="rId35" o:title=""/>
                                </v:shape>
                                <o:OLEObject Type="Embed" ProgID="opendocument.MathDocument.1" ShapeID="_x0000_i1042" DrawAspect="Content" ObjectID="_1699124427" r:id="rId39"/>
                              </w:object>
                            </w:r>
                            <w:r>
                              <w:t xml:space="preserve"> conduit à : </w:t>
                            </w:r>
                            <w:r w:rsidR="00AA4D98">
                              <w:t>uc = C x</w:t>
                            </w:r>
                            <w:r w:rsidR="00F31F87">
                              <w:t xml:space="preserve"> (</w:t>
                            </w:r>
                            <w:r w:rsidR="00AA4D98">
                              <w:t>(u</w:t>
                            </w:r>
                            <w:r w:rsidR="00AA4D98" w:rsidRPr="00F31F87">
                              <w:rPr>
                                <w:vertAlign w:val="subscript"/>
                              </w:rPr>
                              <w:t>Vo</w:t>
                            </w:r>
                            <w:r w:rsidR="00AA4D98">
                              <w:t>/V</w:t>
                            </w:r>
                            <w:r w:rsidR="00AA4D98" w:rsidRPr="00F31F87">
                              <w:rPr>
                                <w:vertAlign w:val="subscript"/>
                              </w:rPr>
                              <w:t>o</w:t>
                            </w:r>
                            <w:r w:rsidR="00F31F87">
                              <w:t>)</w:t>
                            </w:r>
                            <w:r w:rsidR="00F31F87" w:rsidRPr="00F31F87">
                              <w:rPr>
                                <w:vertAlign w:val="superscript"/>
                              </w:rPr>
                              <w:t>2</w:t>
                            </w:r>
                            <w:r w:rsidR="00F31F87">
                              <w:t>+(u</w:t>
                            </w:r>
                            <w:r w:rsidR="00F31F87" w:rsidRPr="00F31F87">
                              <w:rPr>
                                <w:vertAlign w:val="subscript"/>
                              </w:rPr>
                              <w:t>(Véq)</w:t>
                            </w:r>
                            <w:r w:rsidR="00F31F87">
                              <w:t>/</w:t>
                            </w:r>
                            <w:r w:rsidR="00F31F87" w:rsidRPr="00F31F87">
                              <w:t>V</w:t>
                            </w:r>
                            <w:r w:rsidR="00F31F87" w:rsidRPr="00F31F87">
                              <w:rPr>
                                <w:vertAlign w:val="subscript"/>
                              </w:rPr>
                              <w:t>éq</w:t>
                            </w:r>
                            <w:r w:rsidR="00F31F87">
                              <w:t>)</w:t>
                            </w:r>
                            <w:r w:rsidR="00F31F87" w:rsidRPr="00F31F87">
                              <w:rPr>
                                <w:vertAlign w:val="superscript"/>
                              </w:rPr>
                              <w:t>2</w:t>
                            </w:r>
                            <w:r w:rsidR="00F31F87">
                              <w:t>)</w:t>
                            </w:r>
                            <w:r w:rsidR="00F31F87" w:rsidRPr="00F31F87">
                              <w:rPr>
                                <w:vertAlign w:val="superscript"/>
                              </w:rPr>
                              <w:t>1/2</w:t>
                            </w:r>
                            <w:r w:rsidR="00AA4D98">
                              <w:t xml:space="preserve"> </w:t>
                            </w:r>
                          </w:p>
                          <w:p w14:paraId="1EC127C7" w14:textId="5EA62C41" w:rsidR="00CC67E7" w:rsidRPr="00C26CA3" w:rsidRDefault="00BC2219">
                            <w:r>
                              <w:t xml:space="preserve">uc </w:t>
                            </w:r>
                            <w:r w:rsidR="00897D09">
                              <w:t xml:space="preserve">= </w:t>
                            </w:r>
                            <w:r w:rsidR="00F31F87">
                              <w:t>0,1</w:t>
                            </w:r>
                            <w:r w:rsidR="004F394B">
                              <w:t>10</w:t>
                            </w:r>
                            <w:r w:rsidR="00F31F87">
                              <w:t xml:space="preserve"> x </w:t>
                            </w:r>
                            <w:r w:rsidR="004F394B">
                              <w:t>(</w:t>
                            </w:r>
                            <w:r w:rsidR="00F31F87">
                              <w:t>( 0,03/10)</w:t>
                            </w:r>
                            <w:r w:rsidR="00F31F87" w:rsidRPr="00C26CA3">
                              <w:rPr>
                                <w:vertAlign w:val="superscript"/>
                              </w:rPr>
                              <w:t>2</w:t>
                            </w:r>
                            <w:r w:rsidR="00F31F87">
                              <w:t>+(0,087/</w:t>
                            </w:r>
                            <w:r w:rsidR="004F394B">
                              <w:t>10,97</w:t>
                            </w:r>
                            <w:r w:rsidR="00F31F87">
                              <w:t>)</w:t>
                            </w:r>
                            <w:r w:rsidR="00F31F87" w:rsidRPr="00C26CA3">
                              <w:rPr>
                                <w:vertAlign w:val="superscript"/>
                              </w:rPr>
                              <w:t>2</w:t>
                            </w:r>
                            <w:r w:rsidR="00F31F87">
                              <w:t>)</w:t>
                            </w:r>
                            <w:r w:rsidR="00C26CA3" w:rsidRPr="00C26CA3">
                              <w:rPr>
                                <w:vertAlign w:val="superscript"/>
                              </w:rPr>
                              <w:t>1/2</w:t>
                            </w:r>
                          </w:p>
                          <w:p w14:paraId="731FB0B1" w14:textId="240CE8A3" w:rsidR="00CC67E7" w:rsidRDefault="00897D09">
                            <w:r>
                              <w:t xml:space="preserve">On en déduit que </w:t>
                            </w:r>
                            <w:r>
                              <w:rPr>
                                <w:i/>
                              </w:rPr>
                              <w:t>u</w:t>
                            </w:r>
                            <w:r>
                              <w:rPr>
                                <w:i/>
                                <w:vertAlign w:val="subscript"/>
                              </w:rPr>
                              <w:t>c</w:t>
                            </w:r>
                            <w:r>
                              <w:t xml:space="preserve"> = </w:t>
                            </w:r>
                            <w:r w:rsidR="00C26CA3">
                              <w:t>9,</w:t>
                            </w:r>
                            <w:r w:rsidR="00616DC4">
                              <w:t>4</w:t>
                            </w:r>
                            <w:r>
                              <w:rPr>
                                <w:rFonts w:ascii="Symbol" w:hAnsi="Symbol" w:cs="Symbol"/>
                              </w:rPr>
                              <w:t></w:t>
                            </w:r>
                            <w:r>
                              <w:t>10</w:t>
                            </w:r>
                            <w:r>
                              <w:rPr>
                                <w:vertAlign w:val="superscript"/>
                              </w:rPr>
                              <w:t>-</w:t>
                            </w:r>
                            <w:r w:rsidR="004F394B">
                              <w:rPr>
                                <w:vertAlign w:val="superscript"/>
                              </w:rPr>
                              <w:t>4</w:t>
                            </w:r>
                            <w:r>
                              <w:t xml:space="preserve"> mol</w:t>
                            </w:r>
                            <w:r>
                              <w:rPr>
                                <w:rFonts w:ascii="Symbol" w:hAnsi="Symbol" w:cs="Symbol"/>
                              </w:rPr>
                              <w:t></w:t>
                            </w:r>
                            <w:r>
                              <w:t>L</w:t>
                            </w:r>
                            <w:r>
                              <w:rPr>
                                <w:vertAlign w:val="superscript"/>
                              </w:rPr>
                              <w:t>-1</w:t>
                            </w:r>
                          </w:p>
                          <w:p w14:paraId="6CEC5EBB" w14:textId="464F0F18" w:rsidR="00CC67E7" w:rsidRDefault="00897D09">
                            <w:r>
                              <w:t xml:space="preserve">Prenons un facteur d'élargissement de 2 : </w:t>
                            </w:r>
                            <w:r>
                              <w:rPr>
                                <w:position w:val="-6"/>
                              </w:rPr>
                              <w:object w:dxaOrig="477" w:dyaOrig="369" w14:anchorId="39F114A0">
                                <v:shape id="_x0000_i1044" type="#_x0000_t75" style="width:24pt;height:18.75pt" filled="t">
                                  <v:fill color2="black"/>
                                  <v:imagedata r:id="rId40" o:title=""/>
                                </v:shape>
                                <o:OLEObject Type="Embed" ProgID="opendocument.MathDocument.1" ShapeID="_x0000_i1044" DrawAspect="Content" ObjectID="_1699124428" r:id="rId41"/>
                              </w:object>
                            </w:r>
                            <w:r>
                              <w:t xml:space="preserve"> = 1</w:t>
                            </w:r>
                            <w:r w:rsidR="00C26CA3">
                              <w:t>9</w:t>
                            </w:r>
                            <w:r>
                              <w:rPr>
                                <w:rFonts w:ascii="Symbol" w:hAnsi="Symbol" w:cs="Symbol"/>
                              </w:rPr>
                              <w:t></w:t>
                            </w:r>
                            <w:r>
                              <w:t>10</w:t>
                            </w:r>
                            <w:r>
                              <w:rPr>
                                <w:vertAlign w:val="superscript"/>
                              </w:rPr>
                              <w:t>-</w:t>
                            </w:r>
                            <w:r w:rsidR="004F394B">
                              <w:rPr>
                                <w:vertAlign w:val="superscript"/>
                              </w:rPr>
                              <w:t>4</w:t>
                            </w:r>
                            <w:r>
                              <w:t xml:space="preserve"> mol</w:t>
                            </w:r>
                            <w:r>
                              <w:rPr>
                                <w:rFonts w:ascii="Symbol" w:hAnsi="Symbol" w:cs="Symbol"/>
                              </w:rPr>
                              <w:t></w:t>
                            </w:r>
                            <w:r>
                              <w:t>L</w:t>
                            </w:r>
                            <w:r>
                              <w:rPr>
                                <w:vertAlign w:val="superscript"/>
                              </w:rPr>
                              <w:t>-1</w:t>
                            </w:r>
                          </w:p>
                          <w:p w14:paraId="42FB271E" w14:textId="77777777" w:rsidR="00CC67E7" w:rsidRDefault="00897D09">
                            <w:pPr>
                              <w:rPr>
                                <w:i/>
                              </w:rPr>
                            </w:pPr>
                            <w:r>
                              <w:t>On peut donc écrire qu'avec un intervalle de confiance de 95 % :</w:t>
                            </w:r>
                          </w:p>
                          <w:p w14:paraId="3818750D" w14:textId="4A1030C9" w:rsidR="00CC67E7" w:rsidRDefault="00897D09">
                            <w:r>
                              <w:rPr>
                                <w:i/>
                              </w:rPr>
                              <w:t>c</w:t>
                            </w:r>
                            <w:r>
                              <w:rPr>
                                <w:vertAlign w:val="subscript"/>
                              </w:rPr>
                              <w:t>0</w:t>
                            </w:r>
                            <w:r>
                              <w:t xml:space="preserve"> = 0,103 </w:t>
                            </w:r>
                            <w:r>
                              <w:rPr>
                                <w:rFonts w:ascii="Symbol" w:eastAsia="Symbol" w:hAnsi="Symbol" w:cs="Symbol"/>
                              </w:rPr>
                              <w:t></w:t>
                            </w:r>
                            <w:r>
                              <w:rPr>
                                <w:rFonts w:eastAsia="Symbol" w:cs="Symbol"/>
                              </w:rPr>
                              <w:t xml:space="preserve"> 0,0</w:t>
                            </w:r>
                            <w:r w:rsidR="00676351">
                              <w:rPr>
                                <w:rFonts w:eastAsia="Symbol" w:cs="Symbol"/>
                              </w:rPr>
                              <w:t>02</w:t>
                            </w:r>
                            <w:r>
                              <w:rPr>
                                <w:rFonts w:eastAsia="Symbol" w:cs="Symbol"/>
                              </w:rPr>
                              <w:t xml:space="preserve"> mol</w:t>
                            </w:r>
                            <w:r>
                              <w:rPr>
                                <w:rFonts w:ascii="Symbol" w:eastAsia="Symbol" w:hAnsi="Symbol" w:cs="Symbol"/>
                              </w:rPr>
                              <w:t></w:t>
                            </w:r>
                            <w:r>
                              <w:rPr>
                                <w:rFonts w:eastAsia="Symbol"/>
                              </w:rPr>
                              <w:t>L</w:t>
                            </w:r>
                            <w:r>
                              <w:rPr>
                                <w:rFonts w:eastAsia="Symbol"/>
                                <w:vertAlign w:val="superscript"/>
                              </w:rPr>
                              <w:t>-1</w:t>
                            </w:r>
                            <w:r>
                              <w:rPr>
                                <w:rFonts w:eastAsia="Symbo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C37CE1" id="Text Box 12" o:spid="_x0000_s1030" type="#_x0000_t202" style="position:absolute;left:0;text-align:left;margin-left:48.15pt;margin-top:1pt;width:454.5pt;height:121.5pt;z-index:251662336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">
                <v:textbox>
                  <w:txbxContent>
                    <w:p w14:paraId="11572067" w14:textId="77777777" w:rsidR="00BC2219" w:rsidRDefault="00897D09">
                      <w:r>
                        <w:rPr>
                          <w:i/>
                        </w:rPr>
                        <w:t>c</w:t>
                      </w:r>
                      <w:r>
                        <w:t xml:space="preserve"> = </w:t>
                      </w:r>
                      <w:r>
                        <w:rPr>
                          <w:position w:val="-21"/>
                        </w:rPr>
                        <w:object w:dxaOrig="1004" w:dyaOrig="672" w14:anchorId="18EAC149">
                          <v:shape id="_x0000_i1042" type="#_x0000_t75" style="width:50.25pt;height:33.75pt" filled="t">
                            <v:fill color2="black"/>
                            <v:imagedata r:id="rId35" o:title=""/>
                          </v:shape>
                          <o:OLEObject Type="Embed" ProgID="opendocument.MathDocument.1" ShapeID="_x0000_i1042" DrawAspect="Content" ObjectID="_1699124427" r:id="rId42"/>
                        </w:object>
                      </w:r>
                      <w:r>
                        <w:t xml:space="preserve"> conduit à : </w:t>
                      </w:r>
                      <w:r w:rsidR="00AA4D98">
                        <w:t>uc = C x</w:t>
                      </w:r>
                      <w:r w:rsidR="00F31F87">
                        <w:t xml:space="preserve"> (</w:t>
                      </w:r>
                      <w:r w:rsidR="00AA4D98">
                        <w:t>(u</w:t>
                      </w:r>
                      <w:r w:rsidR="00AA4D98" w:rsidRPr="00F31F87">
                        <w:rPr>
                          <w:vertAlign w:val="subscript"/>
                        </w:rPr>
                        <w:t>Vo</w:t>
                      </w:r>
                      <w:r w:rsidR="00AA4D98">
                        <w:t>/V</w:t>
                      </w:r>
                      <w:r w:rsidR="00AA4D98" w:rsidRPr="00F31F87">
                        <w:rPr>
                          <w:vertAlign w:val="subscript"/>
                        </w:rPr>
                        <w:t>o</w:t>
                      </w:r>
                      <w:r w:rsidR="00F31F87">
                        <w:t>)</w:t>
                      </w:r>
                      <w:r w:rsidR="00F31F87" w:rsidRPr="00F31F87">
                        <w:rPr>
                          <w:vertAlign w:val="superscript"/>
                        </w:rPr>
                        <w:t>2</w:t>
                      </w:r>
                      <w:r w:rsidR="00F31F87">
                        <w:t>+(u</w:t>
                      </w:r>
                      <w:r w:rsidR="00F31F87" w:rsidRPr="00F31F87">
                        <w:rPr>
                          <w:vertAlign w:val="subscript"/>
                        </w:rPr>
                        <w:t>(Véq)</w:t>
                      </w:r>
                      <w:r w:rsidR="00F31F87">
                        <w:t>/</w:t>
                      </w:r>
                      <w:r w:rsidR="00F31F87" w:rsidRPr="00F31F87">
                        <w:t>V</w:t>
                      </w:r>
                      <w:r w:rsidR="00F31F87" w:rsidRPr="00F31F87">
                        <w:rPr>
                          <w:vertAlign w:val="subscript"/>
                        </w:rPr>
                        <w:t>éq</w:t>
                      </w:r>
                      <w:r w:rsidR="00F31F87">
                        <w:t>)</w:t>
                      </w:r>
                      <w:r w:rsidR="00F31F87" w:rsidRPr="00F31F87">
                        <w:rPr>
                          <w:vertAlign w:val="superscript"/>
                        </w:rPr>
                        <w:t>2</w:t>
                      </w:r>
                      <w:r w:rsidR="00F31F87">
                        <w:t>)</w:t>
                      </w:r>
                      <w:r w:rsidR="00F31F87" w:rsidRPr="00F31F87">
                        <w:rPr>
                          <w:vertAlign w:val="superscript"/>
                        </w:rPr>
                        <w:t>1/2</w:t>
                      </w:r>
                      <w:r w:rsidR="00AA4D98">
                        <w:t xml:space="preserve"> </w:t>
                      </w:r>
                    </w:p>
                    <w:p w14:paraId="1EC127C7" w14:textId="5EA62C41" w:rsidR="00CC67E7" w:rsidRPr="00C26CA3" w:rsidRDefault="00BC2219">
                      <w:r>
                        <w:t xml:space="preserve">uc </w:t>
                      </w:r>
                      <w:r w:rsidR="00897D09">
                        <w:t xml:space="preserve">= </w:t>
                      </w:r>
                      <w:r w:rsidR="00F31F87">
                        <w:t>0,1</w:t>
                      </w:r>
                      <w:r w:rsidR="004F394B">
                        <w:t>10</w:t>
                      </w:r>
                      <w:r w:rsidR="00F31F87">
                        <w:t xml:space="preserve"> x </w:t>
                      </w:r>
                      <w:r w:rsidR="004F394B">
                        <w:t>(</w:t>
                      </w:r>
                      <w:r w:rsidR="00F31F87">
                        <w:t>( 0,03/10)</w:t>
                      </w:r>
                      <w:r w:rsidR="00F31F87" w:rsidRPr="00C26CA3">
                        <w:rPr>
                          <w:vertAlign w:val="superscript"/>
                        </w:rPr>
                        <w:t>2</w:t>
                      </w:r>
                      <w:r w:rsidR="00F31F87">
                        <w:t>+(0,087/</w:t>
                      </w:r>
                      <w:r w:rsidR="004F394B">
                        <w:t>10,97</w:t>
                      </w:r>
                      <w:r w:rsidR="00F31F87">
                        <w:t>)</w:t>
                      </w:r>
                      <w:r w:rsidR="00F31F87" w:rsidRPr="00C26CA3">
                        <w:rPr>
                          <w:vertAlign w:val="superscript"/>
                        </w:rPr>
                        <w:t>2</w:t>
                      </w:r>
                      <w:r w:rsidR="00F31F87">
                        <w:t>)</w:t>
                      </w:r>
                      <w:r w:rsidR="00C26CA3" w:rsidRPr="00C26CA3">
                        <w:rPr>
                          <w:vertAlign w:val="superscript"/>
                        </w:rPr>
                        <w:t>1/2</w:t>
                      </w:r>
                    </w:p>
                    <w:p w14:paraId="731FB0B1" w14:textId="240CE8A3" w:rsidR="00CC67E7" w:rsidRDefault="00897D09">
                      <w:r>
                        <w:t xml:space="preserve">On en déduit que </w:t>
                      </w:r>
                      <w:r>
                        <w:rPr>
                          <w:i/>
                        </w:rPr>
                        <w:t>u</w:t>
                      </w:r>
                      <w:r>
                        <w:rPr>
                          <w:i/>
                          <w:vertAlign w:val="subscript"/>
                        </w:rPr>
                        <w:t>c</w:t>
                      </w:r>
                      <w:r>
                        <w:t xml:space="preserve"> = </w:t>
                      </w:r>
                      <w:r w:rsidR="00C26CA3">
                        <w:t>9,</w:t>
                      </w:r>
                      <w:r w:rsidR="00616DC4">
                        <w:t>4</w:t>
                      </w:r>
                      <w:r>
                        <w:rPr>
                          <w:rFonts w:ascii="Symbol" w:hAnsi="Symbol" w:cs="Symbol"/>
                        </w:rPr>
                        <w:t></w:t>
                      </w:r>
                      <w:r>
                        <w:t>10</w:t>
                      </w:r>
                      <w:r>
                        <w:rPr>
                          <w:vertAlign w:val="superscript"/>
                        </w:rPr>
                        <w:t>-</w:t>
                      </w:r>
                      <w:r w:rsidR="004F394B">
                        <w:rPr>
                          <w:vertAlign w:val="superscript"/>
                        </w:rPr>
                        <w:t>4</w:t>
                      </w:r>
                      <w:r>
                        <w:t xml:space="preserve"> mol</w:t>
                      </w:r>
                      <w:r>
                        <w:rPr>
                          <w:rFonts w:ascii="Symbol" w:hAnsi="Symbol" w:cs="Symbol"/>
                        </w:rPr>
                        <w:t></w:t>
                      </w:r>
                      <w:r>
                        <w:t>L</w:t>
                      </w:r>
                      <w:r>
                        <w:rPr>
                          <w:vertAlign w:val="superscript"/>
                        </w:rPr>
                        <w:t>-1</w:t>
                      </w:r>
                    </w:p>
                    <w:p w14:paraId="6CEC5EBB" w14:textId="464F0F18" w:rsidR="00CC67E7" w:rsidRDefault="00897D09">
                      <w:r>
                        <w:t xml:space="preserve">Prenons un facteur d'élargissement de 2 : </w:t>
                      </w:r>
                      <w:r>
                        <w:rPr>
                          <w:position w:val="-6"/>
                        </w:rPr>
                        <w:object w:dxaOrig="477" w:dyaOrig="369" w14:anchorId="39F114A0">
                          <v:shape id="_x0000_i1044" type="#_x0000_t75" style="width:24pt;height:18.75pt" filled="t">
                            <v:fill color2="black"/>
                            <v:imagedata r:id="rId40" o:title=""/>
                          </v:shape>
                          <o:OLEObject Type="Embed" ProgID="opendocument.MathDocument.1" ShapeID="_x0000_i1044" DrawAspect="Content" ObjectID="_1699124428" r:id="rId43"/>
                        </w:object>
                      </w:r>
                      <w:r>
                        <w:t xml:space="preserve"> = 1</w:t>
                      </w:r>
                      <w:r w:rsidR="00C26CA3">
                        <w:t>9</w:t>
                      </w:r>
                      <w:r>
                        <w:rPr>
                          <w:rFonts w:ascii="Symbol" w:hAnsi="Symbol" w:cs="Symbol"/>
                        </w:rPr>
                        <w:t></w:t>
                      </w:r>
                      <w:r>
                        <w:t>10</w:t>
                      </w:r>
                      <w:r>
                        <w:rPr>
                          <w:vertAlign w:val="superscript"/>
                        </w:rPr>
                        <w:t>-</w:t>
                      </w:r>
                      <w:r w:rsidR="004F394B">
                        <w:rPr>
                          <w:vertAlign w:val="superscript"/>
                        </w:rPr>
                        <w:t>4</w:t>
                      </w:r>
                      <w:r>
                        <w:t xml:space="preserve"> mol</w:t>
                      </w:r>
                      <w:r>
                        <w:rPr>
                          <w:rFonts w:ascii="Symbol" w:hAnsi="Symbol" w:cs="Symbol"/>
                        </w:rPr>
                        <w:t></w:t>
                      </w:r>
                      <w:r>
                        <w:t>L</w:t>
                      </w:r>
                      <w:r>
                        <w:rPr>
                          <w:vertAlign w:val="superscript"/>
                        </w:rPr>
                        <w:t>-1</w:t>
                      </w:r>
                    </w:p>
                    <w:p w14:paraId="42FB271E" w14:textId="77777777" w:rsidR="00CC67E7" w:rsidRDefault="00897D09">
                      <w:pPr>
                        <w:rPr>
                          <w:i/>
                        </w:rPr>
                      </w:pPr>
                      <w:r>
                        <w:t>On peut donc écrire qu'avec un intervalle de confiance de 95 % :</w:t>
                      </w:r>
                    </w:p>
                    <w:p w14:paraId="3818750D" w14:textId="4A1030C9" w:rsidR="00CC67E7" w:rsidRDefault="00897D09">
                      <w:r>
                        <w:rPr>
                          <w:i/>
                        </w:rPr>
                        <w:t>c</w:t>
                      </w:r>
                      <w:r>
                        <w:rPr>
                          <w:vertAlign w:val="subscript"/>
                        </w:rPr>
                        <w:t>0</w:t>
                      </w:r>
                      <w:r>
                        <w:t xml:space="preserve"> = 0,103 </w:t>
                      </w:r>
                      <w:r>
                        <w:rPr>
                          <w:rFonts w:ascii="Symbol" w:eastAsia="Symbol" w:hAnsi="Symbol" w:cs="Symbol"/>
                        </w:rPr>
                        <w:t></w:t>
                      </w:r>
                      <w:r>
                        <w:rPr>
                          <w:rFonts w:eastAsia="Symbol" w:cs="Symbol"/>
                        </w:rPr>
                        <w:t xml:space="preserve"> 0,0</w:t>
                      </w:r>
                      <w:r w:rsidR="00676351">
                        <w:rPr>
                          <w:rFonts w:eastAsia="Symbol" w:cs="Symbol"/>
                        </w:rPr>
                        <w:t>02</w:t>
                      </w:r>
                      <w:r>
                        <w:rPr>
                          <w:rFonts w:eastAsia="Symbol" w:cs="Symbol"/>
                        </w:rPr>
                        <w:t xml:space="preserve"> mol</w:t>
                      </w:r>
                      <w:r>
                        <w:rPr>
                          <w:rFonts w:ascii="Symbol" w:eastAsia="Symbol" w:hAnsi="Symbol" w:cs="Symbol"/>
                        </w:rPr>
                        <w:t></w:t>
                      </w:r>
                      <w:r>
                        <w:rPr>
                          <w:rFonts w:eastAsia="Symbol"/>
                        </w:rPr>
                        <w:t>L</w:t>
                      </w:r>
                      <w:r>
                        <w:rPr>
                          <w:rFonts w:eastAsia="Symbol"/>
                          <w:vertAlign w:val="superscript"/>
                        </w:rPr>
                        <w:t>-1</w:t>
                      </w:r>
                      <w:r>
                        <w:rPr>
                          <w:rFonts w:eastAsia="Symbol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D49954" w14:textId="436C1809" w:rsidR="00CC67E7" w:rsidRDefault="00CC67E7">
      <w:pPr>
        <w:ind w:right="-4"/>
        <w:rPr>
          <w:rFonts w:ascii="Calibri" w:hAnsi="Calibri"/>
          <w:color w:val="FF0000"/>
          <w:szCs w:val="24"/>
        </w:rPr>
      </w:pPr>
    </w:p>
    <w:p w14:paraId="3A863516" w14:textId="1D88F33C" w:rsidR="007B6943" w:rsidRDefault="007B6943">
      <w:pPr>
        <w:ind w:right="-4"/>
        <w:rPr>
          <w:rFonts w:ascii="Calibri" w:hAnsi="Calibri"/>
          <w:color w:val="FF0000"/>
          <w:szCs w:val="24"/>
        </w:rPr>
      </w:pPr>
    </w:p>
    <w:p w14:paraId="6A649B66" w14:textId="569E0EA0" w:rsidR="007B6943" w:rsidRDefault="007B6943">
      <w:pPr>
        <w:ind w:right="-4"/>
        <w:rPr>
          <w:rFonts w:ascii="Calibri" w:hAnsi="Calibri"/>
          <w:color w:val="FF0000"/>
          <w:szCs w:val="24"/>
        </w:rPr>
      </w:pPr>
    </w:p>
    <w:p w14:paraId="1B918E4C" w14:textId="5045E2F9" w:rsidR="007B6943" w:rsidRDefault="007B6943">
      <w:pPr>
        <w:ind w:right="-4"/>
        <w:rPr>
          <w:rFonts w:ascii="Calibri" w:hAnsi="Calibri"/>
          <w:color w:val="FF0000"/>
          <w:szCs w:val="24"/>
        </w:rPr>
      </w:pPr>
    </w:p>
    <w:p w14:paraId="165E33E1" w14:textId="5A94BC15" w:rsidR="007B6943" w:rsidRDefault="007B6943">
      <w:pPr>
        <w:ind w:right="-4"/>
        <w:rPr>
          <w:rFonts w:ascii="Calibri" w:hAnsi="Calibri"/>
          <w:color w:val="FF0000"/>
          <w:szCs w:val="24"/>
        </w:rPr>
      </w:pPr>
    </w:p>
    <w:p w14:paraId="07F81394" w14:textId="18992A6B" w:rsidR="007B6943" w:rsidRDefault="007B6943">
      <w:pPr>
        <w:ind w:right="-4"/>
        <w:rPr>
          <w:rFonts w:ascii="Calibri" w:hAnsi="Calibri"/>
          <w:color w:val="FF0000"/>
          <w:szCs w:val="24"/>
        </w:rPr>
      </w:pPr>
    </w:p>
    <w:p w14:paraId="0E196F43" w14:textId="509BF205" w:rsidR="00CC67E7" w:rsidRDefault="00CC67E7">
      <w:pPr>
        <w:ind w:right="-4"/>
        <w:rPr>
          <w:rFonts w:ascii="Calibri" w:hAnsi="Calibri"/>
          <w:color w:val="FF0000"/>
          <w:szCs w:val="24"/>
        </w:rPr>
      </w:pPr>
    </w:p>
    <w:p w14:paraId="00CE0CD9" w14:textId="43FFC63A" w:rsidR="00CC67E7" w:rsidRDefault="00CC67E7">
      <w:pPr>
        <w:ind w:right="-4"/>
        <w:rPr>
          <w:rFonts w:ascii="Calibri" w:hAnsi="Calibri"/>
          <w:color w:val="FF0000"/>
          <w:szCs w:val="24"/>
        </w:rPr>
      </w:pPr>
    </w:p>
    <w:p w14:paraId="45C1A93D" w14:textId="4FCC86B7" w:rsidR="00C55544" w:rsidRPr="005D253E" w:rsidRDefault="0009543F" w:rsidP="005D253E">
      <w:pPr>
        <w:ind w:right="-4"/>
        <w:jc w:val="left"/>
        <w:rPr>
          <w:rFonts w:ascii="Calibri" w:hAnsi="Calibri"/>
          <w:b/>
          <w:bCs/>
          <w:szCs w:val="24"/>
          <w:u w:val="single"/>
        </w:rPr>
      </w:pPr>
      <w:r w:rsidRPr="005D253E">
        <w:rPr>
          <w:rFonts w:ascii="Calibri" w:hAnsi="Calibri"/>
          <w:b/>
          <w:bCs/>
          <w:szCs w:val="24"/>
          <w:u w:val="single"/>
        </w:rPr>
        <w:t>INVENTAIRE DES ESPECES PRESENTES DANS LE BECHER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405"/>
        <w:gridCol w:w="1559"/>
        <w:gridCol w:w="1843"/>
        <w:gridCol w:w="1134"/>
        <w:gridCol w:w="1134"/>
        <w:gridCol w:w="1276"/>
        <w:gridCol w:w="1411"/>
      </w:tblGrid>
      <w:tr w:rsidR="00C55544" w14:paraId="08D9CB85" w14:textId="77777777" w:rsidTr="00C55544">
        <w:tc>
          <w:tcPr>
            <w:tcW w:w="2405" w:type="dxa"/>
          </w:tcPr>
          <w:p w14:paraId="116FADFC" w14:textId="31F5D0A2" w:rsidR="00C55544" w:rsidRDefault="00C55544" w:rsidP="00C55544">
            <w:pPr>
              <w:ind w:right="-4"/>
              <w:jc w:val="left"/>
              <w:rPr>
                <w:rFonts w:ascii="Calibri" w:hAnsi="Calibri"/>
                <w:szCs w:val="24"/>
              </w:rPr>
            </w:pPr>
            <w:r>
              <w:rPr>
                <w:rFonts w:ascii="Calibri" w:hAnsi="Calibri"/>
                <w:szCs w:val="24"/>
              </w:rPr>
              <w:t>Espèces présentes</w:t>
            </w:r>
          </w:p>
        </w:tc>
        <w:tc>
          <w:tcPr>
            <w:tcW w:w="1559" w:type="dxa"/>
          </w:tcPr>
          <w:p w14:paraId="04725905" w14:textId="39FAA6CA" w:rsidR="00C55544" w:rsidRDefault="00C55544" w:rsidP="00C55544">
            <w:pPr>
              <w:ind w:right="-4"/>
              <w:jc w:val="left"/>
              <w:rPr>
                <w:rFonts w:ascii="Calibri" w:hAnsi="Calibri"/>
                <w:szCs w:val="24"/>
              </w:rPr>
            </w:pPr>
            <w:r>
              <w:rPr>
                <w:rFonts w:ascii="Calibri" w:hAnsi="Calibri"/>
                <w:szCs w:val="24"/>
              </w:rPr>
              <w:t>Ion sulfates</w:t>
            </w:r>
          </w:p>
        </w:tc>
        <w:tc>
          <w:tcPr>
            <w:tcW w:w="1843" w:type="dxa"/>
          </w:tcPr>
          <w:p w14:paraId="31CDB855" w14:textId="7F21D6D8" w:rsidR="00C55544" w:rsidRDefault="00C55544" w:rsidP="00C55544">
            <w:pPr>
              <w:ind w:right="-4"/>
              <w:jc w:val="left"/>
              <w:rPr>
                <w:rFonts w:ascii="Calibri" w:hAnsi="Calibri"/>
                <w:szCs w:val="24"/>
              </w:rPr>
            </w:pPr>
            <w:r>
              <w:rPr>
                <w:rFonts w:ascii="Calibri" w:hAnsi="Calibri"/>
                <w:szCs w:val="24"/>
              </w:rPr>
              <w:t>Ion ammonium</w:t>
            </w:r>
          </w:p>
        </w:tc>
        <w:tc>
          <w:tcPr>
            <w:tcW w:w="1134" w:type="dxa"/>
          </w:tcPr>
          <w:p w14:paraId="3C257277" w14:textId="203CF0E6" w:rsidR="00C55544" w:rsidRPr="00CC47F8" w:rsidRDefault="00C55544" w:rsidP="00C55544">
            <w:pPr>
              <w:ind w:right="-4"/>
              <w:jc w:val="left"/>
              <w:rPr>
                <w:rFonts w:ascii="Calibri" w:hAnsi="Calibri"/>
                <w:color w:val="00B050"/>
                <w:szCs w:val="24"/>
              </w:rPr>
            </w:pPr>
            <w:r w:rsidRPr="00CC47F8">
              <w:rPr>
                <w:rFonts w:ascii="Calibri" w:hAnsi="Calibri"/>
                <w:color w:val="00B050"/>
                <w:szCs w:val="24"/>
              </w:rPr>
              <w:t>Ion fer II</w:t>
            </w:r>
          </w:p>
        </w:tc>
        <w:tc>
          <w:tcPr>
            <w:tcW w:w="1134" w:type="dxa"/>
          </w:tcPr>
          <w:p w14:paraId="03A5140E" w14:textId="6D7C2F4F" w:rsidR="00C55544" w:rsidRPr="00CC47F8" w:rsidRDefault="00C55544" w:rsidP="00C55544">
            <w:pPr>
              <w:ind w:right="-4"/>
              <w:jc w:val="left"/>
              <w:rPr>
                <w:rFonts w:ascii="Calibri" w:hAnsi="Calibri"/>
                <w:color w:val="00B050"/>
                <w:szCs w:val="24"/>
              </w:rPr>
            </w:pPr>
            <w:r w:rsidRPr="00CC47F8">
              <w:rPr>
                <w:rFonts w:ascii="Calibri" w:hAnsi="Calibri"/>
                <w:color w:val="00B050"/>
                <w:szCs w:val="24"/>
              </w:rPr>
              <w:t>Ion fer III</w:t>
            </w:r>
          </w:p>
        </w:tc>
        <w:tc>
          <w:tcPr>
            <w:tcW w:w="1276" w:type="dxa"/>
          </w:tcPr>
          <w:p w14:paraId="6EFF01E0" w14:textId="545D7F5A" w:rsidR="00C55544" w:rsidRPr="00CC47F8" w:rsidRDefault="00C55544" w:rsidP="00C55544">
            <w:pPr>
              <w:ind w:right="-4"/>
              <w:jc w:val="left"/>
              <w:rPr>
                <w:rFonts w:ascii="Calibri" w:hAnsi="Calibri"/>
                <w:color w:val="FF0000"/>
                <w:szCs w:val="24"/>
              </w:rPr>
            </w:pPr>
            <w:r w:rsidRPr="00CC47F8">
              <w:rPr>
                <w:rFonts w:ascii="Calibri" w:hAnsi="Calibri"/>
                <w:color w:val="FF0000"/>
                <w:szCs w:val="24"/>
              </w:rPr>
              <w:t>Ion MnO</w:t>
            </w:r>
            <w:r w:rsidRPr="00CC47F8">
              <w:rPr>
                <w:rFonts w:ascii="Calibri" w:hAnsi="Calibri"/>
                <w:color w:val="FF0000"/>
                <w:szCs w:val="24"/>
                <w:vertAlign w:val="subscript"/>
              </w:rPr>
              <w:t>4</w:t>
            </w:r>
            <w:r w:rsidRPr="00CC47F8">
              <w:rPr>
                <w:rFonts w:ascii="Calibri" w:hAnsi="Calibri"/>
                <w:color w:val="FF0000"/>
                <w:szCs w:val="24"/>
                <w:vertAlign w:val="superscript"/>
              </w:rPr>
              <w:t>-</w:t>
            </w:r>
          </w:p>
        </w:tc>
        <w:tc>
          <w:tcPr>
            <w:tcW w:w="1411" w:type="dxa"/>
          </w:tcPr>
          <w:p w14:paraId="47F7CF55" w14:textId="4AE9C2CD" w:rsidR="00C55544" w:rsidRPr="00CC47F8" w:rsidRDefault="00C55544" w:rsidP="00C55544">
            <w:pPr>
              <w:ind w:right="-4"/>
              <w:jc w:val="left"/>
              <w:rPr>
                <w:rFonts w:ascii="Calibri" w:hAnsi="Calibri"/>
                <w:color w:val="FF0000"/>
                <w:szCs w:val="24"/>
              </w:rPr>
            </w:pPr>
            <w:r w:rsidRPr="00CC47F8">
              <w:rPr>
                <w:rFonts w:ascii="Calibri" w:hAnsi="Calibri"/>
                <w:color w:val="FF0000"/>
                <w:szCs w:val="24"/>
              </w:rPr>
              <w:t>Ion Mn</w:t>
            </w:r>
            <w:r w:rsidRPr="00CC47F8">
              <w:rPr>
                <w:rFonts w:ascii="Calibri" w:hAnsi="Calibri"/>
                <w:color w:val="FF0000"/>
                <w:szCs w:val="24"/>
                <w:vertAlign w:val="superscript"/>
              </w:rPr>
              <w:t>2+</w:t>
            </w:r>
          </w:p>
        </w:tc>
      </w:tr>
      <w:tr w:rsidR="00C55544" w14:paraId="59C5C55A" w14:textId="77777777" w:rsidTr="00C55544">
        <w:tc>
          <w:tcPr>
            <w:tcW w:w="2405" w:type="dxa"/>
          </w:tcPr>
          <w:p w14:paraId="2661666A" w14:textId="554240B2" w:rsidR="00C55544" w:rsidRDefault="00C55544" w:rsidP="00C55544">
            <w:pPr>
              <w:ind w:right="-4"/>
              <w:jc w:val="left"/>
              <w:rPr>
                <w:rFonts w:ascii="Calibri" w:hAnsi="Calibri"/>
                <w:szCs w:val="24"/>
              </w:rPr>
            </w:pPr>
            <w:r>
              <w:rPr>
                <w:rFonts w:ascii="Calibri" w:hAnsi="Calibri"/>
                <w:szCs w:val="24"/>
              </w:rPr>
              <w:t>V=0</w:t>
            </w:r>
          </w:p>
        </w:tc>
        <w:tc>
          <w:tcPr>
            <w:tcW w:w="1559" w:type="dxa"/>
          </w:tcPr>
          <w:p w14:paraId="01A2B3B9" w14:textId="5CA3A040" w:rsidR="00C55544" w:rsidRDefault="00C55544" w:rsidP="00C55544">
            <w:pPr>
              <w:ind w:right="-4"/>
              <w:jc w:val="center"/>
              <w:rPr>
                <w:rFonts w:ascii="Calibri" w:hAnsi="Calibri"/>
                <w:szCs w:val="24"/>
              </w:rPr>
            </w:pPr>
            <w:r>
              <w:rPr>
                <w:rFonts w:ascii="Calibri" w:hAnsi="Calibri"/>
                <w:szCs w:val="24"/>
              </w:rPr>
              <w:t>X</w:t>
            </w:r>
          </w:p>
        </w:tc>
        <w:tc>
          <w:tcPr>
            <w:tcW w:w="1843" w:type="dxa"/>
          </w:tcPr>
          <w:p w14:paraId="59D5710F" w14:textId="74FA960E" w:rsidR="00C55544" w:rsidRDefault="00C55544" w:rsidP="00C55544">
            <w:pPr>
              <w:ind w:right="-4"/>
              <w:jc w:val="center"/>
              <w:rPr>
                <w:rFonts w:ascii="Calibri" w:hAnsi="Calibri"/>
                <w:szCs w:val="24"/>
              </w:rPr>
            </w:pPr>
            <w:r>
              <w:rPr>
                <w:rFonts w:ascii="Calibri" w:hAnsi="Calibri"/>
                <w:szCs w:val="24"/>
              </w:rPr>
              <w:t>X</w:t>
            </w:r>
          </w:p>
        </w:tc>
        <w:tc>
          <w:tcPr>
            <w:tcW w:w="1134" w:type="dxa"/>
          </w:tcPr>
          <w:p w14:paraId="6C5F36C5" w14:textId="1A938A98" w:rsidR="00C55544" w:rsidRDefault="00C55544" w:rsidP="00CC47F8">
            <w:pPr>
              <w:ind w:right="-4"/>
              <w:jc w:val="center"/>
              <w:rPr>
                <w:rFonts w:ascii="Calibri" w:hAnsi="Calibri"/>
                <w:szCs w:val="24"/>
              </w:rPr>
            </w:pPr>
            <w:r>
              <w:rPr>
                <w:rFonts w:ascii="Calibri" w:hAnsi="Calibri"/>
                <w:szCs w:val="24"/>
              </w:rPr>
              <w:t>X</w:t>
            </w:r>
          </w:p>
        </w:tc>
        <w:tc>
          <w:tcPr>
            <w:tcW w:w="1134" w:type="dxa"/>
          </w:tcPr>
          <w:p w14:paraId="1BC52592" w14:textId="77777777" w:rsidR="00C55544" w:rsidRDefault="00C55544" w:rsidP="00C55544">
            <w:pPr>
              <w:ind w:right="-4"/>
              <w:jc w:val="left"/>
              <w:rPr>
                <w:rFonts w:ascii="Calibri" w:hAnsi="Calibri"/>
                <w:szCs w:val="24"/>
              </w:rPr>
            </w:pPr>
          </w:p>
        </w:tc>
        <w:tc>
          <w:tcPr>
            <w:tcW w:w="1276" w:type="dxa"/>
          </w:tcPr>
          <w:p w14:paraId="753F0B35" w14:textId="77777777" w:rsidR="00C55544" w:rsidRDefault="00C55544" w:rsidP="00C55544">
            <w:pPr>
              <w:ind w:right="-4"/>
              <w:jc w:val="left"/>
              <w:rPr>
                <w:rFonts w:ascii="Calibri" w:hAnsi="Calibri"/>
                <w:szCs w:val="24"/>
              </w:rPr>
            </w:pPr>
          </w:p>
        </w:tc>
        <w:tc>
          <w:tcPr>
            <w:tcW w:w="1411" w:type="dxa"/>
          </w:tcPr>
          <w:p w14:paraId="0E9DE0CD" w14:textId="77777777" w:rsidR="00C55544" w:rsidRDefault="00C55544" w:rsidP="00C55544">
            <w:pPr>
              <w:ind w:right="-4"/>
              <w:jc w:val="left"/>
              <w:rPr>
                <w:rFonts w:ascii="Calibri" w:hAnsi="Calibri"/>
                <w:szCs w:val="24"/>
              </w:rPr>
            </w:pPr>
          </w:p>
        </w:tc>
      </w:tr>
      <w:tr w:rsidR="00CC47F8" w14:paraId="2DA3CC49" w14:textId="77777777" w:rsidTr="00C55544">
        <w:tc>
          <w:tcPr>
            <w:tcW w:w="2405" w:type="dxa"/>
          </w:tcPr>
          <w:p w14:paraId="13310655" w14:textId="04B266C7" w:rsidR="00CC47F8" w:rsidRDefault="00CC47F8" w:rsidP="00CC47F8">
            <w:pPr>
              <w:ind w:right="-4"/>
              <w:jc w:val="left"/>
              <w:rPr>
                <w:rFonts w:ascii="Calibri" w:hAnsi="Calibri"/>
                <w:szCs w:val="24"/>
              </w:rPr>
            </w:pPr>
            <w:r>
              <w:rPr>
                <w:rFonts w:ascii="Calibri" w:hAnsi="Calibri"/>
                <w:szCs w:val="24"/>
              </w:rPr>
              <w:t>0&lt;V&lt;Véq</w:t>
            </w:r>
          </w:p>
        </w:tc>
        <w:tc>
          <w:tcPr>
            <w:tcW w:w="1559" w:type="dxa"/>
          </w:tcPr>
          <w:p w14:paraId="5ACCAF4A" w14:textId="0C47AA7E" w:rsidR="00CC47F8" w:rsidRDefault="00CC47F8" w:rsidP="00CC47F8">
            <w:pPr>
              <w:ind w:right="-4"/>
              <w:jc w:val="center"/>
              <w:rPr>
                <w:rFonts w:ascii="Calibri" w:hAnsi="Calibri"/>
                <w:szCs w:val="24"/>
              </w:rPr>
            </w:pPr>
            <w:r>
              <w:rPr>
                <w:rFonts w:ascii="Calibri" w:hAnsi="Calibri"/>
                <w:szCs w:val="24"/>
              </w:rPr>
              <w:t>X</w:t>
            </w:r>
          </w:p>
        </w:tc>
        <w:tc>
          <w:tcPr>
            <w:tcW w:w="1843" w:type="dxa"/>
          </w:tcPr>
          <w:p w14:paraId="796D7D80" w14:textId="4C5B817C" w:rsidR="00CC47F8" w:rsidRDefault="00CC47F8" w:rsidP="00CC47F8">
            <w:pPr>
              <w:ind w:right="-4"/>
              <w:jc w:val="center"/>
              <w:rPr>
                <w:rFonts w:ascii="Calibri" w:hAnsi="Calibri"/>
                <w:szCs w:val="24"/>
              </w:rPr>
            </w:pPr>
            <w:r>
              <w:rPr>
                <w:rFonts w:ascii="Calibri" w:hAnsi="Calibri"/>
                <w:szCs w:val="24"/>
              </w:rPr>
              <w:t>X</w:t>
            </w:r>
          </w:p>
        </w:tc>
        <w:tc>
          <w:tcPr>
            <w:tcW w:w="1134" w:type="dxa"/>
          </w:tcPr>
          <w:p w14:paraId="78748C9C" w14:textId="2938A89C" w:rsidR="00CC47F8" w:rsidRPr="00CC47F8" w:rsidRDefault="00CC47F8" w:rsidP="00CC47F8">
            <w:pPr>
              <w:ind w:right="-4"/>
              <w:jc w:val="center"/>
              <w:rPr>
                <w:rFonts w:ascii="Calibri" w:hAnsi="Calibri"/>
                <w:color w:val="00B050"/>
                <w:szCs w:val="24"/>
              </w:rPr>
            </w:pPr>
            <w:r w:rsidRPr="00CC47F8">
              <w:rPr>
                <w:rFonts w:ascii="Calibri" w:hAnsi="Calibri"/>
                <w:color w:val="00B050"/>
                <w:szCs w:val="24"/>
              </w:rPr>
              <w:t>X</w:t>
            </w:r>
          </w:p>
        </w:tc>
        <w:tc>
          <w:tcPr>
            <w:tcW w:w="1134" w:type="dxa"/>
          </w:tcPr>
          <w:p w14:paraId="2A433947" w14:textId="7FC2017E" w:rsidR="00CC47F8" w:rsidRPr="00CC47F8" w:rsidRDefault="00CC47F8" w:rsidP="00CC47F8">
            <w:pPr>
              <w:ind w:right="-4"/>
              <w:jc w:val="center"/>
              <w:rPr>
                <w:rFonts w:ascii="Calibri" w:hAnsi="Calibri"/>
                <w:color w:val="00B050"/>
                <w:szCs w:val="24"/>
              </w:rPr>
            </w:pPr>
            <w:r w:rsidRPr="00CC47F8">
              <w:rPr>
                <w:rFonts w:ascii="Calibri" w:hAnsi="Calibri"/>
                <w:color w:val="00B050"/>
                <w:szCs w:val="24"/>
              </w:rPr>
              <w:t>X</w:t>
            </w:r>
          </w:p>
        </w:tc>
        <w:tc>
          <w:tcPr>
            <w:tcW w:w="1276" w:type="dxa"/>
          </w:tcPr>
          <w:p w14:paraId="6FF93554" w14:textId="24C00F34" w:rsidR="00CC47F8" w:rsidRDefault="00CC47F8" w:rsidP="00CC47F8">
            <w:pPr>
              <w:ind w:right="-4"/>
              <w:jc w:val="center"/>
              <w:rPr>
                <w:rFonts w:ascii="Calibri" w:hAnsi="Calibri"/>
                <w:szCs w:val="24"/>
              </w:rPr>
            </w:pPr>
            <w:r>
              <w:rPr>
                <w:rFonts w:ascii="Calibri" w:hAnsi="Calibri"/>
                <w:szCs w:val="24"/>
              </w:rPr>
              <w:t>traces</w:t>
            </w:r>
          </w:p>
        </w:tc>
        <w:tc>
          <w:tcPr>
            <w:tcW w:w="1411" w:type="dxa"/>
          </w:tcPr>
          <w:p w14:paraId="467FBDDE" w14:textId="6B9C1E01" w:rsidR="00CC47F8" w:rsidRDefault="00CC47F8" w:rsidP="00CC47F8">
            <w:pPr>
              <w:ind w:right="-4"/>
              <w:jc w:val="center"/>
              <w:rPr>
                <w:rFonts w:ascii="Calibri" w:hAnsi="Calibri"/>
                <w:szCs w:val="24"/>
              </w:rPr>
            </w:pPr>
            <w:r>
              <w:rPr>
                <w:rFonts w:ascii="Calibri" w:hAnsi="Calibri"/>
                <w:szCs w:val="24"/>
              </w:rPr>
              <w:t>X</w:t>
            </w:r>
          </w:p>
        </w:tc>
      </w:tr>
      <w:tr w:rsidR="00CC47F8" w14:paraId="310BA95F" w14:textId="77777777" w:rsidTr="00C55544">
        <w:tc>
          <w:tcPr>
            <w:tcW w:w="2405" w:type="dxa"/>
          </w:tcPr>
          <w:p w14:paraId="2CC55EF3" w14:textId="5F412A01" w:rsidR="00CC47F8" w:rsidRDefault="00CC47F8" w:rsidP="00CC47F8">
            <w:pPr>
              <w:ind w:right="-4"/>
              <w:jc w:val="left"/>
              <w:rPr>
                <w:rFonts w:ascii="Calibri" w:hAnsi="Calibri"/>
                <w:szCs w:val="24"/>
              </w:rPr>
            </w:pPr>
            <w:r>
              <w:rPr>
                <w:rFonts w:ascii="Calibri" w:hAnsi="Calibri"/>
                <w:szCs w:val="24"/>
              </w:rPr>
              <w:t>Véq</w:t>
            </w:r>
          </w:p>
        </w:tc>
        <w:tc>
          <w:tcPr>
            <w:tcW w:w="1559" w:type="dxa"/>
          </w:tcPr>
          <w:p w14:paraId="2AD86C37" w14:textId="043155FB" w:rsidR="00CC47F8" w:rsidRDefault="00CC47F8" w:rsidP="00CC47F8">
            <w:pPr>
              <w:ind w:right="-4"/>
              <w:jc w:val="center"/>
              <w:rPr>
                <w:rFonts w:ascii="Calibri" w:hAnsi="Calibri"/>
                <w:szCs w:val="24"/>
              </w:rPr>
            </w:pPr>
            <w:r>
              <w:rPr>
                <w:rFonts w:ascii="Calibri" w:hAnsi="Calibri"/>
                <w:szCs w:val="24"/>
              </w:rPr>
              <w:t>X</w:t>
            </w:r>
          </w:p>
        </w:tc>
        <w:tc>
          <w:tcPr>
            <w:tcW w:w="1843" w:type="dxa"/>
          </w:tcPr>
          <w:p w14:paraId="4BBC4EF3" w14:textId="6D834930" w:rsidR="00CC47F8" w:rsidRDefault="00CC47F8" w:rsidP="00CC47F8">
            <w:pPr>
              <w:ind w:right="-4"/>
              <w:jc w:val="center"/>
              <w:rPr>
                <w:rFonts w:ascii="Calibri" w:hAnsi="Calibri"/>
                <w:szCs w:val="24"/>
              </w:rPr>
            </w:pPr>
            <w:r>
              <w:rPr>
                <w:rFonts w:ascii="Calibri" w:hAnsi="Calibri"/>
                <w:szCs w:val="24"/>
              </w:rPr>
              <w:t>X</w:t>
            </w:r>
          </w:p>
        </w:tc>
        <w:tc>
          <w:tcPr>
            <w:tcW w:w="1134" w:type="dxa"/>
          </w:tcPr>
          <w:p w14:paraId="122D995F" w14:textId="7FC0392E" w:rsidR="00CC47F8" w:rsidRDefault="00CC47F8" w:rsidP="00CC47F8">
            <w:pPr>
              <w:ind w:right="-4"/>
              <w:jc w:val="center"/>
              <w:rPr>
                <w:rFonts w:ascii="Calibri" w:hAnsi="Calibri"/>
                <w:szCs w:val="24"/>
              </w:rPr>
            </w:pPr>
            <w:r>
              <w:rPr>
                <w:rFonts w:ascii="Calibri" w:hAnsi="Calibri"/>
                <w:szCs w:val="24"/>
              </w:rPr>
              <w:t>traces</w:t>
            </w:r>
          </w:p>
        </w:tc>
        <w:tc>
          <w:tcPr>
            <w:tcW w:w="1134" w:type="dxa"/>
          </w:tcPr>
          <w:p w14:paraId="7A6183DC" w14:textId="7984D6D7" w:rsidR="00CC47F8" w:rsidRDefault="00CC47F8" w:rsidP="00CC47F8">
            <w:pPr>
              <w:ind w:right="-4"/>
              <w:jc w:val="center"/>
              <w:rPr>
                <w:rFonts w:ascii="Calibri" w:hAnsi="Calibri"/>
                <w:szCs w:val="24"/>
              </w:rPr>
            </w:pPr>
            <w:r>
              <w:rPr>
                <w:rFonts w:ascii="Calibri" w:hAnsi="Calibri"/>
                <w:szCs w:val="24"/>
              </w:rPr>
              <w:t>X</w:t>
            </w:r>
          </w:p>
        </w:tc>
        <w:tc>
          <w:tcPr>
            <w:tcW w:w="1276" w:type="dxa"/>
          </w:tcPr>
          <w:p w14:paraId="0A0C9187" w14:textId="6242E6B1" w:rsidR="00CC47F8" w:rsidRDefault="00CC47F8" w:rsidP="00CC47F8">
            <w:pPr>
              <w:ind w:right="-4"/>
              <w:jc w:val="center"/>
              <w:rPr>
                <w:rFonts w:ascii="Calibri" w:hAnsi="Calibri"/>
                <w:szCs w:val="24"/>
              </w:rPr>
            </w:pPr>
            <w:r>
              <w:rPr>
                <w:rFonts w:ascii="Calibri" w:hAnsi="Calibri"/>
                <w:szCs w:val="24"/>
              </w:rPr>
              <w:t>traces</w:t>
            </w:r>
          </w:p>
        </w:tc>
        <w:tc>
          <w:tcPr>
            <w:tcW w:w="1411" w:type="dxa"/>
          </w:tcPr>
          <w:p w14:paraId="1F378C3C" w14:textId="5F37EA19" w:rsidR="00CC47F8" w:rsidRDefault="00CC47F8" w:rsidP="00CC47F8">
            <w:pPr>
              <w:ind w:right="-4"/>
              <w:jc w:val="center"/>
              <w:rPr>
                <w:rFonts w:ascii="Calibri" w:hAnsi="Calibri"/>
                <w:szCs w:val="24"/>
              </w:rPr>
            </w:pPr>
            <w:r>
              <w:rPr>
                <w:rFonts w:ascii="Calibri" w:hAnsi="Calibri"/>
                <w:szCs w:val="24"/>
              </w:rPr>
              <w:t>X</w:t>
            </w:r>
          </w:p>
        </w:tc>
      </w:tr>
      <w:tr w:rsidR="00CC47F8" w14:paraId="4296AE5B" w14:textId="77777777" w:rsidTr="00C55544">
        <w:tc>
          <w:tcPr>
            <w:tcW w:w="2405" w:type="dxa"/>
          </w:tcPr>
          <w:p w14:paraId="6009EE71" w14:textId="79887D06" w:rsidR="00CC47F8" w:rsidRDefault="00CC47F8" w:rsidP="00CC47F8">
            <w:pPr>
              <w:ind w:right="-4"/>
              <w:jc w:val="left"/>
              <w:rPr>
                <w:rFonts w:ascii="Calibri" w:hAnsi="Calibri"/>
                <w:szCs w:val="24"/>
              </w:rPr>
            </w:pPr>
            <w:r>
              <w:rPr>
                <w:rFonts w:ascii="Calibri" w:hAnsi="Calibri"/>
                <w:szCs w:val="24"/>
              </w:rPr>
              <w:t>Véq&lt;V</w:t>
            </w:r>
          </w:p>
        </w:tc>
        <w:tc>
          <w:tcPr>
            <w:tcW w:w="1559" w:type="dxa"/>
          </w:tcPr>
          <w:p w14:paraId="780D537E" w14:textId="73BC28F7" w:rsidR="00CC47F8" w:rsidRDefault="00CC47F8" w:rsidP="00CC47F8">
            <w:pPr>
              <w:ind w:right="-4"/>
              <w:jc w:val="center"/>
              <w:rPr>
                <w:rFonts w:ascii="Calibri" w:hAnsi="Calibri"/>
                <w:szCs w:val="24"/>
              </w:rPr>
            </w:pPr>
            <w:r>
              <w:rPr>
                <w:rFonts w:ascii="Calibri" w:hAnsi="Calibri"/>
                <w:szCs w:val="24"/>
              </w:rPr>
              <w:t>X</w:t>
            </w:r>
          </w:p>
        </w:tc>
        <w:tc>
          <w:tcPr>
            <w:tcW w:w="1843" w:type="dxa"/>
          </w:tcPr>
          <w:p w14:paraId="3248FEF0" w14:textId="047E9662" w:rsidR="00CC47F8" w:rsidRDefault="00CC47F8" w:rsidP="00CC47F8">
            <w:pPr>
              <w:ind w:right="-4"/>
              <w:jc w:val="center"/>
              <w:rPr>
                <w:rFonts w:ascii="Calibri" w:hAnsi="Calibri"/>
                <w:szCs w:val="24"/>
              </w:rPr>
            </w:pPr>
            <w:r>
              <w:rPr>
                <w:rFonts w:ascii="Calibri" w:hAnsi="Calibri"/>
                <w:szCs w:val="24"/>
              </w:rPr>
              <w:t>X</w:t>
            </w:r>
          </w:p>
        </w:tc>
        <w:tc>
          <w:tcPr>
            <w:tcW w:w="1134" w:type="dxa"/>
          </w:tcPr>
          <w:p w14:paraId="356901E6" w14:textId="45A255CA" w:rsidR="00CC47F8" w:rsidRDefault="00CC47F8" w:rsidP="00CC47F8">
            <w:pPr>
              <w:ind w:right="-4"/>
              <w:jc w:val="center"/>
              <w:rPr>
                <w:rFonts w:ascii="Calibri" w:hAnsi="Calibri"/>
                <w:szCs w:val="24"/>
              </w:rPr>
            </w:pPr>
            <w:r>
              <w:rPr>
                <w:rFonts w:ascii="Calibri" w:hAnsi="Calibri"/>
                <w:szCs w:val="24"/>
              </w:rPr>
              <w:t>traces</w:t>
            </w:r>
          </w:p>
        </w:tc>
        <w:tc>
          <w:tcPr>
            <w:tcW w:w="1134" w:type="dxa"/>
          </w:tcPr>
          <w:p w14:paraId="187A9DB0" w14:textId="7832F807" w:rsidR="00CC47F8" w:rsidRDefault="00CC47F8" w:rsidP="00CC47F8">
            <w:pPr>
              <w:ind w:right="-4"/>
              <w:jc w:val="center"/>
              <w:rPr>
                <w:rFonts w:ascii="Calibri" w:hAnsi="Calibri"/>
                <w:szCs w:val="24"/>
              </w:rPr>
            </w:pPr>
            <w:r>
              <w:rPr>
                <w:rFonts w:ascii="Calibri" w:hAnsi="Calibri"/>
                <w:szCs w:val="24"/>
              </w:rPr>
              <w:t>X</w:t>
            </w:r>
          </w:p>
        </w:tc>
        <w:tc>
          <w:tcPr>
            <w:tcW w:w="1276" w:type="dxa"/>
          </w:tcPr>
          <w:p w14:paraId="33002734" w14:textId="3B990F55" w:rsidR="00CC47F8" w:rsidRPr="00CC47F8" w:rsidRDefault="00CC47F8" w:rsidP="00CC47F8">
            <w:pPr>
              <w:ind w:right="-4"/>
              <w:jc w:val="center"/>
              <w:rPr>
                <w:rFonts w:ascii="Calibri" w:hAnsi="Calibri"/>
                <w:color w:val="FF0000"/>
                <w:szCs w:val="24"/>
              </w:rPr>
            </w:pPr>
            <w:r w:rsidRPr="00CC47F8">
              <w:rPr>
                <w:rFonts w:ascii="Calibri" w:hAnsi="Calibri"/>
                <w:color w:val="FF0000"/>
                <w:szCs w:val="24"/>
              </w:rPr>
              <w:t>X</w:t>
            </w:r>
          </w:p>
        </w:tc>
        <w:tc>
          <w:tcPr>
            <w:tcW w:w="1411" w:type="dxa"/>
          </w:tcPr>
          <w:p w14:paraId="27ECCD8F" w14:textId="7F1CA3E9" w:rsidR="00CC47F8" w:rsidRPr="00CC47F8" w:rsidRDefault="00CC47F8" w:rsidP="00CC47F8">
            <w:pPr>
              <w:ind w:right="-4"/>
              <w:jc w:val="center"/>
              <w:rPr>
                <w:rFonts w:ascii="Calibri" w:hAnsi="Calibri"/>
                <w:color w:val="FF0000"/>
                <w:szCs w:val="24"/>
              </w:rPr>
            </w:pPr>
            <w:r w:rsidRPr="00CC47F8">
              <w:rPr>
                <w:rFonts w:ascii="Calibri" w:hAnsi="Calibri"/>
                <w:color w:val="FF0000"/>
                <w:szCs w:val="24"/>
              </w:rPr>
              <w:t>X</w:t>
            </w:r>
          </w:p>
        </w:tc>
      </w:tr>
    </w:tbl>
    <w:p w14:paraId="6DEE2E5A" w14:textId="12E484C4" w:rsidR="00C55544" w:rsidRDefault="00C55544" w:rsidP="00C55544">
      <w:pPr>
        <w:ind w:right="-4"/>
        <w:jc w:val="left"/>
        <w:rPr>
          <w:rFonts w:ascii="Calibri" w:hAnsi="Calibri"/>
          <w:szCs w:val="24"/>
        </w:rPr>
      </w:pPr>
    </w:p>
    <w:p w14:paraId="724CFA6E" w14:textId="607A16A2" w:rsidR="0009543F" w:rsidRPr="005D253E" w:rsidRDefault="0009543F" w:rsidP="005D253E">
      <w:pPr>
        <w:ind w:right="-4"/>
        <w:jc w:val="left"/>
        <w:rPr>
          <w:rFonts w:ascii="Calibri" w:hAnsi="Calibri"/>
          <w:b/>
          <w:bCs/>
          <w:szCs w:val="24"/>
          <w:u w:val="single"/>
        </w:rPr>
      </w:pPr>
      <w:r w:rsidRPr="005D253E">
        <w:rPr>
          <w:rFonts w:ascii="Calibri" w:hAnsi="Calibri"/>
          <w:b/>
          <w:bCs/>
          <w:szCs w:val="24"/>
          <w:u w:val="single"/>
        </w:rPr>
        <w:t>ETUDE DES QUANTITES D’ESPECES</w:t>
      </w:r>
    </w:p>
    <w:p w14:paraId="64836DB5" w14:textId="18063BB1" w:rsidR="00CC47F8" w:rsidRDefault="00CC47F8" w:rsidP="005D253E">
      <w:pPr>
        <w:ind w:right="-4"/>
        <w:jc w:val="right"/>
        <w:rPr>
          <w:rFonts w:ascii="Calibri" w:hAnsi="Calibri"/>
          <w:szCs w:val="24"/>
        </w:rPr>
      </w:pPr>
      <w:r>
        <w:rPr>
          <w:noProof/>
        </w:rPr>
        <w:drawing>
          <wp:inline distT="0" distB="0" distL="0" distR="0" wp14:anchorId="441F11D5" wp14:editId="21D6FD9F">
            <wp:extent cx="6286500" cy="2291198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395493" cy="2330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4AC98" w14:textId="77777777" w:rsidR="00CC47F8" w:rsidRDefault="00CC47F8" w:rsidP="00CC47F8">
      <w:pPr>
        <w:ind w:right="-4"/>
        <w:jc w:val="center"/>
        <w:rPr>
          <w:rFonts w:ascii="Calibri" w:hAnsi="Calibri"/>
          <w:szCs w:val="24"/>
        </w:rPr>
      </w:pPr>
      <w:r>
        <w:rPr>
          <w:noProof/>
        </w:rPr>
        <w:lastRenderedPageBreak/>
        <w:drawing>
          <wp:inline distT="0" distB="0" distL="0" distR="0" wp14:anchorId="3C0F0E6E" wp14:editId="2F9E4C86">
            <wp:extent cx="6586795" cy="3581400"/>
            <wp:effectExtent l="0" t="0" r="508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646399" cy="361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E1604" w14:textId="77777777" w:rsidR="00CC47F8" w:rsidRDefault="00CC47F8" w:rsidP="00CC47F8">
      <w:pPr>
        <w:ind w:right="-4"/>
        <w:jc w:val="center"/>
        <w:rPr>
          <w:rFonts w:ascii="Calibri" w:hAnsi="Calibri"/>
          <w:szCs w:val="24"/>
        </w:rPr>
      </w:pPr>
    </w:p>
    <w:p w14:paraId="500F6647" w14:textId="2FA4A281" w:rsidR="00CC47F8" w:rsidRPr="005D253E" w:rsidRDefault="00CC47F8" w:rsidP="005D253E">
      <w:pPr>
        <w:ind w:right="-4"/>
        <w:jc w:val="left"/>
        <w:rPr>
          <w:rFonts w:ascii="Calibri" w:hAnsi="Calibri"/>
          <w:b/>
          <w:bCs/>
          <w:szCs w:val="24"/>
          <w:u w:val="single"/>
        </w:rPr>
      </w:pPr>
      <w:r w:rsidRPr="005D253E">
        <w:rPr>
          <w:rFonts w:ascii="Calibri" w:hAnsi="Calibri"/>
          <w:b/>
          <w:bCs/>
          <w:szCs w:val="24"/>
          <w:u w:val="single"/>
        </w:rPr>
        <w:t>ETUDE DES CONCENTRATIONS</w:t>
      </w:r>
    </w:p>
    <w:p w14:paraId="79D38EED" w14:textId="38626763" w:rsidR="00CC47F8" w:rsidRDefault="00CC47F8" w:rsidP="00CC47F8">
      <w:pPr>
        <w:ind w:right="-4"/>
        <w:jc w:val="center"/>
        <w:rPr>
          <w:rFonts w:ascii="Calibri" w:hAnsi="Calibri"/>
          <w:szCs w:val="24"/>
        </w:rPr>
      </w:pPr>
      <w:r>
        <w:rPr>
          <w:noProof/>
        </w:rPr>
        <w:drawing>
          <wp:inline distT="0" distB="0" distL="0" distR="0" wp14:anchorId="030D1204" wp14:editId="0A850A35">
            <wp:extent cx="5829300" cy="1357752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13023" cy="1377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20B95" w14:textId="370FC004" w:rsidR="0009543F" w:rsidRDefault="0009543F" w:rsidP="00CC47F8">
      <w:pPr>
        <w:ind w:right="-4"/>
        <w:jc w:val="center"/>
        <w:rPr>
          <w:rFonts w:ascii="Calibri" w:hAnsi="Calibri"/>
          <w:b/>
          <w:bCs/>
          <w:szCs w:val="24"/>
        </w:rPr>
      </w:pPr>
      <w:r>
        <w:rPr>
          <w:noProof/>
        </w:rPr>
        <w:drawing>
          <wp:inline distT="0" distB="0" distL="0" distR="0" wp14:anchorId="1525FDEA" wp14:editId="53C760E7">
            <wp:extent cx="5875655" cy="4009650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804" cy="405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D2477" w14:textId="24696BE3" w:rsidR="00CC47F8" w:rsidRDefault="00CC47F8" w:rsidP="00CC47F8">
      <w:pPr>
        <w:ind w:right="-4"/>
        <w:jc w:val="center"/>
        <w:rPr>
          <w:rFonts w:ascii="Calibri" w:hAnsi="Calibri"/>
          <w:b/>
          <w:bCs/>
          <w:szCs w:val="24"/>
        </w:rPr>
      </w:pPr>
      <w:r w:rsidRPr="0071676D">
        <w:rPr>
          <w:rFonts w:ascii="Calibri" w:hAnsi="Calibri"/>
          <w:b/>
          <w:bCs/>
          <w:szCs w:val="24"/>
        </w:rPr>
        <w:lastRenderedPageBreak/>
        <w:t>ETUDE DETAILLEE DU POTENTIEL PRIS PAR L’EL</w:t>
      </w:r>
      <w:r>
        <w:rPr>
          <w:rFonts w:ascii="Calibri" w:hAnsi="Calibri"/>
          <w:b/>
          <w:bCs/>
          <w:szCs w:val="24"/>
        </w:rPr>
        <w:t>E</w:t>
      </w:r>
      <w:r w:rsidRPr="0071676D">
        <w:rPr>
          <w:rFonts w:ascii="Calibri" w:hAnsi="Calibri"/>
          <w:b/>
          <w:bCs/>
          <w:szCs w:val="24"/>
        </w:rPr>
        <w:t>CTRODE DE PLATINE</w:t>
      </w:r>
    </w:p>
    <w:p w14:paraId="2E65C25F" w14:textId="7905BCC0" w:rsidR="009729BE" w:rsidRDefault="009729BE" w:rsidP="009729BE">
      <w:pPr>
        <w:ind w:right="-4"/>
        <w:jc w:val="center"/>
        <w:rPr>
          <w:rFonts w:ascii="Calibri" w:hAnsi="Calibri"/>
          <w:szCs w:val="24"/>
        </w:rPr>
      </w:pPr>
      <w:r>
        <w:rPr>
          <w:noProof/>
        </w:rPr>
        <w:drawing>
          <wp:inline distT="0" distB="0" distL="0" distR="0" wp14:anchorId="693EB0DF" wp14:editId="30DA5B8C">
            <wp:extent cx="6840220" cy="1901190"/>
            <wp:effectExtent l="0" t="0" r="0" b="381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ADB86" w14:textId="4E41F48A" w:rsidR="0009543F" w:rsidRDefault="0009543F" w:rsidP="009729BE">
      <w:pPr>
        <w:ind w:right="-4"/>
        <w:jc w:val="center"/>
        <w:rPr>
          <w:rFonts w:ascii="Calibri" w:hAnsi="Calibri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935" distR="114935" simplePos="0" relativeHeight="251663360" behindDoc="0" locked="0" layoutInCell="1" allowOverlap="1" wp14:anchorId="589A7B55" wp14:editId="27586E43">
                <wp:simplePos x="0" y="0"/>
                <wp:positionH relativeFrom="margin">
                  <wp:posOffset>449580</wp:posOffset>
                </wp:positionH>
                <wp:positionV relativeFrom="paragraph">
                  <wp:posOffset>80645</wp:posOffset>
                </wp:positionV>
                <wp:extent cx="6048375" cy="1514475"/>
                <wp:effectExtent l="0" t="0" r="28575" b="28575"/>
                <wp:wrapNone/>
                <wp:docPr id="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8375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7072B4" w14:textId="77777777" w:rsidR="00CC67E7" w:rsidRDefault="00897D09">
                            <w:pPr>
                              <w:rPr>
                                <w:i/>
                              </w:rPr>
                            </w:pPr>
                            <w:r>
                              <w:t>L'électrode de référence est celle au chlorure de d'argent : Ag || AgCl || Cl</w:t>
                            </w:r>
                            <w:r>
                              <w:rPr>
                                <w:vertAlign w:val="superscript"/>
                              </w:rPr>
                              <w:t>-</w:t>
                            </w:r>
                            <w:r>
                              <w:t xml:space="preserve"> pour laquelle </w:t>
                            </w:r>
                          </w:p>
                          <w:p w14:paraId="7FED0E8C" w14:textId="77777777" w:rsidR="00CC67E7" w:rsidRDefault="00897D09">
                            <w:r>
                              <w:rPr>
                                <w:i/>
                              </w:rPr>
                              <w:t>E</w:t>
                            </w:r>
                            <w:r>
                              <w:rPr>
                                <w:vertAlign w:val="subscript"/>
                              </w:rPr>
                              <w:t>réf</w:t>
                            </w:r>
                            <w:r>
                              <w:t xml:space="preserve"> = 0,240 V (à lire sur l'électrode)</w:t>
                            </w:r>
                          </w:p>
                          <w:p w14:paraId="445402AD" w14:textId="77777777" w:rsidR="00CC67E7" w:rsidRDefault="00897D09">
                            <w:r>
                              <w:t xml:space="preserve">En </w:t>
                            </w:r>
                            <w:r>
                              <w:rPr>
                                <w:position w:val="-18"/>
                              </w:rPr>
                              <w:object w:dxaOrig="524" w:dyaOrig="619" w14:anchorId="70B110D8">
                                <v:shape id="_x0000_i1046" type="#_x0000_t75" style="width:26.25pt;height:30.75pt" filled="t">
                                  <v:fill color2="black"/>
                                  <v:imagedata r:id="rId49" o:title=""/>
                                </v:shape>
                                <o:OLEObject Type="Embed" ProgID="opendocument.MathDocument.1" ShapeID="_x0000_i1046" DrawAspect="Content" ObjectID="_1699124429" r:id="rId50"/>
                              </w:object>
                            </w:r>
                            <w:r>
                              <w:t xml:space="preserve"> : [Fe</w:t>
                            </w:r>
                            <w:r>
                              <w:rPr>
                                <w:vertAlign w:val="superscript"/>
                              </w:rPr>
                              <w:t>2+</w:t>
                            </w:r>
                            <w:r>
                              <w:t>] = [Fe</w:t>
                            </w:r>
                            <w:r>
                              <w:rPr>
                                <w:vertAlign w:val="superscript"/>
                              </w:rPr>
                              <w:t>3+</w:t>
                            </w:r>
                            <w:r>
                              <w:t xml:space="preserve">] donc </w:t>
                            </w:r>
                            <w:r>
                              <w:rPr>
                                <w:i/>
                              </w:rPr>
                              <w:t>E</w:t>
                            </w:r>
                            <w:r>
                              <w:rPr>
                                <w:vertAlign w:val="subscript"/>
                              </w:rPr>
                              <w:t>Pt</w:t>
                            </w:r>
                            <w:r>
                              <w:t xml:space="preserve"> = </w:t>
                            </w:r>
                            <w:r>
                              <w:rPr>
                                <w:i/>
                              </w:rPr>
                              <w:t>E</w:t>
                            </w:r>
                            <w:r>
                              <w:t>°</w:t>
                            </w:r>
                            <w:r>
                              <w:rPr>
                                <w:vertAlign w:val="subscript"/>
                              </w:rPr>
                              <w:t>1</w:t>
                            </w:r>
                            <w:r>
                              <w:t xml:space="preserve"> ; </w:t>
                            </w:r>
                            <w:r>
                              <w:rPr>
                                <w:i/>
                              </w:rPr>
                              <w:t>e</w:t>
                            </w:r>
                            <w:r>
                              <w:t xml:space="preserve"> = </w:t>
                            </w:r>
                            <w:r>
                              <w:rPr>
                                <w:i/>
                              </w:rPr>
                              <w:t>E</w:t>
                            </w:r>
                            <w:r>
                              <w:t>°</w:t>
                            </w:r>
                            <w:r>
                              <w:rPr>
                                <w:vertAlign w:val="subscript"/>
                              </w:rPr>
                              <w:t>1</w:t>
                            </w:r>
                            <w:r>
                              <w:t xml:space="preserve"> - </w:t>
                            </w:r>
                            <w:r>
                              <w:rPr>
                                <w:i/>
                              </w:rPr>
                              <w:t>E</w:t>
                            </w:r>
                            <w:r>
                              <w:rPr>
                                <w:vertAlign w:val="subscript"/>
                              </w:rPr>
                              <w:t>réf</w:t>
                            </w:r>
                            <w:r>
                              <w:t xml:space="preserve"> = 0,440 V (lu sur le graphe)</w:t>
                            </w:r>
                          </w:p>
                          <w:p w14:paraId="65F77D63" w14:textId="77777777" w:rsidR="00CC67E7" w:rsidRDefault="00897D09">
                            <w:r>
                              <w:t xml:space="preserve">On en déduit donc que </w:t>
                            </w:r>
                            <w:r>
                              <w:rPr>
                                <w:i/>
                              </w:rPr>
                              <w:t>E</w:t>
                            </w:r>
                            <w:r>
                              <w:t>°</w:t>
                            </w:r>
                            <w:r>
                              <w:rPr>
                                <w:vertAlign w:val="subscript"/>
                              </w:rPr>
                              <w:t>1</w:t>
                            </w:r>
                            <w:r>
                              <w:t xml:space="preserve"> = </w:t>
                            </w:r>
                            <w:r>
                              <w:rPr>
                                <w:i/>
                              </w:rPr>
                              <w:t>e</w:t>
                            </w:r>
                            <w:r>
                              <w:t xml:space="preserve"> + </w:t>
                            </w:r>
                            <w:r>
                              <w:rPr>
                                <w:i/>
                              </w:rPr>
                              <w:t>E</w:t>
                            </w:r>
                            <w:r>
                              <w:rPr>
                                <w:vertAlign w:val="subscript"/>
                              </w:rPr>
                              <w:t>réf</w:t>
                            </w:r>
                            <w:r>
                              <w:t xml:space="preserve"> = 0,680 V.</w:t>
                            </w:r>
                          </w:p>
                          <w:p w14:paraId="6292374C" w14:textId="77777777" w:rsidR="00CC67E7" w:rsidRDefault="00CC67E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9A7B55" id="Text Box 13" o:spid="_x0000_s1031" type="#_x0000_t202" style="position:absolute;left:0;text-align:left;margin-left:35.4pt;margin-top:6.35pt;width:476.25pt;height:119.25pt;z-index:251663360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">
                <v:textbox>
                  <w:txbxContent>
                    <w:p w14:paraId="077072B4" w14:textId="77777777" w:rsidR="00CC67E7" w:rsidRDefault="00897D09">
                      <w:pPr>
                        <w:rPr>
                          <w:i/>
                        </w:rPr>
                      </w:pPr>
                      <w:r>
                        <w:t>L'électrode de référence est celle au chlorure de d'argent : Ag || AgCl || Cl</w:t>
                      </w:r>
                      <w:r>
                        <w:rPr>
                          <w:vertAlign w:val="superscript"/>
                        </w:rPr>
                        <w:t>-</w:t>
                      </w:r>
                      <w:r>
                        <w:t xml:space="preserve"> pour laquelle </w:t>
                      </w:r>
                    </w:p>
                    <w:p w14:paraId="7FED0E8C" w14:textId="77777777" w:rsidR="00CC67E7" w:rsidRDefault="00897D09">
                      <w:r>
                        <w:rPr>
                          <w:i/>
                        </w:rPr>
                        <w:t>E</w:t>
                      </w:r>
                      <w:r>
                        <w:rPr>
                          <w:vertAlign w:val="subscript"/>
                        </w:rPr>
                        <w:t>réf</w:t>
                      </w:r>
                      <w:r>
                        <w:t xml:space="preserve"> = 0,240 V (à lire sur l'électrode)</w:t>
                      </w:r>
                    </w:p>
                    <w:p w14:paraId="445402AD" w14:textId="77777777" w:rsidR="00CC67E7" w:rsidRDefault="00897D09">
                      <w:r>
                        <w:t xml:space="preserve">En </w:t>
                      </w:r>
                      <w:r>
                        <w:rPr>
                          <w:position w:val="-18"/>
                        </w:rPr>
                        <w:object w:dxaOrig="524" w:dyaOrig="619" w14:anchorId="70B110D8">
                          <v:shape id="_x0000_i1046" type="#_x0000_t75" style="width:26.25pt;height:30.75pt" filled="t">
                            <v:fill color2="black"/>
                            <v:imagedata r:id="rId49" o:title=""/>
                          </v:shape>
                          <o:OLEObject Type="Embed" ProgID="opendocument.MathDocument.1" ShapeID="_x0000_i1046" DrawAspect="Content" ObjectID="_1699124429" r:id="rId51"/>
                        </w:object>
                      </w:r>
                      <w:r>
                        <w:t xml:space="preserve"> : [Fe</w:t>
                      </w:r>
                      <w:r>
                        <w:rPr>
                          <w:vertAlign w:val="superscript"/>
                        </w:rPr>
                        <w:t>2+</w:t>
                      </w:r>
                      <w:r>
                        <w:t>] = [Fe</w:t>
                      </w:r>
                      <w:r>
                        <w:rPr>
                          <w:vertAlign w:val="superscript"/>
                        </w:rPr>
                        <w:t>3+</w:t>
                      </w:r>
                      <w:r>
                        <w:t xml:space="preserve">] donc </w:t>
                      </w:r>
                      <w:r>
                        <w:rPr>
                          <w:i/>
                        </w:rPr>
                        <w:t>E</w:t>
                      </w:r>
                      <w:r>
                        <w:rPr>
                          <w:vertAlign w:val="subscript"/>
                        </w:rPr>
                        <w:t>Pt</w:t>
                      </w:r>
                      <w:r>
                        <w:t xml:space="preserve"> = </w:t>
                      </w:r>
                      <w:r>
                        <w:rPr>
                          <w:i/>
                        </w:rPr>
                        <w:t>E</w:t>
                      </w:r>
                      <w:r>
                        <w:t>°</w:t>
                      </w:r>
                      <w:r>
                        <w:rPr>
                          <w:vertAlign w:val="subscript"/>
                        </w:rPr>
                        <w:t>1</w:t>
                      </w:r>
                      <w:r>
                        <w:t xml:space="preserve"> ; </w:t>
                      </w:r>
                      <w:r>
                        <w:rPr>
                          <w:i/>
                        </w:rPr>
                        <w:t>e</w:t>
                      </w:r>
                      <w:r>
                        <w:t xml:space="preserve"> = </w:t>
                      </w:r>
                      <w:r>
                        <w:rPr>
                          <w:i/>
                        </w:rPr>
                        <w:t>E</w:t>
                      </w:r>
                      <w:r>
                        <w:t>°</w:t>
                      </w:r>
                      <w:r>
                        <w:rPr>
                          <w:vertAlign w:val="subscript"/>
                        </w:rPr>
                        <w:t>1</w:t>
                      </w:r>
                      <w:r>
                        <w:t xml:space="preserve"> - </w:t>
                      </w:r>
                      <w:r>
                        <w:rPr>
                          <w:i/>
                        </w:rPr>
                        <w:t>E</w:t>
                      </w:r>
                      <w:r>
                        <w:rPr>
                          <w:vertAlign w:val="subscript"/>
                        </w:rPr>
                        <w:t>réf</w:t>
                      </w:r>
                      <w:r>
                        <w:t xml:space="preserve"> = 0,440 V (lu sur le graphe)</w:t>
                      </w:r>
                    </w:p>
                    <w:p w14:paraId="65F77D63" w14:textId="77777777" w:rsidR="00CC67E7" w:rsidRDefault="00897D09">
                      <w:r>
                        <w:t xml:space="preserve">On en déduit donc que </w:t>
                      </w:r>
                      <w:r>
                        <w:rPr>
                          <w:i/>
                        </w:rPr>
                        <w:t>E</w:t>
                      </w:r>
                      <w:r>
                        <w:t>°</w:t>
                      </w:r>
                      <w:r>
                        <w:rPr>
                          <w:vertAlign w:val="subscript"/>
                        </w:rPr>
                        <w:t>1</w:t>
                      </w:r>
                      <w:r>
                        <w:t xml:space="preserve"> = </w:t>
                      </w:r>
                      <w:r>
                        <w:rPr>
                          <w:i/>
                        </w:rPr>
                        <w:t>e</w:t>
                      </w:r>
                      <w:r>
                        <w:t xml:space="preserve"> + </w:t>
                      </w:r>
                      <w:r>
                        <w:rPr>
                          <w:i/>
                        </w:rPr>
                        <w:t>E</w:t>
                      </w:r>
                      <w:r>
                        <w:rPr>
                          <w:vertAlign w:val="subscript"/>
                        </w:rPr>
                        <w:t>réf</w:t>
                      </w:r>
                      <w:r>
                        <w:t xml:space="preserve"> = 0,680 V.</w:t>
                      </w:r>
                    </w:p>
                    <w:p w14:paraId="6292374C" w14:textId="77777777" w:rsidR="00CC67E7" w:rsidRDefault="00CC67E7"/>
                  </w:txbxContent>
                </v:textbox>
                <w10:wrap anchorx="margin"/>
              </v:shape>
            </w:pict>
          </mc:Fallback>
        </mc:AlternateContent>
      </w:r>
    </w:p>
    <w:p w14:paraId="52A91978" w14:textId="3C42EE2E" w:rsidR="0009543F" w:rsidRDefault="0009543F" w:rsidP="009729BE">
      <w:pPr>
        <w:ind w:right="-4"/>
        <w:jc w:val="center"/>
        <w:rPr>
          <w:rFonts w:ascii="Calibri" w:hAnsi="Calibri"/>
          <w:szCs w:val="24"/>
        </w:rPr>
      </w:pPr>
    </w:p>
    <w:p w14:paraId="6EB82F87" w14:textId="527C04BC" w:rsidR="0009543F" w:rsidRDefault="0009543F" w:rsidP="009729BE">
      <w:pPr>
        <w:ind w:right="-4"/>
        <w:jc w:val="center"/>
        <w:rPr>
          <w:rFonts w:ascii="Calibri" w:hAnsi="Calibri"/>
          <w:szCs w:val="24"/>
        </w:rPr>
      </w:pPr>
    </w:p>
    <w:p w14:paraId="5D0731FB" w14:textId="565AC474" w:rsidR="0009543F" w:rsidRDefault="0009543F" w:rsidP="009729BE">
      <w:pPr>
        <w:ind w:right="-4"/>
        <w:jc w:val="center"/>
        <w:rPr>
          <w:rFonts w:ascii="Calibri" w:hAnsi="Calibri"/>
          <w:szCs w:val="24"/>
        </w:rPr>
      </w:pPr>
    </w:p>
    <w:p w14:paraId="6429FCFA" w14:textId="39DAF516" w:rsidR="0009543F" w:rsidRDefault="0009543F" w:rsidP="009729BE">
      <w:pPr>
        <w:ind w:right="-4"/>
        <w:jc w:val="center"/>
        <w:rPr>
          <w:rFonts w:ascii="Calibri" w:hAnsi="Calibri"/>
          <w:szCs w:val="24"/>
        </w:rPr>
      </w:pPr>
    </w:p>
    <w:p w14:paraId="1FF926E9" w14:textId="34566AEC" w:rsidR="0009543F" w:rsidRDefault="0009543F" w:rsidP="009729BE">
      <w:pPr>
        <w:ind w:right="-4"/>
        <w:jc w:val="center"/>
        <w:rPr>
          <w:rFonts w:ascii="Calibri" w:hAnsi="Calibri"/>
          <w:szCs w:val="24"/>
        </w:rPr>
      </w:pPr>
    </w:p>
    <w:p w14:paraId="7250B500" w14:textId="77777777" w:rsidR="0009543F" w:rsidRDefault="0009543F" w:rsidP="009729BE">
      <w:pPr>
        <w:ind w:right="-4"/>
        <w:jc w:val="center"/>
        <w:rPr>
          <w:rFonts w:ascii="Calibri" w:hAnsi="Calibri"/>
          <w:szCs w:val="24"/>
        </w:rPr>
      </w:pPr>
    </w:p>
    <w:p w14:paraId="10DE7A40" w14:textId="77777777" w:rsidR="009729BE" w:rsidRDefault="009729BE" w:rsidP="009729BE">
      <w:pPr>
        <w:ind w:right="-4"/>
        <w:jc w:val="center"/>
        <w:rPr>
          <w:rFonts w:ascii="Calibri" w:hAnsi="Calibri"/>
          <w:szCs w:val="24"/>
        </w:rPr>
      </w:pPr>
    </w:p>
    <w:p w14:paraId="4204A485" w14:textId="068ACC52" w:rsidR="009729BE" w:rsidRDefault="009729BE" w:rsidP="009729BE">
      <w:pPr>
        <w:ind w:right="-4"/>
        <w:jc w:val="left"/>
        <w:rPr>
          <w:rFonts w:ascii="Calibri" w:hAnsi="Calibri"/>
          <w:szCs w:val="24"/>
        </w:rPr>
      </w:pPr>
    </w:p>
    <w:p w14:paraId="15CD2050" w14:textId="795D4B37" w:rsidR="00183138" w:rsidRDefault="00183138" w:rsidP="009729BE">
      <w:pPr>
        <w:ind w:right="-4"/>
        <w:jc w:val="left"/>
        <w:rPr>
          <w:rFonts w:ascii="Calibri" w:hAnsi="Calibri"/>
          <w:szCs w:val="24"/>
        </w:rPr>
      </w:pPr>
    </w:p>
    <w:p w14:paraId="0B1B78FE" w14:textId="37FD4D10" w:rsidR="00183138" w:rsidRDefault="00183138" w:rsidP="009729BE">
      <w:pPr>
        <w:ind w:right="-4"/>
        <w:jc w:val="left"/>
        <w:rPr>
          <w:rFonts w:ascii="Calibri" w:hAnsi="Calibri"/>
          <w:szCs w:val="24"/>
        </w:rPr>
      </w:pPr>
    </w:p>
    <w:p w14:paraId="0B823FC6" w14:textId="77777777" w:rsidR="00183138" w:rsidRDefault="00183138" w:rsidP="009729BE">
      <w:pPr>
        <w:ind w:right="-4"/>
        <w:jc w:val="left"/>
        <w:rPr>
          <w:rFonts w:ascii="Calibri" w:hAnsi="Calibri"/>
          <w:szCs w:val="24"/>
        </w:rPr>
      </w:pPr>
    </w:p>
    <w:p w14:paraId="47284FCB" w14:textId="57D548D0" w:rsidR="009729BE" w:rsidRDefault="009729BE" w:rsidP="009729BE">
      <w:pPr>
        <w:rPr>
          <w:vertAlign w:val="superscript"/>
        </w:rPr>
      </w:pPr>
      <w:r w:rsidRPr="009F2F58">
        <w:rPr>
          <w:rFonts w:ascii="Calibri" w:hAnsi="Calibri"/>
          <w:sz w:val="28"/>
          <w:szCs w:val="28"/>
          <w:u w:val="single"/>
        </w:rPr>
        <w:t>V</w:t>
      </w:r>
      <w:r w:rsidRPr="009F2F58">
        <w:rPr>
          <w:rFonts w:ascii="Calibri" w:hAnsi="Calibri"/>
          <w:sz w:val="28"/>
          <w:szCs w:val="28"/>
          <w:u w:val="single"/>
          <w:vertAlign w:val="subscript"/>
        </w:rPr>
        <w:t>éq </w:t>
      </w:r>
      <w:r w:rsidRPr="009F2F58">
        <w:rPr>
          <w:rFonts w:ascii="Calibri" w:hAnsi="Calibri"/>
          <w:sz w:val="28"/>
          <w:szCs w:val="28"/>
          <w:u w:val="single"/>
        </w:rPr>
        <w:t>:</w:t>
      </w:r>
      <w:r w:rsidRPr="009F2F58">
        <w:rPr>
          <w:sz w:val="28"/>
          <w:szCs w:val="22"/>
        </w:rPr>
        <w:t xml:space="preserve">                                                     </w:t>
      </w:r>
      <w:r>
        <w:t>MnO</w:t>
      </w:r>
      <w:r>
        <w:rPr>
          <w:vertAlign w:val="subscript"/>
        </w:rPr>
        <w:t>4</w:t>
      </w:r>
      <w:r>
        <w:rPr>
          <w:vertAlign w:val="superscript"/>
        </w:rPr>
        <w:t>-</w:t>
      </w:r>
      <w:r>
        <w:t xml:space="preserve"> + 8 H</w:t>
      </w:r>
      <w:r>
        <w:rPr>
          <w:vertAlign w:val="superscript"/>
        </w:rPr>
        <w:t>+</w:t>
      </w:r>
      <w:r>
        <w:t xml:space="preserve"> + 5 Fe</w:t>
      </w:r>
      <w:r>
        <w:rPr>
          <w:vertAlign w:val="superscript"/>
        </w:rPr>
        <w:t>2+</w:t>
      </w:r>
      <w:r>
        <w:t xml:space="preserve"> = Mn</w:t>
      </w:r>
      <w:r>
        <w:rPr>
          <w:vertAlign w:val="superscript"/>
        </w:rPr>
        <w:t>2+</w:t>
      </w:r>
      <w:r>
        <w:t xml:space="preserve"> + 4 H</w:t>
      </w:r>
      <w:r>
        <w:rPr>
          <w:vertAlign w:val="subscript"/>
        </w:rPr>
        <w:t>2</w:t>
      </w:r>
      <w:r>
        <w:t>O + 5 Fe</w:t>
      </w:r>
      <w:r>
        <w:rPr>
          <w:vertAlign w:val="superscript"/>
        </w:rPr>
        <w:t>3+</w:t>
      </w:r>
    </w:p>
    <w:p w14:paraId="2C57471A" w14:textId="77777777" w:rsidR="009729BE" w:rsidRDefault="009729BE" w:rsidP="009729BE">
      <w:pPr>
        <w:rPr>
          <w:vertAlign w:val="superscript"/>
        </w:rPr>
      </w:pPr>
    </w:p>
    <w:p w14:paraId="0D858F40" w14:textId="2E092A45" w:rsidR="009729BE" w:rsidRDefault="009729BE" w:rsidP="009729BE">
      <w:pPr>
        <w:ind w:right="-4"/>
        <w:jc w:val="left"/>
        <w:rPr>
          <w:rFonts w:ascii="Calibri" w:hAnsi="Calibri"/>
          <w:sz w:val="28"/>
          <w:szCs w:val="28"/>
        </w:rPr>
      </w:pPr>
      <w:r w:rsidRPr="009F2F58">
        <w:rPr>
          <w:rFonts w:ascii="Calibri" w:hAnsi="Calibri"/>
          <w:sz w:val="28"/>
          <w:szCs w:val="28"/>
        </w:rPr>
        <w:t>A l’équivalence,</w:t>
      </w:r>
      <w:r>
        <w:rPr>
          <w:rFonts w:ascii="Calibri" w:hAnsi="Calibri"/>
          <w:sz w:val="28"/>
          <w:szCs w:val="28"/>
        </w:rPr>
        <w:t xml:space="preserve"> par stoechométrie, </w:t>
      </w:r>
      <w:r w:rsidRPr="009F2F58">
        <w:rPr>
          <w:rFonts w:ascii="Calibri" w:hAnsi="Calibri"/>
          <w:sz w:val="28"/>
          <w:szCs w:val="28"/>
        </w:rPr>
        <w:t xml:space="preserve"> [Fe</w:t>
      </w:r>
      <w:r w:rsidRPr="009F2F58">
        <w:rPr>
          <w:rFonts w:ascii="Calibri" w:hAnsi="Calibri"/>
          <w:sz w:val="28"/>
          <w:szCs w:val="28"/>
          <w:vertAlign w:val="superscript"/>
        </w:rPr>
        <w:t>2+</w:t>
      </w:r>
      <w:r w:rsidRPr="009F2F58">
        <w:rPr>
          <w:rFonts w:ascii="Calibri" w:hAnsi="Calibri"/>
          <w:sz w:val="28"/>
          <w:szCs w:val="28"/>
        </w:rPr>
        <w:t>]</w:t>
      </w:r>
      <w:r w:rsidRPr="009729BE">
        <w:rPr>
          <w:rFonts w:ascii="Calibri" w:hAnsi="Calibri"/>
          <w:sz w:val="28"/>
          <w:szCs w:val="28"/>
          <w:vertAlign w:val="subscript"/>
        </w:rPr>
        <w:t>restant</w:t>
      </w:r>
      <w:r w:rsidRPr="009F2F58">
        <w:rPr>
          <w:rFonts w:ascii="Calibri" w:hAnsi="Calibri"/>
          <w:sz w:val="28"/>
          <w:szCs w:val="28"/>
        </w:rPr>
        <w:t>/5 =[MnO</w:t>
      </w:r>
      <w:r w:rsidRPr="009F2F58">
        <w:rPr>
          <w:rFonts w:ascii="Calibri" w:hAnsi="Calibri"/>
          <w:sz w:val="28"/>
          <w:szCs w:val="28"/>
          <w:vertAlign w:val="subscript"/>
        </w:rPr>
        <w:t>4</w:t>
      </w:r>
      <w:r w:rsidRPr="009F2F58">
        <w:rPr>
          <w:rFonts w:ascii="Calibri" w:hAnsi="Calibri"/>
          <w:sz w:val="28"/>
          <w:szCs w:val="28"/>
          <w:vertAlign w:val="superscript"/>
        </w:rPr>
        <w:t>-</w:t>
      </w:r>
      <w:r w:rsidRPr="009F2F58">
        <w:rPr>
          <w:rFonts w:ascii="Calibri" w:hAnsi="Calibri"/>
          <w:sz w:val="28"/>
          <w:szCs w:val="28"/>
        </w:rPr>
        <w:t>]</w:t>
      </w:r>
      <w:r w:rsidRPr="009729BE">
        <w:rPr>
          <w:rFonts w:ascii="Calibri" w:hAnsi="Calibri"/>
          <w:sz w:val="28"/>
          <w:szCs w:val="28"/>
          <w:vertAlign w:val="subscript"/>
        </w:rPr>
        <w:t>restant</w:t>
      </w:r>
      <w:r w:rsidRPr="009F2F58">
        <w:rPr>
          <w:rFonts w:ascii="Calibri" w:hAnsi="Calibri"/>
          <w:sz w:val="28"/>
          <w:szCs w:val="28"/>
        </w:rPr>
        <w:t xml:space="preserve">   et  [Fe</w:t>
      </w:r>
      <w:r w:rsidRPr="009F2F58">
        <w:rPr>
          <w:rFonts w:ascii="Calibri" w:hAnsi="Calibri"/>
          <w:sz w:val="28"/>
          <w:szCs w:val="28"/>
          <w:vertAlign w:val="superscript"/>
        </w:rPr>
        <w:t>3+</w:t>
      </w:r>
      <w:r w:rsidRPr="009F2F58">
        <w:rPr>
          <w:rFonts w:ascii="Calibri" w:hAnsi="Calibri"/>
          <w:sz w:val="28"/>
          <w:szCs w:val="28"/>
        </w:rPr>
        <w:t>]/5 =[Mn</w:t>
      </w:r>
      <w:r w:rsidRPr="009F2F58">
        <w:rPr>
          <w:rFonts w:ascii="Calibri" w:hAnsi="Calibri"/>
          <w:sz w:val="28"/>
          <w:szCs w:val="28"/>
          <w:vertAlign w:val="superscript"/>
        </w:rPr>
        <w:t>2+</w:t>
      </w:r>
      <w:r w:rsidRPr="009F2F58">
        <w:rPr>
          <w:rFonts w:ascii="Calibri" w:hAnsi="Calibri"/>
          <w:sz w:val="28"/>
          <w:szCs w:val="28"/>
        </w:rPr>
        <w:t xml:space="preserve">]   </w:t>
      </w:r>
    </w:p>
    <w:p w14:paraId="7089F18A" w14:textId="0BC56610" w:rsidR="009729BE" w:rsidRPr="009729BE" w:rsidRDefault="009729BE" w:rsidP="009729BE"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364F7A88" wp14:editId="601B20C7">
                <wp:simplePos x="0" y="0"/>
                <wp:positionH relativeFrom="column">
                  <wp:posOffset>735255</wp:posOffset>
                </wp:positionH>
                <wp:positionV relativeFrom="paragraph">
                  <wp:posOffset>347075</wp:posOffset>
                </wp:positionV>
                <wp:extent cx="360" cy="360"/>
                <wp:effectExtent l="114300" t="114300" r="95250" b="152400"/>
                <wp:wrapNone/>
                <wp:docPr id="39" name="Encre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422C3" id="Encre 39" o:spid="_x0000_s1026" type="#_x0000_t75" style="position:absolute;margin-left:52.95pt;margin-top:22.4pt;width:9.95pt;height:9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">
                <v:imagedata r:id="rId222" o:title=""/>
              </v:shape>
            </w:pict>
          </mc:Fallback>
        </mc:AlternateContent>
      </w:r>
      <w:r>
        <w:t xml:space="preserve">     </w:t>
      </w:r>
    </w:p>
    <w:p w14:paraId="77043051" w14:textId="47593682" w:rsidR="009729BE" w:rsidRPr="009729BE" w:rsidRDefault="009729BE" w:rsidP="009729BE">
      <w:r>
        <w:rPr>
          <w:noProof/>
        </w:rPr>
        <w:drawing>
          <wp:inline distT="0" distB="0" distL="0" distR="0" wp14:anchorId="53262604" wp14:editId="2DC5AC1D">
            <wp:extent cx="2371725" cy="697095"/>
            <wp:effectExtent l="0" t="0" r="0" b="8255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2381960" cy="700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</w:p>
    <w:p w14:paraId="23BFF2F5" w14:textId="7686857C" w:rsidR="009729BE" w:rsidRDefault="009729BE" w:rsidP="009729BE">
      <w:r>
        <w:rPr>
          <w:noProof/>
        </w:rPr>
        <w:drawing>
          <wp:inline distT="0" distB="0" distL="0" distR="0" wp14:anchorId="2AF94307" wp14:editId="3CE24096">
            <wp:extent cx="3095625" cy="719033"/>
            <wp:effectExtent l="0" t="0" r="0" b="508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3117476" cy="724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85A79" w14:textId="4694B37A" w:rsidR="009729BE" w:rsidRPr="009729BE" w:rsidRDefault="009729BE" w:rsidP="009729BE">
      <w:pPr>
        <w:ind w:right="-4"/>
        <w:jc w:val="center"/>
        <w:rPr>
          <w:rFonts w:ascii="Calibri" w:hAnsi="Calibri"/>
          <w:szCs w:val="24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36BFFD8C" wp14:editId="536D060A">
                <wp:simplePos x="0" y="0"/>
                <wp:positionH relativeFrom="column">
                  <wp:posOffset>5725935</wp:posOffset>
                </wp:positionH>
                <wp:positionV relativeFrom="paragraph">
                  <wp:posOffset>1043675</wp:posOffset>
                </wp:positionV>
                <wp:extent cx="759240" cy="96120"/>
                <wp:effectExtent l="114300" t="114300" r="22225" b="132715"/>
                <wp:wrapNone/>
                <wp:docPr id="38" name="Encre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7592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40C8B" id="Encre 38" o:spid="_x0000_s1026" type="#_x0000_t75" style="position:absolute;margin-left:445.9pt;margin-top:77.25pt;width:69.75pt;height:17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">
                <v:imagedata r:id="rId226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8FB4A38" wp14:editId="7B5B17B6">
            <wp:extent cx="6840220" cy="1462405"/>
            <wp:effectExtent l="0" t="0" r="0" b="4445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46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6B723" w14:textId="50517C46" w:rsidR="009729BE" w:rsidRDefault="009729BE" w:rsidP="009729BE">
      <w:pPr>
        <w:ind w:right="-4"/>
        <w:jc w:val="left"/>
        <w:rPr>
          <w:rFonts w:ascii="Calibri" w:hAnsi="Calibri"/>
          <w:sz w:val="28"/>
          <w:szCs w:val="28"/>
        </w:rPr>
      </w:pPr>
    </w:p>
    <w:p w14:paraId="240EB2F5" w14:textId="4088EE05" w:rsidR="009729BE" w:rsidRPr="00CC0BD1" w:rsidRDefault="00CC0BD1" w:rsidP="00CC0BD1">
      <w:pPr>
        <w:pStyle w:val="Paragraphedeliste"/>
        <w:numPr>
          <w:ilvl w:val="0"/>
          <w:numId w:val="7"/>
        </w:numPr>
        <w:ind w:right="-4"/>
        <w:jc w:val="left"/>
        <w:rPr>
          <w:rFonts w:ascii="Calibri" w:hAnsi="Calibri"/>
          <w:sz w:val="28"/>
          <w:szCs w:val="28"/>
        </w:rPr>
      </w:pPr>
      <w:r w:rsidRPr="00CC0BD1">
        <w:rPr>
          <w:rFonts w:ascii="Calibri" w:hAnsi="Calibri"/>
          <w:sz w:val="28"/>
          <w:szCs w:val="28"/>
        </w:rPr>
        <w:t>E = 8,23 / 6 =1,37 V</w:t>
      </w:r>
    </w:p>
    <w:p w14:paraId="02F60FF1" w14:textId="45A80096" w:rsidR="009729BE" w:rsidRDefault="00CC0BD1" w:rsidP="009729BE">
      <w:pPr>
        <w:ind w:right="-4"/>
        <w:jc w:val="left"/>
        <w:rPr>
          <w:rFonts w:ascii="Calibri" w:hAnsi="Calibr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8B93674" wp14:editId="6FA53A29">
            <wp:extent cx="6840220" cy="2583180"/>
            <wp:effectExtent l="0" t="0" r="0" b="762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BB596" w14:textId="6CDD1629" w:rsidR="00F15BA0" w:rsidRDefault="00F15BA0">
      <w:pPr>
        <w:ind w:right="-4"/>
        <w:jc w:val="center"/>
        <w:rPr>
          <w:rFonts w:ascii="Calibri" w:hAnsi="Calibri"/>
          <w:szCs w:val="24"/>
        </w:rPr>
      </w:pPr>
    </w:p>
    <w:p w14:paraId="1EA2BCEC" w14:textId="1ED5440E" w:rsidR="00F15BA0" w:rsidRDefault="00F15BA0">
      <w:pPr>
        <w:ind w:right="-4"/>
        <w:jc w:val="center"/>
        <w:rPr>
          <w:rFonts w:ascii="Calibri" w:hAnsi="Calibri"/>
          <w:szCs w:val="24"/>
        </w:rPr>
      </w:pPr>
    </w:p>
    <w:p w14:paraId="76A09E9B" w14:textId="0AF19221" w:rsidR="00183138" w:rsidRDefault="00183138">
      <w:pPr>
        <w:ind w:right="-4"/>
        <w:jc w:val="center"/>
        <w:rPr>
          <w:rFonts w:ascii="Calibri" w:hAnsi="Calibri"/>
          <w:szCs w:val="24"/>
        </w:rPr>
      </w:pPr>
    </w:p>
    <w:p w14:paraId="707FAC2A" w14:textId="7D6D27E5" w:rsidR="00183138" w:rsidRPr="00183138" w:rsidRDefault="00183138">
      <w:pPr>
        <w:ind w:right="-4"/>
        <w:jc w:val="center"/>
        <w:rPr>
          <w:rFonts w:ascii="Calibri" w:hAnsi="Calibri"/>
          <w:b/>
          <w:bCs/>
          <w:szCs w:val="24"/>
        </w:rPr>
      </w:pPr>
      <w:r w:rsidRPr="00183138">
        <w:rPr>
          <w:rFonts w:ascii="Calibri" w:hAnsi="Calibri"/>
          <w:b/>
          <w:bCs/>
          <w:szCs w:val="24"/>
        </w:rPr>
        <w:t>Courbe théorique</w:t>
      </w:r>
    </w:p>
    <w:p w14:paraId="06C8B762" w14:textId="48E0B9DF" w:rsidR="0009543F" w:rsidRDefault="0009543F">
      <w:pPr>
        <w:ind w:right="-4"/>
        <w:jc w:val="center"/>
        <w:rPr>
          <w:rFonts w:ascii="Calibri" w:hAnsi="Calibri"/>
          <w:szCs w:val="24"/>
        </w:rPr>
      </w:pPr>
      <w:r>
        <w:rPr>
          <w:noProof/>
        </w:rPr>
        <w:drawing>
          <wp:inline distT="0" distB="0" distL="0" distR="0" wp14:anchorId="70478769" wp14:editId="707DB396">
            <wp:extent cx="6786245" cy="4271328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6808788" cy="4285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B9609" w14:textId="703793CF" w:rsidR="0009543F" w:rsidRDefault="0009543F">
      <w:pPr>
        <w:ind w:right="-4"/>
        <w:jc w:val="center"/>
        <w:rPr>
          <w:rFonts w:ascii="Calibri" w:hAnsi="Calibri"/>
          <w:szCs w:val="24"/>
        </w:rPr>
      </w:pPr>
    </w:p>
    <w:p w14:paraId="1F2E636A" w14:textId="51A88CAF" w:rsidR="0009543F" w:rsidRDefault="0009543F">
      <w:pPr>
        <w:ind w:right="-4"/>
        <w:jc w:val="center"/>
        <w:rPr>
          <w:rFonts w:ascii="Calibri" w:hAnsi="Calibri"/>
          <w:szCs w:val="24"/>
        </w:rPr>
      </w:pPr>
    </w:p>
    <w:p w14:paraId="4A29F1BC" w14:textId="462BA32C" w:rsidR="0009543F" w:rsidRDefault="0009543F">
      <w:pPr>
        <w:ind w:right="-4"/>
        <w:jc w:val="center"/>
        <w:rPr>
          <w:rFonts w:ascii="Calibri" w:hAnsi="Calibri"/>
          <w:szCs w:val="24"/>
        </w:rPr>
      </w:pPr>
    </w:p>
    <w:p w14:paraId="131F9BB7" w14:textId="3EA56EF5" w:rsidR="0009543F" w:rsidRDefault="0009543F">
      <w:pPr>
        <w:ind w:right="-4"/>
        <w:jc w:val="center"/>
        <w:rPr>
          <w:rFonts w:ascii="Calibri" w:hAnsi="Calibri"/>
          <w:szCs w:val="24"/>
        </w:rPr>
      </w:pPr>
    </w:p>
    <w:p w14:paraId="6B9E7EAC" w14:textId="3A6E8C3D" w:rsidR="0009543F" w:rsidRDefault="0009543F">
      <w:pPr>
        <w:ind w:right="-4"/>
        <w:jc w:val="center"/>
        <w:rPr>
          <w:rFonts w:ascii="Calibri" w:hAnsi="Calibri"/>
          <w:szCs w:val="24"/>
        </w:rPr>
      </w:pPr>
    </w:p>
    <w:p w14:paraId="3E06CE76" w14:textId="77777777" w:rsidR="0009543F" w:rsidRDefault="0009543F">
      <w:pPr>
        <w:ind w:right="-4"/>
        <w:jc w:val="center"/>
        <w:rPr>
          <w:rFonts w:ascii="Calibri" w:hAnsi="Calibri"/>
          <w:szCs w:val="24"/>
        </w:rPr>
      </w:pPr>
    </w:p>
    <w:p w14:paraId="6C67B13A" w14:textId="77777777" w:rsidR="00F15BA0" w:rsidRDefault="00F15BA0">
      <w:pPr>
        <w:ind w:right="-4"/>
        <w:jc w:val="center"/>
        <w:rPr>
          <w:rFonts w:ascii="Calibri" w:hAnsi="Calibri"/>
          <w:szCs w:val="24"/>
        </w:rPr>
      </w:pPr>
    </w:p>
    <w:p w14:paraId="7B43BBBB" w14:textId="0E02F134" w:rsidR="00F15BA0" w:rsidRDefault="00F15BA0">
      <w:pPr>
        <w:ind w:right="-4"/>
        <w:jc w:val="center"/>
        <w:rPr>
          <w:rFonts w:ascii="Calibri" w:hAnsi="Calibri"/>
          <w:szCs w:val="24"/>
        </w:rPr>
      </w:pPr>
    </w:p>
    <w:p w14:paraId="2A722106" w14:textId="7ACA4893" w:rsidR="00F15BA0" w:rsidRDefault="00F15BA0">
      <w:pPr>
        <w:ind w:right="-4"/>
        <w:jc w:val="center"/>
        <w:rPr>
          <w:rFonts w:ascii="Calibri" w:hAnsi="Calibri"/>
          <w:szCs w:val="24"/>
        </w:rPr>
      </w:pPr>
    </w:p>
    <w:p w14:paraId="6EAD79DE" w14:textId="5DDB2B3A" w:rsidR="0064048C" w:rsidRDefault="0064048C" w:rsidP="0064048C">
      <w:pPr>
        <w:ind w:right="-4"/>
        <w:rPr>
          <w:rFonts w:ascii="Calibri" w:hAnsi="Calibri"/>
          <w:szCs w:val="24"/>
        </w:rPr>
      </w:pPr>
      <w:r w:rsidRPr="0064048C">
        <w:rPr>
          <w:rFonts w:ascii="Calibri" w:hAnsi="Calibri"/>
          <w:szCs w:val="24"/>
        </w:rPr>
        <w:lastRenderedPageBreak/>
        <w:t xml:space="preserve">Lorsque le réactif est coloré, il indique lui-même la fin de sa propre réaction : on parle d’indicateur spécifique </w:t>
      </w:r>
      <w:r w:rsidRPr="0064048C">
        <w:rPr>
          <w:rFonts w:ascii="Calibri" w:hAnsi="Calibri"/>
          <w:szCs w:val="24"/>
          <w:u w:val="single"/>
        </w:rPr>
        <w:t>Exemple</w:t>
      </w:r>
      <w:r w:rsidRPr="0064048C">
        <w:rPr>
          <w:rFonts w:ascii="Calibri" w:hAnsi="Calibri"/>
          <w:szCs w:val="24"/>
        </w:rPr>
        <w:t xml:space="preserve"> : </w:t>
      </w:r>
    </w:p>
    <w:p w14:paraId="7F0129F0" w14:textId="4878DA85" w:rsidR="0064048C" w:rsidRDefault="0064048C" w:rsidP="0064048C">
      <w:pPr>
        <w:ind w:right="-4"/>
        <w:rPr>
          <w:rFonts w:ascii="Calibri" w:hAnsi="Calibri"/>
          <w:szCs w:val="24"/>
        </w:rPr>
      </w:pPr>
      <w:r w:rsidRPr="0064048C">
        <w:rPr>
          <w:rFonts w:ascii="Calibri" w:hAnsi="Calibri"/>
          <w:szCs w:val="24"/>
        </w:rPr>
        <w:t xml:space="preserve">En </w:t>
      </w:r>
      <w:r>
        <w:rPr>
          <w:rFonts w:ascii="Calibri" w:hAnsi="Calibri"/>
          <w:szCs w:val="24"/>
        </w:rPr>
        <w:t>MANGANIMETRIE</w:t>
      </w:r>
      <w:r w:rsidRPr="0064048C">
        <w:rPr>
          <w:rFonts w:ascii="Calibri" w:hAnsi="Calibri"/>
          <w:szCs w:val="24"/>
        </w:rPr>
        <w:t xml:space="preserve">, l’ion permanganate (VIOLET) colore la solution en rose </w:t>
      </w:r>
    </w:p>
    <w:p w14:paraId="155B9773" w14:textId="4A63B1A0" w:rsidR="0064048C" w:rsidRDefault="0064048C" w:rsidP="0064048C">
      <w:pPr>
        <w:ind w:right="-4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En IODOMETRIE, le diiode garde une coloration jaune, renforcé par 3 gouttes d’empois d’amidon en bleu-foncé, tant qu’il est présent.</w:t>
      </w:r>
    </w:p>
    <w:p w14:paraId="6DA215CC" w14:textId="4C233A53" w:rsidR="005E1A80" w:rsidRPr="0064048C" w:rsidRDefault="005E1A80" w:rsidP="0064048C">
      <w:pPr>
        <w:ind w:right="-4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 xml:space="preserve">Dans le cas d’espèces incolores, on utilise des indicateurs REDOX colorés </w:t>
      </w:r>
    </w:p>
    <w:p w14:paraId="0D5C89D9" w14:textId="77777777" w:rsidR="0064048C" w:rsidRDefault="0064048C">
      <w:pPr>
        <w:ind w:right="-4"/>
        <w:jc w:val="center"/>
        <w:rPr>
          <w:rFonts w:ascii="Calibri" w:hAnsi="Calibri"/>
          <w:b/>
          <w:bCs/>
          <w:szCs w:val="24"/>
        </w:rPr>
      </w:pPr>
    </w:p>
    <w:p w14:paraId="232BA1EF" w14:textId="6B96A59E" w:rsidR="00F15BA0" w:rsidRDefault="00CC0BD1">
      <w:pPr>
        <w:ind w:right="-4"/>
        <w:jc w:val="center"/>
        <w:rPr>
          <w:rFonts w:ascii="Calibri" w:hAnsi="Calibri"/>
          <w:b/>
          <w:bCs/>
          <w:szCs w:val="24"/>
        </w:rPr>
      </w:pPr>
      <w:r>
        <w:rPr>
          <w:rFonts w:ascii="Calibri" w:hAnsi="Calibri"/>
          <w:b/>
          <w:bCs/>
          <w:szCs w:val="24"/>
        </w:rPr>
        <w:t xml:space="preserve">COMPLEMENT : </w:t>
      </w:r>
      <w:r w:rsidRPr="00CC0BD1">
        <w:rPr>
          <w:rFonts w:ascii="Calibri" w:hAnsi="Calibri"/>
          <w:b/>
          <w:bCs/>
          <w:szCs w:val="24"/>
        </w:rPr>
        <w:t>INDICATEURS REDOX</w:t>
      </w:r>
      <w:r>
        <w:rPr>
          <w:rFonts w:ascii="Calibri" w:hAnsi="Calibri"/>
          <w:b/>
          <w:bCs/>
          <w:szCs w:val="24"/>
        </w:rPr>
        <w:t xml:space="preserve"> </w:t>
      </w:r>
      <w:r w:rsidR="0064048C">
        <w:rPr>
          <w:rFonts w:ascii="Calibri" w:hAnsi="Calibri"/>
          <w:b/>
          <w:bCs/>
          <w:szCs w:val="24"/>
        </w:rPr>
        <w:t>VRAIS</w:t>
      </w:r>
    </w:p>
    <w:p w14:paraId="2D1F2DF3" w14:textId="77777777" w:rsidR="00BC3703" w:rsidRDefault="00BC3703" w:rsidP="00BC3703">
      <w:pPr>
        <w:ind w:right="-4"/>
        <w:rPr>
          <w:rFonts w:ascii="Calibri" w:hAnsi="Calibri"/>
          <w:b/>
          <w:bCs/>
          <w:szCs w:val="24"/>
        </w:rPr>
      </w:pPr>
    </w:p>
    <w:p w14:paraId="4793A529" w14:textId="69E5DE75" w:rsidR="00BC3703" w:rsidRPr="00BC3703" w:rsidRDefault="00BC3703">
      <w:pPr>
        <w:ind w:right="-4"/>
        <w:jc w:val="center"/>
        <w:rPr>
          <w:rFonts w:ascii="Calibri" w:hAnsi="Calibri"/>
          <w:szCs w:val="24"/>
          <w:vertAlign w:val="subscript"/>
        </w:rPr>
      </w:pPr>
      <w:r>
        <w:rPr>
          <w:rFonts w:ascii="Calibri" w:hAnsi="Calibri"/>
          <w:szCs w:val="24"/>
        </w:rPr>
        <w:t>Pour les dosages d’espèces incolores, la zone de virage de l’indicateur coloré doit contenir le potentiel de l’électrode indicatrice de Platine à l’équivalence. E</w:t>
      </w:r>
      <w:r w:rsidRPr="00BC3703">
        <w:rPr>
          <w:rFonts w:ascii="Calibri" w:hAnsi="Calibri"/>
          <w:szCs w:val="24"/>
          <w:vertAlign w:val="subscript"/>
        </w:rPr>
        <w:t>éq</w:t>
      </w:r>
      <w:r>
        <w:rPr>
          <w:rFonts w:ascii="Calibri" w:hAnsi="Calibri"/>
          <w:szCs w:val="24"/>
        </w:rPr>
        <w:t xml:space="preserve"> proche de E°</w:t>
      </w:r>
      <w:r w:rsidRPr="00BC3703">
        <w:rPr>
          <w:rFonts w:ascii="Calibri" w:hAnsi="Calibri"/>
          <w:szCs w:val="24"/>
          <w:vertAlign w:val="subscript"/>
        </w:rPr>
        <w:t>indicateur</w:t>
      </w:r>
    </w:p>
    <w:p w14:paraId="2590890E" w14:textId="77777777" w:rsidR="00F15BA0" w:rsidRDefault="00F15BA0">
      <w:pPr>
        <w:ind w:right="-4"/>
        <w:jc w:val="center"/>
        <w:rPr>
          <w:rFonts w:ascii="Calibri" w:hAnsi="Calibri"/>
          <w:szCs w:val="24"/>
        </w:rPr>
      </w:pPr>
    </w:p>
    <w:p w14:paraId="31630398" w14:textId="417AB436" w:rsidR="005E1A80" w:rsidRDefault="00F15BA0">
      <w:pPr>
        <w:ind w:right="-4"/>
        <w:jc w:val="center"/>
        <w:rPr>
          <w:rFonts w:ascii="Calibri" w:hAnsi="Calibri"/>
          <w:szCs w:val="24"/>
        </w:rPr>
      </w:pPr>
      <w:r>
        <w:rPr>
          <w:noProof/>
        </w:rPr>
        <w:drawing>
          <wp:inline distT="0" distB="0" distL="0" distR="0" wp14:anchorId="56F34459" wp14:editId="1DDA6DDF">
            <wp:extent cx="6840220" cy="2959100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C02FC" w14:textId="77777777" w:rsidR="005E1A80" w:rsidRDefault="005E1A80">
      <w:pPr>
        <w:ind w:right="-4"/>
        <w:jc w:val="center"/>
        <w:rPr>
          <w:rFonts w:ascii="Calibri" w:hAnsi="Calibri"/>
          <w:szCs w:val="24"/>
        </w:rPr>
      </w:pPr>
    </w:p>
    <w:p w14:paraId="05943E87" w14:textId="3E8DA913" w:rsidR="00F15BA0" w:rsidRDefault="005E1A80">
      <w:pPr>
        <w:ind w:right="-4"/>
        <w:jc w:val="center"/>
        <w:rPr>
          <w:rFonts w:ascii="Calibri" w:hAnsi="Calibri"/>
          <w:szCs w:val="24"/>
        </w:rPr>
      </w:pPr>
      <w:r>
        <w:rPr>
          <w:noProof/>
        </w:rPr>
        <w:drawing>
          <wp:inline distT="0" distB="0" distL="0" distR="0" wp14:anchorId="6EC7A89C" wp14:editId="3F12CF6D">
            <wp:extent cx="5770556" cy="3905250"/>
            <wp:effectExtent l="0" t="0" r="1905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5781333" cy="3912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91ACD" w14:textId="6AF9DFA8" w:rsidR="00F15BA0" w:rsidRDefault="005E1A80">
      <w:pPr>
        <w:ind w:right="-4"/>
        <w:jc w:val="center"/>
        <w:rPr>
          <w:rFonts w:ascii="Calibri" w:hAnsi="Calibri"/>
          <w:szCs w:val="24"/>
        </w:rPr>
      </w:pPr>
      <w:r>
        <w:rPr>
          <w:noProof/>
        </w:rPr>
        <w:lastRenderedPageBreak/>
        <w:drawing>
          <wp:inline distT="0" distB="0" distL="0" distR="0" wp14:anchorId="0F0631BC" wp14:editId="7BAEBCF4">
            <wp:extent cx="6670312" cy="7943850"/>
            <wp:effectExtent l="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6676815" cy="795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B2AE2" w14:textId="77777777" w:rsidR="00F15BA0" w:rsidRDefault="00F15BA0">
      <w:pPr>
        <w:ind w:right="-4"/>
        <w:jc w:val="center"/>
        <w:rPr>
          <w:rFonts w:ascii="Calibri" w:hAnsi="Calibri"/>
          <w:szCs w:val="24"/>
        </w:rPr>
      </w:pPr>
    </w:p>
    <w:p w14:paraId="67221463" w14:textId="77777777" w:rsidR="00F15BA0" w:rsidRDefault="00F15BA0">
      <w:pPr>
        <w:ind w:right="-4"/>
        <w:jc w:val="center"/>
        <w:rPr>
          <w:rFonts w:ascii="Calibri" w:hAnsi="Calibri"/>
          <w:szCs w:val="24"/>
        </w:rPr>
      </w:pPr>
    </w:p>
    <w:p w14:paraId="211E3BF7" w14:textId="77777777" w:rsidR="00F15BA0" w:rsidRDefault="00F15BA0">
      <w:pPr>
        <w:ind w:right="-4"/>
        <w:jc w:val="center"/>
        <w:rPr>
          <w:rFonts w:ascii="Calibri" w:hAnsi="Calibri"/>
          <w:szCs w:val="24"/>
        </w:rPr>
      </w:pPr>
    </w:p>
    <w:p w14:paraId="7AC69DC9" w14:textId="1C2262F5" w:rsidR="00F15BA0" w:rsidRDefault="00F15BA0" w:rsidP="00812270">
      <w:pPr>
        <w:ind w:right="-4"/>
        <w:rPr>
          <w:rFonts w:ascii="Calibri" w:hAnsi="Calibri"/>
          <w:szCs w:val="24"/>
        </w:rPr>
      </w:pPr>
    </w:p>
    <w:p w14:paraId="6E3B163C" w14:textId="6BD0F5B4" w:rsidR="009F1E9C" w:rsidRDefault="009F1E9C" w:rsidP="00812270">
      <w:pPr>
        <w:ind w:right="-4"/>
        <w:rPr>
          <w:rFonts w:ascii="Calibri" w:hAnsi="Calibri"/>
          <w:szCs w:val="24"/>
        </w:rPr>
      </w:pPr>
    </w:p>
    <w:p w14:paraId="4A6EE89C" w14:textId="1BDE8A02" w:rsidR="009F1E9C" w:rsidRDefault="009F1E9C" w:rsidP="00812270">
      <w:pPr>
        <w:ind w:right="-4"/>
        <w:rPr>
          <w:rFonts w:ascii="Calibri" w:hAnsi="Calibri"/>
          <w:szCs w:val="24"/>
        </w:rPr>
      </w:pPr>
    </w:p>
    <w:p w14:paraId="43612054" w14:textId="002219CD" w:rsidR="009F1E9C" w:rsidRDefault="009F1E9C" w:rsidP="00812270">
      <w:pPr>
        <w:ind w:right="-4"/>
        <w:rPr>
          <w:rFonts w:ascii="Calibri" w:hAnsi="Calibri"/>
          <w:szCs w:val="24"/>
        </w:rPr>
      </w:pPr>
    </w:p>
    <w:p w14:paraId="37447470" w14:textId="5833B18C" w:rsidR="009F1E9C" w:rsidRDefault="009F1E9C" w:rsidP="00812270">
      <w:pPr>
        <w:ind w:right="-4"/>
        <w:rPr>
          <w:rFonts w:ascii="Calibri" w:hAnsi="Calibri"/>
          <w:szCs w:val="24"/>
        </w:rPr>
      </w:pPr>
    </w:p>
    <w:p w14:paraId="522F2D50" w14:textId="0D30C112" w:rsidR="009F1E9C" w:rsidRDefault="009F1E9C" w:rsidP="00812270">
      <w:pPr>
        <w:ind w:right="-4"/>
        <w:rPr>
          <w:rFonts w:ascii="Calibri" w:hAnsi="Calibri"/>
          <w:szCs w:val="24"/>
        </w:rPr>
      </w:pPr>
      <w:r>
        <w:rPr>
          <w:noProof/>
        </w:rPr>
        <w:drawing>
          <wp:inline distT="0" distB="0" distL="0" distR="0" wp14:anchorId="226B8D82" wp14:editId="73360921">
            <wp:extent cx="6840220" cy="3847465"/>
            <wp:effectExtent l="0" t="0" r="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1E9C">
      <w:headerReference w:type="default" r:id="rId234"/>
      <w:footerReference w:type="even" r:id="rId235"/>
      <w:footerReference w:type="default" r:id="rId236"/>
      <w:headerReference w:type="first" r:id="rId237"/>
      <w:footerReference w:type="first" r:id="rId238"/>
      <w:pgSz w:w="11906" w:h="16838"/>
      <w:pgMar w:top="1155" w:right="567" w:bottom="981" w:left="567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5F6FC7" w14:textId="77777777" w:rsidR="00281097" w:rsidRDefault="00281097">
      <w:r>
        <w:separator/>
      </w:r>
    </w:p>
  </w:endnote>
  <w:endnote w:type="continuationSeparator" w:id="0">
    <w:p w14:paraId="7A307B43" w14:textId="77777777" w:rsidR="00281097" w:rsidRDefault="002810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eSans">
    <w:altName w:val="Times New Roman"/>
    <w:charset w:val="00"/>
    <w:family w:val="auto"/>
    <w:pitch w:val="default"/>
  </w:font>
  <w:font w:name="TimesNewRomanPSMT">
    <w:altName w:val="Times New Roman"/>
    <w:charset w:val="00"/>
    <w:family w:val="roman"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0BEBC0" w14:textId="77777777" w:rsidR="00CC67E7" w:rsidRDefault="00CC67E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55E58" w14:textId="538E8FA1" w:rsidR="00CC67E7" w:rsidRDefault="00CC67E7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9C802" w14:textId="77777777" w:rsidR="00CC67E7" w:rsidRDefault="00CC67E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23AE75" w14:textId="77777777" w:rsidR="00281097" w:rsidRDefault="00281097">
      <w:r>
        <w:separator/>
      </w:r>
    </w:p>
  </w:footnote>
  <w:footnote w:type="continuationSeparator" w:id="0">
    <w:p w14:paraId="6CF5A77A" w14:textId="77777777" w:rsidR="00281097" w:rsidRDefault="002810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920AE" w14:textId="77777777" w:rsidR="00CC67E7" w:rsidRDefault="00897D09">
    <w:pPr>
      <w:pStyle w:val="En-tte"/>
    </w:pPr>
    <w:r>
      <w:rPr>
        <w:i/>
        <w:iCs/>
      </w:rPr>
      <w:t>Partie 2 : Transformation de la matière</w:t>
    </w:r>
    <w:r>
      <w:tab/>
    </w:r>
    <w:r>
      <w:tab/>
    </w:r>
    <w:r>
      <w:tab/>
      <w:t>Chapitre 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E136D" w14:textId="77777777" w:rsidR="00CC67E7" w:rsidRDefault="00CC67E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re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re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21916474"/>
    <w:multiLevelType w:val="hybridMultilevel"/>
    <w:tmpl w:val="6616BDFE"/>
    <w:lvl w:ilvl="0" w:tplc="4238D894">
      <w:start w:val="3"/>
      <w:numFmt w:val="bullet"/>
      <w:lvlText w:val=""/>
      <w:lvlJc w:val="left"/>
      <w:pPr>
        <w:ind w:left="720" w:hanging="360"/>
      </w:pPr>
      <w:rPr>
        <w:rFonts w:ascii="Wingdings" w:eastAsia="Symbol" w:hAnsi="Wingdings" w:cs="Times New Roman" w:hint="default"/>
        <w:i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4F4E49"/>
    <w:multiLevelType w:val="hybridMultilevel"/>
    <w:tmpl w:val="EBD4CD34"/>
    <w:lvl w:ilvl="0" w:tplc="DBC831AC">
      <w:numFmt w:val="bullet"/>
      <w:lvlText w:val=""/>
      <w:lvlJc w:val="left"/>
      <w:pPr>
        <w:ind w:left="1080" w:hanging="360"/>
      </w:pPr>
      <w:rPr>
        <w:rFonts w:ascii="Symbol" w:eastAsia="Times New Roman" w:hAnsi="Symbol" w:cs="Mang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5487248"/>
    <w:multiLevelType w:val="hybridMultilevel"/>
    <w:tmpl w:val="CC7C2698"/>
    <w:lvl w:ilvl="0" w:tplc="E1946E88"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  <w:i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E77275"/>
    <w:multiLevelType w:val="hybridMultilevel"/>
    <w:tmpl w:val="89449092"/>
    <w:lvl w:ilvl="0" w:tplc="EC041BF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F51825"/>
    <w:multiLevelType w:val="hybridMultilevel"/>
    <w:tmpl w:val="9D822CD6"/>
    <w:lvl w:ilvl="0" w:tplc="16C4B9E8"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B228C"/>
    <w:multiLevelType w:val="hybridMultilevel"/>
    <w:tmpl w:val="1A9C420C"/>
    <w:lvl w:ilvl="0" w:tplc="B8C027E6"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A47953"/>
    <w:multiLevelType w:val="hybridMultilevel"/>
    <w:tmpl w:val="AF3645BE"/>
    <w:lvl w:ilvl="0" w:tplc="7E8668E6">
      <w:numFmt w:val="bullet"/>
      <w:lvlText w:val=""/>
      <w:lvlJc w:val="left"/>
      <w:pPr>
        <w:ind w:left="1080" w:hanging="360"/>
      </w:pPr>
      <w:rPr>
        <w:rFonts w:ascii="Symbol" w:eastAsia="Times New Roman" w:hAnsi="Symbol" w:cs="Mang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8"/>
  </w:num>
  <w:num w:numId="5">
    <w:abstractNumId w:val="3"/>
  </w:num>
  <w:num w:numId="6">
    <w:abstractNumId w:val="7"/>
  </w:num>
  <w:num w:numId="7">
    <w:abstractNumId w:val="6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7046"/>
    <w:rsid w:val="0008613F"/>
    <w:rsid w:val="0009543F"/>
    <w:rsid w:val="000B5D7D"/>
    <w:rsid w:val="00132242"/>
    <w:rsid w:val="00165E11"/>
    <w:rsid w:val="00182E81"/>
    <w:rsid w:val="00183138"/>
    <w:rsid w:val="001A4866"/>
    <w:rsid w:val="00230231"/>
    <w:rsid w:val="0027491F"/>
    <w:rsid w:val="00281097"/>
    <w:rsid w:val="002F39D1"/>
    <w:rsid w:val="00322F0F"/>
    <w:rsid w:val="0043044A"/>
    <w:rsid w:val="004F394B"/>
    <w:rsid w:val="00537046"/>
    <w:rsid w:val="00541E2F"/>
    <w:rsid w:val="005D253E"/>
    <w:rsid w:val="005E1A80"/>
    <w:rsid w:val="00601637"/>
    <w:rsid w:val="00616DC4"/>
    <w:rsid w:val="00631C04"/>
    <w:rsid w:val="0064048C"/>
    <w:rsid w:val="006552F5"/>
    <w:rsid w:val="006556D5"/>
    <w:rsid w:val="00676351"/>
    <w:rsid w:val="0071676D"/>
    <w:rsid w:val="007371C9"/>
    <w:rsid w:val="0075417D"/>
    <w:rsid w:val="00757A27"/>
    <w:rsid w:val="007B6943"/>
    <w:rsid w:val="007E3308"/>
    <w:rsid w:val="00812270"/>
    <w:rsid w:val="00813735"/>
    <w:rsid w:val="00847D05"/>
    <w:rsid w:val="0088550F"/>
    <w:rsid w:val="00897D09"/>
    <w:rsid w:val="00925487"/>
    <w:rsid w:val="009269CE"/>
    <w:rsid w:val="00926BC0"/>
    <w:rsid w:val="009379D9"/>
    <w:rsid w:val="009471DC"/>
    <w:rsid w:val="009729BE"/>
    <w:rsid w:val="009E4F04"/>
    <w:rsid w:val="009F1E9C"/>
    <w:rsid w:val="009F2F58"/>
    <w:rsid w:val="00A57BEB"/>
    <w:rsid w:val="00A87AD3"/>
    <w:rsid w:val="00AA4D98"/>
    <w:rsid w:val="00AB3583"/>
    <w:rsid w:val="00B24E34"/>
    <w:rsid w:val="00B3352C"/>
    <w:rsid w:val="00B5665D"/>
    <w:rsid w:val="00BC2219"/>
    <w:rsid w:val="00BC3703"/>
    <w:rsid w:val="00C26CA3"/>
    <w:rsid w:val="00C55544"/>
    <w:rsid w:val="00C72D39"/>
    <w:rsid w:val="00CC0BD1"/>
    <w:rsid w:val="00CC47F8"/>
    <w:rsid w:val="00CC67E7"/>
    <w:rsid w:val="00D2749D"/>
    <w:rsid w:val="00E17E49"/>
    <w:rsid w:val="00E60ADA"/>
    <w:rsid w:val="00E6412D"/>
    <w:rsid w:val="00F074B3"/>
    <w:rsid w:val="00F15BA0"/>
    <w:rsid w:val="00F31F87"/>
    <w:rsid w:val="00F4283C"/>
    <w:rsid w:val="00FC001E"/>
    <w:rsid w:val="00FE6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43CC0436"/>
  <w15:chartTrackingRefBased/>
  <w15:docId w15:val="{5BF8A869-D419-42FF-A7CD-6731A9C3C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jc w:val="both"/>
    </w:pPr>
    <w:rPr>
      <w:sz w:val="24"/>
      <w:lang w:eastAsia="hi-IN" w:bidi="hi-IN"/>
    </w:rPr>
  </w:style>
  <w:style w:type="paragraph" w:styleId="Titre1">
    <w:name w:val="heading 1"/>
    <w:basedOn w:val="Normal"/>
    <w:next w:val="Normal"/>
    <w:qFormat/>
    <w:pPr>
      <w:keepNext/>
      <w:numPr>
        <w:numId w:val="1"/>
      </w:numPr>
      <w:jc w:val="center"/>
      <w:outlineLvl w:val="0"/>
    </w:pPr>
    <w:rPr>
      <w:kern w:val="1"/>
      <w:sz w:val="32"/>
    </w:rPr>
  </w:style>
  <w:style w:type="paragraph" w:styleId="Titre2">
    <w:name w:val="heading 2"/>
    <w:basedOn w:val="Titre10"/>
    <w:next w:val="Corpsdetexte"/>
    <w:qFormat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Titre3">
    <w:name w:val="heading 3"/>
    <w:basedOn w:val="Titre10"/>
    <w:next w:val="Corpsdetexte"/>
    <w:qFormat/>
    <w:pPr>
      <w:numPr>
        <w:ilvl w:val="2"/>
        <w:numId w:val="1"/>
      </w:numPr>
      <w:spacing w:before="140"/>
      <w:outlineLvl w:val="2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olicepardfaut1">
    <w:name w:val="Police par défaut1"/>
  </w:style>
  <w:style w:type="character" w:styleId="Numrodepage">
    <w:name w:val="page number"/>
    <w:basedOn w:val="Policepardfaut1"/>
    <w:rPr>
      <w:rFonts w:ascii="Times New Roman" w:hAnsi="Times New Roman" w:cs="Times New Roman"/>
      <w:sz w:val="24"/>
    </w:rPr>
  </w:style>
  <w:style w:type="character" w:customStyle="1" w:styleId="Puces">
    <w:name w:val="Puces"/>
    <w:rPr>
      <w:rFonts w:ascii="OpenSymbol" w:eastAsia="OpenSymbol" w:hAnsi="OpenSymbol" w:cs="OpenSymbol"/>
    </w:rPr>
  </w:style>
  <w:style w:type="paragraph" w:customStyle="1" w:styleId="Titre10">
    <w:name w:val="Titre1"/>
    <w:basedOn w:val="Normal"/>
    <w:next w:val="Corpsdetexte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  <w:rPr>
      <w:rFonts w:cs="Mangal"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customStyle="1" w:styleId="Contenuducadre">
    <w:name w:val="Contenu du cadre"/>
    <w:basedOn w:val="Normal"/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styleId="Citation">
    <w:name w:val="Quote"/>
    <w:basedOn w:val="Normal"/>
    <w:qFormat/>
    <w:pPr>
      <w:spacing w:after="283"/>
      <w:ind w:left="567" w:right="567"/>
    </w:pPr>
  </w:style>
  <w:style w:type="paragraph" w:styleId="Titre">
    <w:name w:val="Title"/>
    <w:basedOn w:val="Titre10"/>
    <w:next w:val="Corpsdetexte"/>
    <w:qFormat/>
    <w:pPr>
      <w:jc w:val="center"/>
    </w:pPr>
    <w:rPr>
      <w:b/>
      <w:bCs/>
      <w:sz w:val="56"/>
      <w:szCs w:val="56"/>
    </w:rPr>
  </w:style>
  <w:style w:type="paragraph" w:styleId="Sous-titre">
    <w:name w:val="Subtitle"/>
    <w:basedOn w:val="Titre10"/>
    <w:next w:val="Corpsdetexte"/>
    <w:qFormat/>
    <w:pPr>
      <w:spacing w:before="60"/>
      <w:jc w:val="center"/>
    </w:pPr>
    <w:rPr>
      <w:sz w:val="36"/>
      <w:szCs w:val="36"/>
    </w:rPr>
  </w:style>
  <w:style w:type="paragraph" w:customStyle="1" w:styleId="Standard">
    <w:name w:val="Standard"/>
    <w:rsid w:val="009269CE"/>
    <w:pPr>
      <w:suppressAutoHyphens/>
      <w:autoSpaceDN w:val="0"/>
      <w:jc w:val="both"/>
      <w:textAlignment w:val="baseline"/>
    </w:pPr>
    <w:rPr>
      <w:kern w:val="3"/>
      <w:sz w:val="24"/>
      <w:lang w:eastAsia="zh-CN"/>
    </w:rPr>
  </w:style>
  <w:style w:type="paragraph" w:styleId="Paragraphedeliste">
    <w:name w:val="List Paragraph"/>
    <w:basedOn w:val="Normal"/>
    <w:uiPriority w:val="34"/>
    <w:qFormat/>
    <w:rsid w:val="00182E81"/>
    <w:pPr>
      <w:ind w:left="720"/>
      <w:contextualSpacing/>
    </w:pPr>
    <w:rPr>
      <w:rFonts w:cs="Mangal"/>
    </w:rPr>
  </w:style>
  <w:style w:type="table" w:styleId="Grilledutableau">
    <w:name w:val="Table Grid"/>
    <w:basedOn w:val="TableauNormal"/>
    <w:uiPriority w:val="39"/>
    <w:rsid w:val="00C555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344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5.bin"/><Relationship Id="rId231" Type="http://schemas.openxmlformats.org/officeDocument/2006/relationships/image" Target="media/image32.png"/><Relationship Id="rId21" Type="http://schemas.openxmlformats.org/officeDocument/2006/relationships/oleObject" Target="embeddings/oleObject2.bin"/><Relationship Id="rId42" Type="http://schemas.openxmlformats.org/officeDocument/2006/relationships/oleObject" Target="embeddings/oleObject18.bin"/><Relationship Id="rId47" Type="http://schemas.openxmlformats.org/officeDocument/2006/relationships/image" Target="media/image22.png"/><Relationship Id="rId7" Type="http://schemas.openxmlformats.org/officeDocument/2006/relationships/image" Target="media/image1.jpeg"/><Relationship Id="rId226" Type="http://schemas.openxmlformats.org/officeDocument/2006/relationships/image" Target="media/image27.png"/><Relationship Id="rId234" Type="http://schemas.openxmlformats.org/officeDocument/2006/relationships/header" Target="header1.xml"/><Relationship Id="rId23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oleObject" Target="embeddings/oleObject8.bin"/><Relationship Id="rId11" Type="http://schemas.openxmlformats.org/officeDocument/2006/relationships/image" Target="media/image5.png"/><Relationship Id="rId24" Type="http://schemas.openxmlformats.org/officeDocument/2006/relationships/image" Target="media/image15.emf"/><Relationship Id="rId32" Type="http://schemas.openxmlformats.org/officeDocument/2006/relationships/oleObject" Target="embeddings/oleObject11.bin"/><Relationship Id="rId37" Type="http://schemas.openxmlformats.org/officeDocument/2006/relationships/oleObject" Target="embeddings/oleObject14.bin"/><Relationship Id="rId40" Type="http://schemas.openxmlformats.org/officeDocument/2006/relationships/image" Target="media/image18.emf"/><Relationship Id="rId45" Type="http://schemas.openxmlformats.org/officeDocument/2006/relationships/image" Target="media/image20.png"/><Relationship Id="rId5" Type="http://schemas.openxmlformats.org/officeDocument/2006/relationships/footnotes" Target="footnotes.xml"/><Relationship Id="rId229" Type="http://schemas.openxmlformats.org/officeDocument/2006/relationships/image" Target="media/image30.png"/><Relationship Id="rId237" Type="http://schemas.openxmlformats.org/officeDocument/2006/relationships/header" Target="header2.xml"/><Relationship Id="rId19" Type="http://schemas.openxmlformats.org/officeDocument/2006/relationships/oleObject" Target="embeddings/oleObject1.bin"/><Relationship Id="rId224" Type="http://schemas.openxmlformats.org/officeDocument/2006/relationships/image" Target="media/image26.png"/><Relationship Id="rId232" Type="http://schemas.openxmlformats.org/officeDocument/2006/relationships/image" Target="media/image33.png"/><Relationship Id="rId240" Type="http://schemas.openxmlformats.org/officeDocument/2006/relationships/theme" Target="theme/theme1.xml"/><Relationship Id="rId14" Type="http://schemas.openxmlformats.org/officeDocument/2006/relationships/image" Target="media/image8.png"/><Relationship Id="rId22" Type="http://schemas.openxmlformats.org/officeDocument/2006/relationships/image" Target="media/image14.emf"/><Relationship Id="rId27" Type="http://schemas.openxmlformats.org/officeDocument/2006/relationships/oleObject" Target="embeddings/oleObject6.bin"/><Relationship Id="rId30" Type="http://schemas.openxmlformats.org/officeDocument/2006/relationships/oleObject" Target="embeddings/oleObject9.bin"/><Relationship Id="rId35" Type="http://schemas.openxmlformats.org/officeDocument/2006/relationships/image" Target="media/image17.emf"/><Relationship Id="rId43" Type="http://schemas.openxmlformats.org/officeDocument/2006/relationships/oleObject" Target="embeddings/oleObject19.bin"/><Relationship Id="rId48" Type="http://schemas.openxmlformats.org/officeDocument/2006/relationships/image" Target="media/image23.png"/><Relationship Id="rId8" Type="http://schemas.openxmlformats.org/officeDocument/2006/relationships/image" Target="media/image2.png"/><Relationship Id="rId51" Type="http://schemas.openxmlformats.org/officeDocument/2006/relationships/oleObject" Target="embeddings/oleObject21.bin"/><Relationship Id="rId227" Type="http://schemas.openxmlformats.org/officeDocument/2006/relationships/image" Target="media/image28.png"/><Relationship Id="rId3" Type="http://schemas.openxmlformats.org/officeDocument/2006/relationships/settings" Target="settings.xml"/><Relationship Id="rId222" Type="http://schemas.openxmlformats.org/officeDocument/2006/relationships/image" Target="media/image220.png"/><Relationship Id="rId230" Type="http://schemas.openxmlformats.org/officeDocument/2006/relationships/image" Target="media/image31.png"/><Relationship Id="rId235" Type="http://schemas.openxmlformats.org/officeDocument/2006/relationships/footer" Target="footer1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oleObject" Target="embeddings/oleObject4.bin"/><Relationship Id="rId33" Type="http://schemas.openxmlformats.org/officeDocument/2006/relationships/image" Target="media/image16.emf"/><Relationship Id="rId38" Type="http://schemas.openxmlformats.org/officeDocument/2006/relationships/oleObject" Target="embeddings/oleObject15.bin"/><Relationship Id="rId46" Type="http://schemas.openxmlformats.org/officeDocument/2006/relationships/image" Target="media/image21.png"/><Relationship Id="rId20" Type="http://schemas.openxmlformats.org/officeDocument/2006/relationships/image" Target="media/image13.emf"/><Relationship Id="rId41" Type="http://schemas.openxmlformats.org/officeDocument/2006/relationships/oleObject" Target="embeddings/oleObject17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25" Type="http://schemas.openxmlformats.org/officeDocument/2006/relationships/customXml" Target="ink/ink2.xml"/><Relationship Id="rId233" Type="http://schemas.openxmlformats.org/officeDocument/2006/relationships/image" Target="media/image34.png"/><Relationship Id="rId238" Type="http://schemas.openxmlformats.org/officeDocument/2006/relationships/footer" Target="footer3.xml"/><Relationship Id="rId15" Type="http://schemas.openxmlformats.org/officeDocument/2006/relationships/image" Target="media/image9.png"/><Relationship Id="rId23" Type="http://schemas.openxmlformats.org/officeDocument/2006/relationships/oleObject" Target="embeddings/oleObject3.bin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3.bin"/><Relationship Id="rId49" Type="http://schemas.openxmlformats.org/officeDocument/2006/relationships/image" Target="media/image24.emf"/><Relationship Id="rId10" Type="http://schemas.openxmlformats.org/officeDocument/2006/relationships/image" Target="media/image4.png"/><Relationship Id="rId31" Type="http://schemas.openxmlformats.org/officeDocument/2006/relationships/oleObject" Target="embeddings/oleObject10.bin"/><Relationship Id="rId44" Type="http://schemas.openxmlformats.org/officeDocument/2006/relationships/image" Target="media/image19.png"/><Relationship Id="rId52" Type="http://schemas.openxmlformats.org/officeDocument/2006/relationships/customXml" Target="ink/ink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23" Type="http://schemas.openxmlformats.org/officeDocument/2006/relationships/image" Target="media/image25.png"/><Relationship Id="rId228" Type="http://schemas.openxmlformats.org/officeDocument/2006/relationships/image" Target="media/image29.png"/><Relationship Id="rId236" Type="http://schemas.openxmlformats.org/officeDocument/2006/relationships/footer" Target="footer2.xml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39" Type="http://schemas.openxmlformats.org/officeDocument/2006/relationships/oleObject" Target="embeddings/oleObject16.bin"/><Relationship Id="rId34" Type="http://schemas.openxmlformats.org/officeDocument/2006/relationships/oleObject" Target="embeddings/oleObject12.bin"/><Relationship Id="rId50" Type="http://schemas.openxmlformats.org/officeDocument/2006/relationships/oleObject" Target="embeddings/oleObject20.bin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1T15:47:17.586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0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21T15:47:14.225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451 208 24575,'-383'0'0,"377"0"0,1 0 0,-1 0 0,1-1 0,-1 1 0,1-1 0,0-1 0,0 1 0,-6-3 0,10 4 0,0-1 0,0 0 0,0 1 0,0-1 0,1 0 0,-1 0 0,0 1 0,0-1 0,0 0 0,1 0 0,-1 0 0,1 0 0,-1 0 0,1 0 0,-1 0 0,1 0 0,-1 0 0,1 0 0,0-1 0,0 1 0,-1 0 0,1 0 0,0 0 0,0 0 0,0 0 0,0-1 0,0 1 0,1 0 0,-1 0 0,0 0 0,0 0 0,1 0 0,-1 0 0,1 0 0,-1-1 0,1 1 0,-1 0 0,1 1 0,0-1 0,0 0 0,-1 0 0,2-1 0,3-5 0,1 1 0,-1-1 0,1 1 0,1 0 0,-1 1 0,1-1 0,0 1 0,0 1 0,1-1 0,-1 1 0,1 1 0,0-1 0,0 1 0,0 1 0,0-1 0,1 1 0,-1 1 0,11-1 0,15-2 0,0 2 0,0 2 0,42 4 0,-38 2 0,1 1 0,-1 2 0,-1 2 0,55 23 0,-33-12 0,11 5 0,-38-13 0,2-2 0,50 12 0,6-11 0,0-4 0,0-4 0,0-4 0,91-10 0,104-33 0,-63 6 0,-152 22 0,-55 10 0,-1 1 0,1 0 0,0 1 0,1 1 0,-1 0 0,28 2 0,-165-20 0,-125-2 0,-1 0 0,209 15 0,0 2 0,-1 2 0,1 2 0,-1 1 0,-55 9 0,30-1 0,-1-4 0,1-2 0,-94-8 0,119-2 0,28 1 0,26-3 0,99-18-300,189-19 0,-249 39-465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453</TotalTime>
  <Pages>15</Pages>
  <Words>793</Words>
  <Characters>4363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 </vt:lpstr>
    </vt:vector>
  </TitlesOfParts>
  <Company/>
  <LinksUpToDate>false</LinksUpToDate>
  <CharactersWithSpaces>5146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Vincent</dc:creator>
  <cp:keywords/>
  <cp:lastModifiedBy>Christine Madelaine</cp:lastModifiedBy>
  <cp:revision>28</cp:revision>
  <cp:lastPrinted>2021-11-21T17:46:00Z</cp:lastPrinted>
  <dcterms:created xsi:type="dcterms:W3CDTF">2021-10-17T15:11:00Z</dcterms:created>
  <dcterms:modified xsi:type="dcterms:W3CDTF">2021-11-22T21:12:00Z</dcterms:modified>
</cp:coreProperties>
</file>