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6B284C" w14:paraId="778C1450" w14:textId="77777777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C8FC4" w14:textId="484A6718" w:rsidR="006B284C" w:rsidRDefault="00A170B1">
            <w:pPr>
              <w:pStyle w:val="TableContents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TP de chimie n°</w:t>
            </w:r>
            <w:r w:rsidR="0032339F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</w:p>
          <w:p w14:paraId="66842BAA" w14:textId="492581B2" w:rsidR="006B284C" w:rsidRDefault="0032339F">
            <w:pPr>
              <w:pStyle w:val="Titre1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Etude cinétique de </w:t>
            </w:r>
            <w:r w:rsidR="001D4055">
              <w:rPr>
                <w:rFonts w:ascii="Calibri" w:hAnsi="Calibri"/>
                <w:b/>
                <w:bCs/>
                <w:sz w:val="36"/>
                <w:szCs w:val="36"/>
              </w:rPr>
              <w:t>l’hydrolyse basique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1D4055">
              <w:rPr>
                <w:rFonts w:ascii="Calibri" w:hAnsi="Calibri"/>
                <w:b/>
                <w:bCs/>
                <w:sz w:val="36"/>
                <w:szCs w:val="36"/>
              </w:rPr>
              <w:t>d’un ester</w:t>
            </w:r>
          </w:p>
        </w:tc>
      </w:tr>
    </w:tbl>
    <w:p w14:paraId="53F42F0E" w14:textId="77777777" w:rsidR="006B284C" w:rsidRDefault="006B284C">
      <w:pPr>
        <w:pStyle w:val="Titre1"/>
        <w:rPr>
          <w:rFonts w:ascii="Calibri" w:hAnsi="Calibri"/>
          <w:i/>
          <w:iCs/>
          <w:color w:val="000000"/>
          <w:sz w:val="24"/>
          <w:szCs w:val="24"/>
        </w:rPr>
      </w:pPr>
    </w:p>
    <w:p w14:paraId="59BE1ECD" w14:textId="77777777" w:rsidR="006B284C" w:rsidRDefault="006B284C">
      <w:pPr>
        <w:pStyle w:val="Standard"/>
        <w:rPr>
          <w:rFonts w:ascii="Calibri" w:hAnsi="Calibri"/>
          <w:i/>
          <w:iCs/>
          <w:color w:val="000000"/>
          <w:szCs w:val="24"/>
        </w:rPr>
      </w:pPr>
    </w:p>
    <w:p w14:paraId="6DB07BD5" w14:textId="77777777" w:rsidR="006B284C" w:rsidRDefault="00A170B1">
      <w:pPr>
        <w:pStyle w:val="Standard"/>
        <w:snapToGrid w:val="0"/>
        <w:spacing w:after="120"/>
        <w:rPr>
          <w:rFonts w:ascii="Calibri" w:hAnsi="Calibri"/>
          <w:i/>
          <w:iCs/>
          <w:color w:val="000000"/>
          <w:sz w:val="21"/>
          <w:szCs w:val="21"/>
        </w:rPr>
      </w:pPr>
      <w:r>
        <w:rPr>
          <w:rFonts w:ascii="Calibri" w:hAnsi="Calibri"/>
          <w:i/>
          <w:iCs/>
          <w:color w:val="000000"/>
          <w:sz w:val="21"/>
          <w:szCs w:val="21"/>
          <w:u w:val="single"/>
        </w:rPr>
        <w:t>Capacités expérimentales </w:t>
      </w:r>
      <w:r>
        <w:rPr>
          <w:rFonts w:ascii="Calibri" w:hAnsi="Calibri"/>
          <w:i/>
          <w:iCs/>
          <w:color w:val="000000"/>
          <w:sz w:val="21"/>
          <w:szCs w:val="21"/>
        </w:rPr>
        <w:t>:</w:t>
      </w:r>
    </w:p>
    <w:p w14:paraId="56D1BE42" w14:textId="774E571A" w:rsidR="006B284C" w:rsidRPr="00843063" w:rsidRDefault="00843063" w:rsidP="00843063">
      <w:pPr>
        <w:pStyle w:val="Standard"/>
        <w:snapToGrid w:val="0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i/>
          <w:iCs/>
          <w:color w:val="000000"/>
          <w:sz w:val="21"/>
          <w:szCs w:val="21"/>
        </w:rPr>
        <w:sym w:font="Wingdings" w:char="F024"/>
      </w:r>
      <w:r>
        <w:rPr>
          <w:rFonts w:ascii="Calibri" w:hAnsi="Calibri" w:cs="Arial"/>
          <w:b/>
          <w:bCs/>
          <w:i/>
          <w:iCs/>
          <w:color w:val="000000"/>
          <w:sz w:val="21"/>
          <w:szCs w:val="21"/>
        </w:rPr>
        <w:t xml:space="preserve"> </w:t>
      </w:r>
      <w:r w:rsidR="00C23F8D" w:rsidRPr="00843063">
        <w:rPr>
          <w:rFonts w:ascii="Calibri" w:hAnsi="Calibri" w:cs="Arial"/>
          <w:color w:val="000000"/>
          <w:sz w:val="21"/>
          <w:szCs w:val="21"/>
        </w:rPr>
        <w:t xml:space="preserve">Déterminer </w:t>
      </w:r>
      <w:r w:rsidR="00C23F8D" w:rsidRPr="00843063">
        <w:rPr>
          <w:rFonts w:ascii="Calibri" w:hAnsi="Calibri" w:cs="Arial"/>
          <w:b/>
          <w:bCs/>
          <w:color w:val="000000"/>
          <w:sz w:val="21"/>
          <w:szCs w:val="21"/>
        </w:rPr>
        <w:t>la vitesse de réaction</w:t>
      </w:r>
      <w:r w:rsidR="00C23F8D" w:rsidRPr="00843063">
        <w:rPr>
          <w:rFonts w:ascii="Calibri" w:hAnsi="Calibri" w:cs="Arial"/>
          <w:color w:val="000000"/>
          <w:sz w:val="21"/>
          <w:szCs w:val="21"/>
        </w:rPr>
        <w:t xml:space="preserve"> à différentes dates </w:t>
      </w:r>
      <w:r w:rsidR="0086111D" w:rsidRPr="00843063">
        <w:rPr>
          <w:rFonts w:ascii="Calibri" w:hAnsi="Calibri" w:cs="Arial"/>
          <w:color w:val="000000"/>
          <w:sz w:val="21"/>
          <w:szCs w:val="21"/>
        </w:rPr>
        <w:t>en utilisant une méthode numérique ou graphique</w:t>
      </w:r>
    </w:p>
    <w:p w14:paraId="477CDF64" w14:textId="5A7ABAB6" w:rsidR="006B284C" w:rsidRPr="00843063" w:rsidRDefault="00843063" w:rsidP="00843063">
      <w:pPr>
        <w:pStyle w:val="Standard"/>
        <w:snapToGrid w:val="0"/>
        <w:rPr>
          <w:rFonts w:ascii="Calibri" w:hAnsi="Calibri" w:cs="Arial"/>
          <w:color w:val="000000"/>
          <w:sz w:val="21"/>
          <w:szCs w:val="21"/>
        </w:rPr>
      </w:pPr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sym w:font="Wingdings" w:char="F024"/>
      </w:r>
      <w:r w:rsidRPr="00843063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A170B1" w:rsidRPr="00843063">
        <w:rPr>
          <w:rFonts w:ascii="Calibri" w:hAnsi="Calibri" w:cs="Arial"/>
          <w:b/>
          <w:bCs/>
          <w:color w:val="000000"/>
          <w:sz w:val="21"/>
          <w:szCs w:val="21"/>
        </w:rPr>
        <w:t>Établir une loi de vitesse</w:t>
      </w:r>
      <w:r w:rsidR="00A170B1" w:rsidRPr="00843063">
        <w:rPr>
          <w:rFonts w:ascii="Calibri" w:hAnsi="Calibri" w:cs="Arial"/>
          <w:color w:val="000000"/>
          <w:sz w:val="21"/>
          <w:szCs w:val="21"/>
        </w:rPr>
        <w:t xml:space="preserve"> à partir du suivi temporel d’une grandeur physique.</w:t>
      </w:r>
    </w:p>
    <w:p w14:paraId="0217F02E" w14:textId="5DCCBEF8" w:rsidR="0086111D" w:rsidRPr="00843063" w:rsidRDefault="00843063" w:rsidP="00843063">
      <w:pPr>
        <w:pStyle w:val="Standard"/>
        <w:snapToGrid w:val="0"/>
        <w:rPr>
          <w:rFonts w:ascii="Calibri" w:hAnsi="Calibri" w:cs="Arial"/>
          <w:b/>
          <w:bCs/>
          <w:color w:val="000000"/>
          <w:sz w:val="21"/>
          <w:szCs w:val="21"/>
        </w:rPr>
      </w:pPr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sym w:font="Wingdings" w:char="F024"/>
      </w:r>
      <w:r w:rsidRPr="00843063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86111D" w:rsidRPr="00843063">
        <w:rPr>
          <w:rFonts w:ascii="Calibri" w:hAnsi="Calibri" w:cs="Arial"/>
          <w:color w:val="000000"/>
          <w:sz w:val="21"/>
          <w:szCs w:val="21"/>
        </w:rPr>
        <w:t xml:space="preserve">A l’aide d’un langage de programmation ou d’un logiciel dédié, et à partir de données expérimentales, </w:t>
      </w:r>
      <w:r w:rsidR="0086111D" w:rsidRPr="00843063">
        <w:rPr>
          <w:rFonts w:ascii="Calibri" w:hAnsi="Calibri" w:cs="Arial"/>
          <w:b/>
          <w:bCs/>
          <w:color w:val="000000"/>
          <w:sz w:val="21"/>
          <w:szCs w:val="21"/>
        </w:rPr>
        <w:t>tracer l’évolution temporelle d’une concentration, d’une vitesse de réaction et tester une loi de vitesse.</w:t>
      </w:r>
    </w:p>
    <w:p w14:paraId="115FFA40" w14:textId="272C4995" w:rsidR="00640AA7" w:rsidRPr="00843063" w:rsidRDefault="00843063" w:rsidP="00843063">
      <w:pPr>
        <w:pStyle w:val="Standard"/>
        <w:snapToGrid w:val="0"/>
        <w:rPr>
          <w:rFonts w:ascii="Calibri" w:hAnsi="Calibri" w:cs="Arial"/>
          <w:b/>
          <w:bCs/>
          <w:color w:val="000000"/>
          <w:sz w:val="21"/>
          <w:szCs w:val="21"/>
        </w:rPr>
      </w:pPr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sym w:font="Wingdings" w:char="F024"/>
      </w:r>
      <w:r w:rsidRPr="00843063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640AA7" w:rsidRPr="00843063">
        <w:rPr>
          <w:rFonts w:ascii="Calibri" w:hAnsi="Calibri" w:cs="Arial"/>
          <w:b/>
          <w:bCs/>
          <w:color w:val="000000"/>
          <w:sz w:val="21"/>
          <w:szCs w:val="21"/>
        </w:rPr>
        <w:t>Confirmer la valeur d’un ordre par la méthode intégrale</w:t>
      </w:r>
      <w:r w:rsidR="00640AA7" w:rsidRPr="00843063">
        <w:rPr>
          <w:rFonts w:ascii="Calibri" w:hAnsi="Calibri" w:cs="Arial"/>
          <w:color w:val="000000"/>
          <w:sz w:val="21"/>
          <w:szCs w:val="21"/>
        </w:rPr>
        <w:t xml:space="preserve">, en se limitant strictement à une décomposition d’ordre 0, 1, 2 d’un unique réactif ou en se ramenant à un tel cas par </w:t>
      </w:r>
      <w:r w:rsidR="00640AA7" w:rsidRPr="00843063">
        <w:rPr>
          <w:rFonts w:ascii="Calibri" w:hAnsi="Calibri" w:cs="Arial"/>
          <w:b/>
          <w:bCs/>
          <w:color w:val="000000"/>
          <w:sz w:val="21"/>
          <w:szCs w:val="21"/>
        </w:rPr>
        <w:t>dégénérescence de l’ordre</w:t>
      </w:r>
      <w:r>
        <w:rPr>
          <w:rFonts w:ascii="Calibri" w:hAnsi="Calibri" w:cs="Arial"/>
          <w:color w:val="000000"/>
          <w:sz w:val="21"/>
          <w:szCs w:val="21"/>
        </w:rPr>
        <w:t xml:space="preserve"> ou </w:t>
      </w:r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t xml:space="preserve">conditions initiales </w:t>
      </w:r>
      <w:proofErr w:type="spellStart"/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t>stoechiom</w:t>
      </w:r>
      <w:r>
        <w:rPr>
          <w:rFonts w:ascii="Calibri" w:hAnsi="Calibri" w:cs="Arial"/>
          <w:b/>
          <w:bCs/>
          <w:color w:val="000000"/>
          <w:sz w:val="21"/>
          <w:szCs w:val="21"/>
        </w:rPr>
        <w:t>é</w:t>
      </w:r>
      <w:r w:rsidRPr="00843063">
        <w:rPr>
          <w:rFonts w:ascii="Calibri" w:hAnsi="Calibri" w:cs="Arial"/>
          <w:b/>
          <w:bCs/>
          <w:color w:val="000000"/>
          <w:sz w:val="21"/>
          <w:szCs w:val="21"/>
        </w:rPr>
        <w:t>triques</w:t>
      </w:r>
      <w:proofErr w:type="spellEnd"/>
    </w:p>
    <w:p w14:paraId="1C92CB02" w14:textId="77777777" w:rsidR="006B284C" w:rsidRDefault="006B284C">
      <w:pPr>
        <w:pStyle w:val="Standard"/>
        <w:rPr>
          <w:rFonts w:ascii="Calibri" w:hAnsi="Calibri"/>
          <w:sz w:val="21"/>
          <w:szCs w:val="21"/>
        </w:rPr>
      </w:pPr>
    </w:p>
    <w:p w14:paraId="4682D0BC" w14:textId="77777777" w:rsidR="006B284C" w:rsidRDefault="006B284C">
      <w:pPr>
        <w:pStyle w:val="Standard"/>
        <w:rPr>
          <w:rFonts w:ascii="Calibri" w:hAnsi="Calibri"/>
          <w:b/>
          <w:bCs/>
          <w:sz w:val="21"/>
          <w:szCs w:val="21"/>
        </w:rPr>
      </w:pPr>
    </w:p>
    <w:p w14:paraId="238EA14D" w14:textId="550FE93C" w:rsidR="006B284C" w:rsidRDefault="00A170B1">
      <w:pPr>
        <w:pStyle w:val="Standard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Introduction</w:t>
      </w:r>
    </w:p>
    <w:p w14:paraId="5E738660" w14:textId="51E91B36" w:rsidR="000373E0" w:rsidRDefault="000373E0">
      <w:pPr>
        <w:pStyle w:val="Standard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Nous allons étudier l’hydrolyse basique d’un ester, l’éthanoate d’éthyle    ( R = …………</w:t>
      </w:r>
      <w:r w:rsidR="006C2345">
        <w:rPr>
          <w:rFonts w:ascii="Calibri" w:hAnsi="Calibri"/>
          <w:sz w:val="21"/>
          <w:szCs w:val="21"/>
        </w:rPr>
        <w:t>………………..</w:t>
      </w:r>
      <w:r>
        <w:rPr>
          <w:rFonts w:ascii="Calibri" w:hAnsi="Calibri"/>
          <w:sz w:val="21"/>
          <w:szCs w:val="21"/>
        </w:rPr>
        <w:t> ; R’ = ……………….</w:t>
      </w:r>
      <w:r w:rsidR="006C2345">
        <w:rPr>
          <w:rFonts w:ascii="Calibri" w:hAnsi="Calibri"/>
          <w:sz w:val="21"/>
          <w:szCs w:val="21"/>
        </w:rPr>
        <w:t xml:space="preserve"> )</w:t>
      </w:r>
    </w:p>
    <w:p w14:paraId="488D1094" w14:textId="77777777" w:rsidR="000373E0" w:rsidRPr="000373E0" w:rsidRDefault="000373E0">
      <w:pPr>
        <w:pStyle w:val="Standard"/>
        <w:rPr>
          <w:rFonts w:ascii="Calibri" w:hAnsi="Calibri"/>
          <w:sz w:val="21"/>
          <w:szCs w:val="21"/>
        </w:rPr>
      </w:pPr>
    </w:p>
    <w:p w14:paraId="45AFB4AF" w14:textId="77777777" w:rsidR="00843063" w:rsidRDefault="00843063" w:rsidP="008430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0B381AF" w14:textId="39423E84" w:rsidR="00843063" w:rsidRPr="00080086" w:rsidRDefault="00843063" w:rsidP="008430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BILAN DE LA REACTION </w:t>
      </w:r>
      <w:r w:rsidR="000373E0">
        <w:rPr>
          <w:rFonts w:ascii="Arial" w:eastAsia="Times New Roman" w:hAnsi="Arial" w:cs="Arial"/>
          <w:color w:val="202122"/>
          <w:kern w:val="0"/>
          <w:sz w:val="21"/>
          <w:szCs w:val="21"/>
        </w:rPr>
        <w:t>D’HYDROLYSE BASIQUE D’UN ESTER</w:t>
      </w:r>
    </w:p>
    <w:p w14:paraId="0182BD77" w14:textId="77777777" w:rsidR="00843063" w:rsidRDefault="00843063" w:rsidP="0084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  <w:color w:val="0645AD"/>
          <w:sz w:val="21"/>
          <w:szCs w:val="21"/>
        </w:rPr>
        <w:drawing>
          <wp:inline distT="0" distB="0" distL="0" distR="0" wp14:anchorId="372E57F3" wp14:editId="07F0D8F0">
            <wp:extent cx="6480810" cy="1477645"/>
            <wp:effectExtent l="0" t="0" r="0" b="8255"/>
            <wp:docPr id="20" name="Image 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3C20" w14:textId="77777777" w:rsidR="00843063" w:rsidRDefault="00843063" w:rsidP="008430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019A5AD3" w14:textId="199B0195" w:rsidR="00843063" w:rsidRDefault="00843063">
      <w:pPr>
        <w:pStyle w:val="Standard"/>
        <w:rPr>
          <w:rFonts w:ascii="Calibri" w:hAnsi="Calibri"/>
          <w:b/>
          <w:bCs/>
          <w:sz w:val="21"/>
          <w:szCs w:val="21"/>
        </w:rPr>
      </w:pPr>
    </w:p>
    <w:p w14:paraId="05FEF8C2" w14:textId="6BD82413" w:rsidR="006B284C" w:rsidRDefault="001D4055">
      <w:pPr>
        <w:pStyle w:val="Standard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L’hydrolyse basique d’un ester est une réaction très courante dont une des principales applications est la synthèse des savon</w:t>
      </w:r>
      <w:r w:rsidR="006A1C54">
        <w:rPr>
          <w:rFonts w:ascii="Calibri" w:hAnsi="Calibri"/>
          <w:sz w:val="21"/>
          <w:szCs w:val="21"/>
        </w:rPr>
        <w:t xml:space="preserve"> à partir d’ester à longue chaîne carbonée comme les graisses (triester d’acides gras )</w:t>
      </w:r>
      <w:r>
        <w:rPr>
          <w:rFonts w:ascii="Calibri" w:hAnsi="Calibri"/>
          <w:sz w:val="21"/>
          <w:szCs w:val="21"/>
        </w:rPr>
        <w:t xml:space="preserve">. On parle de </w:t>
      </w:r>
      <w:r w:rsidR="006A1C54">
        <w:rPr>
          <w:rFonts w:ascii="Calibri" w:hAnsi="Calibri"/>
          <w:sz w:val="21"/>
          <w:szCs w:val="21"/>
        </w:rPr>
        <w:t>réaction de SAPONIFICATION.</w:t>
      </w:r>
      <w:r w:rsidR="005F474B">
        <w:rPr>
          <w:rFonts w:ascii="Calibri" w:hAnsi="Calibri"/>
          <w:sz w:val="21"/>
          <w:szCs w:val="21"/>
        </w:rPr>
        <w:t xml:space="preserve"> C’est une réaction LENTE mais TOTALE.</w:t>
      </w:r>
    </w:p>
    <w:p w14:paraId="5DECDF3E" w14:textId="3FAD69C0" w:rsidR="00843063" w:rsidRDefault="00843063">
      <w:pPr>
        <w:pStyle w:val="Standard"/>
        <w:rPr>
          <w:rFonts w:ascii="Calibri" w:hAnsi="Calibri"/>
          <w:sz w:val="21"/>
          <w:szCs w:val="21"/>
        </w:rPr>
      </w:pPr>
      <w:r w:rsidRPr="000373E0">
        <w:rPr>
          <w:rFonts w:ascii="Calibri" w:hAnsi="Calibri"/>
          <w:sz w:val="21"/>
          <w:szCs w:val="21"/>
          <w:u w:val="single"/>
        </w:rPr>
        <w:t>Exemple de synthèse d’un savon</w:t>
      </w:r>
      <w:r w:rsidRPr="00843063">
        <w:rPr>
          <w:rFonts w:ascii="Calibri" w:hAnsi="Calibri"/>
          <w:sz w:val="21"/>
          <w:szCs w:val="21"/>
        </w:rPr>
        <w:t> </w:t>
      </w:r>
      <w:r>
        <w:rPr>
          <w:rFonts w:ascii="Calibri" w:hAnsi="Calibri"/>
          <w:sz w:val="21"/>
          <w:szCs w:val="21"/>
        </w:rPr>
        <w:t xml:space="preserve">: </w:t>
      </w:r>
    </w:p>
    <w:p w14:paraId="7ABECD47" w14:textId="04D61788" w:rsidR="006C2345" w:rsidRDefault="006C2345">
      <w:pPr>
        <w:pStyle w:val="Standard"/>
        <w:rPr>
          <w:rFonts w:ascii="Calibri" w:hAnsi="Calibri"/>
          <w:sz w:val="21"/>
          <w:szCs w:val="21"/>
        </w:rPr>
      </w:pPr>
    </w:p>
    <w:p w14:paraId="24515DE7" w14:textId="77777777" w:rsidR="006C2345" w:rsidRDefault="006C2345">
      <w:pPr>
        <w:pStyle w:val="Standard"/>
        <w:rPr>
          <w:rFonts w:ascii="Calibri" w:hAnsi="Calibri"/>
          <w:sz w:val="21"/>
          <w:szCs w:val="21"/>
        </w:rPr>
      </w:pPr>
    </w:p>
    <w:p w14:paraId="4DFE26CF" w14:textId="4B1B7BEA" w:rsidR="006A1C54" w:rsidRDefault="00C23F8D">
      <w:pPr>
        <w:pStyle w:val="Standard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drawing>
          <wp:inline distT="0" distB="0" distL="0" distR="0" wp14:anchorId="67C65259" wp14:editId="30EFFF64">
            <wp:extent cx="6755581" cy="1847850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270" cy="184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0E5F" w14:textId="1A77241C" w:rsidR="006A1C54" w:rsidRDefault="006A1C54">
      <w:pPr>
        <w:pStyle w:val="Standard"/>
        <w:rPr>
          <w:rFonts w:ascii="Calibri" w:hAnsi="Calibri"/>
          <w:sz w:val="21"/>
          <w:szCs w:val="21"/>
        </w:rPr>
      </w:pPr>
    </w:p>
    <w:p w14:paraId="726F9ABF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B5954AA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26324EA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740AB31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AA8DD24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6580AC9" w14:textId="77777777" w:rsidR="006C2345" w:rsidRDefault="006C2345">
      <w:pPr>
        <w:pStyle w:val="Standard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7B11897" w14:textId="6B389FD1" w:rsidR="006A1C54" w:rsidRDefault="00080086">
      <w:pPr>
        <w:pStyle w:val="Standard"/>
        <w:rPr>
          <w:rFonts w:ascii="Calibri" w:hAnsi="Calibri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Le mécanisme de la réaction se décompose en trois étapes</w:t>
      </w:r>
    </w:p>
    <w:p w14:paraId="6B04FC63" w14:textId="2FA1CE71" w:rsidR="00080086" w:rsidRPr="00080086" w:rsidRDefault="00080086" w:rsidP="0008008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24"/>
        <w:ind w:left="1104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Première étape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 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: addition nucléophile de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ion HO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  <w:vertAlign w:val="superscript"/>
        </w:rPr>
        <w:t>−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 sur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ester.</w:t>
      </w:r>
    </w:p>
    <w:p w14:paraId="4E546418" w14:textId="3948A99D" w:rsidR="00080086" w:rsidRPr="00080086" w:rsidRDefault="00080086" w:rsidP="0008008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noProof/>
          <w:color w:val="0645AD"/>
          <w:kern w:val="0"/>
          <w:sz w:val="21"/>
          <w:szCs w:val="21"/>
        </w:rPr>
        <w:drawing>
          <wp:inline distT="0" distB="0" distL="0" distR="0" wp14:anchorId="27906F27" wp14:editId="21BAAB0D">
            <wp:extent cx="4972050" cy="1685925"/>
            <wp:effectExtent l="0" t="0" r="0" b="9525"/>
            <wp:docPr id="16" name="Imag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C662" w14:textId="6928782B" w:rsidR="00080086" w:rsidRPr="00080086" w:rsidRDefault="00080086" w:rsidP="0008008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24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Seconde étape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 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: élimination du group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 alcoolate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</w:t>
      </w:r>
    </w:p>
    <w:p w14:paraId="27854564" w14:textId="12462C87" w:rsidR="00080086" w:rsidRPr="00080086" w:rsidRDefault="00080086" w:rsidP="0008008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noProof/>
          <w:color w:val="0645AD"/>
          <w:kern w:val="0"/>
          <w:sz w:val="21"/>
          <w:szCs w:val="21"/>
        </w:rPr>
        <w:drawing>
          <wp:inline distT="0" distB="0" distL="0" distR="0" wp14:anchorId="5F094632" wp14:editId="499FCB47">
            <wp:extent cx="5276850" cy="1685925"/>
            <wp:effectExtent l="0" t="0" r="0" b="9525"/>
            <wp:docPr id="17" name="Imag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F30E" w14:textId="7D9B2F95" w:rsidR="006A1C54" w:rsidRDefault="006A1C54">
      <w:pPr>
        <w:pStyle w:val="Standard"/>
        <w:rPr>
          <w:rFonts w:ascii="Calibri" w:hAnsi="Calibri"/>
          <w:sz w:val="21"/>
          <w:szCs w:val="21"/>
        </w:rPr>
      </w:pPr>
    </w:p>
    <w:p w14:paraId="196040BB" w14:textId="18671A02" w:rsidR="00080086" w:rsidRPr="00080086" w:rsidRDefault="00080086" w:rsidP="00080086">
      <w:pPr>
        <w:widowControl/>
        <w:shd w:val="clear" w:color="auto" w:fill="FFFFFF"/>
        <w:suppressAutoHyphens w:val="0"/>
        <w:autoSpaceDN/>
        <w:spacing w:before="120" w:after="120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Cette étape forme un acide carboxylique, 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acide faible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(</w:t>
      </w:r>
      <w:proofErr w:type="spellStart"/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p</w:t>
      </w:r>
      <w:r w:rsidRPr="0008008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</w:rPr>
        <w:t>K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a</w:t>
      </w:r>
      <w:proofErr w:type="spellEnd"/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 compris en général entre 3 et </w:t>
      </w:r>
      <w:r w:rsidR="005F474B">
        <w:rPr>
          <w:rFonts w:ascii="Arial" w:eastAsia="Times New Roman" w:hAnsi="Arial" w:cs="Arial"/>
          <w:color w:val="202122"/>
          <w:kern w:val="0"/>
          <w:sz w:val="21"/>
          <w:szCs w:val="21"/>
        </w:rPr>
        <w:t>5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, mais relativement le plus fort dans le milieu,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autre étant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eau) et une base très </w:t>
      </w:r>
      <w:r w:rsidR="005F474B">
        <w:rPr>
          <w:rFonts w:ascii="Arial" w:eastAsia="Times New Roman" w:hAnsi="Arial" w:cs="Arial"/>
          <w:color w:val="202122"/>
          <w:kern w:val="0"/>
          <w:sz w:val="21"/>
          <w:szCs w:val="21"/>
        </w:rPr>
        <w:t>forte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,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ion alcoolate (</w:t>
      </w:r>
      <w:proofErr w:type="spellStart"/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p</w:t>
      </w:r>
      <w:r w:rsidRPr="0008008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</w:rPr>
        <w:t>K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a</w:t>
      </w:r>
      <w:proofErr w:type="spellEnd"/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 compris entre 1</w:t>
      </w:r>
      <w:r w:rsidR="005F474B">
        <w:rPr>
          <w:rFonts w:ascii="Arial" w:eastAsia="Times New Roman" w:hAnsi="Arial" w:cs="Arial"/>
          <w:color w:val="202122"/>
          <w:kern w:val="0"/>
          <w:sz w:val="21"/>
          <w:szCs w:val="21"/>
        </w:rPr>
        <w:t>6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et 20). Il y a donc une réaction acide-base </w:t>
      </w:r>
      <w:r w:rsidR="005F474B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totale 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entre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acide le plus fort et la base la plus forte, donc transformation de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acide carboxylique en ion carboxylate.</w:t>
      </w:r>
    </w:p>
    <w:p w14:paraId="1C9FFC7C" w14:textId="77EBE4F9" w:rsidR="00080086" w:rsidRPr="00080086" w:rsidRDefault="00080086" w:rsidP="0008008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24"/>
        <w:ind w:left="1104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Troisième étape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 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: réaction acide-base entre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acide carboxylique et l</w:t>
      </w:r>
      <w:r w:rsidR="006C2345">
        <w:rPr>
          <w:rFonts w:ascii="Arial" w:eastAsia="Times New Roman" w:hAnsi="Arial" w:cs="Arial"/>
          <w:color w:val="202122"/>
          <w:kern w:val="0"/>
          <w:sz w:val="21"/>
          <w:szCs w:val="21"/>
        </w:rPr>
        <w:t>’</w:t>
      </w:r>
      <w:r w:rsidRPr="00080086">
        <w:rPr>
          <w:rFonts w:ascii="Arial" w:eastAsia="Times New Roman" w:hAnsi="Arial" w:cs="Arial"/>
          <w:color w:val="202122"/>
          <w:kern w:val="0"/>
          <w:sz w:val="21"/>
          <w:szCs w:val="21"/>
        </w:rPr>
        <w:t>ion alcoolate.</w:t>
      </w:r>
    </w:p>
    <w:p w14:paraId="40A5DD84" w14:textId="3782744F" w:rsidR="00080086" w:rsidRDefault="00080086" w:rsidP="0008008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080086">
        <w:rPr>
          <w:rFonts w:ascii="Arial" w:eastAsia="Times New Roman" w:hAnsi="Arial" w:cs="Arial"/>
          <w:noProof/>
          <w:color w:val="0645AD"/>
          <w:kern w:val="0"/>
          <w:sz w:val="21"/>
          <w:szCs w:val="21"/>
        </w:rPr>
        <w:drawing>
          <wp:inline distT="0" distB="0" distL="0" distR="0" wp14:anchorId="06B99A47" wp14:editId="1F5DAE61">
            <wp:extent cx="6480810" cy="1796415"/>
            <wp:effectExtent l="0" t="0" r="0" b="0"/>
            <wp:docPr id="18" name="Image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CC13" w14:textId="1E54F912" w:rsidR="005F474B" w:rsidRDefault="005F474B" w:rsidP="0008008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3CE3EDE6" w14:textId="0F2A598A" w:rsidR="006C2345" w:rsidRDefault="006C2345" w:rsidP="0008008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6B9B376" w14:textId="7A721D76" w:rsidR="006C2345" w:rsidRDefault="006C2345" w:rsidP="006C234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Indiquez les sites nucléophiles et électrophile, les intermédiaires réactionnels .</w:t>
      </w:r>
    </w:p>
    <w:p w14:paraId="06E13F57" w14:textId="1EE9C70B" w:rsidR="006C2345" w:rsidRDefault="006C2345" w:rsidP="006C234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Ecrire le bilan réactionnel dans le cas de l’éthanoate d’éthyle</w:t>
      </w:r>
    </w:p>
    <w:p w14:paraId="4C4CB9F3" w14:textId="36868435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18AB26E" w14:textId="20EC0340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9456733" w14:textId="1694C4CE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44ECBEE" w14:textId="3DF25309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468577D" w14:textId="01F11A60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98D7EB0" w14:textId="6441E70D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F49C8A5" w14:textId="5CA3437F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7E614C01" w14:textId="75ADBFA4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B78F866" w14:textId="3ADE1894" w:rsidR="006C2345" w:rsidRDefault="006C2345" w:rsidP="008816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7561B017" w14:textId="09917D12" w:rsidR="006C2345" w:rsidRDefault="006C2345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756B9D7" w14:textId="309986CB" w:rsidR="00FE5297" w:rsidRDefault="0088161D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On souhaite vérifier que la réaction d’hydrolyse basique admet un ordre </w:t>
      </w:r>
      <w:r w:rsidR="00FE5297">
        <w:rPr>
          <w:rFonts w:ascii="Arial" w:eastAsia="Times New Roman" w:hAnsi="Arial" w:cs="Arial"/>
          <w:color w:val="202122"/>
          <w:kern w:val="0"/>
          <w:sz w:val="21"/>
          <w:szCs w:val="21"/>
        </w:rPr>
        <w:t>global. p</w:t>
      </w:r>
      <w:r w:rsidR="00FE5297" w:rsidRPr="00FE5297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1</w:t>
      </w:r>
      <w:r w:rsidR="00FE5297">
        <w:rPr>
          <w:rFonts w:ascii="Arial" w:eastAsia="Times New Roman" w:hAnsi="Arial" w:cs="Arial"/>
          <w:color w:val="202122"/>
          <w:kern w:val="0"/>
          <w:sz w:val="21"/>
          <w:szCs w:val="21"/>
        </w:rPr>
        <w:t>+p</w:t>
      </w:r>
      <w:r w:rsidR="00FE5297" w:rsidRPr="00FE5297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2</w:t>
      </w:r>
    </w:p>
    <w:p w14:paraId="5C973A04" w14:textId="77777777" w:rsidR="00FE5297" w:rsidRDefault="00FE5297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2D77E26C" w14:textId="3F162765" w:rsidR="0088161D" w:rsidRDefault="00FE5297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( Ordre </w:t>
      </w:r>
      <w:r w:rsidR="0088161D">
        <w:rPr>
          <w:rFonts w:ascii="Arial" w:eastAsia="Times New Roman" w:hAnsi="Arial" w:cs="Arial"/>
          <w:color w:val="202122"/>
          <w:kern w:val="0"/>
          <w:sz w:val="21"/>
          <w:szCs w:val="21"/>
        </w:rPr>
        <w:t>partiel p</w:t>
      </w:r>
      <w:r w:rsidRPr="00FE5297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1</w:t>
      </w:r>
      <w:r w:rsidR="0088161D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par rapport à l’ester et p</w:t>
      </w:r>
      <w:r w:rsidRPr="00FE5297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2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par rapport à l’ion hydroxyde )</w:t>
      </w:r>
    </w:p>
    <w:p w14:paraId="23FA70BC" w14:textId="2F8D7D60" w:rsidR="0088161D" w:rsidRDefault="0088161D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On cherche à déterminer</w:t>
      </w:r>
      <w:r w:rsidR="00FE5297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sa constante de vitesse k et ces ordres.</w:t>
      </w:r>
    </w:p>
    <w:p w14:paraId="2059626F" w14:textId="77777777" w:rsidR="001B16D3" w:rsidRDefault="001B16D3" w:rsidP="0088161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303ED47" w14:textId="4D03B272" w:rsidR="0088161D" w:rsidRPr="00A3635E" w:rsidRDefault="00FE5297" w:rsidP="00FE5297">
      <w:pPr>
        <w:pStyle w:val="Paragraphedeliste"/>
        <w:widowControl/>
        <w:numPr>
          <w:ilvl w:val="1"/>
          <w:numId w:val="9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u w:val="single"/>
        </w:rPr>
      </w:pPr>
      <w:r w:rsidRPr="00A3635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u w:val="single"/>
        </w:rPr>
        <w:t xml:space="preserve">Conditions initiales </w:t>
      </w:r>
      <w:proofErr w:type="spellStart"/>
      <w:r w:rsidRPr="00A3635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u w:val="single"/>
        </w:rPr>
        <w:t>stoechiométriques</w:t>
      </w:r>
      <w:proofErr w:type="spellEnd"/>
      <w:r w:rsidR="00E20E47" w:rsidRPr="00A3635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u w:val="single"/>
        </w:rPr>
        <w:t> : Détermination d’un ordre global</w:t>
      </w:r>
    </w:p>
    <w:p w14:paraId="24673E49" w14:textId="77777777" w:rsidR="00D43653" w:rsidRDefault="00D43653" w:rsidP="00D4365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2E885D1" w14:textId="5FB6E451" w:rsidR="00FE5297" w:rsidRDefault="00264803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On dispose d’une solution 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S1 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d’acétate d’éthyle ( ………………………………………ester) et d’une solution 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S2 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de soude ( ……………………………………….. ) de concentration apportée c</w:t>
      </w:r>
      <w:r w:rsidRPr="00264803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1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=c</w:t>
      </w:r>
      <w:r w:rsidRPr="00264803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2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= 4,0.10</w:t>
      </w:r>
      <w:r w:rsidRPr="00264803">
        <w:rPr>
          <w:rFonts w:ascii="Arial" w:eastAsia="Times New Roman" w:hAnsi="Arial" w:cs="Arial"/>
          <w:color w:val="202122"/>
          <w:kern w:val="0"/>
          <w:sz w:val="21"/>
          <w:szCs w:val="21"/>
          <w:vertAlign w:val="superscript"/>
        </w:rPr>
        <w:t>-2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mol.L</w:t>
      </w:r>
      <w:r w:rsidRPr="00264803">
        <w:rPr>
          <w:rFonts w:ascii="Arial" w:eastAsia="Times New Roman" w:hAnsi="Arial" w:cs="Arial"/>
          <w:color w:val="202122"/>
          <w:kern w:val="0"/>
          <w:sz w:val="21"/>
          <w:szCs w:val="21"/>
          <w:vertAlign w:val="superscript"/>
        </w:rPr>
        <w:t>-1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.</w:t>
      </w:r>
    </w:p>
    <w:p w14:paraId="521AF77A" w14:textId="0F969A2E" w:rsidR="003F404D" w:rsidRDefault="003F404D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9EC30DF" w14:textId="5A3C091E" w:rsidR="00E145F3" w:rsidRDefault="00D268BA" w:rsidP="00E145F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</w:pP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On dispose d’une solution 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S3 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>d’éthanoate de sodium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( …………………………………………………. ) de concentration apportée c</w:t>
      </w:r>
      <w:r w:rsidR="00E145F3" w:rsidRPr="00E145F3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3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=2,00.10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  <w:vertAlign w:val="superscript"/>
        </w:rPr>
        <w:t>-2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mol.L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  <w:vertAlign w:val="superscript"/>
        </w:rPr>
        <w:t>-1</w:t>
      </w:r>
      <w:r w:rsidRPr="00D4365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. Mesurer la conductivité de cette solution </w:t>
      </w:r>
      <w:r w:rsidR="00E145F3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E145F3" w:rsidRPr="00E145F3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∞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,  </w:t>
      </w:r>
      <w:r w:rsidR="00E145F3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E145F3" w:rsidRPr="00E145F3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∞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………………………………..</w:t>
      </w:r>
    </w:p>
    <w:p w14:paraId="3789E6C9" w14:textId="551BC87B" w:rsidR="00E145F3" w:rsidRDefault="00E145F3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38AF67A" w14:textId="22CE0A3A" w:rsidR="00D268BA" w:rsidRPr="00D43653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et vérifier</w:t>
      </w:r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qu’elle correspond à l’état final ( pour un temps infini ) d’un mélange </w:t>
      </w:r>
      <w:proofErr w:type="spellStart"/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>stoechiométrique</w:t>
      </w:r>
      <w:proofErr w:type="spellEnd"/>
      <w:r w:rsidR="00E145F3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d’acétate d’éthyle et de solution de soude</w:t>
      </w:r>
    </w:p>
    <w:p w14:paraId="1D569487" w14:textId="1D8CC494" w:rsidR="002B38CE" w:rsidRDefault="002B38CE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0BDF3FC" w14:textId="1846D1DE" w:rsidR="003F404D" w:rsidRDefault="003F404D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3F404D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Préparation de l’acquisition des valeurs de conductivités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 :</w:t>
      </w:r>
    </w:p>
    <w:p w14:paraId="47EE660D" w14:textId="6F94F668" w:rsidR="00264803" w:rsidRDefault="00264803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Dans un premier bécher (N°1), introduire 20,0 </w:t>
      </w:r>
      <w:proofErr w:type="spellStart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mL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de la solution d’ester.</w:t>
      </w:r>
    </w:p>
    <w:p w14:paraId="6C2747FF" w14:textId="05EFA3AB" w:rsidR="00264803" w:rsidRDefault="00264803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Dans un deuxième bécher</w:t>
      </w:r>
      <w:r w:rsidR="003F404D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( N°2)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, introduire 20,0 </w:t>
      </w:r>
      <w:proofErr w:type="spellStart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mL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de la solution de soude.</w:t>
      </w:r>
    </w:p>
    <w:p w14:paraId="5D21099A" w14:textId="77777777" w:rsidR="003F404D" w:rsidRDefault="00264803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Placer le bécher N° 2 sous agitation magnétique</w:t>
      </w:r>
      <w:r w:rsidR="003F404D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. Y introduire la cellule de conductivité. </w:t>
      </w:r>
    </w:p>
    <w:p w14:paraId="78C54CDB" w14:textId="577A4969" w:rsidR="00264803" w:rsidRDefault="003F404D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Mesurer la température à l’intérieur des béchers. </w:t>
      </w:r>
      <w:r>
        <w:rPr>
          <w:rFonts w:ascii="Symbol" w:eastAsia="Times New Roman" w:hAnsi="Symbol" w:cs="Arial"/>
          <w:color w:val="202122"/>
          <w:kern w:val="0"/>
          <w:sz w:val="21"/>
          <w:szCs w:val="21"/>
        </w:rPr>
        <w:t>q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= ……°C</w:t>
      </w:r>
    </w:p>
    <w:p w14:paraId="5C4073DB" w14:textId="77777777" w:rsidR="00BC1BFD" w:rsidRDefault="00BC1BF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0EE71B1" w14:textId="251D6E56" w:rsidR="001B16D3" w:rsidRDefault="003F404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BC1BFD">
        <w:rPr>
          <w:rFonts w:ascii="Arial" w:eastAsia="Times New Roman" w:hAnsi="Arial" w:cs="Arial"/>
          <w:color w:val="202122"/>
          <w:kern w:val="0"/>
          <w:sz w:val="21"/>
          <w:szCs w:val="21"/>
        </w:rPr>
        <w:t>D</w:t>
      </w:r>
      <w:r w:rsidR="009C4ED3" w:rsidRPr="00BC1BFD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émarrer </w:t>
      </w:r>
      <w:r w:rsidR="00BC1BFD" w:rsidRPr="00BC1BFD">
        <w:rPr>
          <w:rFonts w:ascii="Arial" w:eastAsia="Times New Roman" w:hAnsi="Arial" w:cs="Arial"/>
          <w:color w:val="202122"/>
          <w:kern w:val="0"/>
          <w:sz w:val="21"/>
          <w:szCs w:val="21"/>
        </w:rPr>
        <w:t>le programme Physique-Chimie/Chimie/Tableur/ TP  « Cinétique suivie par conductimétrie avec acquisition (saponification)»</w:t>
      </w:r>
    </w:p>
    <w:p w14:paraId="751EA01F" w14:textId="3008DC79" w:rsidR="00A246C6" w:rsidRDefault="00A246C6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Sélectionner le conductimètre CDM210 et démarrer l’initialisation. Une fois qu’elle est terminée, cliquer sur l’onglet « Acquisition »</w:t>
      </w:r>
    </w:p>
    <w:p w14:paraId="16B85523" w14:textId="6FBCFD52" w:rsidR="00BC1BFD" w:rsidRDefault="00BC1BF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Préciser la température </w:t>
      </w:r>
      <w:r>
        <w:rPr>
          <w:rFonts w:ascii="Symbol" w:eastAsia="Times New Roman" w:hAnsi="Symbol" w:cs="Arial"/>
          <w:color w:val="202122"/>
          <w:kern w:val="0"/>
          <w:sz w:val="21"/>
          <w:szCs w:val="21"/>
        </w:rPr>
        <w:t xml:space="preserve">q 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et compléter de manière à faire environ 30 mesures pendant 15 à 20 minutes.</w:t>
      </w:r>
    </w:p>
    <w:p w14:paraId="71F2E717" w14:textId="77777777" w:rsidR="00A246C6" w:rsidRDefault="00A246C6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04F2A3A" w14:textId="5EFED9B5" w:rsidR="00BC1BFD" w:rsidRDefault="00BC1BF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Cliquer sur « Démarrer l’acquisition »</w:t>
      </w:r>
    </w:p>
    <w:p w14:paraId="07583C8B" w14:textId="77777777" w:rsidR="00A246C6" w:rsidRDefault="00A246C6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27AA8775" w14:textId="0E98649B" w:rsidR="00BC1BFD" w:rsidRDefault="00BC1BF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A l’instant t=0, tout en maintenant l’agitation verser le contenu du bécher N° 1 dans le bécher N°2. Cliquer aussitôt sur « Poursuivre l’acquisition ».</w:t>
      </w:r>
    </w:p>
    <w:p w14:paraId="4B619797" w14:textId="50F3D748" w:rsidR="00BC1BFD" w:rsidRDefault="00BC1BFD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Par extrapolation, proposer une valeur pour </w:t>
      </w:r>
      <w:r w:rsidR="002B38CE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la conductivité initiale </w:t>
      </w:r>
      <w:r w:rsidR="002B38CE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2B38CE" w:rsidRPr="002B38CE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o</w:t>
      </w:r>
      <w:r w:rsidR="002B38CE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,        </w:t>
      </w:r>
      <w:r w:rsidR="002B38CE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2B38CE" w:rsidRPr="002B38CE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o</w:t>
      </w:r>
      <w:r w:rsidR="002B38CE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 xml:space="preserve"> = ………………………………..</w:t>
      </w:r>
    </w:p>
    <w:p w14:paraId="3596C118" w14:textId="5B173A1E" w:rsidR="002B38CE" w:rsidRPr="002B38CE" w:rsidRDefault="002B38CE" w:rsidP="00BC1BF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Entrer cette valeur dans la cellule prévue à cet effet dans le tableur</w:t>
      </w:r>
      <w:r w:rsidR="00A246C6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ainsi que celle de </w:t>
      </w:r>
      <w:r w:rsidR="00A246C6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A246C6" w:rsidRPr="00E145F3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∞</w:t>
      </w:r>
    </w:p>
    <w:p w14:paraId="5E30B5B7" w14:textId="77777777" w:rsidR="001B16D3" w:rsidRDefault="001B16D3" w:rsidP="001B16D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04AB81E" w14:textId="77777777" w:rsidR="001B16D3" w:rsidRDefault="001B16D3" w:rsidP="001B16D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1B16D3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</w:rPr>
        <w:t>Compte-rendu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 : </w:t>
      </w:r>
    </w:p>
    <w:p w14:paraId="19C21CD4" w14:textId="09082102" w:rsidR="001B16D3" w:rsidRPr="001B16D3" w:rsidRDefault="001B16D3" w:rsidP="001B16D3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1B16D3">
        <w:rPr>
          <w:rFonts w:ascii="Arial" w:eastAsia="Times New Roman" w:hAnsi="Arial" w:cs="Arial"/>
          <w:color w:val="202122"/>
          <w:kern w:val="0"/>
          <w:sz w:val="21"/>
          <w:szCs w:val="21"/>
        </w:rPr>
        <w:t>A l’aide des valeurs de conductivités ioniques molaires limites données dans le tableau qui suit, justifier que la conductimétrie est une méthode de choix pour suivre la cinétique de la réaction.</w:t>
      </w:r>
    </w:p>
    <w:p w14:paraId="46D8C22A" w14:textId="77777777" w:rsidR="001B16D3" w:rsidRDefault="001B16D3" w:rsidP="001B16D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95F33A3" w14:textId="604B4EC2" w:rsidR="003F404D" w:rsidRDefault="001B16D3" w:rsidP="00FE529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84FB6CE" wp14:editId="78C2B29E">
            <wp:extent cx="6480810" cy="103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4FF4" w14:textId="0F4D29AF" w:rsidR="001B16D3" w:rsidRDefault="001B16D3" w:rsidP="001B16D3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Aurait-on pu utiliser une autre méthode ? préciser</w:t>
      </w:r>
    </w:p>
    <w:p w14:paraId="1E44E16A" w14:textId="62FE1C71" w:rsidR="002B38CE" w:rsidRDefault="002B38CE" w:rsidP="001B16D3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Vérifier que les réactifs sont introduits en proportions </w:t>
      </w:r>
      <w:proofErr w:type="spellStart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stoechiométriques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. Quelle relation lie leurs concentrations effectives respectives ?</w:t>
      </w:r>
    </w:p>
    <w:p w14:paraId="427AEDB0" w14:textId="22EEFBB4" w:rsidR="00D268BA" w:rsidRDefault="00D268BA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53AEC5A" w14:textId="4EC4BA3E" w:rsidR="001D5402" w:rsidRDefault="00C519DC" w:rsidP="00C519DC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Schéma légendé du montage conductimétrique réalisé</w:t>
      </w:r>
    </w:p>
    <w:p w14:paraId="4A831420" w14:textId="21A7E38C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0D14195" w14:textId="36CDD529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1774C2E" w14:textId="28B242B9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9B68E05" w14:textId="4B733559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DD287E0" w14:textId="30B36F79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EC8394A" w14:textId="124ABEE7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88A5080" w14:textId="4D3F1B43" w:rsidR="001D5402" w:rsidRDefault="001D5402" w:rsidP="001D5402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174F3D7" w14:textId="0446F6AF" w:rsidR="001D5402" w:rsidRDefault="001D5402" w:rsidP="001D5402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lastRenderedPageBreak/>
        <w:t>Compl</w:t>
      </w:r>
      <w:r w:rsidR="00B12D7C">
        <w:rPr>
          <w:rFonts w:ascii="Arial" w:eastAsia="Times New Roman" w:hAnsi="Arial" w:cs="Arial"/>
          <w:color w:val="202122"/>
          <w:kern w:val="0"/>
          <w:sz w:val="21"/>
          <w:szCs w:val="21"/>
        </w:rPr>
        <w:t>éter le tableau d’avancement</w:t>
      </w:r>
    </w:p>
    <w:p w14:paraId="31723E63" w14:textId="77777777" w:rsidR="00B12D7C" w:rsidRPr="001D5402" w:rsidRDefault="00B12D7C" w:rsidP="00B12D7C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478"/>
        <w:gridCol w:w="1245"/>
        <w:gridCol w:w="1246"/>
        <w:gridCol w:w="1237"/>
        <w:gridCol w:w="1237"/>
        <w:gridCol w:w="2480"/>
      </w:tblGrid>
      <w:tr w:rsidR="001D5402" w14:paraId="76C5FB6D" w14:textId="77777777" w:rsidTr="00B12D7C">
        <w:trPr>
          <w:trHeight w:val="519"/>
        </w:trPr>
        <w:tc>
          <w:tcPr>
            <w:tcW w:w="2720" w:type="dxa"/>
            <w:gridSpan w:val="2"/>
            <w:vAlign w:val="center"/>
          </w:tcPr>
          <w:p w14:paraId="5EBB5891" w14:textId="7D312B8E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Réaction globale</w:t>
            </w:r>
          </w:p>
        </w:tc>
        <w:tc>
          <w:tcPr>
            <w:tcW w:w="7476" w:type="dxa"/>
            <w:gridSpan w:val="5"/>
            <w:tcBorders>
              <w:bottom w:val="single" w:sz="4" w:space="0" w:color="auto"/>
            </w:tcBorders>
            <w:vAlign w:val="center"/>
          </w:tcPr>
          <w:p w14:paraId="5441AE3B" w14:textId="2291EBA5" w:rsidR="001D5402" w:rsidRDefault="001D5402" w:rsidP="001D5402">
            <w:pPr>
              <w:spacing w:before="120" w:after="120"/>
            </w:pPr>
            <w:proofErr w:type="spellStart"/>
            <w:r>
              <w:t>AcOEt</w:t>
            </w:r>
            <w:proofErr w:type="spellEnd"/>
            <w:r>
              <w:t>(</w:t>
            </w:r>
            <w:proofErr w:type="spellStart"/>
            <w:r>
              <w:t>aq</w:t>
            </w:r>
            <w:proofErr w:type="spellEnd"/>
            <w:r>
              <w:t>)  +  HO</w:t>
            </w:r>
            <w:r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 =    </w:t>
            </w:r>
            <w:proofErr w:type="spellStart"/>
            <w:r>
              <w:t>AcO</w:t>
            </w:r>
            <w:proofErr w:type="spellEnd"/>
            <w:r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     +   </w:t>
            </w:r>
            <w:proofErr w:type="spellStart"/>
            <w:r>
              <w:t>EtOH</w:t>
            </w:r>
            <w:proofErr w:type="spellEnd"/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   </w:t>
            </w:r>
            <w:r w:rsidR="00B12D7C">
              <w:t xml:space="preserve">      </w:t>
            </w:r>
            <w:r>
              <w:t xml:space="preserve">    </w:t>
            </w:r>
          </w:p>
        </w:tc>
      </w:tr>
      <w:tr w:rsidR="001D5402" w14:paraId="38FC0126" w14:textId="77777777" w:rsidTr="00B12D7C">
        <w:trPr>
          <w:trHeight w:val="519"/>
        </w:trPr>
        <w:tc>
          <w:tcPr>
            <w:tcW w:w="1276" w:type="dxa"/>
            <w:vAlign w:val="center"/>
          </w:tcPr>
          <w:p w14:paraId="244B7751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instant</w:t>
            </w:r>
          </w:p>
        </w:tc>
        <w:tc>
          <w:tcPr>
            <w:tcW w:w="1444" w:type="dxa"/>
            <w:vAlign w:val="center"/>
          </w:tcPr>
          <w:p w14:paraId="7EFE4CB7" w14:textId="1EE6674B" w:rsidR="001D5402" w:rsidRDefault="00B12D7C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D5402">
              <w:rPr>
                <w:b/>
                <w:bCs/>
              </w:rPr>
              <w:t>vancement</w:t>
            </w:r>
          </w:p>
          <w:p w14:paraId="7E2D157F" w14:textId="66C1CD3D" w:rsidR="00B12D7C" w:rsidRDefault="00B12D7C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volumique</w:t>
            </w:r>
          </w:p>
        </w:tc>
        <w:tc>
          <w:tcPr>
            <w:tcW w:w="7476" w:type="dxa"/>
            <w:gridSpan w:val="5"/>
            <w:shd w:val="clear" w:color="auto" w:fill="F3F3F3"/>
            <w:vAlign w:val="center"/>
          </w:tcPr>
          <w:p w14:paraId="229E9662" w14:textId="1DAEC7D7" w:rsidR="001D5402" w:rsidRDefault="00B12D7C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Concentrations effectives</w:t>
            </w:r>
          </w:p>
        </w:tc>
      </w:tr>
      <w:tr w:rsidR="00B12D7C" w14:paraId="7114F6FD" w14:textId="77777777" w:rsidTr="00B12D7C">
        <w:trPr>
          <w:trHeight w:val="519"/>
        </w:trPr>
        <w:tc>
          <w:tcPr>
            <w:tcW w:w="1276" w:type="dxa"/>
            <w:vAlign w:val="center"/>
          </w:tcPr>
          <w:p w14:paraId="36C4D696" w14:textId="77777777" w:rsidR="00B12D7C" w:rsidRDefault="00B12D7C" w:rsidP="00485E32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14:paraId="386912C8" w14:textId="77777777" w:rsidR="00B12D7C" w:rsidRDefault="00B12D7C" w:rsidP="00485E32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14:paraId="320257C7" w14:textId="1C78D42A" w:rsidR="00B12D7C" w:rsidRDefault="00B12D7C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.= ……</w:t>
            </w:r>
          </w:p>
        </w:tc>
        <w:tc>
          <w:tcPr>
            <w:tcW w:w="1250" w:type="dxa"/>
            <w:vAlign w:val="center"/>
          </w:tcPr>
          <w:p w14:paraId="1EEE2DF5" w14:textId="25CB01FB" w:rsidR="00B12D7C" w:rsidRDefault="00B12D7C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.= …….</w:t>
            </w:r>
          </w:p>
        </w:tc>
        <w:tc>
          <w:tcPr>
            <w:tcW w:w="1245" w:type="dxa"/>
            <w:vAlign w:val="center"/>
          </w:tcPr>
          <w:p w14:paraId="3265E07A" w14:textId="7AC7D2B2" w:rsidR="00B12D7C" w:rsidRDefault="00B12D7C" w:rsidP="00485E32">
            <w:pPr>
              <w:jc w:val="center"/>
            </w:pPr>
            <w:r>
              <w:t>0</w:t>
            </w:r>
          </w:p>
        </w:tc>
        <w:tc>
          <w:tcPr>
            <w:tcW w:w="1245" w:type="dxa"/>
            <w:vAlign w:val="center"/>
          </w:tcPr>
          <w:p w14:paraId="0961854F" w14:textId="45F8478B" w:rsidR="00B12D7C" w:rsidRDefault="00B12D7C" w:rsidP="00485E32">
            <w:pPr>
              <w:jc w:val="center"/>
            </w:pPr>
            <w:r>
              <w:t>0</w:t>
            </w:r>
          </w:p>
        </w:tc>
        <w:tc>
          <w:tcPr>
            <w:tcW w:w="2486" w:type="dxa"/>
            <w:vMerge w:val="restart"/>
            <w:vAlign w:val="center"/>
          </w:tcPr>
          <w:p w14:paraId="71974E7B" w14:textId="77777777" w:rsidR="00B12D7C" w:rsidRDefault="00B12D7C" w:rsidP="00485E32">
            <w:pPr>
              <w:jc w:val="center"/>
            </w:pPr>
            <w:r>
              <w:t>( ion Na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)</w:t>
            </w:r>
          </w:p>
          <w:p w14:paraId="19DDE196" w14:textId="77777777" w:rsidR="00B12D7C" w:rsidRDefault="00B12D7C" w:rsidP="00485E32">
            <w:pPr>
              <w:jc w:val="center"/>
            </w:pPr>
            <w:r>
              <w:t>………………</w:t>
            </w:r>
          </w:p>
          <w:p w14:paraId="776E65AB" w14:textId="77777777" w:rsidR="00C519DC" w:rsidRDefault="00C519DC" w:rsidP="00485E32">
            <w:pPr>
              <w:jc w:val="center"/>
            </w:pPr>
            <w:r>
              <w:t>(ion H</w:t>
            </w:r>
            <w:r w:rsidRPr="009901D1">
              <w:rPr>
                <w:vertAlign w:val="subscript"/>
              </w:rPr>
              <w:t>3</w:t>
            </w:r>
            <w:r>
              <w:t>O</w:t>
            </w:r>
            <w:r w:rsidRPr="009901D1">
              <w:rPr>
                <w:vertAlign w:val="superscript"/>
              </w:rPr>
              <w:t>+</w:t>
            </w:r>
            <w:r w:rsidR="009901D1">
              <w:t xml:space="preserve"> )</w:t>
            </w:r>
          </w:p>
          <w:p w14:paraId="31A06379" w14:textId="7749CBD9" w:rsidR="009901D1" w:rsidRDefault="009901D1" w:rsidP="00485E32">
            <w:pPr>
              <w:jc w:val="center"/>
            </w:pPr>
            <w:r>
              <w:t>………………..</w:t>
            </w:r>
          </w:p>
        </w:tc>
      </w:tr>
      <w:tr w:rsidR="00B12D7C" w14:paraId="377A16C1" w14:textId="77777777" w:rsidTr="00B12D7C">
        <w:trPr>
          <w:trHeight w:val="519"/>
        </w:trPr>
        <w:tc>
          <w:tcPr>
            <w:tcW w:w="1276" w:type="dxa"/>
            <w:vAlign w:val="center"/>
          </w:tcPr>
          <w:p w14:paraId="4C54468A" w14:textId="77777777" w:rsidR="00B12D7C" w:rsidRDefault="00B12D7C" w:rsidP="00485E32">
            <w:pPr>
              <w:jc w:val="center"/>
            </w:pPr>
            <w:r>
              <w:t>t</w:t>
            </w:r>
          </w:p>
        </w:tc>
        <w:tc>
          <w:tcPr>
            <w:tcW w:w="1444" w:type="dxa"/>
            <w:vAlign w:val="center"/>
          </w:tcPr>
          <w:p w14:paraId="5822F512" w14:textId="77777777" w:rsidR="00B12D7C" w:rsidRDefault="00B12D7C" w:rsidP="00485E32">
            <w:pPr>
              <w:jc w:val="center"/>
            </w:pPr>
            <w:r>
              <w:t>x(t)</w:t>
            </w:r>
          </w:p>
        </w:tc>
        <w:tc>
          <w:tcPr>
            <w:tcW w:w="1250" w:type="dxa"/>
            <w:vAlign w:val="center"/>
          </w:tcPr>
          <w:p w14:paraId="5020A4AE" w14:textId="12111324" w:rsidR="00B12D7C" w:rsidRDefault="00B12D7C" w:rsidP="00485E32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vAlign w:val="center"/>
          </w:tcPr>
          <w:p w14:paraId="0F5A8BB1" w14:textId="3EEC80AC" w:rsidR="00B12D7C" w:rsidRDefault="00B12D7C" w:rsidP="00485E32">
            <w:pPr>
              <w:jc w:val="center"/>
            </w:pPr>
          </w:p>
        </w:tc>
        <w:tc>
          <w:tcPr>
            <w:tcW w:w="1245" w:type="dxa"/>
            <w:vAlign w:val="center"/>
          </w:tcPr>
          <w:p w14:paraId="1FADCF08" w14:textId="644B7C4D" w:rsidR="00B12D7C" w:rsidRDefault="00B12D7C" w:rsidP="00485E32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9EC358E" w14:textId="179FB0BA" w:rsidR="00B12D7C" w:rsidRDefault="00B12D7C" w:rsidP="00485E32">
            <w:pPr>
              <w:jc w:val="center"/>
            </w:pPr>
          </w:p>
        </w:tc>
        <w:tc>
          <w:tcPr>
            <w:tcW w:w="2486" w:type="dxa"/>
            <w:vMerge/>
            <w:vAlign w:val="center"/>
          </w:tcPr>
          <w:p w14:paraId="207B5BB6" w14:textId="6260E896" w:rsidR="00B12D7C" w:rsidRDefault="00B12D7C" w:rsidP="00485E32">
            <w:pPr>
              <w:jc w:val="center"/>
            </w:pPr>
          </w:p>
        </w:tc>
      </w:tr>
      <w:tr w:rsidR="00B12D7C" w14:paraId="5B9CBCBF" w14:textId="77777777" w:rsidTr="00B12D7C">
        <w:trPr>
          <w:trHeight w:val="519"/>
        </w:trPr>
        <w:tc>
          <w:tcPr>
            <w:tcW w:w="1276" w:type="dxa"/>
            <w:vAlign w:val="center"/>
          </w:tcPr>
          <w:p w14:paraId="61C7C872" w14:textId="77777777" w:rsidR="00B12D7C" w:rsidRDefault="00B12D7C" w:rsidP="00485E32">
            <w:pPr>
              <w:jc w:val="center"/>
            </w:pPr>
            <w:r>
              <w:sym w:font="Symbol" w:char="F0A5"/>
            </w:r>
          </w:p>
        </w:tc>
        <w:tc>
          <w:tcPr>
            <w:tcW w:w="1444" w:type="dxa"/>
            <w:vAlign w:val="center"/>
          </w:tcPr>
          <w:p w14:paraId="4861B18D" w14:textId="77777777" w:rsidR="00B12D7C" w:rsidRDefault="00B12D7C" w:rsidP="00485E32">
            <w:pPr>
              <w:jc w:val="center"/>
              <w:rPr>
                <w:vertAlign w:val="subscript"/>
              </w:rPr>
            </w:pPr>
            <w:proofErr w:type="spellStart"/>
            <w:r>
              <w:t>x</w:t>
            </w:r>
            <w:r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250" w:type="dxa"/>
            <w:vAlign w:val="center"/>
          </w:tcPr>
          <w:p w14:paraId="66E55CE4" w14:textId="2A9D852B" w:rsidR="00B12D7C" w:rsidRDefault="00B12D7C" w:rsidP="00485E32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vAlign w:val="center"/>
          </w:tcPr>
          <w:p w14:paraId="08297B89" w14:textId="700FD64F" w:rsidR="00B12D7C" w:rsidRDefault="00B12D7C" w:rsidP="00485E32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A74EF0B" w14:textId="319D0684" w:rsidR="00B12D7C" w:rsidRDefault="00B12D7C" w:rsidP="00485E3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vAlign w:val="center"/>
          </w:tcPr>
          <w:p w14:paraId="33033C48" w14:textId="55B59189" w:rsidR="00B12D7C" w:rsidRDefault="00B12D7C" w:rsidP="00485E32">
            <w:pPr>
              <w:jc w:val="center"/>
            </w:pPr>
          </w:p>
        </w:tc>
        <w:tc>
          <w:tcPr>
            <w:tcW w:w="2486" w:type="dxa"/>
            <w:vMerge/>
            <w:vAlign w:val="center"/>
          </w:tcPr>
          <w:p w14:paraId="2A7813CF" w14:textId="3417F896" w:rsidR="00B12D7C" w:rsidRDefault="00B12D7C" w:rsidP="00485E32">
            <w:pPr>
              <w:jc w:val="center"/>
              <w:rPr>
                <w:b/>
                <w:bCs/>
              </w:rPr>
            </w:pPr>
          </w:p>
        </w:tc>
      </w:tr>
    </w:tbl>
    <w:p w14:paraId="11774CCE" w14:textId="28CA2F24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F7F2ED0" w14:textId="7D33C2A1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1A70181" w14:textId="1EF8EDA1" w:rsidR="00B33284" w:rsidRDefault="00B12D7C" w:rsidP="00B12D7C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Exprimer la conductivité de la solution à un instant t,  </w:t>
      </w:r>
      <w:r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(t)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</w:t>
      </w:r>
      <w:r w:rsidR="00C13E72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en fonction de </w:t>
      </w:r>
      <w:r w:rsidR="00C13E72">
        <w:rPr>
          <w:rFonts w:ascii="Arial" w:eastAsia="Times New Roman" w:hAnsi="Arial" w:cs="Arial"/>
          <w:color w:val="202122"/>
          <w:kern w:val="0"/>
          <w:sz w:val="21"/>
          <w:szCs w:val="21"/>
        </w:rPr>
        <w:t>l’avancement volumique x(t), de la concentration initiale</w:t>
      </w:r>
      <w:r w:rsidR="00B33284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Co et des conductivités molaires ioniques.</w:t>
      </w:r>
    </w:p>
    <w:p w14:paraId="45BE93A6" w14:textId="39001E08" w:rsidR="00D268BA" w:rsidRPr="00C13E72" w:rsidRDefault="00B33284" w:rsidP="00B12D7C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En déduire une relation entre l’avancement volumique x, la concentration initiale Co </w:t>
      </w:r>
      <w:r w:rsidR="00C13E72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la conductivité initiale </w:t>
      </w:r>
      <w:r w:rsidR="00C13E72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C13E72" w:rsidRPr="002B38CE">
        <w:rPr>
          <w:rFonts w:ascii="Arial" w:eastAsia="Times New Roman" w:hAnsi="Arial" w:cs="Arial"/>
          <w:color w:val="202122"/>
          <w:kern w:val="0"/>
          <w:sz w:val="21"/>
          <w:szCs w:val="21"/>
          <w:vertAlign w:val="subscript"/>
        </w:rPr>
        <w:t>o</w:t>
      </w:r>
      <w:r w:rsidR="00C13E72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et de la conductivité finale pour un temps infini </w:t>
      </w:r>
      <w:r w:rsidR="00C13E72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C13E72" w:rsidRPr="00E145F3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∞</w:t>
      </w:r>
    </w:p>
    <w:p w14:paraId="22E28891" w14:textId="4451688F" w:rsidR="00C13E72" w:rsidRPr="00B33284" w:rsidRDefault="00C13E72" w:rsidP="00B12D7C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En déduire une expression de [ HO</w:t>
      </w:r>
      <w:r w:rsidRP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perscript"/>
        </w:rPr>
        <w:t>-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] 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(t) 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en fonction des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 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grandeurs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 mesurées </w:t>
      </w:r>
      <w:r w:rsidR="00B33284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( </w:t>
      </w:r>
      <w:r w:rsidR="00B33284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B33284" w:rsidRPr="00E145F3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∞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, </w:t>
      </w:r>
      <w:r w:rsidR="00B33284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o, </w:t>
      </w:r>
      <w:r w:rsidR="00B33284" w:rsidRPr="002B38CE">
        <w:rPr>
          <w:rFonts w:ascii="Symbol" w:eastAsia="Times New Roman" w:hAnsi="Symbol" w:cs="Arial"/>
          <w:color w:val="202122"/>
          <w:kern w:val="0"/>
          <w:sz w:val="21"/>
          <w:szCs w:val="21"/>
        </w:rPr>
        <w:t>s</w:t>
      </w:r>
      <w:r w:rsid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(t) et Co)</w:t>
      </w:r>
    </w:p>
    <w:p w14:paraId="0224FFE8" w14:textId="34524784" w:rsidR="00B33284" w:rsidRPr="00B12D7C" w:rsidRDefault="00B33284" w:rsidP="00336188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31E7ACFF" w14:textId="1FE47FE4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EEFB2E9" w14:textId="7E283FA4" w:rsidR="00B33284" w:rsidRDefault="00336188" w:rsidP="00B33284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1</w:t>
      </w:r>
      <w:r w:rsidRPr="00336188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  <w:vertAlign w:val="superscript"/>
        </w:rPr>
        <w:t>ère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 méthode : </w:t>
      </w:r>
      <w:r w:rsidR="00B33284" w:rsidRPr="00B33284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Méthode différentielle</w:t>
      </w:r>
      <w:r w:rsidR="00B33284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 :    Ln v = 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Ln k + (p1 + p2) </w:t>
      </w:r>
      <w:r w:rsidR="00851858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Ln 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[HO</w:t>
      </w:r>
      <w:r w:rsidRPr="00336188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  <w:vertAlign w:val="superscript"/>
        </w:rPr>
        <w:t>-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]</w:t>
      </w:r>
    </w:p>
    <w:p w14:paraId="2BC1035B" w14:textId="77777777" w:rsidR="00B33284" w:rsidRPr="00B33284" w:rsidRDefault="00B33284" w:rsidP="00B33284">
      <w:pPr>
        <w:pStyle w:val="Paragraphedeliste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</w:p>
    <w:p w14:paraId="623F26D1" w14:textId="1B36571F" w:rsidR="00B33284" w:rsidRPr="00336188" w:rsidRDefault="00336188" w:rsidP="00B33284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Déterminer la constante cinétique k ainsi que l’ordre global de la réaction. Expliquer la méthode</w:t>
      </w:r>
    </w:p>
    <w:p w14:paraId="5CAF6F88" w14:textId="77777777" w:rsidR="00B33284" w:rsidRPr="00B33284" w:rsidRDefault="00B33284" w:rsidP="00B33284">
      <w:pPr>
        <w:pStyle w:val="Paragraphedeliste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9DCA7EB" w14:textId="4A05A58A" w:rsidR="00D268BA" w:rsidRDefault="00336188" w:rsidP="00336188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2</w:t>
      </w:r>
      <w:r w:rsidRPr="00336188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  <w:vertAlign w:val="superscript"/>
        </w:rPr>
        <w:t>ème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 Méthode : </w:t>
      </w:r>
      <w:r w:rsidRPr="00336188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Méthode intégrale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 :</w:t>
      </w:r>
    </w:p>
    <w:p w14:paraId="596D4F35" w14:textId="51849206" w:rsidR="00336188" w:rsidRDefault="00336188" w:rsidP="00336188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</w:p>
    <w:p w14:paraId="65E2CDFD" w14:textId="66754285" w:rsidR="00336188" w:rsidRDefault="00336188" w:rsidP="00336188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Tracer 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[ HO</w:t>
      </w:r>
      <w:r w:rsidRPr="00B33284">
        <w:rPr>
          <w:rFonts w:ascii="Arial" w:eastAsia="Times New Roman" w:hAnsi="Arial" w:cs="Arial"/>
          <w:color w:val="202122"/>
          <w:kern w:val="0"/>
          <w:sz w:val="36"/>
          <w:szCs w:val="36"/>
          <w:vertAlign w:val="superscript"/>
        </w:rPr>
        <w:t>-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] = f(t)   , Ln[HO</w:t>
      </w:r>
      <w:r w:rsidRPr="00336188">
        <w:rPr>
          <w:rFonts w:ascii="Arial" w:eastAsia="Times New Roman" w:hAnsi="Arial" w:cs="Arial"/>
          <w:color w:val="202122"/>
          <w:kern w:val="0"/>
          <w:sz w:val="36"/>
          <w:szCs w:val="36"/>
          <w:vertAlign w:val="superscript"/>
        </w:rPr>
        <w:t>-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] = f(t)  , 1/[HO</w:t>
      </w:r>
      <w:r w:rsidRPr="00336188">
        <w:rPr>
          <w:rFonts w:ascii="Arial" w:eastAsia="Times New Roman" w:hAnsi="Arial" w:cs="Arial"/>
          <w:color w:val="202122"/>
          <w:kern w:val="0"/>
          <w:sz w:val="36"/>
          <w:szCs w:val="36"/>
          <w:vertAlign w:val="superscript"/>
        </w:rPr>
        <w:t>-</w:t>
      </w:r>
      <w:r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>] = f(t)</w:t>
      </w:r>
      <w:r w:rsidR="00E20E47">
        <w:rPr>
          <w:rFonts w:ascii="Arial" w:eastAsia="Times New Roman" w:hAnsi="Arial" w:cs="Arial"/>
          <w:color w:val="202122"/>
          <w:kern w:val="0"/>
          <w:sz w:val="36"/>
          <w:szCs w:val="36"/>
          <w:vertAlign w:val="subscript"/>
        </w:rPr>
        <w:t xml:space="preserve">  et déterminer la constante de vitesse et l’ordre global </w:t>
      </w:r>
      <w:r w:rsidR="00E20E47">
        <w:rPr>
          <w:rFonts w:ascii="Arial" w:eastAsia="Times New Roman" w:hAnsi="Arial" w:cs="Arial"/>
          <w:color w:val="202122"/>
          <w:kern w:val="0"/>
          <w:sz w:val="21"/>
          <w:szCs w:val="21"/>
        </w:rPr>
        <w:t>de la réaction</w:t>
      </w:r>
    </w:p>
    <w:p w14:paraId="3B85E047" w14:textId="19F9D637" w:rsidR="00E20E47" w:rsidRDefault="00E20E47" w:rsidP="00336188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209BCE54" w14:textId="144737E5" w:rsidR="00E20E47" w:rsidRDefault="00E20E47" w:rsidP="00336188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B381BB2" w14:textId="6CC049D7" w:rsidR="00E20E47" w:rsidRPr="00336188" w:rsidRDefault="00E20E47" w:rsidP="004577A6">
      <w:pPr>
        <w:pStyle w:val="Paragraphedeliste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 w:rsidRPr="00E20E47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Complément </w:t>
      </w: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:</w:t>
      </w:r>
    </w:p>
    <w:p w14:paraId="2CEBB1AB" w14:textId="690BC636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3BFE9D6" w14:textId="39D48E94" w:rsidR="00D268BA" w:rsidRDefault="00E20E47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6B9E144" wp14:editId="0BC0C036">
            <wp:extent cx="6480810" cy="93599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9EE1" w14:textId="4994B50C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Que faut-il tracer dans le logiciel d’acquisition pour déterminer k ? Expliquer.</w:t>
      </w:r>
    </w:p>
    <w:p w14:paraId="415BC2B7" w14:textId="7849BB39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9D63AA9" w14:textId="183B4E8C" w:rsidR="00D268BA" w:rsidRPr="00A3635E" w:rsidRDefault="004577A6" w:rsidP="004577A6">
      <w:pPr>
        <w:pStyle w:val="Paragraphedeliste"/>
        <w:widowControl/>
        <w:numPr>
          <w:ilvl w:val="1"/>
          <w:numId w:val="9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</w:rPr>
      </w:pPr>
      <w:r w:rsidRPr="00A3635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u w:val="single"/>
        </w:rPr>
        <w:t>Traitement des résultats dans PYTHON</w:t>
      </w:r>
      <w:r w:rsidRPr="00A3635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</w:rPr>
        <w:t> :</w:t>
      </w:r>
    </w:p>
    <w:p w14:paraId="36410409" w14:textId="57513985" w:rsidR="004577A6" w:rsidRPr="004577A6" w:rsidRDefault="004577A6" w:rsidP="004577A6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62188D30" wp14:editId="6F086234">
            <wp:extent cx="6480810" cy="179260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0C97" w14:textId="2FAC573C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19B5378" w14:textId="03FA0DC9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F91A821" wp14:editId="7D4966CF">
            <wp:extent cx="6480810" cy="37211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F91CA" w14:textId="5B3CA478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2DD67736" wp14:editId="0C0FF528">
            <wp:extent cx="6480810" cy="78803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E7E7D" w14:textId="37E07202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3882857A" w14:textId="77777777" w:rsid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38BB0ED0" w14:textId="7B34224B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22030687" w14:textId="7510EAFD" w:rsidR="00E20E47" w:rsidRPr="00E20E47" w:rsidRDefault="00E20E47" w:rsidP="00E20E47">
      <w:pPr>
        <w:pStyle w:val="Paragraphedeliste"/>
        <w:widowControl/>
        <w:numPr>
          <w:ilvl w:val="1"/>
          <w:numId w:val="9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  <w:proofErr w:type="spellStart"/>
      <w:r w:rsidRPr="00E20E47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Dégénerescence</w:t>
      </w:r>
      <w:proofErr w:type="spellEnd"/>
      <w:r w:rsidRPr="00E20E47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 de l’ordre : Détermination d’un ordre partiel </w:t>
      </w:r>
    </w:p>
    <w:p w14:paraId="0CF1CF03" w14:textId="339F5885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313A32A" w14:textId="5D84BF45" w:rsidR="00D268BA" w:rsidRDefault="00E20E47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Proposer</w:t>
      </w:r>
      <w:r w:rsidR="00C519DC">
        <w:rPr>
          <w:rFonts w:ascii="Arial" w:eastAsia="Times New Roman" w:hAnsi="Arial" w:cs="Arial"/>
          <w:color w:val="202122"/>
          <w:kern w:val="0"/>
          <w:sz w:val="21"/>
          <w:szCs w:val="21"/>
        </w:rPr>
        <w:t xml:space="preserve"> une méthode pour déterminer l’ordre partiel par rapport à l’ion hydroxyde. ( Appeler le professeur pour valider </w:t>
      </w:r>
      <w:r w:rsidR="009901D1">
        <w:rPr>
          <w:rFonts w:ascii="Arial" w:eastAsia="Times New Roman" w:hAnsi="Arial" w:cs="Arial"/>
          <w:color w:val="202122"/>
          <w:kern w:val="0"/>
          <w:sz w:val="21"/>
          <w:szCs w:val="21"/>
        </w:rPr>
        <w:t>)</w:t>
      </w:r>
    </w:p>
    <w:p w14:paraId="4699E099" w14:textId="184A14EB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D112BD9" w14:textId="7DAB0166" w:rsidR="00D268BA" w:rsidRP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</w:rPr>
      </w:pPr>
      <w:r w:rsidRPr="009901D1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</w:rPr>
        <w:t>Compte-rendu :</w:t>
      </w:r>
    </w:p>
    <w:p w14:paraId="2461A01D" w14:textId="62626B34" w:rsidR="009901D1" w:rsidRDefault="009901D1" w:rsidP="009901D1">
      <w:pPr>
        <w:pStyle w:val="Paragraphedeliste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Schéma</w:t>
      </w:r>
    </w:p>
    <w:p w14:paraId="74B79F9A" w14:textId="61EA0BB4" w:rsidR="009901D1" w:rsidRDefault="009901D1" w:rsidP="009901D1">
      <w:pPr>
        <w:pStyle w:val="Paragraphedeliste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Protocole</w:t>
      </w:r>
    </w:p>
    <w:p w14:paraId="62542104" w14:textId="2E1F7E68" w:rsidR="009901D1" w:rsidRPr="009901D1" w:rsidRDefault="009901D1" w:rsidP="009901D1">
      <w:pPr>
        <w:pStyle w:val="Paragraphedeliste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Donner la nouvelle relation entre la conductivité et le temps. Que faut-il tracer ?</w:t>
      </w:r>
    </w:p>
    <w:p w14:paraId="1DCEFEC7" w14:textId="2910E579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84009E2" w14:textId="0C6762F0" w:rsidR="00D268BA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54B3719" wp14:editId="6D3DD842">
            <wp:extent cx="6480810" cy="2399665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93FF" w14:textId="312C8116" w:rsidR="00D268BA" w:rsidRPr="009901D1" w:rsidRDefault="009901D1" w:rsidP="009901D1">
      <w:pPr>
        <w:pStyle w:val="Paragraphedeliste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t>En déduire les ordres partiels et une autre estimation de la constante de vitesse.</w:t>
      </w:r>
    </w:p>
    <w:p w14:paraId="3D76EB4B" w14:textId="162D7377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8B36030" w14:textId="447E07F9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4E65CB0" w14:textId="247EA375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48FD57C" w14:textId="0773359D" w:rsidR="00D268BA" w:rsidRP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  <w:r w:rsidRPr="004577A6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>Eléments de réponses en PYTHON</w:t>
      </w:r>
      <w:r w:rsidR="00A3635E"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  <w:t xml:space="preserve"> du II-</w:t>
      </w:r>
    </w:p>
    <w:p w14:paraId="6C227987" w14:textId="77777777" w:rsidR="004577A6" w:rsidRPr="004577A6" w:rsidRDefault="004577A6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  <w:u w:val="single"/>
        </w:rPr>
      </w:pPr>
    </w:p>
    <w:p w14:paraId="1CBB4C39" w14:textId="77777777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import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numpy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as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np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 xml:space="preserve">import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numpy.random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as rd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 xml:space="preserve">import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matplotlib.pyplot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as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</w:t>
      </w:r>
      <w:proofErr w:type="spellEnd"/>
    </w:p>
    <w:p w14:paraId="5867EAE4" w14:textId="77777777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r w:rsidRPr="00D268BA">
        <w:rPr>
          <w:rFonts w:ascii="Arial" w:eastAsia="Times New Roman" w:hAnsi="Arial" w:cs="Arial"/>
          <w:color w:val="222222"/>
          <w:kern w:val="0"/>
        </w:rPr>
        <w:t> </w:t>
      </w:r>
    </w:p>
    <w:p w14:paraId="25AB11E9" w14:textId="77777777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nom_fichier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"C:/Documents and Settings/Emmanuel/Mes documents/AA.csv"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 xml:space="preserve">RESULTATS =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np.loadtxt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nom_fichier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delimiter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=';',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usecols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=[1, 2],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skiprows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=1)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T = RESULTATS[:, 0]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S = RESULTATS[:, 1]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s0 = 5 # sigma à t = 0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sinf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1.9 # sigma infini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c0 = .02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X = T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 xml:space="preserve">Y = (s0 - S) / (S -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sinf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plt.plot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(X, Y, '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bo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')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 xml:space="preserve">a, b =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np.polyfit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(T, Y, 1)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print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("a =", a)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k = a / c0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print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("k =", k)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plt.plot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(X, a*X + b, 'r-')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plt.show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True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)</w:t>
      </w:r>
    </w:p>
    <w:p w14:paraId="2EDACC65" w14:textId="77777777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r w:rsidRPr="00D268BA">
        <w:rPr>
          <w:rFonts w:ascii="Arial" w:eastAsia="Times New Roman" w:hAnsi="Arial" w:cs="Arial"/>
          <w:color w:val="222222"/>
          <w:kern w:val="0"/>
        </w:rPr>
        <w:t> </w:t>
      </w:r>
    </w:p>
    <w:p w14:paraId="311146B7" w14:textId="77777777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6FCA9418" w14:textId="77777777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26702EA0" w14:textId="77777777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69DC76DD" w14:textId="77777777" w:rsidR="00A3635E" w:rsidRDefault="00A3635E" w:rsidP="00A3635E">
      <w:r>
        <w:rPr>
          <w:noProof/>
        </w:rPr>
        <w:drawing>
          <wp:inline distT="0" distB="0" distL="0" distR="0" wp14:anchorId="4C779096" wp14:editId="21F2B0C5">
            <wp:extent cx="5400675" cy="2945011"/>
            <wp:effectExtent l="0" t="0" r="0" b="825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6759" cy="294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EA48" w14:textId="77777777" w:rsidR="00A3635E" w:rsidRDefault="00A3635E" w:rsidP="00A3635E">
      <w:r>
        <w:rPr>
          <w:noProof/>
        </w:rPr>
        <w:lastRenderedPageBreak/>
        <w:drawing>
          <wp:inline distT="0" distB="0" distL="0" distR="0" wp14:anchorId="76744D14" wp14:editId="66BDFE76">
            <wp:extent cx="5167904" cy="31553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73987" cy="31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9882" w14:textId="77777777" w:rsidR="00A3635E" w:rsidRDefault="00A3635E" w:rsidP="00A3635E">
      <w:pPr>
        <w:jc w:val="center"/>
      </w:pPr>
      <w:r>
        <w:rPr>
          <w:noProof/>
        </w:rPr>
        <w:drawing>
          <wp:inline distT="0" distB="0" distL="0" distR="0" wp14:anchorId="21D7DAFF" wp14:editId="70F93237">
            <wp:extent cx="3960358" cy="2934472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73045" cy="29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7817" w14:textId="77777777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0AF974B5" w14:textId="1360EA2F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0804C19A" w14:textId="3983F116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15C49F0E" w14:textId="33168932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029A03FB" w14:textId="69976C3A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711FE82D" w14:textId="701B07E5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580ADEA4" w14:textId="340C1C8F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4FB071C4" w14:textId="3F09418C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61246D6D" w14:textId="4D86D912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494265A6" w14:textId="1342708B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76E432CC" w14:textId="2B7DC60E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1323CA00" w14:textId="5F091D57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7BB78D69" w14:textId="4BB8EA2F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0FFCDC6D" w14:textId="72A102C8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25F4B3E9" w14:textId="37A6B1DC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110211F4" w14:textId="177766A1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5AA8EFAD" w14:textId="1DFF9ABD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71E004CC" w14:textId="3A24F288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36791EF4" w14:textId="5FA53E6C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61588F85" w14:textId="1D86DCCD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59D16522" w14:textId="5121C030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16D6CE6D" w14:textId="49B9EF08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7D13F206" w14:textId="0138D482" w:rsidR="009901D1" w:rsidRDefault="009901D1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0A5CB87F" w14:textId="137555B0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  <w:r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Pour aller plus loin : Calcul des résidus </w:t>
      </w:r>
    </w:p>
    <w:p w14:paraId="0D0B7D70" w14:textId="6B9B56D9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415FAF54" wp14:editId="69FFFB93">
            <wp:extent cx="6480810" cy="240855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CB66" w14:textId="1F2E240E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  <w:r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Elément de réponse :</w:t>
      </w:r>
    </w:p>
    <w:p w14:paraId="0BA32B90" w14:textId="77777777" w:rsidR="00C519DC" w:rsidRDefault="00C519DC" w:rsidP="00D268BA">
      <w:pPr>
        <w:widowControl/>
        <w:shd w:val="clear" w:color="auto" w:fill="FFFFFF"/>
        <w:suppressAutoHyphens w:val="0"/>
        <w:autoSpaceDN/>
        <w:textAlignment w:val="auto"/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</w:pPr>
    </w:p>
    <w:p w14:paraId="1AE013BD" w14:textId="1F4DEDA9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ds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.004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dt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.2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dc0 = c0 * .01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  <w:t>RESIDUS = Y - (a*X + b)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plt.errorbar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(X, RESIDUS,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xerr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2*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dt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yerr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2*3.5e-3,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fmt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 xml:space="preserve"> = '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bo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')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plt.plot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plt.xlim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(), [0, 0], 'k')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plt.xlabel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("t")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plt.ylabel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("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residus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")</w:t>
      </w:r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plt.show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True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z w:val="20"/>
          <w:szCs w:val="20"/>
        </w:rPr>
        <w:t>)</w:t>
      </w:r>
    </w:p>
    <w:p w14:paraId="2161F35B" w14:textId="77777777" w:rsidR="00D268BA" w:rsidRP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</w:rPr>
      </w:pPr>
      <w:r w:rsidRPr="00D268BA">
        <w:rPr>
          <w:rFonts w:ascii="Arial" w:eastAsia="Times New Roman" w:hAnsi="Arial" w:cs="Arial"/>
          <w:color w:val="222222"/>
          <w:kern w:val="0"/>
        </w:rPr>
        <w:t> </w:t>
      </w:r>
    </w:p>
    <w:p w14:paraId="45C1BEA7" w14:textId="77777777" w:rsidR="00D268BA" w:rsidRPr="00D268BA" w:rsidRDefault="00D268BA" w:rsidP="00D268BA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hd w:val="clear" w:color="auto" w:fill="FFFFFF"/>
        </w:rPr>
      </w:pPr>
      <w:r w:rsidRPr="00D268BA">
        <w:rPr>
          <w:rFonts w:ascii="Arial" w:eastAsia="Times New Roman" w:hAnsi="Arial" w:cs="Arial"/>
          <w:color w:val="222222"/>
          <w:kern w:val="0"/>
          <w:shd w:val="clear" w:color="auto" w:fill="FFFFFF"/>
        </w:rPr>
        <w:br/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N = 1000</w:t>
      </w:r>
    </w:p>
    <w:p w14:paraId="34BBE948" w14:textId="77777777" w:rsidR="00D268BA" w:rsidRPr="00D268BA" w:rsidRDefault="00D268BA" w:rsidP="00D268BA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hd w:val="clear" w:color="auto" w:fill="FFFFFF"/>
        </w:rPr>
      </w:pPr>
      <w:r w:rsidRPr="00D268BA">
        <w:rPr>
          <w:rFonts w:ascii="Arial" w:eastAsia="Times New Roman" w:hAnsi="Arial" w:cs="Arial"/>
          <w:color w:val="222222"/>
          <w:kern w:val="0"/>
          <w:shd w:val="clear" w:color="auto" w:fill="FFFFFF"/>
        </w:rPr>
        <w:t> </w:t>
      </w:r>
    </w:p>
    <w:p w14:paraId="27F1361D" w14:textId="77777777" w:rsidR="00D268BA" w:rsidRPr="00D268BA" w:rsidRDefault="00D268BA" w:rsidP="00D268BA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hd w:val="clear" w:color="auto" w:fill="FFFFFF"/>
        </w:rPr>
      </w:pP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tableau_k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 =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np.zeros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(N)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>for i in range(N):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T_simule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 = T +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rd.uniform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(-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len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(T))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S_simule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 = S +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rd.uniform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(-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len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(S))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S_simule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 = S +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rd.uniform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(-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ds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,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len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(S))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Y = (s0 -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S_simule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) / 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S_simule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 xml:space="preserve"> -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sinf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c0_simule = c0 +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rd.uniform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(-dc0, dc0, 1)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k =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np.polyfit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T_simule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, Y, 1)[0] / c0_simule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  <w:t xml:space="preserve">    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tableau_k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[i] = k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plt.show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()</w:t>
      </w:r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br/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print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np.std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(</w:t>
      </w:r>
      <w:proofErr w:type="spellStart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tableau_k</w:t>
      </w:r>
      <w:proofErr w:type="spellEnd"/>
      <w:r w:rsidRPr="00D268BA">
        <w:rPr>
          <w:rFonts w:ascii="Courier New" w:eastAsia="Times New Roman" w:hAnsi="Courier New" w:cs="Courier New"/>
          <w:color w:val="222222"/>
          <w:kern w:val="0"/>
          <w:shd w:val="clear" w:color="auto" w:fill="FFFFFF"/>
        </w:rPr>
        <w:t>))</w:t>
      </w:r>
    </w:p>
    <w:p w14:paraId="597195F4" w14:textId="34E6FC4D" w:rsidR="00D268BA" w:rsidRDefault="00D268BA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C69F8F5" w14:textId="28808075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4CCDDD8" w14:textId="2267A367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7CF46A86" w14:textId="47A79B27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3F80668" w14:textId="1297F941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6B41FA64" w14:textId="5D2FCEFB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E244861" w14:textId="20F978DF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D9ECF5E" w14:textId="70860025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FC071B8" w14:textId="74D7776F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090DC421" w14:textId="7029E18E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1BEEDF0" w14:textId="77777777" w:rsidR="00AF5ACC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A979992" w14:textId="04EB5F3E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54B181E6" w14:textId="38D12D1F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4BBCCC90" w14:textId="25008309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1FAFB821" w14:textId="333784E2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73F1A319" w14:textId="180ADD7C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p w14:paraId="73DFAAFF" w14:textId="7F391659" w:rsidR="001D5402" w:rsidRDefault="00AF5ACC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</w:rPr>
        <w:lastRenderedPageBreak/>
        <w:t xml:space="preserve">Correction : </w:t>
      </w:r>
    </w:p>
    <w:p w14:paraId="054C6010" w14:textId="5E0E07E6" w:rsidR="001D5402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444"/>
        <w:gridCol w:w="1245"/>
        <w:gridCol w:w="1245"/>
        <w:gridCol w:w="1245"/>
        <w:gridCol w:w="1245"/>
        <w:gridCol w:w="1252"/>
        <w:gridCol w:w="1252"/>
      </w:tblGrid>
      <w:tr w:rsidR="001D5402" w14:paraId="49B1AA16" w14:textId="77777777" w:rsidTr="00485E32">
        <w:trPr>
          <w:trHeight w:val="519"/>
        </w:trPr>
        <w:tc>
          <w:tcPr>
            <w:tcW w:w="2734" w:type="dxa"/>
            <w:gridSpan w:val="2"/>
            <w:vAlign w:val="center"/>
          </w:tcPr>
          <w:p w14:paraId="63DD6379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Réaction</w:t>
            </w:r>
          </w:p>
        </w:tc>
        <w:tc>
          <w:tcPr>
            <w:tcW w:w="7686" w:type="dxa"/>
            <w:gridSpan w:val="6"/>
            <w:tcBorders>
              <w:bottom w:val="single" w:sz="4" w:space="0" w:color="auto"/>
            </w:tcBorders>
            <w:vAlign w:val="center"/>
          </w:tcPr>
          <w:p w14:paraId="3F3E077A" w14:textId="77777777" w:rsidR="001D5402" w:rsidRDefault="001D5402" w:rsidP="00485E32">
            <w:pPr>
              <w:spacing w:before="120" w:after="120"/>
              <w:jc w:val="center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 Na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   +  HO</w:t>
            </w:r>
            <w:r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 =    Na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   +     A</w:t>
            </w:r>
            <w:r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     +     B(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1D5402" w14:paraId="48EBAE0B" w14:textId="77777777" w:rsidTr="00485E32">
        <w:trPr>
          <w:trHeight w:val="519"/>
        </w:trPr>
        <w:tc>
          <w:tcPr>
            <w:tcW w:w="1290" w:type="dxa"/>
            <w:vAlign w:val="center"/>
          </w:tcPr>
          <w:p w14:paraId="3FD6F4DE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instant</w:t>
            </w:r>
          </w:p>
        </w:tc>
        <w:tc>
          <w:tcPr>
            <w:tcW w:w="1444" w:type="dxa"/>
            <w:vAlign w:val="center"/>
          </w:tcPr>
          <w:p w14:paraId="347CD18D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avancement</w:t>
            </w:r>
          </w:p>
        </w:tc>
        <w:tc>
          <w:tcPr>
            <w:tcW w:w="7686" w:type="dxa"/>
            <w:gridSpan w:val="6"/>
            <w:shd w:val="clear" w:color="auto" w:fill="F3F3F3"/>
            <w:vAlign w:val="center"/>
          </w:tcPr>
          <w:p w14:paraId="337FCD17" w14:textId="77777777" w:rsidR="001D5402" w:rsidRDefault="001D5402" w:rsidP="00485E32">
            <w:pPr>
              <w:jc w:val="center"/>
              <w:rPr>
                <w:b/>
                <w:bCs/>
              </w:rPr>
            </w:pPr>
          </w:p>
        </w:tc>
      </w:tr>
      <w:tr w:rsidR="001D5402" w14:paraId="01F7CF65" w14:textId="77777777" w:rsidTr="00485E32">
        <w:trPr>
          <w:trHeight w:val="519"/>
        </w:trPr>
        <w:tc>
          <w:tcPr>
            <w:tcW w:w="1290" w:type="dxa"/>
            <w:vAlign w:val="center"/>
          </w:tcPr>
          <w:p w14:paraId="1480A8CD" w14:textId="77777777" w:rsidR="001D5402" w:rsidRDefault="001D5402" w:rsidP="00485E32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14:paraId="26D87AEB" w14:textId="77777777" w:rsidR="001D5402" w:rsidRDefault="001D5402" w:rsidP="00485E32">
            <w:pPr>
              <w:jc w:val="center"/>
            </w:pPr>
            <w:r>
              <w:t>0</w:t>
            </w:r>
          </w:p>
        </w:tc>
        <w:tc>
          <w:tcPr>
            <w:tcW w:w="1281" w:type="dxa"/>
            <w:vAlign w:val="center"/>
          </w:tcPr>
          <w:p w14:paraId="59F056EC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7443757F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5AFF7A34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15FFFA7B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1838EF24" w14:textId="77777777" w:rsidR="001D5402" w:rsidRDefault="001D5402" w:rsidP="00485E32">
            <w:pPr>
              <w:jc w:val="center"/>
            </w:pPr>
            <w:r>
              <w:t>0</w:t>
            </w:r>
          </w:p>
        </w:tc>
        <w:tc>
          <w:tcPr>
            <w:tcW w:w="1281" w:type="dxa"/>
            <w:vAlign w:val="center"/>
          </w:tcPr>
          <w:p w14:paraId="5B3B033B" w14:textId="77777777" w:rsidR="001D5402" w:rsidRDefault="001D5402" w:rsidP="00485E32">
            <w:pPr>
              <w:jc w:val="center"/>
            </w:pPr>
            <w:r>
              <w:t>0</w:t>
            </w:r>
          </w:p>
        </w:tc>
      </w:tr>
      <w:tr w:rsidR="001D5402" w14:paraId="10F9FF71" w14:textId="77777777" w:rsidTr="00485E32">
        <w:trPr>
          <w:trHeight w:val="519"/>
        </w:trPr>
        <w:tc>
          <w:tcPr>
            <w:tcW w:w="1290" w:type="dxa"/>
            <w:vAlign w:val="center"/>
          </w:tcPr>
          <w:p w14:paraId="1ADC0AD1" w14:textId="77777777" w:rsidR="001D5402" w:rsidRDefault="001D5402" w:rsidP="00485E32">
            <w:pPr>
              <w:jc w:val="center"/>
            </w:pPr>
            <w:r>
              <w:t>t</w:t>
            </w:r>
          </w:p>
        </w:tc>
        <w:tc>
          <w:tcPr>
            <w:tcW w:w="1444" w:type="dxa"/>
            <w:vAlign w:val="center"/>
          </w:tcPr>
          <w:p w14:paraId="0697C574" w14:textId="77777777" w:rsidR="001D5402" w:rsidRDefault="001D5402" w:rsidP="00485E32">
            <w:pPr>
              <w:jc w:val="center"/>
            </w:pPr>
            <w:r>
              <w:t>x(t)</w:t>
            </w:r>
          </w:p>
        </w:tc>
        <w:tc>
          <w:tcPr>
            <w:tcW w:w="1281" w:type="dxa"/>
            <w:vAlign w:val="center"/>
          </w:tcPr>
          <w:p w14:paraId="077EAF3D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.V – x(t)</w:t>
            </w:r>
          </w:p>
        </w:tc>
        <w:tc>
          <w:tcPr>
            <w:tcW w:w="1281" w:type="dxa"/>
            <w:vAlign w:val="center"/>
          </w:tcPr>
          <w:p w14:paraId="22155E33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28CB965B" w14:textId="77777777" w:rsidR="001D5402" w:rsidRDefault="001D5402" w:rsidP="00485E32">
            <w:pPr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.V – x(t)</w:t>
            </w:r>
          </w:p>
        </w:tc>
        <w:tc>
          <w:tcPr>
            <w:tcW w:w="1281" w:type="dxa"/>
            <w:vAlign w:val="center"/>
          </w:tcPr>
          <w:p w14:paraId="2553F402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20C4A720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x(t)</w:t>
            </w:r>
          </w:p>
        </w:tc>
        <w:tc>
          <w:tcPr>
            <w:tcW w:w="1281" w:type="dxa"/>
            <w:vAlign w:val="center"/>
          </w:tcPr>
          <w:p w14:paraId="334C4B85" w14:textId="77777777" w:rsidR="001D5402" w:rsidRDefault="001D5402" w:rsidP="00485E32">
            <w:pPr>
              <w:jc w:val="center"/>
            </w:pPr>
            <w:r>
              <w:rPr>
                <w:b/>
                <w:bCs/>
              </w:rPr>
              <w:t>x(t)</w:t>
            </w:r>
          </w:p>
        </w:tc>
      </w:tr>
      <w:tr w:rsidR="001D5402" w14:paraId="0D3F6BE5" w14:textId="77777777" w:rsidTr="00485E32">
        <w:trPr>
          <w:trHeight w:val="519"/>
        </w:trPr>
        <w:tc>
          <w:tcPr>
            <w:tcW w:w="1290" w:type="dxa"/>
            <w:vAlign w:val="center"/>
          </w:tcPr>
          <w:p w14:paraId="61C94886" w14:textId="77777777" w:rsidR="001D5402" w:rsidRDefault="001D5402" w:rsidP="00485E32">
            <w:pPr>
              <w:jc w:val="center"/>
            </w:pPr>
            <w:r>
              <w:sym w:font="Symbol" w:char="F0A5"/>
            </w:r>
          </w:p>
        </w:tc>
        <w:tc>
          <w:tcPr>
            <w:tcW w:w="1444" w:type="dxa"/>
            <w:vAlign w:val="center"/>
          </w:tcPr>
          <w:p w14:paraId="01F0188C" w14:textId="77777777" w:rsidR="001D5402" w:rsidRDefault="001D5402" w:rsidP="00485E32">
            <w:pPr>
              <w:jc w:val="center"/>
              <w:rPr>
                <w:vertAlign w:val="subscript"/>
              </w:rPr>
            </w:pPr>
            <w:proofErr w:type="spellStart"/>
            <w:r>
              <w:t>x</w:t>
            </w:r>
            <w:r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281" w:type="dxa"/>
            <w:vAlign w:val="center"/>
          </w:tcPr>
          <w:p w14:paraId="72EA5A7E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1" w:type="dxa"/>
            <w:vAlign w:val="center"/>
          </w:tcPr>
          <w:p w14:paraId="239E975A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162120C1" w14:textId="77777777" w:rsidR="001D5402" w:rsidRDefault="001D5402" w:rsidP="0048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1" w:type="dxa"/>
            <w:vAlign w:val="center"/>
          </w:tcPr>
          <w:p w14:paraId="0FF2436A" w14:textId="77777777" w:rsidR="001D5402" w:rsidRDefault="001D5402" w:rsidP="00485E32">
            <w:pPr>
              <w:jc w:val="center"/>
            </w:pPr>
            <w:r>
              <w:t>c</w:t>
            </w:r>
            <w:r>
              <w:rPr>
                <w:vertAlign w:val="subscript"/>
              </w:rPr>
              <w:t>0</w:t>
            </w:r>
            <w:r>
              <w:t>.V</w:t>
            </w:r>
          </w:p>
        </w:tc>
        <w:tc>
          <w:tcPr>
            <w:tcW w:w="1281" w:type="dxa"/>
            <w:vAlign w:val="center"/>
          </w:tcPr>
          <w:p w14:paraId="5C10EEEE" w14:textId="77777777" w:rsidR="001D5402" w:rsidRDefault="001D5402" w:rsidP="00485E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max</w:t>
            </w:r>
            <w:proofErr w:type="spellEnd"/>
            <w:r>
              <w:rPr>
                <w:b/>
                <w:bCs/>
              </w:rPr>
              <w:t>= c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.V</w:t>
            </w:r>
          </w:p>
        </w:tc>
        <w:tc>
          <w:tcPr>
            <w:tcW w:w="1281" w:type="dxa"/>
            <w:vAlign w:val="center"/>
          </w:tcPr>
          <w:p w14:paraId="10AB0DDC" w14:textId="77777777" w:rsidR="001D5402" w:rsidRDefault="001D5402" w:rsidP="00485E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max</w:t>
            </w:r>
            <w:proofErr w:type="spellEnd"/>
            <w:r>
              <w:rPr>
                <w:b/>
                <w:bCs/>
              </w:rPr>
              <w:t>= c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.V</w:t>
            </w:r>
          </w:p>
        </w:tc>
      </w:tr>
    </w:tbl>
    <w:p w14:paraId="551AE1CB" w14:textId="77777777" w:rsidR="001D5402" w:rsidRDefault="001D5402" w:rsidP="001D5402">
      <w:pPr>
        <w:spacing w:before="120"/>
        <w:jc w:val="both"/>
        <w:rPr>
          <w:b/>
          <w:bCs/>
        </w:rPr>
      </w:pPr>
      <w:r>
        <w:rPr>
          <w:b/>
          <w:bCs/>
        </w:rPr>
        <w:t>3.2. La conductimétrie.</w:t>
      </w:r>
    </w:p>
    <w:p w14:paraId="03550C08" w14:textId="77777777" w:rsidR="001D5402" w:rsidRDefault="001D5402" w:rsidP="001D5402">
      <w:pPr>
        <w:spacing w:after="120"/>
        <w:jc w:val="both"/>
      </w:pPr>
      <w:r>
        <w:rPr>
          <w:b/>
          <w:bCs/>
        </w:rPr>
        <w:t xml:space="preserve">3.2.1. </w:t>
      </w:r>
      <w:r>
        <w:t xml:space="preserve">Les espèces chimiques responsables du caractère conducteur de la solution sont les </w:t>
      </w:r>
      <w:r>
        <w:rPr>
          <w:b/>
          <w:bCs/>
        </w:rPr>
        <w:t>ions</w:t>
      </w:r>
      <w:r>
        <w:t>, dans le cas présent : Na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), HO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 et A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).</w:t>
      </w:r>
    </w:p>
    <w:p w14:paraId="70BB35DE" w14:textId="77777777" w:rsidR="001D5402" w:rsidRDefault="001D5402" w:rsidP="001D5402">
      <w:pPr>
        <w:spacing w:after="120"/>
        <w:jc w:val="both"/>
      </w:pPr>
      <w:r>
        <w:rPr>
          <w:b/>
          <w:bCs/>
        </w:rPr>
        <w:t xml:space="preserve">3.2.2. </w:t>
      </w:r>
      <w:r>
        <w:t>Au cours de la réaction, et d'après l'équation chimique, on constate que lorsqu'un ion hydroxyde est consommé alors un ion éthanoate (A</w:t>
      </w:r>
      <w:r>
        <w:rPr>
          <w:vertAlign w:val="superscript"/>
        </w:rPr>
        <w:t>–</w:t>
      </w:r>
      <w:r>
        <w:t xml:space="preserve">) se forme. D'autre part, la quantité d’ions sodium reste constante. Or la conductivité molaire ionique </w:t>
      </w:r>
      <w:r>
        <w:sym w:font="Symbol" w:char="F06C"/>
      </w:r>
      <w:r>
        <w:t xml:space="preserve"> des ions hydroxyde est supérieure à celle des ions éthanoate, la conductivité </w:t>
      </w:r>
      <w:r>
        <w:sym w:font="Symbol" w:char="F073"/>
      </w:r>
      <w:r>
        <w:t xml:space="preserve"> va donc diminuer.</w:t>
      </w:r>
    </w:p>
    <w:p w14:paraId="590E70DF" w14:textId="77777777" w:rsidR="001D5402" w:rsidRDefault="001D5402" w:rsidP="001D5402">
      <w:pPr>
        <w:spacing w:after="120"/>
        <w:jc w:val="both"/>
        <w:rPr>
          <w:i/>
          <w:iCs/>
        </w:rPr>
      </w:pPr>
      <w:r>
        <w:rPr>
          <w:b/>
          <w:bCs/>
        </w:rPr>
        <w:t xml:space="preserve">3.2.3. </w:t>
      </w:r>
      <w:r>
        <w:sym w:font="Symbol" w:char="F073"/>
      </w:r>
      <w:r>
        <w:rPr>
          <w:vertAlign w:val="subscript"/>
        </w:rPr>
        <w:t>t</w:t>
      </w:r>
      <w:r>
        <w:t xml:space="preserve"> = </w:t>
      </w:r>
      <w:r>
        <w:rPr>
          <w:i/>
          <w:iCs/>
          <w:position w:val="-14"/>
        </w:rPr>
        <w:object w:dxaOrig="480" w:dyaOrig="380" w14:anchorId="6FB19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4pt" o:ole="">
            <v:imagedata r:id="rId26" o:title=""/>
          </v:shape>
          <o:OLEObject Type="Embed" ProgID="Equation.3" ShapeID="_x0000_i1025" DrawAspect="Content" ObjectID="_1704922567" r:id="rId27"/>
        </w:object>
      </w:r>
      <w:r>
        <w:rPr>
          <w:i/>
          <w:iCs/>
          <w:position w:val="-16"/>
        </w:rPr>
        <w:object w:dxaOrig="820" w:dyaOrig="420" w14:anchorId="0A540197">
          <v:shape id="_x0000_i1026" type="#_x0000_t75" style="width:41.25pt;height:21pt" o:ole="">
            <v:imagedata r:id="rId28" o:title=""/>
          </v:shape>
          <o:OLEObject Type="Embed" ProgID="Equation.3" ShapeID="_x0000_i1026" DrawAspect="Content" ObjectID="_1704922568" r:id="rId29"/>
        </w:object>
      </w:r>
      <w:r>
        <w:t xml:space="preserve"> + </w:t>
      </w:r>
      <w:r>
        <w:rPr>
          <w:i/>
          <w:iCs/>
          <w:position w:val="-14"/>
        </w:rPr>
        <w:object w:dxaOrig="499" w:dyaOrig="380" w14:anchorId="53CDA724">
          <v:shape id="_x0000_i1027" type="#_x0000_t75" style="width:30.75pt;height:24pt" o:ole="">
            <v:imagedata r:id="rId30" o:title=""/>
          </v:shape>
          <o:OLEObject Type="Embed" ProgID="Equation.3" ShapeID="_x0000_i1027" DrawAspect="Content" ObjectID="_1704922569" r:id="rId31"/>
        </w:object>
      </w:r>
      <w:r>
        <w:rPr>
          <w:i/>
          <w:iCs/>
          <w:position w:val="-20"/>
        </w:rPr>
        <w:object w:dxaOrig="980" w:dyaOrig="499" w14:anchorId="1391ED24">
          <v:shape id="_x0000_i1028" type="#_x0000_t75" style="width:48.75pt;height:24.75pt" o:ole="">
            <v:imagedata r:id="rId32" o:title=""/>
          </v:shape>
          <o:OLEObject Type="Embed" ProgID="Equation.3" ShapeID="_x0000_i1028" DrawAspect="Content" ObjectID="_1704922570" r:id="rId33"/>
        </w:object>
      </w:r>
      <w:r>
        <w:rPr>
          <w:i/>
          <w:iCs/>
        </w:rPr>
        <w:t xml:space="preserve"> + </w:t>
      </w:r>
      <w:r>
        <w:rPr>
          <w:i/>
          <w:iCs/>
          <w:position w:val="-14"/>
        </w:rPr>
        <w:object w:dxaOrig="380" w:dyaOrig="380" w14:anchorId="6043487B">
          <v:shape id="_x0000_i1029" type="#_x0000_t75" style="width:24pt;height:24pt" o:ole="">
            <v:imagedata r:id="rId34" o:title=""/>
          </v:shape>
          <o:OLEObject Type="Embed" ProgID="Equation.3" ShapeID="_x0000_i1029" DrawAspect="Content" ObjectID="_1704922571" r:id="rId35"/>
        </w:object>
      </w:r>
      <w:r>
        <w:rPr>
          <w:i/>
          <w:iCs/>
          <w:position w:val="-16"/>
        </w:rPr>
        <w:object w:dxaOrig="660" w:dyaOrig="420" w14:anchorId="10407EB0">
          <v:shape id="_x0000_i1030" type="#_x0000_t75" style="width:33pt;height:21pt" o:ole="">
            <v:imagedata r:id="rId36" o:title=""/>
          </v:shape>
          <o:OLEObject Type="Embed" ProgID="Equation.3" ShapeID="_x0000_i1030" DrawAspect="Content" ObjectID="_1704922572" r:id="rId37"/>
        </w:object>
      </w:r>
    </w:p>
    <w:p w14:paraId="1A0D0916" w14:textId="77777777" w:rsidR="001D5402" w:rsidRDefault="001D5402" w:rsidP="001D5402">
      <w:pPr>
        <w:spacing w:after="120"/>
        <w:jc w:val="both"/>
        <w:rPr>
          <w:i/>
          <w:iCs/>
        </w:rPr>
      </w:pPr>
      <w:r>
        <w:sym w:font="Symbol" w:char="F073"/>
      </w:r>
      <w:r>
        <w:rPr>
          <w:vertAlign w:val="subscript"/>
        </w:rPr>
        <w:t>t</w:t>
      </w:r>
      <w:r>
        <w:rPr>
          <w:i/>
          <w:iCs/>
        </w:rPr>
        <w:t xml:space="preserve"> =</w:t>
      </w:r>
      <w:r>
        <w:rPr>
          <w:i/>
          <w:iCs/>
          <w:position w:val="-14"/>
        </w:rPr>
        <w:object w:dxaOrig="480" w:dyaOrig="380" w14:anchorId="1548DDE9">
          <v:shape id="_x0000_i1031" type="#_x0000_t75" style="width:30pt;height:24pt" o:ole="">
            <v:imagedata r:id="rId26" o:title=""/>
          </v:shape>
          <o:OLEObject Type="Embed" ProgID="Equation.3" ShapeID="_x0000_i1031" DrawAspect="Content" ObjectID="_1704922573" r:id="rId38"/>
        </w:object>
      </w:r>
      <w:r>
        <w:rPr>
          <w:i/>
          <w:iCs/>
        </w:rPr>
        <w:t>.</w:t>
      </w:r>
      <w:r>
        <w:rPr>
          <w:i/>
          <w:iCs/>
          <w:position w:val="-30"/>
        </w:rPr>
        <w:object w:dxaOrig="880" w:dyaOrig="720" w14:anchorId="2776016C">
          <v:shape id="_x0000_i1032" type="#_x0000_t75" style="width:44.25pt;height:36pt" o:ole="">
            <v:imagedata r:id="rId39" o:title=""/>
          </v:shape>
          <o:OLEObject Type="Embed" ProgID="Equation.3" ShapeID="_x0000_i1032" DrawAspect="Content" ObjectID="_1704922574" r:id="rId40"/>
        </w:object>
      </w:r>
      <w:r>
        <w:t xml:space="preserve"> + </w:t>
      </w:r>
      <w:r>
        <w:rPr>
          <w:i/>
          <w:iCs/>
          <w:position w:val="-14"/>
        </w:rPr>
        <w:object w:dxaOrig="499" w:dyaOrig="380" w14:anchorId="7521548A">
          <v:shape id="_x0000_i1033" type="#_x0000_t75" style="width:30.75pt;height:24pt" o:ole="">
            <v:imagedata r:id="rId30" o:title=""/>
          </v:shape>
          <o:OLEObject Type="Embed" ProgID="Equation.3" ShapeID="_x0000_i1033" DrawAspect="Content" ObjectID="_1704922575" r:id="rId41"/>
        </w:object>
      </w:r>
      <w:r>
        <w:rPr>
          <w:i/>
          <w:iCs/>
        </w:rPr>
        <w:t>.</w:t>
      </w:r>
      <w:r>
        <w:rPr>
          <w:i/>
          <w:iCs/>
          <w:position w:val="-30"/>
        </w:rPr>
        <w:object w:dxaOrig="1540" w:dyaOrig="720" w14:anchorId="1AB516D7">
          <v:shape id="_x0000_i1034" type="#_x0000_t75" style="width:77.25pt;height:36pt" o:ole="">
            <v:imagedata r:id="rId42" o:title=""/>
          </v:shape>
          <o:OLEObject Type="Embed" ProgID="Equation.3" ShapeID="_x0000_i1034" DrawAspect="Content" ObjectID="_1704922576" r:id="rId43"/>
        </w:object>
      </w:r>
      <w:r>
        <w:t xml:space="preserve">+ </w:t>
      </w:r>
      <w:r>
        <w:rPr>
          <w:i/>
          <w:iCs/>
          <w:position w:val="-14"/>
        </w:rPr>
        <w:object w:dxaOrig="380" w:dyaOrig="380" w14:anchorId="3039EE61">
          <v:shape id="_x0000_i1035" type="#_x0000_t75" style="width:24pt;height:24pt" o:ole="">
            <v:imagedata r:id="rId34" o:title=""/>
          </v:shape>
          <o:OLEObject Type="Embed" ProgID="Equation.3" ShapeID="_x0000_i1035" DrawAspect="Content" ObjectID="_1704922577" r:id="rId44"/>
        </w:object>
      </w:r>
      <w:r>
        <w:rPr>
          <w:i/>
          <w:iCs/>
        </w:rPr>
        <w:t>.</w:t>
      </w:r>
      <w:r>
        <w:rPr>
          <w:i/>
          <w:iCs/>
          <w:position w:val="-30"/>
        </w:rPr>
        <w:object w:dxaOrig="760" w:dyaOrig="720" w14:anchorId="397AC286">
          <v:shape id="_x0000_i1036" type="#_x0000_t75" style="width:38.25pt;height:36pt" o:ole="">
            <v:imagedata r:id="rId45" o:title=""/>
          </v:shape>
          <o:OLEObject Type="Embed" ProgID="Equation.3" ShapeID="_x0000_i1036" DrawAspect="Content" ObjectID="_1704922578" r:id="rId46"/>
        </w:object>
      </w:r>
    </w:p>
    <w:p w14:paraId="01223DF4" w14:textId="77777777" w:rsidR="001D5402" w:rsidRDefault="001D5402" w:rsidP="001D5402">
      <w:pPr>
        <w:spacing w:after="120"/>
        <w:jc w:val="both"/>
      </w:pPr>
      <w:r>
        <w:sym w:font="Symbol" w:char="F073"/>
      </w:r>
      <w:r>
        <w:rPr>
          <w:vertAlign w:val="subscript"/>
        </w:rPr>
        <w:t>t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  <w:position w:val="-14"/>
        </w:rPr>
        <w:object w:dxaOrig="480" w:dyaOrig="380" w14:anchorId="35856CDE">
          <v:shape id="_x0000_i1037" type="#_x0000_t75" style="width:30pt;height:24pt" o:ole="">
            <v:imagedata r:id="rId26" o:title=""/>
          </v:shape>
          <o:OLEObject Type="Embed" ProgID="Equation.3" ShapeID="_x0000_i1037" DrawAspect="Content" ObjectID="_1704922579" r:id="rId47"/>
        </w:object>
      </w:r>
      <w:r>
        <w:t>.c</w:t>
      </w:r>
      <w:r>
        <w:rPr>
          <w:vertAlign w:val="subscript"/>
        </w:rPr>
        <w:t>0</w:t>
      </w:r>
      <w:r>
        <w:t xml:space="preserve"> +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499" w:dyaOrig="380" w14:anchorId="5AAE407C">
          <v:shape id="_x0000_i1038" type="#_x0000_t75" style="width:30.75pt;height:24pt" o:ole="">
            <v:imagedata r:id="rId30" o:title=""/>
          </v:shape>
          <o:OLEObject Type="Embed" ProgID="Equation.3" ShapeID="_x0000_i1038" DrawAspect="Content" ObjectID="_1704922580" r:id="rId48"/>
        </w:object>
      </w:r>
      <w:r>
        <w:rPr>
          <w:i/>
          <w:iCs/>
        </w:rPr>
        <w:t>.</w:t>
      </w:r>
      <w:r>
        <w:t>c</w:t>
      </w:r>
      <w:r>
        <w:rPr>
          <w:vertAlign w:val="subscript"/>
        </w:rPr>
        <w:t xml:space="preserve">0 </w:t>
      </w:r>
      <w:r>
        <w:t>–</w:t>
      </w:r>
      <w:r>
        <w:rPr>
          <w:vertAlign w:val="subscript"/>
        </w:rPr>
        <w:t xml:space="preserve"> </w:t>
      </w:r>
      <w:r>
        <w:rPr>
          <w:i/>
          <w:iCs/>
          <w:position w:val="-14"/>
        </w:rPr>
        <w:object w:dxaOrig="499" w:dyaOrig="380" w14:anchorId="69ECCBF5">
          <v:shape id="_x0000_i1039" type="#_x0000_t75" style="width:30.75pt;height:24pt" o:ole="">
            <v:imagedata r:id="rId30" o:title=""/>
          </v:shape>
          <o:OLEObject Type="Embed" ProgID="Equation.3" ShapeID="_x0000_i1039" DrawAspect="Content" ObjectID="_1704922581" r:id="rId49"/>
        </w:object>
      </w:r>
      <w:r>
        <w:rPr>
          <w:i/>
          <w:iCs/>
        </w:rPr>
        <w:t>.</w:t>
      </w:r>
      <w:r>
        <w:rPr>
          <w:i/>
          <w:iCs/>
          <w:position w:val="-24"/>
        </w:rPr>
        <w:object w:dxaOrig="520" w:dyaOrig="620" w14:anchorId="3C5959F5">
          <v:shape id="_x0000_i1040" type="#_x0000_t75" style="width:26.25pt;height:30.75pt" o:ole="">
            <v:imagedata r:id="rId50" o:title=""/>
          </v:shape>
          <o:OLEObject Type="Embed" ProgID="Equation.3" ShapeID="_x0000_i1040" DrawAspect="Content" ObjectID="_1704922582" r:id="rId51"/>
        </w:object>
      </w:r>
      <w:r>
        <w:rPr>
          <w:i/>
          <w:iCs/>
        </w:rPr>
        <w:t xml:space="preserve"> + </w:t>
      </w:r>
      <w:r>
        <w:rPr>
          <w:i/>
          <w:iCs/>
          <w:position w:val="-14"/>
        </w:rPr>
        <w:object w:dxaOrig="380" w:dyaOrig="380" w14:anchorId="4ADCF1AE">
          <v:shape id="_x0000_i1041" type="#_x0000_t75" style="width:24pt;height:24pt" o:ole="">
            <v:imagedata r:id="rId34" o:title=""/>
          </v:shape>
          <o:OLEObject Type="Embed" ProgID="Equation.3" ShapeID="_x0000_i1041" DrawAspect="Content" ObjectID="_1704922583" r:id="rId52"/>
        </w:object>
      </w:r>
      <w:r>
        <w:rPr>
          <w:i/>
          <w:iCs/>
        </w:rPr>
        <w:t>.</w:t>
      </w:r>
      <w:r>
        <w:rPr>
          <w:i/>
          <w:iCs/>
          <w:position w:val="-24"/>
        </w:rPr>
        <w:object w:dxaOrig="520" w:dyaOrig="620" w14:anchorId="19308CB6">
          <v:shape id="_x0000_i1042" type="#_x0000_t75" style="width:26.25pt;height:30.75pt" o:ole="">
            <v:imagedata r:id="rId50" o:title=""/>
          </v:shape>
          <o:OLEObject Type="Embed" ProgID="Equation.3" ShapeID="_x0000_i1042" DrawAspect="Content" ObjectID="_1704922584" r:id="rId53"/>
        </w:object>
      </w:r>
    </w:p>
    <w:p w14:paraId="19AF6C85" w14:textId="77777777" w:rsidR="001D5402" w:rsidRDefault="001D5402" w:rsidP="001D5402">
      <w:pPr>
        <w:spacing w:after="120"/>
        <w:jc w:val="both"/>
        <w:rPr>
          <w:b/>
          <w:bCs/>
        </w:rPr>
      </w:pPr>
      <w:r>
        <w:rPr>
          <w:bdr w:val="single" w:sz="4" w:space="0" w:color="auto"/>
        </w:rPr>
        <w:sym w:font="Symbol" w:char="F073"/>
      </w:r>
      <w:r>
        <w:rPr>
          <w:bdr w:val="single" w:sz="4" w:space="0" w:color="auto"/>
          <w:vertAlign w:val="subscript"/>
        </w:rPr>
        <w:t>t</w:t>
      </w:r>
      <w:r>
        <w:rPr>
          <w:bdr w:val="single" w:sz="4" w:space="0" w:color="auto"/>
        </w:rPr>
        <w:t xml:space="preserve"> = c</w:t>
      </w:r>
      <w:r>
        <w:rPr>
          <w:bdr w:val="single" w:sz="4" w:space="0" w:color="auto"/>
          <w:vertAlign w:val="subscript"/>
        </w:rPr>
        <w:t>0</w:t>
      </w:r>
      <w:r>
        <w:rPr>
          <w:bdr w:val="single" w:sz="4" w:space="0" w:color="auto"/>
        </w:rPr>
        <w:t>.(</w:t>
      </w:r>
      <w:r>
        <w:rPr>
          <w:i/>
          <w:iCs/>
          <w:position w:val="-14"/>
          <w:bdr w:val="single" w:sz="4" w:space="0" w:color="auto"/>
        </w:rPr>
        <w:object w:dxaOrig="480" w:dyaOrig="380" w14:anchorId="7692D630">
          <v:shape id="_x0000_i1043" type="#_x0000_t75" style="width:30pt;height:24pt" o:ole="">
            <v:imagedata r:id="rId26" o:title=""/>
          </v:shape>
          <o:OLEObject Type="Embed" ProgID="Equation.3" ShapeID="_x0000_i1043" DrawAspect="Content" ObjectID="_1704922585" r:id="rId54"/>
        </w:object>
      </w:r>
      <w:r>
        <w:rPr>
          <w:i/>
          <w:iCs/>
          <w:bdr w:val="single" w:sz="4" w:space="0" w:color="auto"/>
        </w:rPr>
        <w:t xml:space="preserve"> + </w:t>
      </w:r>
      <w:r>
        <w:rPr>
          <w:i/>
          <w:iCs/>
          <w:position w:val="-14"/>
          <w:bdr w:val="single" w:sz="4" w:space="0" w:color="auto"/>
        </w:rPr>
        <w:object w:dxaOrig="499" w:dyaOrig="380" w14:anchorId="7A2FF8DA">
          <v:shape id="_x0000_i1044" type="#_x0000_t75" style="width:30.75pt;height:24pt" o:ole="">
            <v:imagedata r:id="rId30" o:title=""/>
          </v:shape>
          <o:OLEObject Type="Embed" ProgID="Equation.3" ShapeID="_x0000_i1044" DrawAspect="Content" ObjectID="_1704922586" r:id="rId55"/>
        </w:object>
      </w:r>
      <w:r>
        <w:rPr>
          <w:bdr w:val="single" w:sz="4" w:space="0" w:color="auto"/>
        </w:rPr>
        <w:t xml:space="preserve">) + </w:t>
      </w:r>
      <w:r>
        <w:rPr>
          <w:i/>
          <w:iCs/>
          <w:position w:val="-24"/>
          <w:bdr w:val="single" w:sz="4" w:space="0" w:color="auto"/>
        </w:rPr>
        <w:object w:dxaOrig="520" w:dyaOrig="620" w14:anchorId="1D6AC87F">
          <v:shape id="_x0000_i1045" type="#_x0000_t75" style="width:26.25pt;height:30.75pt" o:ole="">
            <v:imagedata r:id="rId50" o:title=""/>
          </v:shape>
          <o:OLEObject Type="Embed" ProgID="Equation.3" ShapeID="_x0000_i1045" DrawAspect="Content" ObjectID="_1704922587" r:id="rId56"/>
        </w:object>
      </w:r>
      <w:r>
        <w:rPr>
          <w:bdr w:val="single" w:sz="4" w:space="0" w:color="auto"/>
        </w:rPr>
        <w:t>.(</w:t>
      </w:r>
      <w:r>
        <w:rPr>
          <w:i/>
          <w:iCs/>
          <w:bdr w:val="single" w:sz="4" w:space="0" w:color="auto"/>
        </w:rPr>
        <w:t xml:space="preserve"> </w:t>
      </w:r>
      <w:r>
        <w:rPr>
          <w:i/>
          <w:iCs/>
          <w:position w:val="-14"/>
          <w:bdr w:val="single" w:sz="4" w:space="0" w:color="auto"/>
        </w:rPr>
        <w:object w:dxaOrig="380" w:dyaOrig="380" w14:anchorId="249A6902">
          <v:shape id="_x0000_i1046" type="#_x0000_t75" style="width:24pt;height:24pt" o:ole="">
            <v:imagedata r:id="rId34" o:title=""/>
          </v:shape>
          <o:OLEObject Type="Embed" ProgID="Equation.3" ShapeID="_x0000_i1046" DrawAspect="Content" ObjectID="_1704922588" r:id="rId57"/>
        </w:object>
      </w:r>
      <w:r>
        <w:rPr>
          <w:i/>
          <w:iCs/>
          <w:bdr w:val="single" w:sz="4" w:space="0" w:color="auto"/>
        </w:rPr>
        <w:t xml:space="preserve"> –</w:t>
      </w:r>
      <w:r>
        <w:rPr>
          <w:bdr w:val="single" w:sz="4" w:space="0" w:color="auto"/>
        </w:rPr>
        <w:t xml:space="preserve"> </w:t>
      </w:r>
      <w:r>
        <w:rPr>
          <w:i/>
          <w:iCs/>
          <w:position w:val="-14"/>
          <w:bdr w:val="single" w:sz="4" w:space="0" w:color="auto"/>
        </w:rPr>
        <w:object w:dxaOrig="499" w:dyaOrig="380" w14:anchorId="52BB4665">
          <v:shape id="_x0000_i1047" type="#_x0000_t75" style="width:30.75pt;height:24pt" o:ole="">
            <v:imagedata r:id="rId30" o:title=""/>
          </v:shape>
          <o:OLEObject Type="Embed" ProgID="Equation.3" ShapeID="_x0000_i1047" DrawAspect="Content" ObjectID="_1704922589" r:id="rId58"/>
        </w:object>
      </w:r>
      <w:r>
        <w:rPr>
          <w:bdr w:val="single" w:sz="4" w:space="0" w:color="auto"/>
        </w:rPr>
        <w:t xml:space="preserve">) </w:t>
      </w:r>
      <w:r>
        <w:rPr>
          <w:b/>
          <w:bCs/>
          <w:bdr w:val="single" w:sz="4" w:space="0" w:color="auto"/>
        </w:rPr>
        <w:t>(1)</w:t>
      </w:r>
    </w:p>
    <w:p w14:paraId="79E2EA9A" w14:textId="77777777" w:rsidR="001D5402" w:rsidRDefault="001D5402" w:rsidP="001D5402">
      <w:pPr>
        <w:jc w:val="both"/>
      </w:pPr>
      <w:r>
        <w:rPr>
          <w:b/>
          <w:bCs/>
        </w:rPr>
        <w:t xml:space="preserve">3.2.4. </w:t>
      </w:r>
      <w:r>
        <w:t xml:space="preserve">À l’instant t = 0, x(0) = 0, soit : </w:t>
      </w:r>
      <w:r>
        <w:sym w:font="Symbol" w:char="F073"/>
      </w:r>
      <w:r>
        <w:rPr>
          <w:vertAlign w:val="subscript"/>
        </w:rPr>
        <w:t xml:space="preserve">0 </w:t>
      </w:r>
      <w:r>
        <w:t>= c</w:t>
      </w:r>
      <w:r>
        <w:rPr>
          <w:vertAlign w:val="subscript"/>
        </w:rPr>
        <w:t>0</w:t>
      </w:r>
      <w:r>
        <w:t>. (</w:t>
      </w:r>
      <w:r>
        <w:rPr>
          <w:i/>
          <w:iCs/>
          <w:position w:val="-14"/>
        </w:rPr>
        <w:object w:dxaOrig="480" w:dyaOrig="380" w14:anchorId="75887445">
          <v:shape id="_x0000_i1048" type="#_x0000_t75" style="width:30pt;height:24pt" o:ole="">
            <v:imagedata r:id="rId26" o:title=""/>
          </v:shape>
          <o:OLEObject Type="Embed" ProgID="Equation.3" ShapeID="_x0000_i1048" DrawAspect="Content" ObjectID="_1704922590" r:id="rId59"/>
        </w:object>
      </w:r>
      <w:r>
        <w:rPr>
          <w:i/>
          <w:iCs/>
        </w:rPr>
        <w:t xml:space="preserve"> + </w:t>
      </w:r>
      <w:r>
        <w:rPr>
          <w:i/>
          <w:iCs/>
          <w:position w:val="-14"/>
        </w:rPr>
        <w:object w:dxaOrig="499" w:dyaOrig="380" w14:anchorId="0EE16445">
          <v:shape id="_x0000_i1049" type="#_x0000_t75" style="width:30.75pt;height:24pt" o:ole="">
            <v:imagedata r:id="rId30" o:title=""/>
          </v:shape>
          <o:OLEObject Type="Embed" ProgID="Equation.3" ShapeID="_x0000_i1049" DrawAspect="Content" ObjectID="_1704922591" r:id="rId60"/>
        </w:object>
      </w:r>
      <w:r>
        <w:t>) + 0</w:t>
      </w:r>
      <w:r>
        <w:sym w:font="Symbol" w:char="F0B4"/>
      </w:r>
      <w:r>
        <w:t>(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380" w:dyaOrig="380" w14:anchorId="77D05F70">
          <v:shape id="_x0000_i1050" type="#_x0000_t75" style="width:24pt;height:24pt" o:ole="">
            <v:imagedata r:id="rId34" o:title=""/>
          </v:shape>
          <o:OLEObject Type="Embed" ProgID="Equation.3" ShapeID="_x0000_i1050" DrawAspect="Content" ObjectID="_1704922592" r:id="rId61"/>
        </w:object>
      </w:r>
      <w:r>
        <w:rPr>
          <w:i/>
          <w:iCs/>
        </w:rPr>
        <w:t xml:space="preserve"> - </w:t>
      </w:r>
      <w:r>
        <w:t xml:space="preserve"> </w:t>
      </w:r>
      <w:r>
        <w:rPr>
          <w:i/>
          <w:iCs/>
          <w:position w:val="-14"/>
        </w:rPr>
        <w:object w:dxaOrig="499" w:dyaOrig="380" w14:anchorId="0FEA4A9F">
          <v:shape id="_x0000_i1051" type="#_x0000_t75" style="width:30.75pt;height:24pt" o:ole="">
            <v:imagedata r:id="rId30" o:title=""/>
          </v:shape>
          <o:OLEObject Type="Embed" ProgID="Equation.3" ShapeID="_x0000_i1051" DrawAspect="Content" ObjectID="_1704922593" r:id="rId62"/>
        </w:object>
      </w:r>
      <w:r>
        <w:t>)</w:t>
      </w:r>
    </w:p>
    <w:p w14:paraId="114F1BCF" w14:textId="77777777" w:rsidR="001D5402" w:rsidRDefault="001D5402" w:rsidP="001D5402">
      <w:pPr>
        <w:jc w:val="both"/>
      </w:pPr>
      <w:r>
        <w:t xml:space="preserve">d’où </w:t>
      </w:r>
      <w:r>
        <w:rPr>
          <w:bdr w:val="single" w:sz="4" w:space="0" w:color="auto"/>
        </w:rPr>
        <w:sym w:font="Symbol" w:char="F073"/>
      </w:r>
      <w:r>
        <w:rPr>
          <w:bdr w:val="single" w:sz="4" w:space="0" w:color="auto"/>
          <w:vertAlign w:val="subscript"/>
        </w:rPr>
        <w:t xml:space="preserve">0 </w:t>
      </w:r>
      <w:r>
        <w:rPr>
          <w:bdr w:val="single" w:sz="4" w:space="0" w:color="auto"/>
        </w:rPr>
        <w:t xml:space="preserve"> = c</w:t>
      </w:r>
      <w:r>
        <w:rPr>
          <w:bdr w:val="single" w:sz="4" w:space="0" w:color="auto"/>
          <w:vertAlign w:val="subscript"/>
        </w:rPr>
        <w:t>0</w:t>
      </w:r>
      <w:r>
        <w:rPr>
          <w:bdr w:val="single" w:sz="4" w:space="0" w:color="auto"/>
        </w:rPr>
        <w:t>. (</w:t>
      </w:r>
      <w:r>
        <w:rPr>
          <w:i/>
          <w:iCs/>
          <w:position w:val="-14"/>
          <w:bdr w:val="single" w:sz="4" w:space="0" w:color="auto"/>
        </w:rPr>
        <w:object w:dxaOrig="480" w:dyaOrig="380" w14:anchorId="2A3D5DDA">
          <v:shape id="_x0000_i1052" type="#_x0000_t75" style="width:30pt;height:24pt" o:ole="">
            <v:imagedata r:id="rId26" o:title=""/>
          </v:shape>
          <o:OLEObject Type="Embed" ProgID="Equation.3" ShapeID="_x0000_i1052" DrawAspect="Content" ObjectID="_1704922594" r:id="rId63"/>
        </w:object>
      </w:r>
      <w:r>
        <w:rPr>
          <w:i/>
          <w:iCs/>
          <w:bdr w:val="single" w:sz="4" w:space="0" w:color="auto"/>
        </w:rPr>
        <w:t xml:space="preserve"> + </w:t>
      </w:r>
      <w:r>
        <w:rPr>
          <w:i/>
          <w:iCs/>
          <w:position w:val="-14"/>
          <w:bdr w:val="single" w:sz="4" w:space="0" w:color="auto"/>
        </w:rPr>
        <w:object w:dxaOrig="499" w:dyaOrig="380" w14:anchorId="0F462E7E">
          <v:shape id="_x0000_i1053" type="#_x0000_t75" style="width:30.75pt;height:24pt" o:ole="">
            <v:imagedata r:id="rId30" o:title=""/>
          </v:shape>
          <o:OLEObject Type="Embed" ProgID="Equation.3" ShapeID="_x0000_i1053" DrawAspect="Content" ObjectID="_1704922595" r:id="rId64"/>
        </w:object>
      </w:r>
      <w:r>
        <w:rPr>
          <w:bdr w:val="single" w:sz="4" w:space="0" w:color="auto"/>
        </w:rPr>
        <w:t xml:space="preserve">) </w:t>
      </w:r>
      <w:r>
        <w:rPr>
          <w:b/>
          <w:bCs/>
          <w:bdr w:val="single" w:sz="4" w:space="0" w:color="auto"/>
        </w:rPr>
        <w:t>(2)</w:t>
      </w:r>
    </w:p>
    <w:p w14:paraId="22EA87D4" w14:textId="77777777" w:rsidR="001D5402" w:rsidRDefault="001D5402" w:rsidP="001D5402">
      <w:pPr>
        <w:jc w:val="both"/>
      </w:pPr>
      <w:r>
        <w:t xml:space="preserve">À l’instant t = </w:t>
      </w:r>
      <w:r>
        <w:sym w:font="Symbol" w:char="F0A5"/>
      </w:r>
      <w:r>
        <w:t>, x(</w:t>
      </w:r>
      <w:r>
        <w:sym w:font="Symbol" w:char="F0A5"/>
      </w:r>
      <w:r>
        <w:t xml:space="preserve">) =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rPr>
          <w:vertAlign w:val="subscript"/>
        </w:rPr>
        <w:t xml:space="preserve"> </w:t>
      </w:r>
      <w:r>
        <w:t xml:space="preserve"> = c</w:t>
      </w:r>
      <w:r>
        <w:rPr>
          <w:vertAlign w:val="subscript"/>
        </w:rPr>
        <w:t>0</w:t>
      </w:r>
      <w:r>
        <w:t>.V</w:t>
      </w:r>
      <w:r>
        <w:tab/>
      </w:r>
      <w:r>
        <w:tab/>
      </w:r>
      <w:r>
        <w:sym w:font="Symbol" w:char="F073"/>
      </w:r>
      <w:r>
        <w:rPr>
          <w:vertAlign w:val="subscript"/>
        </w:rPr>
        <w:sym w:font="Symbol" w:char="F0A5"/>
      </w:r>
      <w:r>
        <w:t xml:space="preserve"> = c</w:t>
      </w:r>
      <w:r>
        <w:rPr>
          <w:vertAlign w:val="subscript"/>
        </w:rPr>
        <w:t>0</w:t>
      </w:r>
      <w:r>
        <w:t>.(</w:t>
      </w:r>
      <w:r>
        <w:rPr>
          <w:i/>
          <w:iCs/>
          <w:position w:val="-14"/>
        </w:rPr>
        <w:object w:dxaOrig="480" w:dyaOrig="380" w14:anchorId="12725764">
          <v:shape id="_x0000_i1054" type="#_x0000_t75" style="width:30pt;height:24pt" o:ole="">
            <v:imagedata r:id="rId26" o:title=""/>
          </v:shape>
          <o:OLEObject Type="Embed" ProgID="Equation.3" ShapeID="_x0000_i1054" DrawAspect="Content" ObjectID="_1704922596" r:id="rId65"/>
        </w:object>
      </w:r>
      <w:r>
        <w:rPr>
          <w:i/>
          <w:iCs/>
        </w:rPr>
        <w:t xml:space="preserve"> + </w:t>
      </w:r>
      <w:r>
        <w:rPr>
          <w:i/>
          <w:iCs/>
          <w:position w:val="-14"/>
        </w:rPr>
        <w:object w:dxaOrig="499" w:dyaOrig="380" w14:anchorId="478F52F9">
          <v:shape id="_x0000_i1055" type="#_x0000_t75" style="width:30.75pt;height:24pt" o:ole="">
            <v:imagedata r:id="rId30" o:title=""/>
          </v:shape>
          <o:OLEObject Type="Embed" ProgID="Equation.3" ShapeID="_x0000_i1055" DrawAspect="Content" ObjectID="_1704922597" r:id="rId66"/>
        </w:object>
      </w:r>
      <w:r>
        <w:t xml:space="preserve">) + </w:t>
      </w:r>
      <w:r>
        <w:rPr>
          <w:i/>
          <w:iCs/>
          <w:position w:val="-24"/>
        </w:rPr>
        <w:object w:dxaOrig="580" w:dyaOrig="639" w14:anchorId="606EE469">
          <v:shape id="_x0000_i1056" type="#_x0000_t75" style="width:29.25pt;height:32.25pt" o:ole="">
            <v:imagedata r:id="rId67" o:title=""/>
          </v:shape>
          <o:OLEObject Type="Embed" ProgID="Equation.3" ShapeID="_x0000_i1056" DrawAspect="Content" ObjectID="_1704922598" r:id="rId68"/>
        </w:object>
      </w:r>
      <w:r>
        <w:t>.(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380" w:dyaOrig="380" w14:anchorId="193D74B3">
          <v:shape id="_x0000_i1057" type="#_x0000_t75" style="width:24pt;height:24pt" o:ole="">
            <v:imagedata r:id="rId34" o:title=""/>
          </v:shape>
          <o:OLEObject Type="Embed" ProgID="Equation.3" ShapeID="_x0000_i1057" DrawAspect="Content" ObjectID="_1704922599" r:id="rId69"/>
        </w:object>
      </w:r>
      <w:r>
        <w:rPr>
          <w:i/>
          <w:iCs/>
        </w:rPr>
        <w:t xml:space="preserve"> - </w:t>
      </w:r>
      <w:r>
        <w:t xml:space="preserve"> </w:t>
      </w:r>
      <w:r>
        <w:rPr>
          <w:i/>
          <w:iCs/>
          <w:position w:val="-14"/>
        </w:rPr>
        <w:object w:dxaOrig="499" w:dyaOrig="380" w14:anchorId="65B2C7B9">
          <v:shape id="_x0000_i1058" type="#_x0000_t75" style="width:30.75pt;height:24pt" o:ole="">
            <v:imagedata r:id="rId30" o:title=""/>
          </v:shape>
          <o:OLEObject Type="Embed" ProgID="Equation.3" ShapeID="_x0000_i1058" DrawAspect="Content" ObjectID="_1704922600" r:id="rId70"/>
        </w:object>
      </w:r>
      <w:r>
        <w:t>)</w:t>
      </w:r>
    </w:p>
    <w:p w14:paraId="1A698943" w14:textId="77777777" w:rsidR="001D5402" w:rsidRDefault="001D5402" w:rsidP="001D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 c</w:t>
      </w:r>
      <w:r>
        <w:rPr>
          <w:vertAlign w:val="subscript"/>
        </w:rPr>
        <w:t>0</w:t>
      </w:r>
      <w:r>
        <w:t>. (</w:t>
      </w:r>
      <w:r>
        <w:rPr>
          <w:i/>
          <w:iCs/>
          <w:position w:val="-14"/>
        </w:rPr>
        <w:object w:dxaOrig="480" w:dyaOrig="380" w14:anchorId="16A4F61A">
          <v:shape id="_x0000_i1059" type="#_x0000_t75" style="width:30pt;height:24pt" o:ole="">
            <v:imagedata r:id="rId26" o:title=""/>
          </v:shape>
          <o:OLEObject Type="Embed" ProgID="Equation.3" ShapeID="_x0000_i1059" DrawAspect="Content" ObjectID="_1704922601" r:id="rId71"/>
        </w:object>
      </w:r>
      <w:r>
        <w:rPr>
          <w:i/>
          <w:iCs/>
        </w:rPr>
        <w:t xml:space="preserve"> + </w:t>
      </w:r>
      <w:r>
        <w:rPr>
          <w:i/>
          <w:iCs/>
          <w:position w:val="-14"/>
        </w:rPr>
        <w:object w:dxaOrig="499" w:dyaOrig="380" w14:anchorId="5181FA84">
          <v:shape id="_x0000_i1060" type="#_x0000_t75" style="width:30.75pt;height:24pt" o:ole="">
            <v:imagedata r:id="rId30" o:title=""/>
          </v:shape>
          <o:OLEObject Type="Embed" ProgID="Equation.3" ShapeID="_x0000_i1060" DrawAspect="Content" ObjectID="_1704922602" r:id="rId72"/>
        </w:object>
      </w:r>
      <w:r>
        <w:t>) + c</w:t>
      </w:r>
      <w:r>
        <w:rPr>
          <w:vertAlign w:val="subscript"/>
        </w:rPr>
        <w:t>0</w:t>
      </w:r>
      <w:r>
        <w:t>.(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380" w:dyaOrig="380" w14:anchorId="02748734">
          <v:shape id="_x0000_i1061" type="#_x0000_t75" style="width:24pt;height:24pt" o:ole="">
            <v:imagedata r:id="rId34" o:title=""/>
          </v:shape>
          <o:OLEObject Type="Embed" ProgID="Equation.3" ShapeID="_x0000_i1061" DrawAspect="Content" ObjectID="_1704922603" r:id="rId73"/>
        </w:object>
      </w:r>
      <w:r>
        <w:rPr>
          <w:i/>
          <w:iCs/>
        </w:rPr>
        <w:t xml:space="preserve"> - </w:t>
      </w:r>
      <w:r>
        <w:t xml:space="preserve"> </w:t>
      </w:r>
      <w:r>
        <w:rPr>
          <w:i/>
          <w:iCs/>
          <w:position w:val="-14"/>
        </w:rPr>
        <w:object w:dxaOrig="499" w:dyaOrig="380" w14:anchorId="4B7382EC">
          <v:shape id="_x0000_i1062" type="#_x0000_t75" style="width:30.75pt;height:24pt" o:ole="">
            <v:imagedata r:id="rId30" o:title=""/>
          </v:shape>
          <o:OLEObject Type="Embed" ProgID="Equation.3" ShapeID="_x0000_i1062" DrawAspect="Content" ObjectID="_1704922604" r:id="rId74"/>
        </w:object>
      </w:r>
      <w:r>
        <w:t>)</w:t>
      </w:r>
    </w:p>
    <w:p w14:paraId="5DC3A07C" w14:textId="77777777" w:rsidR="001D5402" w:rsidRDefault="001D5402" w:rsidP="001D5402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dr w:val="single" w:sz="4" w:space="0" w:color="auto"/>
        </w:rPr>
        <w:sym w:font="Symbol" w:char="F073"/>
      </w:r>
      <w:r>
        <w:rPr>
          <w:bdr w:val="single" w:sz="4" w:space="0" w:color="auto"/>
          <w:vertAlign w:val="subscript"/>
        </w:rPr>
        <w:sym w:font="Symbol" w:char="F0A5"/>
      </w:r>
      <w:r>
        <w:rPr>
          <w:bdr w:val="single" w:sz="4" w:space="0" w:color="auto"/>
        </w:rPr>
        <w:t xml:space="preserve"> = c</w:t>
      </w:r>
      <w:r>
        <w:rPr>
          <w:bdr w:val="single" w:sz="4" w:space="0" w:color="auto"/>
          <w:vertAlign w:val="subscript"/>
        </w:rPr>
        <w:t>0</w:t>
      </w:r>
      <w:r>
        <w:rPr>
          <w:bdr w:val="single" w:sz="4" w:space="0" w:color="auto"/>
        </w:rPr>
        <w:t>.(</w:t>
      </w:r>
      <w:r>
        <w:rPr>
          <w:i/>
          <w:iCs/>
          <w:position w:val="-14"/>
          <w:bdr w:val="single" w:sz="4" w:space="0" w:color="auto"/>
        </w:rPr>
        <w:object w:dxaOrig="480" w:dyaOrig="380" w14:anchorId="297277F2">
          <v:shape id="_x0000_i1063" type="#_x0000_t75" style="width:30pt;height:24pt" o:ole="">
            <v:imagedata r:id="rId26" o:title=""/>
          </v:shape>
          <o:OLEObject Type="Embed" ProgID="Equation.3" ShapeID="_x0000_i1063" DrawAspect="Content" ObjectID="_1704922605" r:id="rId75"/>
        </w:object>
      </w:r>
      <w:r>
        <w:rPr>
          <w:i/>
          <w:iCs/>
          <w:bdr w:val="single" w:sz="4" w:space="0" w:color="auto"/>
        </w:rPr>
        <w:t xml:space="preserve"> + </w:t>
      </w:r>
      <w:r>
        <w:rPr>
          <w:i/>
          <w:iCs/>
          <w:position w:val="-14"/>
          <w:bdr w:val="single" w:sz="4" w:space="0" w:color="auto"/>
        </w:rPr>
        <w:object w:dxaOrig="380" w:dyaOrig="380" w14:anchorId="27705216">
          <v:shape id="_x0000_i1064" type="#_x0000_t75" style="width:24pt;height:24pt" o:ole="">
            <v:imagedata r:id="rId34" o:title=""/>
          </v:shape>
          <o:OLEObject Type="Embed" ProgID="Equation.3" ShapeID="_x0000_i1064" DrawAspect="Content" ObjectID="_1704922606" r:id="rId76"/>
        </w:object>
      </w:r>
      <w:r>
        <w:rPr>
          <w:bdr w:val="single" w:sz="4" w:space="0" w:color="auto"/>
        </w:rPr>
        <w:t>)</w:t>
      </w:r>
      <w:r>
        <w:rPr>
          <w:i/>
          <w:iCs/>
          <w:bdr w:val="single" w:sz="4" w:space="0" w:color="auto"/>
        </w:rPr>
        <w:t xml:space="preserve"> </w:t>
      </w:r>
      <w:r>
        <w:rPr>
          <w:b/>
          <w:bCs/>
          <w:bdr w:val="single" w:sz="4" w:space="0" w:color="auto"/>
        </w:rPr>
        <w:t>(3)</w:t>
      </w:r>
    </w:p>
    <w:p w14:paraId="34F0AA63" w14:textId="77777777" w:rsidR="001D5402" w:rsidRDefault="001D5402" w:rsidP="001D5402">
      <w:pPr>
        <w:jc w:val="both"/>
      </w:pPr>
      <w:r>
        <w:rPr>
          <w:b/>
          <w:bCs/>
        </w:rPr>
        <w:t xml:space="preserve">3.2.5. </w:t>
      </w:r>
      <w:r>
        <w:t>En combinant les relations (1) et (2), on peut écrire:</w:t>
      </w:r>
    </w:p>
    <w:p w14:paraId="0FC55CAD" w14:textId="77777777" w:rsidR="001D5402" w:rsidRDefault="001D5402" w:rsidP="001D5402">
      <w:pPr>
        <w:jc w:val="both"/>
      </w:pPr>
      <w:r>
        <w:sym w:font="Symbol" w:char="F073"/>
      </w:r>
      <w:r>
        <w:rPr>
          <w:vertAlign w:val="subscript"/>
        </w:rPr>
        <w:t>t</w:t>
      </w:r>
      <w:r>
        <w:t xml:space="preserve"> = </w:t>
      </w:r>
      <w:r>
        <w:sym w:font="Symbol" w:char="F073"/>
      </w:r>
      <w:r>
        <w:rPr>
          <w:vertAlign w:val="subscript"/>
        </w:rPr>
        <w:t>0</w:t>
      </w:r>
      <w:r>
        <w:t xml:space="preserve"> + </w:t>
      </w:r>
      <w:r>
        <w:rPr>
          <w:i/>
          <w:iCs/>
          <w:position w:val="-24"/>
        </w:rPr>
        <w:object w:dxaOrig="520" w:dyaOrig="620" w14:anchorId="1B09E14C">
          <v:shape id="_x0000_i1065" type="#_x0000_t75" style="width:26.25pt;height:30.75pt" o:ole="">
            <v:imagedata r:id="rId50" o:title=""/>
          </v:shape>
          <o:OLEObject Type="Embed" ProgID="Equation.3" ShapeID="_x0000_i1065" DrawAspect="Content" ObjectID="_1704922607" r:id="rId77"/>
        </w:object>
      </w:r>
      <w:r>
        <w:t>.(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380" w:dyaOrig="380" w14:anchorId="6514E923">
          <v:shape id="_x0000_i1066" type="#_x0000_t75" style="width:24pt;height:24pt" o:ole="">
            <v:imagedata r:id="rId34" o:title=""/>
          </v:shape>
          <o:OLEObject Type="Embed" ProgID="Equation.3" ShapeID="_x0000_i1066" DrawAspect="Content" ObjectID="_1704922608" r:id="rId78"/>
        </w:object>
      </w:r>
      <w:r>
        <w:rPr>
          <w:i/>
          <w:iCs/>
        </w:rPr>
        <w:t xml:space="preserve"> –</w:t>
      </w:r>
      <w:r>
        <w:t xml:space="preserve"> </w:t>
      </w:r>
      <w:r>
        <w:rPr>
          <w:i/>
          <w:iCs/>
          <w:position w:val="-14"/>
        </w:rPr>
        <w:object w:dxaOrig="499" w:dyaOrig="380" w14:anchorId="6E40DD52">
          <v:shape id="_x0000_i1067" type="#_x0000_t75" style="width:30.75pt;height:24pt" o:ole="">
            <v:imagedata r:id="rId30" o:title=""/>
          </v:shape>
          <o:OLEObject Type="Embed" ProgID="Equation.3" ShapeID="_x0000_i1067" DrawAspect="Content" ObjectID="_1704922609" r:id="rId79"/>
        </w:object>
      </w:r>
      <w:r>
        <w:t>)</w:t>
      </w:r>
    </w:p>
    <w:p w14:paraId="218121FB" w14:textId="77777777" w:rsidR="001D5402" w:rsidRDefault="001D5402" w:rsidP="001D5402">
      <w:pPr>
        <w:jc w:val="both"/>
      </w:pPr>
      <w:r>
        <w:rPr>
          <w:b/>
          <w:bCs/>
        </w:rPr>
        <w:t xml:space="preserve">Méthode 1: </w:t>
      </w:r>
      <w:r>
        <w:t xml:space="preserve">donc </w:t>
      </w:r>
      <w:r>
        <w:rPr>
          <w:i/>
          <w:iCs/>
          <w:position w:val="-24"/>
        </w:rPr>
        <w:object w:dxaOrig="520" w:dyaOrig="620" w14:anchorId="49778B6C">
          <v:shape id="_x0000_i1068" type="#_x0000_t75" style="width:26.25pt;height:30.75pt" o:ole="">
            <v:imagedata r:id="rId50" o:title=""/>
          </v:shape>
          <o:OLEObject Type="Embed" ProgID="Equation.3" ShapeID="_x0000_i1068" DrawAspect="Content" ObjectID="_1704922610" r:id="rId80"/>
        </w:object>
      </w:r>
      <w:r>
        <w:t>.(</w:t>
      </w:r>
      <w:r>
        <w:rPr>
          <w:i/>
          <w:iCs/>
        </w:rPr>
        <w:t xml:space="preserve"> </w:t>
      </w:r>
      <w:r>
        <w:rPr>
          <w:i/>
          <w:iCs/>
          <w:position w:val="-14"/>
        </w:rPr>
        <w:object w:dxaOrig="380" w:dyaOrig="380" w14:anchorId="0A2C9929">
          <v:shape id="_x0000_i1069" type="#_x0000_t75" style="width:24pt;height:24pt" o:ole="">
            <v:imagedata r:id="rId34" o:title=""/>
          </v:shape>
          <o:OLEObject Type="Embed" ProgID="Equation.3" ShapeID="_x0000_i1069" DrawAspect="Content" ObjectID="_1704922611" r:id="rId81"/>
        </w:object>
      </w:r>
      <w:r>
        <w:rPr>
          <w:i/>
          <w:iCs/>
        </w:rPr>
        <w:t xml:space="preserve"> - </w:t>
      </w:r>
      <w:r>
        <w:t xml:space="preserve"> </w:t>
      </w:r>
      <w:r>
        <w:rPr>
          <w:i/>
          <w:iCs/>
          <w:position w:val="-14"/>
        </w:rPr>
        <w:object w:dxaOrig="499" w:dyaOrig="380" w14:anchorId="6BFC7516">
          <v:shape id="_x0000_i1070" type="#_x0000_t75" style="width:30.75pt;height:24pt" o:ole="">
            <v:imagedata r:id="rId30" o:title=""/>
          </v:shape>
          <o:OLEObject Type="Embed" ProgID="Equation.3" ShapeID="_x0000_i1070" DrawAspect="Content" ObjectID="_1704922612" r:id="rId82"/>
        </w:object>
      </w:r>
      <w:r>
        <w:t xml:space="preserve">) = </w:t>
      </w:r>
      <w:r>
        <w:sym w:font="Symbol" w:char="F073"/>
      </w:r>
      <w:r>
        <w:rPr>
          <w:vertAlign w:val="subscript"/>
        </w:rPr>
        <w:t>t</w:t>
      </w:r>
      <w:r>
        <w:t xml:space="preserve"> – </w:t>
      </w:r>
      <w:r>
        <w:sym w:font="Symbol" w:char="F073"/>
      </w:r>
      <w:r>
        <w:rPr>
          <w:vertAlign w:val="subscript"/>
        </w:rPr>
        <w:t xml:space="preserve">0 </w:t>
      </w:r>
      <w:r>
        <w:t xml:space="preserve"> </w:t>
      </w:r>
    </w:p>
    <w:p w14:paraId="72015872" w14:textId="77777777" w:rsidR="001D5402" w:rsidRDefault="001D5402" w:rsidP="001D5402">
      <w:pPr>
        <w:jc w:val="both"/>
      </w:pPr>
      <w:r>
        <w:t xml:space="preserve">d’où x(t) = </w:t>
      </w:r>
      <w:r>
        <w:rPr>
          <w:position w:val="-36"/>
        </w:rPr>
        <w:object w:dxaOrig="1440" w:dyaOrig="760" w14:anchorId="4F24B9DD">
          <v:shape id="_x0000_i1071" type="#_x0000_t75" style="width:1in;height:38.25pt" o:ole="">
            <v:imagedata r:id="rId83" o:title=""/>
          </v:shape>
          <o:OLEObject Type="Embed" ProgID="Equation.3" ShapeID="_x0000_i1071" DrawAspect="Content" ObjectID="_1704922613" r:id="rId84"/>
        </w:object>
      </w:r>
      <w:r>
        <w:t xml:space="preserve">, </w:t>
      </w:r>
    </w:p>
    <w:p w14:paraId="38AB0B72" w14:textId="77777777" w:rsidR="001D5402" w:rsidRDefault="001D5402" w:rsidP="001D5402">
      <w:pPr>
        <w:jc w:val="both"/>
      </w:pPr>
      <w:r>
        <w:t>faisons apparaître la conductivité molaire ionique du sodium:</w:t>
      </w:r>
    </w:p>
    <w:p w14:paraId="14E2DBF9" w14:textId="77777777" w:rsidR="001D5402" w:rsidRDefault="001D5402" w:rsidP="001D5402">
      <w:pPr>
        <w:jc w:val="both"/>
      </w:pPr>
      <w:r>
        <w:t xml:space="preserve">x(t)= </w:t>
      </w:r>
      <w:r>
        <w:rPr>
          <w:position w:val="-36"/>
        </w:rPr>
        <w:object w:dxaOrig="2799" w:dyaOrig="760" w14:anchorId="4EFB2A47">
          <v:shape id="_x0000_i1072" type="#_x0000_t75" style="width:140.25pt;height:38.25pt" o:ole="">
            <v:imagedata r:id="rId85" o:title=""/>
          </v:shape>
          <o:OLEObject Type="Embed" ProgID="Equation.3" ShapeID="_x0000_i1072" DrawAspect="Content" ObjectID="_1704922614" r:id="rId86"/>
        </w:object>
      </w:r>
      <w:r>
        <w:t xml:space="preserve"> = </w:t>
      </w:r>
      <w:r>
        <w:rPr>
          <w:position w:val="-36"/>
        </w:rPr>
        <w:object w:dxaOrig="3080" w:dyaOrig="760" w14:anchorId="1491BB37">
          <v:shape id="_x0000_i1073" type="#_x0000_t75" style="width:153.75pt;height:38.25pt" o:ole="">
            <v:imagedata r:id="rId87" o:title=""/>
          </v:shape>
          <o:OLEObject Type="Embed" ProgID="Equation.3" ShapeID="_x0000_i1073" DrawAspect="Content" ObjectID="_1704922615" r:id="rId88"/>
        </w:object>
      </w:r>
      <w:r>
        <w:t xml:space="preserve"> ,</w:t>
      </w:r>
    </w:p>
    <w:p w14:paraId="5E1DA4D7" w14:textId="77777777" w:rsidR="001D5402" w:rsidRDefault="001D5402" w:rsidP="001D5402">
      <w:pPr>
        <w:jc w:val="both"/>
      </w:pPr>
      <w:r>
        <w:lastRenderedPageBreak/>
        <w:t>faisons apparaître c</w:t>
      </w:r>
      <w:r>
        <w:rPr>
          <w:vertAlign w:val="subscript"/>
        </w:rPr>
        <w:t>0</w:t>
      </w:r>
      <w:r>
        <w:t>:</w:t>
      </w:r>
    </w:p>
    <w:p w14:paraId="3249AD97" w14:textId="77777777" w:rsidR="001D5402" w:rsidRDefault="001D5402" w:rsidP="001D5402">
      <w:pPr>
        <w:jc w:val="both"/>
      </w:pPr>
      <w:r>
        <w:t xml:space="preserve">x(t)= </w:t>
      </w:r>
      <w:r>
        <w:rPr>
          <w:position w:val="-36"/>
        </w:rPr>
        <w:object w:dxaOrig="3440" w:dyaOrig="760" w14:anchorId="35C7E328">
          <v:shape id="_x0000_i1074" type="#_x0000_t75" style="width:171.75pt;height:38.25pt" o:ole="">
            <v:imagedata r:id="rId89" o:title=""/>
          </v:shape>
          <o:OLEObject Type="Embed" ProgID="Equation.3" ShapeID="_x0000_i1074" DrawAspect="Content" ObjectID="_1704922616" r:id="rId90"/>
        </w:object>
      </w:r>
      <w:r>
        <w:t xml:space="preserve"> = </w:t>
      </w:r>
      <w:r>
        <w:rPr>
          <w:position w:val="-36"/>
        </w:rPr>
        <w:object w:dxaOrig="3920" w:dyaOrig="760" w14:anchorId="50623585">
          <v:shape id="_x0000_i1075" type="#_x0000_t75" style="width:195.75pt;height:38.25pt" o:ole="">
            <v:imagedata r:id="rId91" o:title=""/>
          </v:shape>
          <o:OLEObject Type="Embed" ProgID="Equation.3" ShapeID="_x0000_i1075" DrawAspect="Content" ObjectID="_1704922617" r:id="rId92"/>
        </w:object>
      </w:r>
    </w:p>
    <w:p w14:paraId="4F953965" w14:textId="77777777" w:rsidR="001D5402" w:rsidRDefault="001D5402" w:rsidP="001D5402">
      <w:pPr>
        <w:jc w:val="both"/>
      </w:pPr>
      <w:r>
        <w:t xml:space="preserve">x(t)= </w:t>
      </w:r>
      <w:r>
        <w:rPr>
          <w:position w:val="-32"/>
        </w:rPr>
        <w:object w:dxaOrig="1380" w:dyaOrig="720" w14:anchorId="62AC0DCD">
          <v:shape id="_x0000_i1076" type="#_x0000_t75" style="width:69pt;height:36pt" o:ole="">
            <v:imagedata r:id="rId93" o:title=""/>
          </v:shape>
          <o:OLEObject Type="Embed" ProgID="Equation.3" ShapeID="_x0000_i1076" DrawAspect="Content" ObjectID="_1704922618" r:id="rId94"/>
        </w:object>
      </w:r>
      <w:r>
        <w:t xml:space="preserve"> </w:t>
      </w:r>
    </w:p>
    <w:p w14:paraId="2AC7B2BB" w14:textId="77777777" w:rsidR="001D5402" w:rsidRDefault="001D5402" w:rsidP="001D5402">
      <w:pPr>
        <w:jc w:val="both"/>
      </w:pPr>
      <w:r>
        <w:t>En multipliant les numérateur et dénominateur par –1, il vient</w:t>
      </w:r>
    </w:p>
    <w:p w14:paraId="4A207E02" w14:textId="77777777" w:rsidR="001D5402" w:rsidRDefault="001D5402" w:rsidP="001D5402">
      <w:pPr>
        <w:jc w:val="both"/>
      </w:pPr>
      <w:r>
        <w:t xml:space="preserve">x(t)= </w:t>
      </w:r>
      <w:r>
        <w:rPr>
          <w:position w:val="-32"/>
        </w:rPr>
        <w:object w:dxaOrig="1380" w:dyaOrig="720" w14:anchorId="7D9A4D2E">
          <v:shape id="_x0000_i1077" type="#_x0000_t75" style="width:69pt;height:36pt" o:ole="">
            <v:imagedata r:id="rId95" o:title=""/>
          </v:shape>
          <o:OLEObject Type="Embed" ProgID="Equation.3" ShapeID="_x0000_i1077" DrawAspect="Content" ObjectID="_1704922619" r:id="rId96"/>
        </w:object>
      </w:r>
      <w:r>
        <w:t>.</w:t>
      </w:r>
    </w:p>
    <w:p w14:paraId="5B8EF6E8" w14:textId="77777777" w:rsidR="001D5402" w:rsidRDefault="001D5402" w:rsidP="001D5402">
      <w:pPr>
        <w:jc w:val="both"/>
      </w:pPr>
      <w:r>
        <w:rPr>
          <w:b/>
          <w:bCs/>
        </w:rPr>
        <w:t>Méthode 2:</w:t>
      </w:r>
      <w:r>
        <w:t xml:space="preserve"> Exprimons littéralement </w:t>
      </w:r>
      <w:r>
        <w:rPr>
          <w:position w:val="-32"/>
        </w:rPr>
        <w:object w:dxaOrig="1380" w:dyaOrig="720" w14:anchorId="238FEA81">
          <v:shape id="_x0000_i1078" type="#_x0000_t75" style="width:69pt;height:36pt" o:ole="">
            <v:imagedata r:id="rId95" o:title=""/>
          </v:shape>
          <o:OLEObject Type="Embed" ProgID="Equation.3" ShapeID="_x0000_i1078" DrawAspect="Content" ObjectID="_1704922620" r:id="rId97"/>
        </w:object>
      </w:r>
      <w:r>
        <w:t>.</w:t>
      </w:r>
    </w:p>
    <w:p w14:paraId="16A2F681" w14:textId="77777777" w:rsidR="001D5402" w:rsidRDefault="001D5402" w:rsidP="001D5402">
      <w:pPr>
        <w:jc w:val="both"/>
      </w:pPr>
      <w:r>
        <w:rPr>
          <w:position w:val="-32"/>
        </w:rPr>
        <w:object w:dxaOrig="1380" w:dyaOrig="720" w14:anchorId="63241607">
          <v:shape id="_x0000_i1079" type="#_x0000_t75" style="width:69pt;height:36pt" o:ole="">
            <v:imagedata r:id="rId95" o:title=""/>
          </v:shape>
          <o:OLEObject Type="Embed" ProgID="Equation.3" ShapeID="_x0000_i1079" DrawAspect="Content" ObjectID="_1704922621" r:id="rId98"/>
        </w:object>
      </w:r>
      <w:r>
        <w:t xml:space="preserve">= </w:t>
      </w:r>
      <w:r>
        <w:rPr>
          <w:position w:val="-48"/>
        </w:rPr>
        <w:object w:dxaOrig="4120" w:dyaOrig="1260" w14:anchorId="7A6DE919">
          <v:shape id="_x0000_i1080" type="#_x0000_t75" style="width:206.25pt;height:63pt" o:ole="">
            <v:imagedata r:id="rId99" o:title=""/>
          </v:shape>
          <o:OLEObject Type="Embed" ProgID="Equation.DSMT4" ShapeID="_x0000_i1080" DrawAspect="Content" ObjectID="_1704922622" r:id="rId100"/>
        </w:object>
      </w:r>
    </w:p>
    <w:p w14:paraId="04D76CA3" w14:textId="77777777" w:rsidR="001D5402" w:rsidRDefault="001D5402" w:rsidP="001D5402">
      <w:pPr>
        <w:jc w:val="both"/>
      </w:pPr>
      <w:r>
        <w:rPr>
          <w:position w:val="-32"/>
        </w:rPr>
        <w:object w:dxaOrig="1380" w:dyaOrig="720" w14:anchorId="65946D20">
          <v:shape id="_x0000_i1081" type="#_x0000_t75" style="width:69pt;height:36pt" o:ole="">
            <v:imagedata r:id="rId95" o:title=""/>
          </v:shape>
          <o:OLEObject Type="Embed" ProgID="Equation.3" ShapeID="_x0000_i1081" DrawAspect="Content" ObjectID="_1704922623" r:id="rId101"/>
        </w:object>
      </w:r>
      <w:r>
        <w:t xml:space="preserve">= </w:t>
      </w:r>
      <w:r>
        <w:rPr>
          <w:position w:val="-48"/>
        </w:rPr>
        <w:object w:dxaOrig="3660" w:dyaOrig="1160" w14:anchorId="0A2B4702">
          <v:shape id="_x0000_i1082" type="#_x0000_t75" style="width:183pt;height:57.75pt" o:ole="">
            <v:imagedata r:id="rId102" o:title=""/>
          </v:shape>
          <o:OLEObject Type="Embed" ProgID="Equation.DSMT4" ShapeID="_x0000_i1082" DrawAspect="Content" ObjectID="_1704922624" r:id="rId103"/>
        </w:object>
      </w:r>
    </w:p>
    <w:p w14:paraId="576F5E6A" w14:textId="77777777" w:rsidR="001D5402" w:rsidRDefault="001D5402" w:rsidP="001D5402">
      <w:pPr>
        <w:jc w:val="both"/>
      </w:pPr>
      <w:r>
        <w:rPr>
          <w:position w:val="-32"/>
        </w:rPr>
        <w:object w:dxaOrig="1380" w:dyaOrig="720" w14:anchorId="394FDE29">
          <v:shape id="_x0000_i1083" type="#_x0000_t75" style="width:69pt;height:36pt" o:ole="">
            <v:imagedata r:id="rId95" o:title=""/>
          </v:shape>
          <o:OLEObject Type="Embed" ProgID="Equation.3" ShapeID="_x0000_i1083" DrawAspect="Content" ObjectID="_1704922625" r:id="rId104"/>
        </w:object>
      </w:r>
      <w:r>
        <w:t>=</w:t>
      </w:r>
      <w:r>
        <w:rPr>
          <w:position w:val="-48"/>
        </w:rPr>
        <w:object w:dxaOrig="2500" w:dyaOrig="1040" w14:anchorId="480A9AD8">
          <v:shape id="_x0000_i1084" type="#_x0000_t75" style="width:125.25pt;height:51.75pt" o:ole="">
            <v:imagedata r:id="rId105" o:title=""/>
          </v:shape>
          <o:OLEObject Type="Embed" ProgID="Equation.DSMT4" ShapeID="_x0000_i1084" DrawAspect="Content" ObjectID="_1704922626" r:id="rId106"/>
        </w:object>
      </w:r>
    </w:p>
    <w:p w14:paraId="6685E0FF" w14:textId="77777777" w:rsidR="001D5402" w:rsidRDefault="001D5402" w:rsidP="001D5402">
      <w:pPr>
        <w:jc w:val="both"/>
      </w:pPr>
      <w:r>
        <w:rPr>
          <w:position w:val="-32"/>
        </w:rPr>
        <w:object w:dxaOrig="1380" w:dyaOrig="720" w14:anchorId="59E3230A">
          <v:shape id="_x0000_i1085" type="#_x0000_t75" style="width:69pt;height:36pt" o:ole="">
            <v:imagedata r:id="rId95" o:title=""/>
          </v:shape>
          <o:OLEObject Type="Embed" ProgID="Equation.3" ShapeID="_x0000_i1085" DrawAspect="Content" ObjectID="_1704922627" r:id="rId107"/>
        </w:object>
      </w:r>
      <w:r>
        <w:t>=</w:t>
      </w:r>
      <w:r>
        <w:rPr>
          <w:position w:val="-44"/>
        </w:rPr>
        <w:object w:dxaOrig="1760" w:dyaOrig="999" w14:anchorId="79C416EA">
          <v:shape id="_x0000_i1086" type="#_x0000_t75" style="width:87.75pt;height:50.25pt" o:ole="">
            <v:imagedata r:id="rId108" o:title=""/>
          </v:shape>
          <o:OLEObject Type="Embed" ProgID="Equation.DSMT4" ShapeID="_x0000_i1086" DrawAspect="Content" ObjectID="_1704922628" r:id="rId109"/>
        </w:object>
      </w:r>
    </w:p>
    <w:p w14:paraId="39158455" w14:textId="77777777" w:rsidR="001D5402" w:rsidRDefault="001D5402" w:rsidP="001D5402">
      <w:pPr>
        <w:jc w:val="both"/>
      </w:pPr>
      <w:r>
        <w:rPr>
          <w:position w:val="-32"/>
        </w:rPr>
        <w:object w:dxaOrig="1380" w:dyaOrig="720" w14:anchorId="72AFF881">
          <v:shape id="_x0000_i1087" type="#_x0000_t75" style="width:69pt;height:36pt" o:ole="">
            <v:imagedata r:id="rId95" o:title=""/>
          </v:shape>
          <o:OLEObject Type="Embed" ProgID="Equation.3" ShapeID="_x0000_i1087" DrawAspect="Content" ObjectID="_1704922629" r:id="rId110"/>
        </w:object>
      </w:r>
      <w:r>
        <w:t xml:space="preserve">= x(t) </w:t>
      </w:r>
    </w:p>
    <w:p w14:paraId="5B51E456" w14:textId="77777777" w:rsidR="001D5402" w:rsidRPr="00D268BA" w:rsidRDefault="001D5402" w:rsidP="00D268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02122"/>
          <w:kern w:val="0"/>
          <w:sz w:val="21"/>
          <w:szCs w:val="21"/>
        </w:rPr>
      </w:pPr>
    </w:p>
    <w:sectPr w:rsidR="001D5402" w:rsidRPr="00D268BA">
      <w:headerReference w:type="default" r:id="rId111"/>
      <w:pgSz w:w="11906" w:h="16838"/>
      <w:pgMar w:top="1190" w:right="850" w:bottom="850" w:left="850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AAE8" w14:textId="77777777" w:rsidR="00025CF9" w:rsidRDefault="00025CF9">
      <w:r>
        <w:separator/>
      </w:r>
    </w:p>
  </w:endnote>
  <w:endnote w:type="continuationSeparator" w:id="0">
    <w:p w14:paraId="4CE0CB39" w14:textId="77777777" w:rsidR="00025CF9" w:rsidRDefault="0002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E9E9" w14:textId="77777777" w:rsidR="00025CF9" w:rsidRDefault="00025CF9">
      <w:r>
        <w:rPr>
          <w:color w:val="000000"/>
        </w:rPr>
        <w:ptab w:relativeTo="margin" w:alignment="center" w:leader="none"/>
      </w:r>
    </w:p>
  </w:footnote>
  <w:footnote w:type="continuationSeparator" w:id="0">
    <w:p w14:paraId="45850905" w14:textId="77777777" w:rsidR="00025CF9" w:rsidRDefault="0002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8251" w14:textId="77777777" w:rsidR="00E74E03" w:rsidRDefault="00A170B1">
    <w:pPr>
      <w:pStyle w:val="En-tte"/>
      <w:tabs>
        <w:tab w:val="left" w:pos="975"/>
      </w:tabs>
    </w:pPr>
    <w:r>
      <w:rPr>
        <w:i/>
        <w:iCs/>
      </w:rPr>
      <w:t xml:space="preserve">Partie 4 : Cinétique </w:t>
    </w:r>
    <w:r>
      <w:rPr>
        <w:i/>
        <w:iCs/>
      </w:rPr>
      <w:tab/>
    </w:r>
    <w:r>
      <w:tab/>
      <w:t>Chapitre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5F"/>
    <w:multiLevelType w:val="multilevel"/>
    <w:tmpl w:val="E17CF184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1" w15:restartNumberingAfterBreak="0">
    <w:nsid w:val="008C2804"/>
    <w:multiLevelType w:val="multilevel"/>
    <w:tmpl w:val="CDE210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E614E2"/>
    <w:multiLevelType w:val="hybridMultilevel"/>
    <w:tmpl w:val="C3948DB6"/>
    <w:lvl w:ilvl="0" w:tplc="92182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6F92"/>
    <w:multiLevelType w:val="multilevel"/>
    <w:tmpl w:val="CA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6259E"/>
    <w:multiLevelType w:val="multilevel"/>
    <w:tmpl w:val="D52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023EC"/>
    <w:multiLevelType w:val="multilevel"/>
    <w:tmpl w:val="CA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C3F36"/>
    <w:multiLevelType w:val="multilevel"/>
    <w:tmpl w:val="669AB8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F1714CE"/>
    <w:multiLevelType w:val="hybridMultilevel"/>
    <w:tmpl w:val="4D48219C"/>
    <w:lvl w:ilvl="0" w:tplc="4B88FB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3EC6"/>
    <w:multiLevelType w:val="multilevel"/>
    <w:tmpl w:val="E7F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66067"/>
    <w:multiLevelType w:val="hybridMultilevel"/>
    <w:tmpl w:val="CE540CF2"/>
    <w:lvl w:ilvl="0" w:tplc="185499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6795E"/>
    <w:multiLevelType w:val="multilevel"/>
    <w:tmpl w:val="9FD2ED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A966633"/>
    <w:multiLevelType w:val="hybridMultilevel"/>
    <w:tmpl w:val="882A37A8"/>
    <w:lvl w:ilvl="0" w:tplc="0DDE7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528B4"/>
    <w:multiLevelType w:val="multilevel"/>
    <w:tmpl w:val="946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6613D"/>
    <w:multiLevelType w:val="multilevel"/>
    <w:tmpl w:val="55145FE6"/>
    <w:lvl w:ilvl="0">
      <w:start w:val="2"/>
      <w:numFmt w:val="upperRoman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5D003BA"/>
    <w:multiLevelType w:val="multilevel"/>
    <w:tmpl w:val="406E21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ABC4651"/>
    <w:multiLevelType w:val="multilevel"/>
    <w:tmpl w:val="85EAEA1A"/>
    <w:lvl w:ilvl="0">
      <w:start w:val="1"/>
      <w:numFmt w:val="upperRoman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4C"/>
    <w:rsid w:val="00025CF9"/>
    <w:rsid w:val="000373E0"/>
    <w:rsid w:val="00080086"/>
    <w:rsid w:val="001272A1"/>
    <w:rsid w:val="001526BF"/>
    <w:rsid w:val="001B16D3"/>
    <w:rsid w:val="001D4055"/>
    <w:rsid w:val="001D5402"/>
    <w:rsid w:val="00264803"/>
    <w:rsid w:val="002872DF"/>
    <w:rsid w:val="002B38CE"/>
    <w:rsid w:val="0032339F"/>
    <w:rsid w:val="00336188"/>
    <w:rsid w:val="003F404D"/>
    <w:rsid w:val="004577A6"/>
    <w:rsid w:val="005F474B"/>
    <w:rsid w:val="00640AA7"/>
    <w:rsid w:val="006A1C54"/>
    <w:rsid w:val="006B284C"/>
    <w:rsid w:val="006C2345"/>
    <w:rsid w:val="00843063"/>
    <w:rsid w:val="00851858"/>
    <w:rsid w:val="0086111D"/>
    <w:rsid w:val="0088161D"/>
    <w:rsid w:val="009522C8"/>
    <w:rsid w:val="009901D1"/>
    <w:rsid w:val="009C4ED3"/>
    <w:rsid w:val="00A170B1"/>
    <w:rsid w:val="00A246C6"/>
    <w:rsid w:val="00A3635E"/>
    <w:rsid w:val="00AD448F"/>
    <w:rsid w:val="00AF5ACC"/>
    <w:rsid w:val="00B12D7C"/>
    <w:rsid w:val="00B33284"/>
    <w:rsid w:val="00BC1BFD"/>
    <w:rsid w:val="00C13E72"/>
    <w:rsid w:val="00C23F8D"/>
    <w:rsid w:val="00C519DC"/>
    <w:rsid w:val="00D268BA"/>
    <w:rsid w:val="00D43653"/>
    <w:rsid w:val="00D44EA2"/>
    <w:rsid w:val="00E145F3"/>
    <w:rsid w:val="00E20E47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AF87"/>
  <w15:docId w15:val="{FC7AA7F5-DCDF-4581-BCFB-021BF8E9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535"/>
        <w:tab w:val="right" w:pos="9071"/>
      </w:tabs>
    </w:pPr>
  </w:style>
  <w:style w:type="character" w:styleId="Numrodepage">
    <w:name w:val="page number"/>
    <w:basedOn w:val="Policepardfaut"/>
    <w:rPr>
      <w:rFonts w:ascii="Times New Roman" w:eastAsia="Times New Roman" w:hAnsi="Times New Roman" w:cs="Times New Roman"/>
      <w:sz w:val="24"/>
    </w:rPr>
  </w:style>
  <w:style w:type="character" w:customStyle="1" w:styleId="NumberingSymbols">
    <w:name w:val="Numbering Symbols"/>
    <w:rPr>
      <w:position w:val="0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semiHidden/>
    <w:unhideWhenUsed/>
    <w:rsid w:val="000800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08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Titre2Car">
    <w:name w:val="Titre 2 Car"/>
    <w:basedOn w:val="Policepardfaut"/>
    <w:link w:val="Titre2"/>
    <w:uiPriority w:val="9"/>
    <w:semiHidden/>
    <w:rsid w:val="005F47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Policepardfaut"/>
    <w:rsid w:val="005F474B"/>
  </w:style>
  <w:style w:type="character" w:customStyle="1" w:styleId="mw-editsection">
    <w:name w:val="mw-editsection"/>
    <w:basedOn w:val="Policepardfaut"/>
    <w:rsid w:val="005F474B"/>
  </w:style>
  <w:style w:type="character" w:customStyle="1" w:styleId="mw-editsection-bracket">
    <w:name w:val="mw-editsection-bracket"/>
    <w:basedOn w:val="Policepardfaut"/>
    <w:rsid w:val="005F474B"/>
  </w:style>
  <w:style w:type="character" w:customStyle="1" w:styleId="mw-editsection-divider">
    <w:name w:val="mw-editsection-divider"/>
    <w:basedOn w:val="Policepardfaut"/>
    <w:rsid w:val="005F474B"/>
  </w:style>
  <w:style w:type="paragraph" w:styleId="Paragraphedeliste">
    <w:name w:val="List Paragraph"/>
    <w:basedOn w:val="Normal"/>
    <w:uiPriority w:val="34"/>
    <w:qFormat/>
    <w:rsid w:val="00FE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0.wmf"/><Relationship Id="rId112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oleObject" Target="embeddings/oleObject61.bin"/><Relationship Id="rId11" Type="http://schemas.openxmlformats.org/officeDocument/2006/relationships/image" Target="media/image3.png"/><Relationship Id="rId32" Type="http://schemas.openxmlformats.org/officeDocument/2006/relationships/image" Target="media/image19.wmf"/><Relationship Id="rId37" Type="http://schemas.openxmlformats.org/officeDocument/2006/relationships/oleObject" Target="embeddings/oleObject6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5.wmf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3.wmf"/><Relationship Id="rId22" Type="http://schemas.openxmlformats.org/officeDocument/2006/relationships/image" Target="media/image12.png"/><Relationship Id="rId27" Type="http://schemas.openxmlformats.org/officeDocument/2006/relationships/oleObject" Target="embeddings/oleObject1.bin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theme" Target="theme/theme1.xml"/><Relationship Id="rId80" Type="http://schemas.openxmlformats.org/officeDocument/2006/relationships/oleObject" Target="embeddings/oleObject44.bin"/><Relationship Id="rId85" Type="http://schemas.openxmlformats.org/officeDocument/2006/relationships/image" Target="media/image28.wmf"/><Relationship Id="rId12" Type="http://schemas.openxmlformats.org/officeDocument/2006/relationships/hyperlink" Target="https://commons.wikimedia.org/wiki/File:Depart_de_RO-.png?uselang=fr" TargetMode="External"/><Relationship Id="rId17" Type="http://schemas.openxmlformats.org/officeDocument/2006/relationships/image" Target="media/image7.png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37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1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gif"/><Relationship Id="rId23" Type="http://schemas.openxmlformats.org/officeDocument/2006/relationships/image" Target="media/image13.png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60.bin"/><Relationship Id="rId10" Type="http://schemas.openxmlformats.org/officeDocument/2006/relationships/hyperlink" Target="https://commons.wikimedia.org/wiki/File:Addition_de_HO-_sur_un_ester.png?uselang=fr" TargetMode="Externa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4.wmf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9" Type="http://schemas.openxmlformats.org/officeDocument/2006/relationships/image" Target="media/image22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20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7" Type="http://schemas.openxmlformats.org/officeDocument/2006/relationships/hyperlink" Target="https://commons.wikimedia.org/wiki/File:Saponification.PNG?uselang=fr" TargetMode="Externa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2.bin"/><Relationship Id="rId24" Type="http://schemas.openxmlformats.org/officeDocument/2006/relationships/image" Target="media/image14.png"/><Relationship Id="rId40" Type="http://schemas.openxmlformats.org/officeDocument/2006/relationships/oleObject" Target="embeddings/oleObject8.bin"/><Relationship Id="rId45" Type="http://schemas.openxmlformats.org/officeDocument/2006/relationships/image" Target="media/image24.wmf"/><Relationship Id="rId66" Type="http://schemas.openxmlformats.org/officeDocument/2006/relationships/oleObject" Target="embeddings/oleObject31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6.bin"/><Relationship Id="rId19" Type="http://schemas.openxmlformats.org/officeDocument/2006/relationships/image" Target="media/image9.png"/><Relationship Id="rId14" Type="http://schemas.openxmlformats.org/officeDocument/2006/relationships/hyperlink" Target="https://commons.wikimedia.org/wiki/File:R%C3%A9action_(acide-base)_acide_carbox-alcoolate.GIF?uselang=fr" TargetMode="External"/><Relationship Id="rId30" Type="http://schemas.openxmlformats.org/officeDocument/2006/relationships/image" Target="media/image18.wmf"/><Relationship Id="rId35" Type="http://schemas.openxmlformats.org/officeDocument/2006/relationships/oleObject" Target="embeddings/oleObject5.bin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oleObject" Target="embeddings/oleObject12.bin"/><Relationship Id="rId67" Type="http://schemas.openxmlformats.org/officeDocument/2006/relationships/image" Target="media/image26.wmf"/><Relationship Id="rId20" Type="http://schemas.openxmlformats.org/officeDocument/2006/relationships/image" Target="media/image10.png"/><Relationship Id="rId41" Type="http://schemas.openxmlformats.org/officeDocument/2006/relationships/oleObject" Target="embeddings/oleObject9.bin"/><Relationship Id="rId62" Type="http://schemas.openxmlformats.org/officeDocument/2006/relationships/oleObject" Target="embeddings/oleObject27.bin"/><Relationship Id="rId83" Type="http://schemas.openxmlformats.org/officeDocument/2006/relationships/image" Target="media/image27.wmf"/><Relationship Id="rId88" Type="http://schemas.openxmlformats.org/officeDocument/2006/relationships/oleObject" Target="embeddings/oleObject49.bin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1566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cinétique de l'hydrolyse du cristal violet</vt:lpstr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cinétique de l'hydrolyse du cristal violet</dc:title>
  <dc:creator>Vincent</dc:creator>
  <cp:lastModifiedBy>Christine Madelaine</cp:lastModifiedBy>
  <cp:revision>6</cp:revision>
  <cp:lastPrinted>2011-09-19T11:58:00Z</cp:lastPrinted>
  <dcterms:created xsi:type="dcterms:W3CDTF">2022-01-18T21:43:00Z</dcterms:created>
  <dcterms:modified xsi:type="dcterms:W3CDTF">2022-01-28T23:46:00Z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