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1E3A1" w14:textId="360B31A4" w:rsidR="001C1A09" w:rsidRDefault="00DC5D9A" w:rsidP="00DC5D9A">
      <w:pPr>
        <w:pBdr>
          <w:top w:val="single" w:sz="4" w:space="1" w:color="auto"/>
          <w:left w:val="single" w:sz="4" w:space="4" w:color="auto"/>
          <w:bottom w:val="single" w:sz="4" w:space="1" w:color="auto"/>
          <w:right w:val="single" w:sz="4" w:space="4" w:color="auto"/>
        </w:pBdr>
        <w:rPr>
          <w:b/>
          <w:bCs/>
          <w:sz w:val="28"/>
          <w:szCs w:val="28"/>
        </w:rPr>
      </w:pPr>
      <w:r>
        <w:rPr>
          <w:b/>
          <w:bCs/>
          <w:sz w:val="28"/>
          <w:szCs w:val="28"/>
        </w:rPr>
        <w:tab/>
      </w:r>
      <w:r>
        <w:rPr>
          <w:b/>
          <w:bCs/>
          <w:sz w:val="28"/>
          <w:szCs w:val="28"/>
        </w:rPr>
        <w:tab/>
        <w:t xml:space="preserve">                                         </w:t>
      </w:r>
      <w:r w:rsidR="00DE59E6">
        <w:rPr>
          <w:b/>
          <w:bCs/>
          <w:sz w:val="28"/>
          <w:szCs w:val="28"/>
        </w:rPr>
        <w:t>DS DE CHIMIE N°1</w:t>
      </w:r>
      <w:r w:rsidR="00DE59E6">
        <w:rPr>
          <w:b/>
          <w:bCs/>
          <w:sz w:val="28"/>
          <w:szCs w:val="28"/>
        </w:rPr>
        <w:tab/>
      </w:r>
      <w:r w:rsidR="00DE59E6">
        <w:rPr>
          <w:b/>
          <w:bCs/>
          <w:sz w:val="28"/>
          <w:szCs w:val="28"/>
        </w:rPr>
        <w:tab/>
        <w:t>3 h</w:t>
      </w:r>
      <w:r w:rsidRPr="00DC5D9A">
        <w:rPr>
          <w:b/>
          <w:bCs/>
          <w:sz w:val="28"/>
          <w:szCs w:val="28"/>
        </w:rPr>
        <w:t xml:space="preserve"> </w:t>
      </w:r>
      <w:r>
        <w:rPr>
          <w:b/>
          <w:bCs/>
          <w:sz w:val="28"/>
          <w:szCs w:val="28"/>
        </w:rPr>
        <w:t xml:space="preserve">           Calculatrice interdite</w:t>
      </w:r>
    </w:p>
    <w:p w14:paraId="024ECDD9" w14:textId="6174D98D" w:rsidR="004265BB" w:rsidRDefault="003D6704" w:rsidP="0082377F">
      <w:pPr>
        <w:rPr>
          <w:b/>
          <w:bCs/>
          <w:sz w:val="28"/>
          <w:szCs w:val="28"/>
        </w:rPr>
      </w:pPr>
      <w:r>
        <w:rPr>
          <w:b/>
          <w:bCs/>
          <w:sz w:val="28"/>
          <w:szCs w:val="28"/>
        </w:rPr>
        <w:t xml:space="preserve">Exercice </w:t>
      </w:r>
      <w:r w:rsidR="00D2220D">
        <w:rPr>
          <w:b/>
          <w:bCs/>
          <w:sz w:val="28"/>
          <w:szCs w:val="28"/>
        </w:rPr>
        <w:t>1</w:t>
      </w:r>
      <w:r>
        <w:rPr>
          <w:b/>
          <w:bCs/>
          <w:sz w:val="28"/>
          <w:szCs w:val="28"/>
        </w:rPr>
        <w:t xml:space="preserve">- </w:t>
      </w:r>
      <w:r w:rsidR="00AE36E7">
        <w:rPr>
          <w:b/>
          <w:bCs/>
          <w:sz w:val="28"/>
          <w:szCs w:val="28"/>
        </w:rPr>
        <w:t>Les nanoparticules d’or</w:t>
      </w:r>
      <w:r w:rsidR="001218C8">
        <w:rPr>
          <w:b/>
          <w:bCs/>
          <w:sz w:val="28"/>
          <w:szCs w:val="28"/>
        </w:rPr>
        <w:t xml:space="preserve"> </w:t>
      </w:r>
      <w:r w:rsidR="00383A25">
        <w:rPr>
          <w:b/>
          <w:bCs/>
          <w:sz w:val="28"/>
          <w:szCs w:val="28"/>
        </w:rPr>
        <w:tab/>
      </w:r>
      <w:r w:rsidR="005375C5">
        <w:rPr>
          <w:b/>
          <w:bCs/>
          <w:sz w:val="28"/>
          <w:szCs w:val="28"/>
        </w:rPr>
        <w:tab/>
      </w:r>
      <w:r w:rsidR="005375C5">
        <w:rPr>
          <w:b/>
          <w:bCs/>
          <w:sz w:val="28"/>
          <w:szCs w:val="28"/>
        </w:rPr>
        <w:tab/>
      </w:r>
      <w:r w:rsidR="005375C5">
        <w:rPr>
          <w:b/>
          <w:bCs/>
          <w:sz w:val="28"/>
          <w:szCs w:val="28"/>
        </w:rPr>
        <w:tab/>
      </w:r>
      <w:r w:rsidR="005375C5">
        <w:rPr>
          <w:b/>
          <w:bCs/>
          <w:sz w:val="28"/>
          <w:szCs w:val="28"/>
        </w:rPr>
        <w:tab/>
      </w:r>
      <w:r w:rsidR="005375C5">
        <w:rPr>
          <w:b/>
          <w:bCs/>
          <w:sz w:val="28"/>
          <w:szCs w:val="28"/>
        </w:rPr>
        <w:tab/>
      </w:r>
      <w:r w:rsidR="005375C5">
        <w:rPr>
          <w:b/>
          <w:bCs/>
          <w:sz w:val="28"/>
          <w:szCs w:val="28"/>
        </w:rPr>
        <w:tab/>
      </w:r>
      <w:r w:rsidR="00383A25">
        <w:rPr>
          <w:b/>
          <w:bCs/>
          <w:sz w:val="28"/>
          <w:szCs w:val="28"/>
        </w:rPr>
        <w:t>(6 points)</w:t>
      </w:r>
    </w:p>
    <w:p w14:paraId="7949C53A" w14:textId="277920CB" w:rsidR="0082377F" w:rsidRDefault="003D6704" w:rsidP="0082377F">
      <w:pPr>
        <w:rPr>
          <w:b/>
          <w:bCs/>
          <w:sz w:val="28"/>
          <w:szCs w:val="28"/>
        </w:rPr>
      </w:pPr>
      <w:r>
        <w:rPr>
          <w:noProof/>
        </w:rPr>
        <w:drawing>
          <wp:inline distT="0" distB="0" distL="0" distR="0" wp14:anchorId="695EA2F0" wp14:editId="6E9DBB5C">
            <wp:extent cx="6438900" cy="4200525"/>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438900" cy="4200525"/>
                    </a:xfrm>
                    <a:prstGeom prst="rect">
                      <a:avLst/>
                    </a:prstGeom>
                  </pic:spPr>
                </pic:pic>
              </a:graphicData>
            </a:graphic>
          </wp:inline>
        </w:drawing>
      </w:r>
    </w:p>
    <w:p w14:paraId="03644C9F" w14:textId="39DC2A95" w:rsidR="002B5362" w:rsidRDefault="003D6704" w:rsidP="0082377F">
      <w:pPr>
        <w:rPr>
          <w:b/>
          <w:bCs/>
          <w:sz w:val="28"/>
          <w:szCs w:val="28"/>
        </w:rPr>
      </w:pPr>
      <w:r>
        <w:rPr>
          <w:noProof/>
        </w:rPr>
        <w:drawing>
          <wp:inline distT="0" distB="0" distL="0" distR="0" wp14:anchorId="5B454E72" wp14:editId="0CDF5165">
            <wp:extent cx="6572250" cy="299085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72250" cy="2990850"/>
                    </a:xfrm>
                    <a:prstGeom prst="rect">
                      <a:avLst/>
                    </a:prstGeom>
                  </pic:spPr>
                </pic:pic>
              </a:graphicData>
            </a:graphic>
          </wp:inline>
        </w:drawing>
      </w:r>
    </w:p>
    <w:p w14:paraId="5692A7A7" w14:textId="179C6B4C" w:rsidR="003D6704" w:rsidRPr="00780266" w:rsidRDefault="003D6704" w:rsidP="00780266">
      <w:pPr>
        <w:ind w:left="708" w:firstLine="708"/>
        <w:rPr>
          <w:sz w:val="28"/>
          <w:szCs w:val="28"/>
        </w:rPr>
      </w:pPr>
      <w:r w:rsidRPr="00780266">
        <w:rPr>
          <w:sz w:val="28"/>
          <w:szCs w:val="28"/>
        </w:rPr>
        <w:t>2 CO(</w:t>
      </w:r>
      <w:proofErr w:type="gramStart"/>
      <w:r w:rsidRPr="00780266">
        <w:rPr>
          <w:sz w:val="28"/>
          <w:szCs w:val="28"/>
        </w:rPr>
        <w:t xml:space="preserve">g)   </w:t>
      </w:r>
      <w:proofErr w:type="gramEnd"/>
      <w:r w:rsidRPr="00780266">
        <w:rPr>
          <w:sz w:val="28"/>
          <w:szCs w:val="28"/>
        </w:rPr>
        <w:t>+ O</w:t>
      </w:r>
      <w:r w:rsidRPr="00780266">
        <w:rPr>
          <w:sz w:val="28"/>
          <w:szCs w:val="28"/>
          <w:vertAlign w:val="subscript"/>
        </w:rPr>
        <w:t>2</w:t>
      </w:r>
      <w:r w:rsidRPr="00780266">
        <w:rPr>
          <w:sz w:val="28"/>
          <w:szCs w:val="28"/>
        </w:rPr>
        <w:t>(g)  = 2 CO</w:t>
      </w:r>
      <w:r w:rsidRPr="00780266">
        <w:rPr>
          <w:sz w:val="28"/>
          <w:szCs w:val="28"/>
          <w:vertAlign w:val="subscript"/>
        </w:rPr>
        <w:t>2</w:t>
      </w:r>
      <w:r w:rsidRPr="00780266">
        <w:rPr>
          <w:sz w:val="28"/>
          <w:szCs w:val="28"/>
        </w:rPr>
        <w:t>(g)</w:t>
      </w:r>
      <w:r w:rsidR="002B5362">
        <w:rPr>
          <w:sz w:val="28"/>
          <w:szCs w:val="28"/>
        </w:rPr>
        <w:t xml:space="preserve">      </w:t>
      </w:r>
      <w:r w:rsidR="002B5362">
        <w:rPr>
          <w:sz w:val="28"/>
          <w:szCs w:val="28"/>
        </w:rPr>
        <w:tab/>
      </w:r>
      <w:r w:rsidRPr="00780266">
        <w:rPr>
          <w:sz w:val="28"/>
          <w:szCs w:val="28"/>
        </w:rPr>
        <w:t xml:space="preserve">K° </w:t>
      </w:r>
      <w:r w:rsidR="002B5362">
        <w:rPr>
          <w:sz w:val="28"/>
          <w:szCs w:val="28"/>
        </w:rPr>
        <w:tab/>
      </w:r>
      <w:r w:rsidR="00D2220D">
        <w:rPr>
          <w:sz w:val="28"/>
          <w:szCs w:val="28"/>
        </w:rPr>
        <w:t>(</w:t>
      </w:r>
      <w:r w:rsidR="00780266" w:rsidRPr="002B5362">
        <w:rPr>
          <w:sz w:val="24"/>
          <w:szCs w:val="24"/>
        </w:rPr>
        <w:t xml:space="preserve"> </w:t>
      </w:r>
      <w:r w:rsidR="00D2220D">
        <w:rPr>
          <w:sz w:val="24"/>
          <w:szCs w:val="24"/>
        </w:rPr>
        <w:t>Aide: Toute</w:t>
      </w:r>
      <w:r w:rsidR="00780266" w:rsidRPr="002B5362">
        <w:rPr>
          <w:sz w:val="24"/>
          <w:szCs w:val="24"/>
        </w:rPr>
        <w:t xml:space="preserve"> </w:t>
      </w:r>
      <w:r w:rsidR="002B5362" w:rsidRPr="002B5362">
        <w:rPr>
          <w:sz w:val="24"/>
          <w:szCs w:val="24"/>
        </w:rPr>
        <w:t>combustion</w:t>
      </w:r>
      <w:r w:rsidR="00780266" w:rsidRPr="002B5362">
        <w:rPr>
          <w:sz w:val="24"/>
          <w:szCs w:val="24"/>
        </w:rPr>
        <w:t xml:space="preserve"> est exothermique</w:t>
      </w:r>
      <w:r w:rsidR="00D2220D">
        <w:rPr>
          <w:sz w:val="24"/>
          <w:szCs w:val="24"/>
        </w:rPr>
        <w:t>…)</w:t>
      </w:r>
    </w:p>
    <w:p w14:paraId="2BBC8AF3" w14:textId="50922E85" w:rsidR="00780266" w:rsidRDefault="009807FB" w:rsidP="003D6704">
      <w:pPr>
        <w:jc w:val="center"/>
        <w:rPr>
          <w:b/>
          <w:bCs/>
          <w:sz w:val="28"/>
          <w:szCs w:val="28"/>
        </w:rPr>
      </w:pPr>
      <w:r>
        <w:rPr>
          <w:noProof/>
        </w:rPr>
        <mc:AlternateContent>
          <mc:Choice Requires="wpi">
            <w:drawing>
              <wp:anchor distT="0" distB="0" distL="114300" distR="114300" simplePos="0" relativeHeight="251686912" behindDoc="0" locked="0" layoutInCell="1" allowOverlap="1" wp14:anchorId="03DB1FCF" wp14:editId="4FBCFB49">
                <wp:simplePos x="0" y="0"/>
                <wp:positionH relativeFrom="column">
                  <wp:posOffset>120462</wp:posOffset>
                </wp:positionH>
                <wp:positionV relativeFrom="paragraph">
                  <wp:posOffset>988406</wp:posOffset>
                </wp:positionV>
                <wp:extent cx="5760" cy="360"/>
                <wp:effectExtent l="38100" t="38100" r="32385" b="38100"/>
                <wp:wrapNone/>
                <wp:docPr id="77" name="Encre 77"/>
                <wp:cNvGraphicFramePr/>
                <a:graphic xmlns:a="http://schemas.openxmlformats.org/drawingml/2006/main">
                  <a:graphicData uri="http://schemas.microsoft.com/office/word/2010/wordprocessingInk">
                    <w14:contentPart bwMode="auto" r:id="rId8">
                      <w14:nvContentPartPr>
                        <w14:cNvContentPartPr/>
                      </w14:nvContentPartPr>
                      <w14:xfrm>
                        <a:off x="0" y="0"/>
                        <a:ext cx="5760" cy="360"/>
                      </w14:xfrm>
                    </w14:contentPart>
                  </a:graphicData>
                </a:graphic>
              </wp:anchor>
            </w:drawing>
          </mc:Choice>
          <mc:Fallback>
            <w:pict>
              <v:shapetype w14:anchorId="0669A8D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77" o:spid="_x0000_s1026" type="#_x0000_t75" style="position:absolute;margin-left:9.15pt;margin-top:77.5pt;width:1.15pt;height:.7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">
                <v:imagedata r:id="rId9" o:title=""/>
              </v:shape>
            </w:pict>
          </mc:Fallback>
        </mc:AlternateContent>
      </w:r>
      <w:r>
        <w:rPr>
          <w:noProof/>
        </w:rPr>
        <mc:AlternateContent>
          <mc:Choice Requires="wpi">
            <w:drawing>
              <wp:anchor distT="0" distB="0" distL="114300" distR="114300" simplePos="0" relativeHeight="251680768" behindDoc="0" locked="0" layoutInCell="1" allowOverlap="1" wp14:anchorId="33B99FA2" wp14:editId="33DDA22E">
                <wp:simplePos x="0" y="0"/>
                <wp:positionH relativeFrom="column">
                  <wp:posOffset>-64135</wp:posOffset>
                </wp:positionH>
                <wp:positionV relativeFrom="paragraph">
                  <wp:posOffset>881380</wp:posOffset>
                </wp:positionV>
                <wp:extent cx="157695" cy="101600"/>
                <wp:effectExtent l="38100" t="38100" r="33020" b="31750"/>
                <wp:wrapNone/>
                <wp:docPr id="71" name="Encre 71"/>
                <wp:cNvGraphicFramePr/>
                <a:graphic xmlns:a="http://schemas.openxmlformats.org/drawingml/2006/main">
                  <a:graphicData uri="http://schemas.microsoft.com/office/word/2010/wordprocessingInk">
                    <w14:contentPart bwMode="auto" r:id="rId10">
                      <w14:nvContentPartPr>
                        <w14:cNvContentPartPr/>
                      </w14:nvContentPartPr>
                      <w14:xfrm>
                        <a:off x="0" y="0"/>
                        <a:ext cx="157695" cy="101600"/>
                      </w14:xfrm>
                    </w14:contentPart>
                  </a:graphicData>
                </a:graphic>
              </wp:anchor>
            </w:drawing>
          </mc:Choice>
          <mc:Fallback>
            <w:pict>
              <v:shape w14:anchorId="12547AF8" id="Encre 71" o:spid="_x0000_s1026" type="#_x0000_t75" style="position:absolute;margin-left:-5.4pt;margin-top:69.05pt;width:13.1pt;height:8.7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">
                <v:imagedata r:id="rId11" o:title=""/>
              </v:shape>
            </w:pict>
          </mc:Fallback>
        </mc:AlternateContent>
      </w:r>
      <w:r>
        <w:rPr>
          <w:noProof/>
        </w:rPr>
        <mc:AlternateContent>
          <mc:Choice Requires="wpi">
            <w:drawing>
              <wp:anchor distT="0" distB="0" distL="114300" distR="114300" simplePos="0" relativeHeight="251671552" behindDoc="0" locked="0" layoutInCell="1" allowOverlap="1" wp14:anchorId="2A93594C" wp14:editId="7A158796">
                <wp:simplePos x="0" y="0"/>
                <wp:positionH relativeFrom="column">
                  <wp:posOffset>284622</wp:posOffset>
                </wp:positionH>
                <wp:positionV relativeFrom="paragraph">
                  <wp:posOffset>105686</wp:posOffset>
                </wp:positionV>
                <wp:extent cx="31680" cy="16200"/>
                <wp:effectExtent l="114300" t="133350" r="83185" b="136525"/>
                <wp:wrapNone/>
                <wp:docPr id="61" name="Encre 61"/>
                <wp:cNvGraphicFramePr/>
                <a:graphic xmlns:a="http://schemas.openxmlformats.org/drawingml/2006/main">
                  <a:graphicData uri="http://schemas.microsoft.com/office/word/2010/wordprocessingInk">
                    <w14:contentPart bwMode="auto" r:id="rId12">
                      <w14:nvContentPartPr>
                        <w14:cNvContentPartPr/>
                      </w14:nvContentPartPr>
                      <w14:xfrm>
                        <a:off x="0" y="0"/>
                        <a:ext cx="31680" cy="16200"/>
                      </w14:xfrm>
                    </w14:contentPart>
                  </a:graphicData>
                </a:graphic>
              </wp:anchor>
            </w:drawing>
          </mc:Choice>
          <mc:Fallback>
            <w:pict>
              <v:shape w14:anchorId="41B19191" id="Encre 61" o:spid="_x0000_s1026" type="#_x0000_t75" style="position:absolute;margin-left:17.45pt;margin-top:3.35pt;width:12.45pt;height:11.2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">
                <v:imagedata r:id="rId13" o:title=""/>
              </v:shape>
            </w:pict>
          </mc:Fallback>
        </mc:AlternateContent>
      </w:r>
      <w:r>
        <w:rPr>
          <w:noProof/>
        </w:rPr>
        <mc:AlternateContent>
          <mc:Choice Requires="wpi">
            <w:drawing>
              <wp:anchor distT="0" distB="0" distL="114300" distR="114300" simplePos="0" relativeHeight="251661312" behindDoc="0" locked="0" layoutInCell="1" allowOverlap="1" wp14:anchorId="634D253B" wp14:editId="100CD7DB">
                <wp:simplePos x="0" y="0"/>
                <wp:positionH relativeFrom="column">
                  <wp:posOffset>421782</wp:posOffset>
                </wp:positionH>
                <wp:positionV relativeFrom="paragraph">
                  <wp:posOffset>95697</wp:posOffset>
                </wp:positionV>
                <wp:extent cx="360" cy="15480"/>
                <wp:effectExtent l="114300" t="133350" r="95250" b="137160"/>
                <wp:wrapNone/>
                <wp:docPr id="41" name="Encre 41"/>
                <wp:cNvGraphicFramePr/>
                <a:graphic xmlns:a="http://schemas.openxmlformats.org/drawingml/2006/main">
                  <a:graphicData uri="http://schemas.microsoft.com/office/word/2010/wordprocessingInk">
                    <w14:contentPart bwMode="auto" r:id="rId14">
                      <w14:nvContentPartPr>
                        <w14:cNvContentPartPr/>
                      </w14:nvContentPartPr>
                      <w14:xfrm>
                        <a:off x="0" y="0"/>
                        <a:ext cx="360" cy="15480"/>
                      </w14:xfrm>
                    </w14:contentPart>
                  </a:graphicData>
                </a:graphic>
              </wp:anchor>
            </w:drawing>
          </mc:Choice>
          <mc:Fallback>
            <w:pict>
              <v:shape w14:anchorId="7CE951D2" id="Encre 41" o:spid="_x0000_s1026" type="#_x0000_t75" style="position:absolute;margin-left:28.25pt;margin-top:2.6pt;width:9.95pt;height:11.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">
                <v:imagedata r:id="rId15" o:title=""/>
              </v:shape>
            </w:pict>
          </mc:Fallback>
        </mc:AlternateContent>
      </w:r>
      <w:r w:rsidR="00780266">
        <w:rPr>
          <w:noProof/>
        </w:rPr>
        <w:drawing>
          <wp:inline distT="0" distB="0" distL="0" distR="0" wp14:anchorId="6FAD1971" wp14:editId="5EB5EE86">
            <wp:extent cx="6562725" cy="1438275"/>
            <wp:effectExtent l="0" t="0" r="9525"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62725" cy="1438275"/>
                    </a:xfrm>
                    <a:prstGeom prst="rect">
                      <a:avLst/>
                    </a:prstGeom>
                  </pic:spPr>
                </pic:pic>
              </a:graphicData>
            </a:graphic>
          </wp:inline>
        </w:drawing>
      </w:r>
    </w:p>
    <w:p w14:paraId="199FCC7D" w14:textId="63C3A98E" w:rsidR="00780266" w:rsidRPr="00F2147D" w:rsidRDefault="009807FB" w:rsidP="003D6704">
      <w:pPr>
        <w:jc w:val="center"/>
        <w:rPr>
          <w:b/>
          <w:bCs/>
          <w:sz w:val="28"/>
          <w:szCs w:val="28"/>
        </w:rPr>
      </w:pPr>
      <w:r>
        <w:rPr>
          <w:noProof/>
        </w:rPr>
        <w:lastRenderedPageBreak/>
        <mc:AlternateContent>
          <mc:Choice Requires="wpi">
            <w:drawing>
              <wp:anchor distT="0" distB="0" distL="114300" distR="114300" simplePos="0" relativeHeight="251687936" behindDoc="0" locked="0" layoutInCell="1" allowOverlap="1" wp14:anchorId="644C8586" wp14:editId="3979D042">
                <wp:simplePos x="0" y="0"/>
                <wp:positionH relativeFrom="column">
                  <wp:posOffset>236742</wp:posOffset>
                </wp:positionH>
                <wp:positionV relativeFrom="paragraph">
                  <wp:posOffset>125216</wp:posOffset>
                </wp:positionV>
                <wp:extent cx="8280" cy="8280"/>
                <wp:effectExtent l="38100" t="38100" r="48895" b="48895"/>
                <wp:wrapNone/>
                <wp:docPr id="78" name="Encre 78"/>
                <wp:cNvGraphicFramePr/>
                <a:graphic xmlns:a="http://schemas.openxmlformats.org/drawingml/2006/main">
                  <a:graphicData uri="http://schemas.microsoft.com/office/word/2010/wordprocessingInk">
                    <w14:contentPart bwMode="auto" r:id="rId17">
                      <w14:nvContentPartPr>
                        <w14:cNvContentPartPr/>
                      </w14:nvContentPartPr>
                      <w14:xfrm>
                        <a:off x="0" y="0"/>
                        <a:ext cx="8280" cy="8280"/>
                      </w14:xfrm>
                    </w14:contentPart>
                  </a:graphicData>
                </a:graphic>
              </wp:anchor>
            </w:drawing>
          </mc:Choice>
          <mc:Fallback>
            <w:pict>
              <v:shape w14:anchorId="3B705E67" id="Encre 78" o:spid="_x0000_s1026" type="#_x0000_t75" style="position:absolute;margin-left:18.3pt;margin-top:9.5pt;width:1.35pt;height:1.3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">
                <v:imagedata r:id="rId18" o:title=""/>
              </v:shape>
            </w:pict>
          </mc:Fallback>
        </mc:AlternateContent>
      </w:r>
      <w:r>
        <w:rPr>
          <w:noProof/>
        </w:rPr>
        <mc:AlternateContent>
          <mc:Choice Requires="wpi">
            <w:drawing>
              <wp:anchor distT="0" distB="0" distL="114300" distR="114300" simplePos="0" relativeHeight="251685888" behindDoc="0" locked="0" layoutInCell="1" allowOverlap="1" wp14:anchorId="5BE7E500" wp14:editId="587F96CF">
                <wp:simplePos x="0" y="0"/>
                <wp:positionH relativeFrom="column">
                  <wp:posOffset>-635</wp:posOffset>
                </wp:positionH>
                <wp:positionV relativeFrom="paragraph">
                  <wp:posOffset>48260</wp:posOffset>
                </wp:positionV>
                <wp:extent cx="191930" cy="107950"/>
                <wp:effectExtent l="38100" t="38100" r="36830" b="44450"/>
                <wp:wrapNone/>
                <wp:docPr id="76" name="Encre 76"/>
                <wp:cNvGraphicFramePr/>
                <a:graphic xmlns:a="http://schemas.openxmlformats.org/drawingml/2006/main">
                  <a:graphicData uri="http://schemas.microsoft.com/office/word/2010/wordprocessingInk">
                    <w14:contentPart bwMode="auto" r:id="rId19">
                      <w14:nvContentPartPr>
                        <w14:cNvContentPartPr/>
                      </w14:nvContentPartPr>
                      <w14:xfrm>
                        <a:off x="0" y="0"/>
                        <a:ext cx="191930" cy="107950"/>
                      </w14:xfrm>
                    </w14:contentPart>
                  </a:graphicData>
                </a:graphic>
              </wp:anchor>
            </w:drawing>
          </mc:Choice>
          <mc:Fallback>
            <w:pict>
              <v:shape w14:anchorId="6C2A0C13" id="Encre 76" o:spid="_x0000_s1026" type="#_x0000_t75" style="position:absolute;margin-left:-.4pt;margin-top:3.45pt;width:15.8pt;height:9.2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">
                <v:imagedata r:id="rId20" o:title=""/>
              </v:shape>
            </w:pict>
          </mc:Fallback>
        </mc:AlternateContent>
      </w:r>
      <w:r>
        <w:rPr>
          <w:noProof/>
        </w:rPr>
        <mc:AlternateContent>
          <mc:Choice Requires="wpi">
            <w:drawing>
              <wp:anchor distT="0" distB="0" distL="114300" distR="114300" simplePos="0" relativeHeight="251672576" behindDoc="0" locked="0" layoutInCell="1" allowOverlap="1" wp14:anchorId="5A692A56" wp14:editId="186C4DFB">
                <wp:simplePos x="0" y="0"/>
                <wp:positionH relativeFrom="column">
                  <wp:posOffset>347622</wp:posOffset>
                </wp:positionH>
                <wp:positionV relativeFrom="paragraph">
                  <wp:posOffset>119816</wp:posOffset>
                </wp:positionV>
                <wp:extent cx="360" cy="360"/>
                <wp:effectExtent l="114300" t="114300" r="95250" b="152400"/>
                <wp:wrapNone/>
                <wp:docPr id="62" name="Encre 62"/>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 w14:anchorId="6E8DA465" id="Encre 62" o:spid="_x0000_s1026" type="#_x0000_t75" style="position:absolute;margin-left:22.4pt;margin-top:4.5pt;width:9.95pt;height:9.9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">
                <v:imagedata r:id="rId22" o:title=""/>
              </v:shape>
            </w:pict>
          </mc:Fallback>
        </mc:AlternateContent>
      </w:r>
      <w:r>
        <w:rPr>
          <w:noProof/>
        </w:rPr>
        <mc:AlternateContent>
          <mc:Choice Requires="wpi">
            <w:drawing>
              <wp:anchor distT="0" distB="0" distL="114300" distR="114300" simplePos="0" relativeHeight="251662336" behindDoc="0" locked="0" layoutInCell="1" allowOverlap="1" wp14:anchorId="20077283" wp14:editId="57230DA9">
                <wp:simplePos x="0" y="0"/>
                <wp:positionH relativeFrom="column">
                  <wp:posOffset>553542</wp:posOffset>
                </wp:positionH>
                <wp:positionV relativeFrom="paragraph">
                  <wp:posOffset>135028</wp:posOffset>
                </wp:positionV>
                <wp:extent cx="2520" cy="1440"/>
                <wp:effectExtent l="114300" t="114300" r="93345" b="151130"/>
                <wp:wrapNone/>
                <wp:docPr id="45" name="Encre 45"/>
                <wp:cNvGraphicFramePr/>
                <a:graphic xmlns:a="http://schemas.openxmlformats.org/drawingml/2006/main">
                  <a:graphicData uri="http://schemas.microsoft.com/office/word/2010/wordprocessingInk">
                    <w14:contentPart bwMode="auto" r:id="rId23">
                      <w14:nvContentPartPr>
                        <w14:cNvContentPartPr/>
                      </w14:nvContentPartPr>
                      <w14:xfrm>
                        <a:off x="0" y="0"/>
                        <a:ext cx="2520" cy="1440"/>
                      </w14:xfrm>
                    </w14:contentPart>
                  </a:graphicData>
                </a:graphic>
              </wp:anchor>
            </w:drawing>
          </mc:Choice>
          <mc:Fallback>
            <w:pict>
              <v:shape w14:anchorId="30EA4344" id="Encre 45" o:spid="_x0000_s1026" type="#_x0000_t75" style="position:absolute;margin-left:38.65pt;margin-top:5.7pt;width:10.15pt;height:10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">
                <v:imagedata r:id="rId24" o:title=""/>
              </v:shape>
            </w:pict>
          </mc:Fallback>
        </mc:AlternateContent>
      </w:r>
      <w:r w:rsidR="00780266">
        <w:rPr>
          <w:noProof/>
        </w:rPr>
        <w:drawing>
          <wp:inline distT="0" distB="0" distL="0" distR="0" wp14:anchorId="69A331A6" wp14:editId="34B49621">
            <wp:extent cx="6438900" cy="428625"/>
            <wp:effectExtent l="0" t="0" r="0"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38900" cy="428625"/>
                    </a:xfrm>
                    <a:prstGeom prst="rect">
                      <a:avLst/>
                    </a:prstGeom>
                  </pic:spPr>
                </pic:pic>
              </a:graphicData>
            </a:graphic>
          </wp:inline>
        </w:drawing>
      </w:r>
    </w:p>
    <w:p w14:paraId="3876AC70" w14:textId="7D77F42B" w:rsidR="00041912" w:rsidRPr="00041912" w:rsidRDefault="002B5362" w:rsidP="00041912">
      <w:pPr>
        <w:rPr>
          <w:sz w:val="28"/>
          <w:szCs w:val="28"/>
        </w:rPr>
      </w:pPr>
      <w:r>
        <w:rPr>
          <w:noProof/>
        </w:rPr>
        <w:drawing>
          <wp:inline distT="0" distB="0" distL="0" distR="0" wp14:anchorId="7DDF0D34" wp14:editId="710A8032">
            <wp:extent cx="6524625" cy="3524250"/>
            <wp:effectExtent l="0" t="0" r="952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24625" cy="3524250"/>
                    </a:xfrm>
                    <a:prstGeom prst="rect">
                      <a:avLst/>
                    </a:prstGeom>
                  </pic:spPr>
                </pic:pic>
              </a:graphicData>
            </a:graphic>
          </wp:inline>
        </w:drawing>
      </w:r>
    </w:p>
    <w:p w14:paraId="202E3D52" w14:textId="7252E076" w:rsidR="00041912" w:rsidRDefault="009807FB" w:rsidP="00041912">
      <w:pPr>
        <w:rPr>
          <w:sz w:val="28"/>
          <w:szCs w:val="28"/>
        </w:rPr>
      </w:pPr>
      <w:r>
        <w:rPr>
          <w:noProof/>
        </w:rPr>
        <mc:AlternateContent>
          <mc:Choice Requires="wpi">
            <w:drawing>
              <wp:anchor distT="0" distB="0" distL="114300" distR="114300" simplePos="0" relativeHeight="251695104" behindDoc="0" locked="0" layoutInCell="1" allowOverlap="1" wp14:anchorId="2F4C3C0B" wp14:editId="0CB9A343">
                <wp:simplePos x="0" y="0"/>
                <wp:positionH relativeFrom="column">
                  <wp:posOffset>72390</wp:posOffset>
                </wp:positionH>
                <wp:positionV relativeFrom="paragraph">
                  <wp:posOffset>64135</wp:posOffset>
                </wp:positionV>
                <wp:extent cx="235210" cy="123190"/>
                <wp:effectExtent l="38100" t="38100" r="31750" b="48260"/>
                <wp:wrapNone/>
                <wp:docPr id="85" name="Encre 85"/>
                <wp:cNvGraphicFramePr/>
                <a:graphic xmlns:a="http://schemas.openxmlformats.org/drawingml/2006/main">
                  <a:graphicData uri="http://schemas.microsoft.com/office/word/2010/wordprocessingInk">
                    <w14:contentPart bwMode="auto" r:id="rId27">
                      <w14:nvContentPartPr>
                        <w14:cNvContentPartPr/>
                      </w14:nvContentPartPr>
                      <w14:xfrm>
                        <a:off x="0" y="0"/>
                        <a:ext cx="235210" cy="123190"/>
                      </w14:xfrm>
                    </w14:contentPart>
                  </a:graphicData>
                </a:graphic>
              </wp:anchor>
            </w:drawing>
          </mc:Choice>
          <mc:Fallback>
            <w:pict>
              <v:shape w14:anchorId="3D89373A" id="Encre 85" o:spid="_x0000_s1026" type="#_x0000_t75" style="position:absolute;margin-left:5.35pt;margin-top:4.7pt;width:19.2pt;height:10.4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">
                <v:imagedata r:id="rId28" o:title=""/>
              </v:shape>
            </w:pict>
          </mc:Fallback>
        </mc:AlternateContent>
      </w:r>
      <w:r>
        <w:rPr>
          <w:noProof/>
        </w:rPr>
        <mc:AlternateContent>
          <mc:Choice Requires="wpi">
            <w:drawing>
              <wp:anchor distT="0" distB="0" distL="114300" distR="114300" simplePos="0" relativeHeight="251675648" behindDoc="0" locked="0" layoutInCell="1" allowOverlap="1" wp14:anchorId="481A6AAE" wp14:editId="20A8FE27">
                <wp:simplePos x="0" y="0"/>
                <wp:positionH relativeFrom="column">
                  <wp:posOffset>188595</wp:posOffset>
                </wp:positionH>
                <wp:positionV relativeFrom="paragraph">
                  <wp:posOffset>133985</wp:posOffset>
                </wp:positionV>
                <wp:extent cx="63860" cy="47985"/>
                <wp:effectExtent l="114300" t="133350" r="69850" b="142875"/>
                <wp:wrapNone/>
                <wp:docPr id="65" name="Encre 65"/>
                <wp:cNvGraphicFramePr/>
                <a:graphic xmlns:a="http://schemas.openxmlformats.org/drawingml/2006/main">
                  <a:graphicData uri="http://schemas.microsoft.com/office/word/2010/wordprocessingInk">
                    <w14:contentPart bwMode="auto" r:id="rId29">
                      <w14:nvContentPartPr>
                        <w14:cNvContentPartPr/>
                      </w14:nvContentPartPr>
                      <w14:xfrm>
                        <a:off x="0" y="0"/>
                        <a:ext cx="63860" cy="47985"/>
                      </w14:xfrm>
                    </w14:contentPart>
                  </a:graphicData>
                </a:graphic>
              </wp:anchor>
            </w:drawing>
          </mc:Choice>
          <mc:Fallback>
            <w:pict>
              <v:shape w14:anchorId="11936D2B" id="Encre 65" o:spid="_x0000_s1026" type="#_x0000_t75" style="position:absolute;margin-left:9.9pt;margin-top:5.6pt;width:15pt;height:13.7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">
                <v:imagedata r:id="rId30" o:title=""/>
              </v:shape>
            </w:pict>
          </mc:Fallback>
        </mc:AlternateContent>
      </w:r>
      <w:r>
        <w:rPr>
          <w:noProof/>
        </w:rPr>
        <mc:AlternateContent>
          <mc:Choice Requires="wpi">
            <w:drawing>
              <wp:anchor distT="0" distB="0" distL="114300" distR="114300" simplePos="0" relativeHeight="251664384" behindDoc="0" locked="0" layoutInCell="1" allowOverlap="1" wp14:anchorId="28BB3C5B" wp14:editId="18F48BEE">
                <wp:simplePos x="0" y="0"/>
                <wp:positionH relativeFrom="column">
                  <wp:posOffset>358062</wp:posOffset>
                </wp:positionH>
                <wp:positionV relativeFrom="paragraph">
                  <wp:posOffset>145210</wp:posOffset>
                </wp:positionV>
                <wp:extent cx="5400" cy="21600"/>
                <wp:effectExtent l="114300" t="114300" r="109220" b="149860"/>
                <wp:wrapNone/>
                <wp:docPr id="47" name="Encre 47"/>
                <wp:cNvGraphicFramePr/>
                <a:graphic xmlns:a="http://schemas.openxmlformats.org/drawingml/2006/main">
                  <a:graphicData uri="http://schemas.microsoft.com/office/word/2010/wordprocessingInk">
                    <w14:contentPart bwMode="auto" r:id="rId31">
                      <w14:nvContentPartPr>
                        <w14:cNvContentPartPr/>
                      </w14:nvContentPartPr>
                      <w14:xfrm>
                        <a:off x="0" y="0"/>
                        <a:ext cx="5400" cy="21600"/>
                      </w14:xfrm>
                    </w14:contentPart>
                  </a:graphicData>
                </a:graphic>
              </wp:anchor>
            </w:drawing>
          </mc:Choice>
          <mc:Fallback>
            <w:pict>
              <v:shape w14:anchorId="37D64DD6" id="Encre 47" o:spid="_x0000_s1026" type="#_x0000_t75" style="position:absolute;margin-left:23.25pt;margin-top:6.5pt;width:10.35pt;height:11.6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">
                <v:imagedata r:id="rId32" o:title=""/>
              </v:shape>
            </w:pict>
          </mc:Fallback>
        </mc:AlternateContent>
      </w:r>
      <w:r>
        <w:rPr>
          <w:noProof/>
        </w:rPr>
        <mc:AlternateContent>
          <mc:Choice Requires="wpi">
            <w:drawing>
              <wp:anchor distT="0" distB="0" distL="114300" distR="114300" simplePos="0" relativeHeight="251663360" behindDoc="0" locked="0" layoutInCell="1" allowOverlap="1" wp14:anchorId="6ABFE04D" wp14:editId="5C7F8DFB">
                <wp:simplePos x="0" y="0"/>
                <wp:positionH relativeFrom="column">
                  <wp:posOffset>433302</wp:posOffset>
                </wp:positionH>
                <wp:positionV relativeFrom="paragraph">
                  <wp:posOffset>134410</wp:posOffset>
                </wp:positionV>
                <wp:extent cx="4320" cy="16560"/>
                <wp:effectExtent l="114300" t="114300" r="110490" b="135890"/>
                <wp:wrapNone/>
                <wp:docPr id="46" name="Encre 46"/>
                <wp:cNvGraphicFramePr/>
                <a:graphic xmlns:a="http://schemas.openxmlformats.org/drawingml/2006/main">
                  <a:graphicData uri="http://schemas.microsoft.com/office/word/2010/wordprocessingInk">
                    <w14:contentPart bwMode="auto" r:id="rId33">
                      <w14:nvContentPartPr>
                        <w14:cNvContentPartPr/>
                      </w14:nvContentPartPr>
                      <w14:xfrm>
                        <a:off x="0" y="0"/>
                        <a:ext cx="4320" cy="16560"/>
                      </w14:xfrm>
                    </w14:contentPart>
                  </a:graphicData>
                </a:graphic>
              </wp:anchor>
            </w:drawing>
          </mc:Choice>
          <mc:Fallback>
            <w:pict>
              <v:shape w14:anchorId="2D5F4BDF" id="Encre 46" o:spid="_x0000_s1026" type="#_x0000_t75" style="position:absolute;margin-left:29.15pt;margin-top:5.65pt;width:10.3pt;height:11.2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">
                <v:imagedata r:id="rId34" o:title=""/>
              </v:shape>
            </w:pict>
          </mc:Fallback>
        </mc:AlternateContent>
      </w:r>
      <w:r w:rsidR="002B5362">
        <w:rPr>
          <w:noProof/>
        </w:rPr>
        <w:drawing>
          <wp:inline distT="0" distB="0" distL="0" distR="0" wp14:anchorId="4F910E19" wp14:editId="0AD6AF26">
            <wp:extent cx="6419850" cy="466725"/>
            <wp:effectExtent l="0" t="0" r="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19850" cy="466725"/>
                    </a:xfrm>
                    <a:prstGeom prst="rect">
                      <a:avLst/>
                    </a:prstGeom>
                  </pic:spPr>
                </pic:pic>
              </a:graphicData>
            </a:graphic>
          </wp:inline>
        </w:drawing>
      </w:r>
    </w:p>
    <w:p w14:paraId="507C43CE" w14:textId="0C306542" w:rsidR="00237E47" w:rsidRDefault="00816088" w:rsidP="00237E47">
      <w:pPr>
        <w:rPr>
          <w:b/>
          <w:bCs/>
          <w:sz w:val="28"/>
          <w:szCs w:val="28"/>
        </w:rPr>
      </w:pPr>
      <w:r>
        <w:rPr>
          <w:b/>
          <w:bCs/>
          <w:sz w:val="28"/>
          <w:szCs w:val="28"/>
        </w:rPr>
        <w:t xml:space="preserve">Exercice </w:t>
      </w:r>
      <w:r w:rsidR="00D2220D">
        <w:rPr>
          <w:b/>
          <w:bCs/>
          <w:sz w:val="28"/>
          <w:szCs w:val="28"/>
        </w:rPr>
        <w:t>2</w:t>
      </w:r>
      <w:r>
        <w:rPr>
          <w:b/>
          <w:bCs/>
          <w:sz w:val="28"/>
          <w:szCs w:val="28"/>
        </w:rPr>
        <w:t xml:space="preserve">- </w:t>
      </w:r>
      <w:r w:rsidR="00AE36E7">
        <w:rPr>
          <w:b/>
          <w:bCs/>
          <w:sz w:val="28"/>
          <w:szCs w:val="28"/>
        </w:rPr>
        <w:t xml:space="preserve">La </w:t>
      </w:r>
      <w:proofErr w:type="spellStart"/>
      <w:r w:rsidR="00AE36E7">
        <w:rPr>
          <w:b/>
          <w:bCs/>
          <w:sz w:val="28"/>
          <w:szCs w:val="28"/>
        </w:rPr>
        <w:t>méthoxypyridine</w:t>
      </w:r>
      <w:proofErr w:type="spellEnd"/>
      <w:r>
        <w:rPr>
          <w:b/>
          <w:bCs/>
          <w:sz w:val="28"/>
          <w:szCs w:val="28"/>
        </w:rPr>
        <w:t xml:space="preserve"> </w:t>
      </w:r>
      <w:r w:rsidR="00383A25">
        <w:rPr>
          <w:b/>
          <w:bCs/>
          <w:sz w:val="28"/>
          <w:szCs w:val="28"/>
        </w:rPr>
        <w:tab/>
      </w:r>
      <w:r w:rsidR="00BD2BA5">
        <w:rPr>
          <w:b/>
          <w:bCs/>
          <w:sz w:val="28"/>
          <w:szCs w:val="28"/>
        </w:rPr>
        <w:tab/>
      </w:r>
      <w:r w:rsidR="00BD2BA5">
        <w:rPr>
          <w:b/>
          <w:bCs/>
          <w:sz w:val="28"/>
          <w:szCs w:val="28"/>
        </w:rPr>
        <w:tab/>
      </w:r>
      <w:r w:rsidR="00BD2BA5">
        <w:rPr>
          <w:b/>
          <w:bCs/>
          <w:sz w:val="28"/>
          <w:szCs w:val="28"/>
        </w:rPr>
        <w:tab/>
      </w:r>
      <w:r w:rsidR="00BD2BA5">
        <w:rPr>
          <w:b/>
          <w:bCs/>
          <w:sz w:val="28"/>
          <w:szCs w:val="28"/>
        </w:rPr>
        <w:tab/>
      </w:r>
      <w:r w:rsidR="00BD2BA5">
        <w:rPr>
          <w:b/>
          <w:bCs/>
          <w:sz w:val="28"/>
          <w:szCs w:val="28"/>
        </w:rPr>
        <w:tab/>
      </w:r>
      <w:r w:rsidR="00BD2BA5">
        <w:rPr>
          <w:b/>
          <w:bCs/>
          <w:sz w:val="28"/>
          <w:szCs w:val="28"/>
        </w:rPr>
        <w:tab/>
      </w:r>
      <w:r w:rsidR="00BD2BA5">
        <w:rPr>
          <w:b/>
          <w:bCs/>
          <w:sz w:val="28"/>
          <w:szCs w:val="28"/>
        </w:rPr>
        <w:tab/>
      </w:r>
      <w:r w:rsidR="00383A25">
        <w:rPr>
          <w:b/>
          <w:bCs/>
          <w:sz w:val="28"/>
          <w:szCs w:val="28"/>
        </w:rPr>
        <w:t>(10 points)</w:t>
      </w:r>
      <w:r w:rsidR="00383A25">
        <w:rPr>
          <w:b/>
          <w:bCs/>
          <w:sz w:val="28"/>
          <w:szCs w:val="28"/>
        </w:rPr>
        <w:tab/>
      </w:r>
    </w:p>
    <w:p w14:paraId="5BAAA2B4" w14:textId="427A3966" w:rsidR="00237E47" w:rsidRPr="00B376E3" w:rsidRDefault="00237E47" w:rsidP="00237E47">
      <w:pPr>
        <w:jc w:val="center"/>
        <w:rPr>
          <w:b/>
          <w:bCs/>
        </w:rPr>
      </w:pPr>
      <w:r w:rsidRPr="00585204">
        <w:rPr>
          <w:noProof/>
        </w:rPr>
        <w:drawing>
          <wp:inline distT="0" distB="0" distL="0" distR="0" wp14:anchorId="29667BDD" wp14:editId="1542C227">
            <wp:extent cx="1095375" cy="742950"/>
            <wp:effectExtent l="0" t="0" r="952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5375" cy="742950"/>
                    </a:xfrm>
                    <a:prstGeom prst="rect">
                      <a:avLst/>
                    </a:prstGeom>
                    <a:noFill/>
                    <a:ln>
                      <a:noFill/>
                    </a:ln>
                  </pic:spPr>
                </pic:pic>
              </a:graphicData>
            </a:graphic>
          </wp:inline>
        </w:drawing>
      </w:r>
      <w:r w:rsidR="00B376E3" w:rsidRPr="00B376E3">
        <w:rPr>
          <w:b/>
          <w:bCs/>
        </w:rPr>
        <w:t>(HP)</w:t>
      </w:r>
    </w:p>
    <w:p w14:paraId="3C30AFED" w14:textId="484D6E33" w:rsidR="00237E47" w:rsidRDefault="00237E47" w:rsidP="00237E47">
      <w:pPr>
        <w:jc w:val="center"/>
      </w:pPr>
      <w:r w:rsidRPr="00D51D3D">
        <w:rPr>
          <w:b/>
          <w:bCs/>
        </w:rPr>
        <w:t xml:space="preserve">Figure 1 </w:t>
      </w:r>
      <w:r w:rsidRPr="00D51D3D">
        <w:t>Formule de la 2-</w:t>
      </w:r>
      <w:r w:rsidR="00B376E3">
        <w:t>H</w:t>
      </w:r>
      <w:r w:rsidRPr="00D51D3D">
        <w:t>ydroxy</w:t>
      </w:r>
      <w:r w:rsidR="00B376E3">
        <w:t>P</w:t>
      </w:r>
      <w:r w:rsidRPr="00D51D3D">
        <w:t>yridine</w:t>
      </w:r>
      <w:r>
        <w:t xml:space="preserve"> </w:t>
      </w:r>
      <w:r w:rsidR="00B376E3">
        <w:t>(HP)</w:t>
      </w:r>
    </w:p>
    <w:p w14:paraId="28B4AC1E" w14:textId="402BF6FB" w:rsidR="00237E47" w:rsidRPr="008D2CA6" w:rsidRDefault="00B376E3" w:rsidP="00237E47">
      <w:pPr>
        <w:jc w:val="center"/>
        <w:rPr>
          <w:b/>
          <w:bCs/>
        </w:rPr>
      </w:pPr>
      <w:r>
        <w:rPr>
          <w:b/>
          <w:bCs/>
        </w:rPr>
        <w:t xml:space="preserve">(4)          </w:t>
      </w:r>
      <w:r w:rsidR="00237E47" w:rsidRPr="008D2CA6">
        <w:rPr>
          <w:b/>
          <w:bCs/>
          <w:noProof/>
        </w:rPr>
        <w:drawing>
          <wp:inline distT="0" distB="0" distL="0" distR="0" wp14:anchorId="32921176" wp14:editId="04FDA58D">
            <wp:extent cx="3495675" cy="762000"/>
            <wp:effectExtent l="0" t="0" r="952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95675" cy="762000"/>
                    </a:xfrm>
                    <a:prstGeom prst="rect">
                      <a:avLst/>
                    </a:prstGeom>
                    <a:noFill/>
                    <a:ln>
                      <a:noFill/>
                    </a:ln>
                  </pic:spPr>
                </pic:pic>
              </a:graphicData>
            </a:graphic>
          </wp:inline>
        </w:drawing>
      </w:r>
      <w:r>
        <w:rPr>
          <w:b/>
          <w:bCs/>
        </w:rPr>
        <w:t xml:space="preserve">     </w:t>
      </w:r>
      <w:proofErr w:type="gramStart"/>
      <w:r>
        <w:rPr>
          <w:b/>
          <w:bCs/>
        </w:rPr>
        <w:t xml:space="preserve">   (</w:t>
      </w:r>
      <w:proofErr w:type="gramEnd"/>
      <w:r>
        <w:rPr>
          <w:b/>
          <w:bCs/>
        </w:rPr>
        <w:t>5)</w:t>
      </w:r>
    </w:p>
    <w:p w14:paraId="363BC2FB" w14:textId="398A883B" w:rsidR="00237E47" w:rsidRPr="00D51D3D" w:rsidRDefault="00237E47" w:rsidP="00237E47">
      <w:pPr>
        <w:jc w:val="center"/>
        <w:rPr>
          <w:b/>
          <w:bCs/>
        </w:rPr>
      </w:pPr>
      <w:r w:rsidRPr="00D51D3D">
        <w:rPr>
          <w:b/>
          <w:bCs/>
        </w:rPr>
        <w:t xml:space="preserve">Figure </w:t>
      </w:r>
      <w:r w:rsidR="00B376E3">
        <w:rPr>
          <w:b/>
          <w:bCs/>
        </w:rPr>
        <w:t>2</w:t>
      </w:r>
      <w:r w:rsidRPr="00D51D3D">
        <w:rPr>
          <w:b/>
          <w:bCs/>
        </w:rPr>
        <w:t xml:space="preserve"> </w:t>
      </w:r>
      <w:r w:rsidRPr="00D51D3D">
        <w:t xml:space="preserve">Formules de la 2-méthoxypyridine </w:t>
      </w:r>
      <w:r w:rsidRPr="00D51D3D">
        <w:rPr>
          <w:b/>
          <w:bCs/>
        </w:rPr>
        <w:t xml:space="preserve">4 </w:t>
      </w:r>
      <w:r w:rsidRPr="00D51D3D">
        <w:t>et de la N-</w:t>
      </w:r>
      <w:proofErr w:type="spellStart"/>
      <w:r w:rsidRPr="00D51D3D">
        <w:t>méthylpyridone</w:t>
      </w:r>
      <w:proofErr w:type="spellEnd"/>
      <w:r w:rsidRPr="00D51D3D">
        <w:t xml:space="preserve"> </w:t>
      </w:r>
      <w:r w:rsidRPr="00D51D3D">
        <w:rPr>
          <w:b/>
          <w:bCs/>
        </w:rPr>
        <w:t>5</w:t>
      </w:r>
    </w:p>
    <w:p w14:paraId="5245326F" w14:textId="541D5ADB" w:rsidR="00237E47" w:rsidRPr="00D51D3D" w:rsidRDefault="00237E47" w:rsidP="00237E47">
      <w:pPr>
        <w:jc w:val="both"/>
        <w:rPr>
          <w:b/>
          <w:bCs/>
        </w:rPr>
      </w:pPr>
      <w:r w:rsidRPr="00D51D3D">
        <w:rPr>
          <w:b/>
          <w:bCs/>
        </w:rPr>
        <w:t xml:space="preserve"> Synthèse de la 2-méthoxypyridine</w:t>
      </w:r>
    </w:p>
    <w:p w14:paraId="43ACB081" w14:textId="60B188C5" w:rsidR="00237E47" w:rsidRPr="00D51D3D" w:rsidRDefault="00237E47" w:rsidP="00237E47">
      <w:pPr>
        <w:jc w:val="both"/>
      </w:pPr>
      <w:r w:rsidRPr="00D51D3D">
        <w:t xml:space="preserve">Le protocole de la synthèse mis en </w:t>
      </w:r>
      <w:r w:rsidR="002722DA">
        <w:t>œuf</w:t>
      </w:r>
      <w:r w:rsidRPr="00D51D3D">
        <w:t xml:space="preserve"> au laboratoire est décrit ci-après.</w:t>
      </w:r>
    </w:p>
    <w:p w14:paraId="52FC1915" w14:textId="783F494E" w:rsidR="00237E47" w:rsidRPr="00D51D3D" w:rsidRDefault="000B6360" w:rsidP="00237E47">
      <w:pPr>
        <w:jc w:val="both"/>
      </w:pPr>
      <w:r>
        <w:rPr>
          <w:noProof/>
        </w:rPr>
        <mc:AlternateContent>
          <mc:Choice Requires="wpi">
            <w:drawing>
              <wp:anchor distT="0" distB="0" distL="114300" distR="114300" simplePos="0" relativeHeight="252466176" behindDoc="0" locked="0" layoutInCell="1" allowOverlap="1" wp14:anchorId="251277C1" wp14:editId="11E93FE4">
                <wp:simplePos x="0" y="0"/>
                <wp:positionH relativeFrom="column">
                  <wp:posOffset>854862</wp:posOffset>
                </wp:positionH>
                <wp:positionV relativeFrom="paragraph">
                  <wp:posOffset>615221</wp:posOffset>
                </wp:positionV>
                <wp:extent cx="360" cy="360"/>
                <wp:effectExtent l="38100" t="38100" r="38100" b="38100"/>
                <wp:wrapNone/>
                <wp:docPr id="873" name="Encre 873"/>
                <wp:cNvGraphicFramePr/>
                <a:graphic xmlns:a="http://schemas.openxmlformats.org/drawingml/2006/main">
                  <a:graphicData uri="http://schemas.microsoft.com/office/word/2010/wordprocessingInk">
                    <w14:contentPart bwMode="auto" r:id="rId38">
                      <w14:nvContentPartPr>
                        <w14:cNvContentPartPr/>
                      </w14:nvContentPartPr>
                      <w14:xfrm>
                        <a:off x="0" y="0"/>
                        <a:ext cx="360" cy="360"/>
                      </w14:xfrm>
                    </w14:contentPart>
                  </a:graphicData>
                </a:graphic>
              </wp:anchor>
            </w:drawing>
          </mc:Choice>
          <mc:Fallback>
            <w:pict>
              <v:shapetype w14:anchorId="3D60A2A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873" o:spid="_x0000_s1026" type="#_x0000_t75" style="position:absolute;margin-left:66.95pt;margin-top:48.1pt;width:.75pt;height:.75pt;z-index:25246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">
                <v:imagedata r:id="rId39" o:title=""/>
              </v:shape>
            </w:pict>
          </mc:Fallback>
        </mc:AlternateContent>
      </w:r>
      <w:r w:rsidR="00237E47" w:rsidRPr="00D51D3D">
        <w:t xml:space="preserve">Dans un ballon de 50 </w:t>
      </w:r>
      <w:proofErr w:type="spellStart"/>
      <w:r w:rsidR="00237E47" w:rsidRPr="00D51D3D">
        <w:t>mL</w:t>
      </w:r>
      <w:proofErr w:type="spellEnd"/>
      <w:r w:rsidR="00237E47" w:rsidRPr="00D51D3D">
        <w:t xml:space="preserve">, introduire 200 mg de HP (2,1 </w:t>
      </w:r>
      <w:proofErr w:type="spellStart"/>
      <w:r w:rsidR="00237E47" w:rsidRPr="00D51D3D">
        <w:t>mmol</w:t>
      </w:r>
      <w:proofErr w:type="spellEnd"/>
      <w:r w:rsidR="00237E47" w:rsidRPr="00D51D3D">
        <w:t xml:space="preserve">), 580 mg de carbonate d’argent, </w:t>
      </w:r>
      <w:r w:rsidR="00237E47">
        <w:t>Ag</w:t>
      </w:r>
      <w:r w:rsidR="00237E47" w:rsidRPr="003D380F">
        <w:rPr>
          <w:vertAlign w:val="subscript"/>
        </w:rPr>
        <w:t>2</w:t>
      </w:r>
      <w:r w:rsidR="00237E47">
        <w:t>CO</w:t>
      </w:r>
      <w:r w:rsidR="00237E47" w:rsidRPr="003D380F">
        <w:rPr>
          <w:vertAlign w:val="subscript"/>
        </w:rPr>
        <w:t>3</w:t>
      </w:r>
      <w:r w:rsidR="00237E47" w:rsidRPr="00D51D3D">
        <w:t xml:space="preserve"> (2,1</w:t>
      </w:r>
      <w:r w:rsidR="00237E47">
        <w:t> </w:t>
      </w:r>
      <w:proofErr w:type="spellStart"/>
      <w:r w:rsidR="00237E47" w:rsidRPr="00D51D3D">
        <w:t>mmol</w:t>
      </w:r>
      <w:proofErr w:type="spellEnd"/>
      <w:r w:rsidR="00237E47" w:rsidRPr="00D51D3D">
        <w:t>),</w:t>
      </w:r>
      <w:r w:rsidR="00237E47">
        <w:t xml:space="preserve"> </w:t>
      </w:r>
      <w:r w:rsidR="00237E47" w:rsidRPr="00D51D3D">
        <w:t xml:space="preserve">et 10 </w:t>
      </w:r>
      <w:proofErr w:type="spellStart"/>
      <w:r w:rsidR="00237E47" w:rsidRPr="00D51D3D">
        <w:t>mL</w:t>
      </w:r>
      <w:proofErr w:type="spellEnd"/>
      <w:r w:rsidR="00237E47" w:rsidRPr="00D51D3D">
        <w:t xml:space="preserve"> d’hexane (716,1 </w:t>
      </w:r>
      <w:proofErr w:type="spellStart"/>
      <w:r w:rsidR="00237E47" w:rsidRPr="00D51D3D">
        <w:t>mmol</w:t>
      </w:r>
      <w:proofErr w:type="spellEnd"/>
      <w:r w:rsidR="00237E47" w:rsidRPr="00D51D3D">
        <w:t>). Ajouter deux millilitres d’</w:t>
      </w:r>
      <w:proofErr w:type="spellStart"/>
      <w:r w:rsidR="00237E47" w:rsidRPr="00D51D3D">
        <w:t>iodométhane</w:t>
      </w:r>
      <w:proofErr w:type="spellEnd"/>
      <w:r w:rsidR="00237E47" w:rsidRPr="00D51D3D">
        <w:t xml:space="preserve"> et adapter un réfrigérant. Agiter le</w:t>
      </w:r>
      <w:r w:rsidR="00237E47">
        <w:t xml:space="preserve"> </w:t>
      </w:r>
      <w:r w:rsidR="00237E47" w:rsidRPr="00D51D3D">
        <w:t>contenu du ballon à l’obscurité pendant 24 heures puis chauffer pendant quelques minutes à 50 °C pour chasser</w:t>
      </w:r>
      <w:r w:rsidR="00237E47">
        <w:t xml:space="preserve"> </w:t>
      </w:r>
      <w:r w:rsidR="00237E47" w:rsidRPr="00D51D3D">
        <w:t>l’excès d’</w:t>
      </w:r>
      <w:proofErr w:type="spellStart"/>
      <w:r w:rsidR="00237E47" w:rsidRPr="00D51D3D">
        <w:t>iodométhane</w:t>
      </w:r>
      <w:proofErr w:type="spellEnd"/>
      <w:r w:rsidR="00237E47" w:rsidRPr="00D51D3D">
        <w:t>. Filtrer l</w:t>
      </w:r>
      <w:r w:rsidR="00B122FA">
        <w:t xml:space="preserve">e carbonate </w:t>
      </w:r>
      <w:r w:rsidR="00237E47" w:rsidRPr="00D51D3D">
        <w:t xml:space="preserve">d’argent sur Büchner garni de </w:t>
      </w:r>
      <w:proofErr w:type="spellStart"/>
      <w:r w:rsidR="00237E47" w:rsidRPr="00D51D3D">
        <w:t>célite</w:t>
      </w:r>
      <w:proofErr w:type="spellEnd"/>
      <w:r w:rsidR="00237E47" w:rsidRPr="00D51D3D">
        <w:t>. Ajouter de l’eau et traiter trois</w:t>
      </w:r>
      <w:r w:rsidR="00237E47">
        <w:t xml:space="preserve"> </w:t>
      </w:r>
      <w:r w:rsidR="00237E47" w:rsidRPr="00D51D3D">
        <w:t>fois le milieu au dichlorométhane puis au sulfate de magnésium anhydre. Après filtration et évaporation du</w:t>
      </w:r>
      <w:r w:rsidR="00237E47">
        <w:t xml:space="preserve"> </w:t>
      </w:r>
      <w:r w:rsidR="00237E47" w:rsidRPr="00D51D3D">
        <w:t>solvant, 43,5 mg de 2-méthoxypyridine (0,4</w:t>
      </w:r>
      <w:r w:rsidR="00237E47">
        <w:t> </w:t>
      </w:r>
      <w:proofErr w:type="spellStart"/>
      <w:r w:rsidR="00237E47" w:rsidRPr="00D51D3D">
        <w:t>mmol</w:t>
      </w:r>
      <w:proofErr w:type="spellEnd"/>
      <w:r w:rsidR="00237E47" w:rsidRPr="00D51D3D">
        <w:t>) sont recueillis sous forme d’un liquide incolore.</w:t>
      </w:r>
    </w:p>
    <w:p w14:paraId="2C5B1AC3" w14:textId="1E3D9DA0" w:rsidR="00237E47" w:rsidRPr="00D51D3D" w:rsidRDefault="009807FB" w:rsidP="00237E47">
      <w:pPr>
        <w:jc w:val="both"/>
      </w:pPr>
      <w:r>
        <w:rPr>
          <w:b/>
          <w:bCs/>
        </w:rPr>
        <w:t>A</w:t>
      </w:r>
      <w:r w:rsidR="00237E47" w:rsidRPr="00D51D3D">
        <w:rPr>
          <w:b/>
          <w:bCs/>
        </w:rPr>
        <w:t xml:space="preserve"> </w:t>
      </w:r>
      <w:r w:rsidR="00D2220D">
        <w:rPr>
          <w:b/>
          <w:bCs/>
        </w:rPr>
        <w:t>4</w:t>
      </w:r>
      <w:r w:rsidR="00237E47" w:rsidRPr="00D51D3D">
        <w:rPr>
          <w:b/>
          <w:bCs/>
        </w:rPr>
        <w:t xml:space="preserve">. </w:t>
      </w:r>
      <w:r w:rsidR="00237E47" w:rsidRPr="00D51D3D">
        <w:t>Préciser le rôle de chaque espèce chimique présente dans le ballon. Montrer que l’</w:t>
      </w:r>
      <w:proofErr w:type="spellStart"/>
      <w:r w:rsidR="00237E47" w:rsidRPr="00D51D3D">
        <w:t>iodométhane</w:t>
      </w:r>
      <w:proofErr w:type="spellEnd"/>
      <w:r w:rsidR="00237E47" w:rsidRPr="00D51D3D">
        <w:t xml:space="preserve"> est</w:t>
      </w:r>
      <w:r w:rsidR="00237E47">
        <w:t xml:space="preserve"> </w:t>
      </w:r>
      <w:r w:rsidR="00237E47" w:rsidRPr="00D51D3D">
        <w:t>introduit en excès.</w:t>
      </w:r>
    </w:p>
    <w:p w14:paraId="3E1E8667" w14:textId="49EC26E8" w:rsidR="00237E47" w:rsidRPr="00D51D3D" w:rsidRDefault="009807FB" w:rsidP="00237E47">
      <w:pPr>
        <w:jc w:val="both"/>
      </w:pPr>
      <w:r>
        <w:rPr>
          <w:b/>
          <w:bCs/>
        </w:rPr>
        <w:t>A</w:t>
      </w:r>
      <w:r w:rsidR="00237E47" w:rsidRPr="00D51D3D">
        <w:rPr>
          <w:b/>
          <w:bCs/>
        </w:rPr>
        <w:t xml:space="preserve"> </w:t>
      </w:r>
      <w:r w:rsidR="00D2220D">
        <w:rPr>
          <w:b/>
          <w:bCs/>
        </w:rPr>
        <w:t>5</w:t>
      </w:r>
      <w:r w:rsidR="00237E47" w:rsidRPr="00D51D3D">
        <w:rPr>
          <w:b/>
          <w:bCs/>
        </w:rPr>
        <w:t xml:space="preserve">. </w:t>
      </w:r>
      <w:r w:rsidR="00237E47" w:rsidRPr="00D51D3D">
        <w:t>Expliquer le rôle des traitements au dichlorométhane et au sulfate de magnésium anhydre.</w:t>
      </w:r>
    </w:p>
    <w:p w14:paraId="3416F5E9" w14:textId="4A18A99F" w:rsidR="00237E47" w:rsidRPr="00D51D3D" w:rsidRDefault="009807FB" w:rsidP="00237E47">
      <w:pPr>
        <w:jc w:val="both"/>
      </w:pPr>
      <w:r>
        <w:rPr>
          <w:b/>
          <w:bCs/>
        </w:rPr>
        <w:lastRenderedPageBreak/>
        <w:t>A</w:t>
      </w:r>
      <w:r w:rsidR="00237E47" w:rsidRPr="00D51D3D">
        <w:rPr>
          <w:b/>
          <w:bCs/>
        </w:rPr>
        <w:t xml:space="preserve"> </w:t>
      </w:r>
      <w:r w:rsidR="00D2220D">
        <w:rPr>
          <w:b/>
          <w:bCs/>
        </w:rPr>
        <w:t>6</w:t>
      </w:r>
      <w:r w:rsidR="00237E47" w:rsidRPr="00D51D3D">
        <w:rPr>
          <w:b/>
          <w:bCs/>
        </w:rPr>
        <w:t xml:space="preserve">. </w:t>
      </w:r>
      <w:r w:rsidR="00237E47" w:rsidRPr="00D51D3D">
        <w:t>Déterminer la valeur du rendement de synthèse de la 2-méthoxypyridine. Commenter.</w:t>
      </w:r>
    </w:p>
    <w:p w14:paraId="3247C33B" w14:textId="77777777" w:rsidR="00237E47" w:rsidRPr="00D51D3D" w:rsidRDefault="00237E47" w:rsidP="00237E47">
      <w:pPr>
        <w:jc w:val="both"/>
      </w:pPr>
      <w:r w:rsidRPr="00D51D3D">
        <w:t>L’imidazole, dont la structure est représentée dans les données en fin de sujet, est engagé dans un couple</w:t>
      </w:r>
      <w:r>
        <w:t xml:space="preserve"> </w:t>
      </w:r>
      <w:r w:rsidRPr="00D51D3D">
        <w:t>acidobasique.</w:t>
      </w:r>
    </w:p>
    <w:p w14:paraId="061978B1" w14:textId="63BC1ECE" w:rsidR="00237E47" w:rsidRPr="00D51D3D" w:rsidRDefault="009807FB" w:rsidP="00237E47">
      <w:pPr>
        <w:jc w:val="both"/>
      </w:pPr>
      <w:r>
        <w:rPr>
          <w:b/>
          <w:bCs/>
        </w:rPr>
        <w:t>A</w:t>
      </w:r>
      <w:r w:rsidR="00237E47" w:rsidRPr="00D51D3D">
        <w:rPr>
          <w:b/>
          <w:bCs/>
        </w:rPr>
        <w:t xml:space="preserve"> </w:t>
      </w:r>
      <w:r w:rsidR="00D2220D">
        <w:rPr>
          <w:b/>
          <w:bCs/>
        </w:rPr>
        <w:t>7</w:t>
      </w:r>
      <w:r w:rsidR="00237E47" w:rsidRPr="00D51D3D">
        <w:rPr>
          <w:b/>
          <w:bCs/>
        </w:rPr>
        <w:t xml:space="preserve">. </w:t>
      </w:r>
      <w:r w:rsidR="00237E47" w:rsidRPr="00D51D3D">
        <w:t xml:space="preserve">En justifiant, représenter la structure de l’ion </w:t>
      </w:r>
      <w:proofErr w:type="spellStart"/>
      <w:r w:rsidR="00237E47" w:rsidRPr="00D51D3D">
        <w:t>imidazolium</w:t>
      </w:r>
      <w:proofErr w:type="spellEnd"/>
      <w:r w:rsidR="00237E47" w:rsidRPr="00D51D3D">
        <w:t>, acide conjugué de l’imidazole.</w:t>
      </w:r>
    </w:p>
    <w:p w14:paraId="1A37D201" w14:textId="77777777" w:rsidR="00237E47" w:rsidRPr="00D51D3D" w:rsidRDefault="00237E47" w:rsidP="00237E47">
      <w:pPr>
        <w:jc w:val="both"/>
      </w:pPr>
      <w:r w:rsidRPr="00D51D3D">
        <w:t xml:space="preserve">Dans le </w:t>
      </w:r>
      <w:proofErr w:type="spellStart"/>
      <w:r w:rsidRPr="00D51D3D">
        <w:t>diméthylsulfoxyde</w:t>
      </w:r>
      <w:proofErr w:type="spellEnd"/>
      <w:r w:rsidRPr="00D51D3D">
        <w:t xml:space="preserve"> (DMSO), le </w:t>
      </w:r>
      <w:proofErr w:type="spellStart"/>
      <w:r w:rsidRPr="00D51D3D">
        <w:t>p</w:t>
      </w:r>
      <w:r w:rsidRPr="00D64683">
        <w:rPr>
          <w:i/>
        </w:rPr>
        <w:t>K</w:t>
      </w:r>
      <w:r w:rsidRPr="00D64683">
        <w:rPr>
          <w:i/>
          <w:vertAlign w:val="subscript"/>
        </w:rPr>
        <w:t>a</w:t>
      </w:r>
      <w:proofErr w:type="spellEnd"/>
      <w:r w:rsidRPr="00D51D3D">
        <w:t xml:space="preserve"> du couple ion </w:t>
      </w:r>
      <w:proofErr w:type="spellStart"/>
      <w:r w:rsidRPr="00D51D3D">
        <w:t>imidazolium</w:t>
      </w:r>
      <w:proofErr w:type="spellEnd"/>
      <w:r w:rsidRPr="00D51D3D">
        <w:t xml:space="preserve">/imidazole vaut 6,4 alors que le </w:t>
      </w:r>
      <w:proofErr w:type="spellStart"/>
      <w:r w:rsidRPr="00D51D3D">
        <w:t>p</w:t>
      </w:r>
      <w:r w:rsidRPr="00D64683">
        <w:rPr>
          <w:i/>
        </w:rPr>
        <w:t>K</w:t>
      </w:r>
      <w:r w:rsidRPr="00D64683">
        <w:rPr>
          <w:i/>
          <w:vertAlign w:val="subscript"/>
        </w:rPr>
        <w:t>a</w:t>
      </w:r>
      <w:proofErr w:type="spellEnd"/>
      <w:r w:rsidRPr="00D51D3D">
        <w:t xml:space="preserve"> du</w:t>
      </w:r>
      <w:r>
        <w:t xml:space="preserve"> </w:t>
      </w:r>
      <w:r w:rsidRPr="00D51D3D">
        <w:t xml:space="preserve">couple </w:t>
      </w:r>
      <w:proofErr w:type="spellStart"/>
      <w:r w:rsidRPr="00D51D3D">
        <w:t>éthanamide</w:t>
      </w:r>
      <w:proofErr w:type="spellEnd"/>
      <w:r w:rsidRPr="00D51D3D">
        <w:t xml:space="preserve">/ion </w:t>
      </w:r>
      <w:proofErr w:type="spellStart"/>
      <w:r w:rsidRPr="00D51D3D">
        <w:t>éthanamidure</w:t>
      </w:r>
      <w:proofErr w:type="spellEnd"/>
      <w:r w:rsidRPr="00D51D3D">
        <w:t xml:space="preserve"> (</w:t>
      </w:r>
      <w:r>
        <w:t>CH</w:t>
      </w:r>
      <w:r w:rsidRPr="00D64683">
        <w:rPr>
          <w:vertAlign w:val="subscript"/>
        </w:rPr>
        <w:t>3</w:t>
      </w:r>
      <w:r>
        <w:t>CONH</w:t>
      </w:r>
      <w:r w:rsidRPr="00D64683">
        <w:rPr>
          <w:vertAlign w:val="subscript"/>
        </w:rPr>
        <w:t>2</w:t>
      </w:r>
      <w:r w:rsidRPr="00D51D3D">
        <w:t>/</w:t>
      </w:r>
      <w:r w:rsidRPr="00D64683">
        <w:t xml:space="preserve"> </w:t>
      </w:r>
      <w:r>
        <w:t>CH</w:t>
      </w:r>
      <w:r w:rsidRPr="00D64683">
        <w:rPr>
          <w:vertAlign w:val="subscript"/>
        </w:rPr>
        <w:t>3</w:t>
      </w:r>
      <w:r>
        <w:t>CONH</w:t>
      </w:r>
      <w:r w:rsidRPr="00D64683">
        <w:rPr>
          <w:vertAlign w:val="superscript"/>
        </w:rPr>
        <w:t>–</w:t>
      </w:r>
      <w:r w:rsidRPr="00D51D3D">
        <w:t>) vaut 25,5.</w:t>
      </w:r>
    </w:p>
    <w:p w14:paraId="6A803093" w14:textId="0A54A2F9" w:rsidR="00237E47" w:rsidRDefault="009807FB" w:rsidP="00237E47">
      <w:pPr>
        <w:jc w:val="both"/>
      </w:pPr>
      <w:r>
        <w:rPr>
          <w:b/>
          <w:bCs/>
        </w:rPr>
        <w:t>A</w:t>
      </w:r>
      <w:r w:rsidR="00237E47" w:rsidRPr="00D51D3D">
        <w:rPr>
          <w:b/>
          <w:bCs/>
        </w:rPr>
        <w:t xml:space="preserve"> </w:t>
      </w:r>
      <w:r w:rsidR="00D2220D">
        <w:rPr>
          <w:b/>
          <w:bCs/>
        </w:rPr>
        <w:t>8</w:t>
      </w:r>
      <w:r w:rsidR="00237E47" w:rsidRPr="00D51D3D">
        <w:rPr>
          <w:b/>
          <w:bCs/>
        </w:rPr>
        <w:t xml:space="preserve">. </w:t>
      </w:r>
      <w:r w:rsidR="00237E47" w:rsidRPr="00D51D3D">
        <w:t>Calculer la valeur de la constante thermodynamique d’équilibre associée à la réaction acidobasique</w:t>
      </w:r>
      <w:r w:rsidR="00237E47">
        <w:t xml:space="preserve"> </w:t>
      </w:r>
      <w:r w:rsidR="00237E47" w:rsidRPr="00D51D3D">
        <w:t>ayant lieu entre l’</w:t>
      </w:r>
      <w:proofErr w:type="spellStart"/>
      <w:r w:rsidR="00237E47" w:rsidRPr="00D51D3D">
        <w:t>éthanamide</w:t>
      </w:r>
      <w:proofErr w:type="spellEnd"/>
      <w:r w:rsidR="00237E47" w:rsidRPr="00D51D3D">
        <w:t xml:space="preserve"> et l’imidazole. Commenter.</w:t>
      </w:r>
    </w:p>
    <w:p w14:paraId="6187943C" w14:textId="77777777" w:rsidR="004265BB" w:rsidRDefault="004265BB" w:rsidP="00E91B4C">
      <w:pPr>
        <w:rPr>
          <w:b/>
          <w:bCs/>
          <w:sz w:val="28"/>
          <w:szCs w:val="28"/>
        </w:rPr>
      </w:pPr>
    </w:p>
    <w:p w14:paraId="799A5A2A" w14:textId="49F1C611" w:rsidR="00E91B4C" w:rsidRDefault="00E91B4C" w:rsidP="00E91B4C">
      <w:pPr>
        <w:rPr>
          <w:b/>
          <w:bCs/>
          <w:sz w:val="28"/>
          <w:szCs w:val="28"/>
        </w:rPr>
      </w:pPr>
      <w:r>
        <w:rPr>
          <w:b/>
          <w:bCs/>
          <w:sz w:val="28"/>
          <w:szCs w:val="28"/>
        </w:rPr>
        <w:t xml:space="preserve">Exercice </w:t>
      </w:r>
      <w:r w:rsidR="00D2220D">
        <w:rPr>
          <w:b/>
          <w:bCs/>
          <w:sz w:val="28"/>
          <w:szCs w:val="28"/>
        </w:rPr>
        <w:t>3</w:t>
      </w:r>
      <w:r>
        <w:rPr>
          <w:b/>
          <w:bCs/>
          <w:sz w:val="28"/>
          <w:szCs w:val="28"/>
        </w:rPr>
        <w:t xml:space="preserve"> – </w:t>
      </w:r>
      <w:r w:rsidR="00383A25">
        <w:rPr>
          <w:b/>
          <w:bCs/>
          <w:sz w:val="28"/>
          <w:szCs w:val="28"/>
        </w:rPr>
        <w:t xml:space="preserve">Le </w:t>
      </w:r>
      <w:r>
        <w:rPr>
          <w:b/>
          <w:bCs/>
          <w:sz w:val="28"/>
          <w:szCs w:val="28"/>
        </w:rPr>
        <w:t>Soufre en chimie organique</w:t>
      </w:r>
    </w:p>
    <w:p w14:paraId="012F4DF4" w14:textId="24357D3D" w:rsidR="00E91B4C" w:rsidRDefault="00E91B4C" w:rsidP="00E91B4C">
      <w:pPr>
        <w:widowControl w:val="0"/>
        <w:autoSpaceDE w:val="0"/>
        <w:autoSpaceDN w:val="0"/>
        <w:adjustRightInd w:val="0"/>
        <w:rPr>
          <w:rFonts w:eastAsiaTheme="minorEastAsia"/>
          <w:sz w:val="14"/>
          <w:szCs w:val="14"/>
          <w:lang w:eastAsia="ja-JP"/>
        </w:rPr>
      </w:pPr>
      <w:r>
        <w:rPr>
          <w:rFonts w:eastAsiaTheme="minorEastAsia"/>
          <w:lang w:eastAsia="ja-JP"/>
        </w:rPr>
        <w:t>On a pris en compte les espèces suivantes</w:t>
      </w:r>
      <w:r w:rsidR="002722DA">
        <w:rPr>
          <w:rFonts w:eastAsiaTheme="minorEastAsia"/>
          <w:lang w:eastAsia="ja-JP"/>
        </w:rPr>
        <w:t> </w:t>
      </w:r>
      <w:r>
        <w:rPr>
          <w:rFonts w:eastAsiaTheme="minorEastAsia"/>
          <w:lang w:eastAsia="ja-JP"/>
        </w:rPr>
        <w:t>:</w:t>
      </w:r>
      <w:r w:rsidR="00383A25">
        <w:rPr>
          <w:rFonts w:eastAsiaTheme="minorEastAsia"/>
          <w:lang w:eastAsia="ja-JP"/>
        </w:rPr>
        <w:t xml:space="preserve"> </w:t>
      </w:r>
      <w:r>
        <w:rPr>
          <w:rFonts w:eastAsiaTheme="minorEastAsia"/>
          <w:lang w:eastAsia="ja-JP"/>
        </w:rPr>
        <w:t>H</w:t>
      </w:r>
      <w:r>
        <w:rPr>
          <w:rFonts w:eastAsiaTheme="minorEastAsia"/>
          <w:vertAlign w:val="subscript"/>
          <w:lang w:eastAsia="ja-JP"/>
        </w:rPr>
        <w:t>2</w:t>
      </w:r>
      <w:r>
        <w:rPr>
          <w:rFonts w:eastAsiaTheme="minorEastAsia"/>
          <w:lang w:eastAsia="ja-JP"/>
        </w:rPr>
        <w:t>S(</w:t>
      </w:r>
      <w:proofErr w:type="spellStart"/>
      <w:r>
        <w:rPr>
          <w:rFonts w:eastAsiaTheme="minorEastAsia"/>
          <w:lang w:eastAsia="ja-JP"/>
        </w:rPr>
        <w:t>aq</w:t>
      </w:r>
      <w:proofErr w:type="spellEnd"/>
      <w:r>
        <w:rPr>
          <w:rFonts w:eastAsiaTheme="minorEastAsia"/>
          <w:lang w:eastAsia="ja-JP"/>
        </w:rPr>
        <w:t>)</w:t>
      </w:r>
      <w:r w:rsidR="002722DA">
        <w:rPr>
          <w:rFonts w:eastAsiaTheme="minorEastAsia"/>
          <w:lang w:eastAsia="ja-JP"/>
        </w:rPr>
        <w:t> </w:t>
      </w:r>
      <w:r>
        <w:rPr>
          <w:rFonts w:eastAsiaTheme="minorEastAsia"/>
          <w:lang w:eastAsia="ja-JP"/>
        </w:rPr>
        <w:t>; HS</w:t>
      </w:r>
      <w:r>
        <w:rPr>
          <w:rFonts w:eastAsiaTheme="minorEastAsia"/>
          <w:vertAlign w:val="superscript"/>
          <w:lang w:eastAsia="ja-JP"/>
        </w:rPr>
        <w:t>–</w:t>
      </w:r>
      <w:r>
        <w:rPr>
          <w:rFonts w:eastAsiaTheme="minorEastAsia"/>
          <w:lang w:eastAsia="ja-JP"/>
        </w:rPr>
        <w:t>(</w:t>
      </w:r>
      <w:proofErr w:type="spellStart"/>
      <w:r>
        <w:rPr>
          <w:rFonts w:eastAsiaTheme="minorEastAsia"/>
          <w:lang w:eastAsia="ja-JP"/>
        </w:rPr>
        <w:t>aq</w:t>
      </w:r>
      <w:proofErr w:type="spellEnd"/>
      <w:r>
        <w:rPr>
          <w:rFonts w:eastAsiaTheme="minorEastAsia"/>
          <w:lang w:eastAsia="ja-JP"/>
        </w:rPr>
        <w:t>)</w:t>
      </w:r>
      <w:r w:rsidR="002722DA">
        <w:rPr>
          <w:rFonts w:eastAsiaTheme="minorEastAsia"/>
          <w:lang w:eastAsia="ja-JP"/>
        </w:rPr>
        <w:t> </w:t>
      </w:r>
      <w:r>
        <w:rPr>
          <w:rFonts w:eastAsiaTheme="minorEastAsia"/>
          <w:lang w:eastAsia="ja-JP"/>
        </w:rPr>
        <w:t>; S</w:t>
      </w:r>
      <w:r>
        <w:rPr>
          <w:rFonts w:eastAsiaTheme="minorEastAsia"/>
          <w:vertAlign w:val="superscript"/>
          <w:lang w:eastAsia="ja-JP"/>
        </w:rPr>
        <w:t>2–</w:t>
      </w:r>
      <w:r>
        <w:rPr>
          <w:rFonts w:eastAsiaTheme="minorEastAsia"/>
          <w:lang w:eastAsia="ja-JP"/>
        </w:rPr>
        <w:t>(</w:t>
      </w:r>
      <w:proofErr w:type="spellStart"/>
      <w:r>
        <w:rPr>
          <w:rFonts w:eastAsiaTheme="minorEastAsia"/>
          <w:lang w:eastAsia="ja-JP"/>
        </w:rPr>
        <w:t>aq</w:t>
      </w:r>
      <w:proofErr w:type="spellEnd"/>
      <w:r>
        <w:rPr>
          <w:rFonts w:eastAsiaTheme="minorEastAsia"/>
          <w:lang w:eastAsia="ja-JP"/>
        </w:rPr>
        <w:t>)</w:t>
      </w:r>
      <w:r w:rsidR="002722DA">
        <w:rPr>
          <w:rFonts w:eastAsiaTheme="minorEastAsia"/>
          <w:lang w:eastAsia="ja-JP"/>
        </w:rPr>
        <w:t> </w:t>
      </w:r>
      <w:r>
        <w:rPr>
          <w:rFonts w:eastAsiaTheme="minorEastAsia"/>
          <w:lang w:eastAsia="ja-JP"/>
        </w:rPr>
        <w:t>; S(s)</w:t>
      </w:r>
      <w:r w:rsidR="002722DA">
        <w:rPr>
          <w:rFonts w:eastAsiaTheme="minorEastAsia"/>
          <w:lang w:eastAsia="ja-JP"/>
        </w:rPr>
        <w:t> </w:t>
      </w:r>
      <w:r>
        <w:rPr>
          <w:rFonts w:eastAsiaTheme="minorEastAsia"/>
          <w:lang w:eastAsia="ja-JP"/>
        </w:rPr>
        <w:t>; HSO</w:t>
      </w:r>
      <w:r>
        <w:rPr>
          <w:rFonts w:eastAsiaTheme="minorEastAsia"/>
          <w:vertAlign w:val="subscript"/>
          <w:lang w:eastAsia="ja-JP"/>
        </w:rPr>
        <w:t>4</w:t>
      </w:r>
      <w:r>
        <w:rPr>
          <w:rFonts w:eastAsiaTheme="minorEastAsia"/>
          <w:vertAlign w:val="superscript"/>
          <w:lang w:eastAsia="ja-JP"/>
        </w:rPr>
        <w:t>–</w:t>
      </w:r>
      <w:r>
        <w:rPr>
          <w:rFonts w:eastAsiaTheme="minorEastAsia"/>
          <w:lang w:eastAsia="ja-JP"/>
        </w:rPr>
        <w:t>(</w:t>
      </w:r>
      <w:proofErr w:type="spellStart"/>
      <w:r>
        <w:rPr>
          <w:rFonts w:eastAsiaTheme="minorEastAsia"/>
          <w:lang w:eastAsia="ja-JP"/>
        </w:rPr>
        <w:t>aq</w:t>
      </w:r>
      <w:proofErr w:type="spellEnd"/>
      <w:r>
        <w:rPr>
          <w:rFonts w:eastAsiaTheme="minorEastAsia"/>
          <w:lang w:eastAsia="ja-JP"/>
        </w:rPr>
        <w:t>)</w:t>
      </w:r>
      <w:r w:rsidR="002722DA">
        <w:rPr>
          <w:rFonts w:eastAsiaTheme="minorEastAsia"/>
          <w:lang w:eastAsia="ja-JP"/>
        </w:rPr>
        <w:t> </w:t>
      </w:r>
      <w:r>
        <w:rPr>
          <w:rFonts w:eastAsiaTheme="minorEastAsia"/>
          <w:lang w:eastAsia="ja-JP"/>
        </w:rPr>
        <w:t>; SO</w:t>
      </w:r>
      <w:r>
        <w:rPr>
          <w:rFonts w:eastAsiaTheme="minorEastAsia"/>
          <w:vertAlign w:val="subscript"/>
          <w:lang w:eastAsia="ja-JP"/>
        </w:rPr>
        <w:t>4</w:t>
      </w:r>
      <w:r>
        <w:rPr>
          <w:rFonts w:eastAsiaTheme="minorEastAsia"/>
          <w:vertAlign w:val="superscript"/>
          <w:lang w:eastAsia="ja-JP"/>
        </w:rPr>
        <w:t>2–</w:t>
      </w:r>
      <w:r>
        <w:rPr>
          <w:rFonts w:eastAsiaTheme="minorEastAsia"/>
          <w:lang w:eastAsia="ja-JP"/>
        </w:rPr>
        <w:t>(</w:t>
      </w:r>
      <w:proofErr w:type="spellStart"/>
      <w:r>
        <w:rPr>
          <w:rFonts w:eastAsiaTheme="minorEastAsia"/>
          <w:lang w:eastAsia="ja-JP"/>
        </w:rPr>
        <w:t>aq</w:t>
      </w:r>
      <w:proofErr w:type="spellEnd"/>
      <w:r>
        <w:rPr>
          <w:rFonts w:eastAsiaTheme="minorEastAsia"/>
          <w:lang w:eastAsia="ja-JP"/>
        </w:rPr>
        <w:t>)</w:t>
      </w:r>
    </w:p>
    <w:p w14:paraId="03CB91A7" w14:textId="612EFD64" w:rsidR="00E91B4C" w:rsidRPr="00E91B4C" w:rsidRDefault="00E91B4C" w:rsidP="00E91B4C">
      <w:pPr>
        <w:spacing w:before="120" w:after="0" w:line="240" w:lineRule="auto"/>
        <w:jc w:val="both"/>
        <w:rPr>
          <w:rFonts w:ascii="Helvetica" w:eastAsia="MS Mincho" w:hAnsi="Helvetica" w:cs="Times New Roman"/>
          <w:b/>
          <w:szCs w:val="24"/>
          <w:lang w:eastAsia="ja-JP"/>
        </w:rPr>
      </w:pPr>
      <w:r w:rsidRPr="00E91B4C">
        <w:rPr>
          <w:rFonts w:ascii="Helvetica" w:eastAsia="MS Mincho" w:hAnsi="Helvetica" w:cs="Times New Roman"/>
          <w:b/>
          <w:szCs w:val="24"/>
          <w:lang w:eastAsia="ja-JP"/>
        </w:rPr>
        <w:t>PARTIE B</w:t>
      </w:r>
      <w:r w:rsidR="002722DA">
        <w:rPr>
          <w:rFonts w:ascii="Helvetica" w:eastAsia="MS Mincho" w:hAnsi="Helvetica" w:cs="Times New Roman"/>
          <w:b/>
          <w:szCs w:val="24"/>
          <w:lang w:eastAsia="ja-JP"/>
        </w:rPr>
        <w:t> </w:t>
      </w:r>
      <w:r w:rsidRPr="00E91B4C">
        <w:rPr>
          <w:rFonts w:ascii="Helvetica" w:eastAsia="MS Mincho" w:hAnsi="Helvetica" w:cs="Times New Roman"/>
          <w:b/>
          <w:szCs w:val="24"/>
          <w:lang w:eastAsia="ja-JP"/>
        </w:rPr>
        <w:t>: PRECIPITATION SELECTIVE A L’AIDE DU SULFURE D’HYDROGENE</w:t>
      </w:r>
      <w:r w:rsidR="00383A25">
        <w:rPr>
          <w:rFonts w:ascii="Helvetica" w:eastAsia="MS Mincho" w:hAnsi="Helvetica" w:cs="Times New Roman"/>
          <w:b/>
          <w:szCs w:val="24"/>
          <w:lang w:eastAsia="ja-JP"/>
        </w:rPr>
        <w:t xml:space="preserve"> </w:t>
      </w:r>
      <w:r w:rsidR="00383A25">
        <w:rPr>
          <w:rFonts w:ascii="Helvetica" w:eastAsia="MS Mincho" w:hAnsi="Helvetica" w:cs="Times New Roman"/>
          <w:b/>
          <w:szCs w:val="24"/>
          <w:lang w:eastAsia="ja-JP"/>
        </w:rPr>
        <w:tab/>
      </w:r>
      <w:proofErr w:type="gramStart"/>
      <w:r w:rsidR="005375C5">
        <w:rPr>
          <w:rFonts w:ascii="Helvetica" w:eastAsia="MS Mincho" w:hAnsi="Helvetica" w:cs="Times New Roman"/>
          <w:b/>
          <w:szCs w:val="24"/>
          <w:lang w:eastAsia="ja-JP"/>
        </w:rPr>
        <w:tab/>
      </w:r>
      <w:r w:rsidR="00383A25">
        <w:rPr>
          <w:rFonts w:ascii="Helvetica" w:eastAsia="MS Mincho" w:hAnsi="Helvetica" w:cs="Times New Roman"/>
          <w:b/>
          <w:szCs w:val="24"/>
          <w:lang w:eastAsia="ja-JP"/>
        </w:rPr>
        <w:t>( 8</w:t>
      </w:r>
      <w:proofErr w:type="gramEnd"/>
      <w:r w:rsidR="00383A25">
        <w:rPr>
          <w:rFonts w:ascii="Helvetica" w:eastAsia="MS Mincho" w:hAnsi="Helvetica" w:cs="Times New Roman"/>
          <w:b/>
          <w:szCs w:val="24"/>
          <w:lang w:eastAsia="ja-JP"/>
        </w:rPr>
        <w:t xml:space="preserve"> points )</w:t>
      </w:r>
    </w:p>
    <w:p w14:paraId="339F68F1" w14:textId="480C6B44" w:rsidR="00E91B4C" w:rsidRPr="00E91B4C" w:rsidRDefault="00E91B4C" w:rsidP="00E91B4C">
      <w:pPr>
        <w:spacing w:before="120" w:after="0" w:line="240" w:lineRule="auto"/>
        <w:jc w:val="both"/>
        <w:rPr>
          <w:rFonts w:ascii="Helvetica" w:eastAsia="MS Mincho" w:hAnsi="Helvetica" w:cs="Times New Roman"/>
          <w:szCs w:val="24"/>
          <w:lang w:eastAsia="ja-JP"/>
        </w:rPr>
      </w:pPr>
      <w:r w:rsidRPr="00E91B4C">
        <w:rPr>
          <w:rFonts w:ascii="Helvetica" w:eastAsia="MS Mincho" w:hAnsi="Helvetica" w:cs="Times New Roman"/>
          <w:szCs w:val="24"/>
          <w:lang w:eastAsia="ja-JP"/>
        </w:rPr>
        <w:t>Le sulfure d</w:t>
      </w:r>
      <w:r w:rsidR="002722DA">
        <w:rPr>
          <w:rFonts w:ascii="Helvetica" w:eastAsia="MS Mincho" w:hAnsi="Helvetica" w:cs="Times New Roman"/>
          <w:szCs w:val="24"/>
          <w:lang w:eastAsia="ja-JP"/>
        </w:rPr>
        <w:t>’</w:t>
      </w:r>
      <w:r w:rsidRPr="00E91B4C">
        <w:rPr>
          <w:rFonts w:ascii="Helvetica" w:eastAsia="MS Mincho" w:hAnsi="Helvetica" w:cs="Times New Roman"/>
          <w:szCs w:val="24"/>
          <w:lang w:eastAsia="ja-JP"/>
        </w:rPr>
        <w:t>hydrogène H</w:t>
      </w:r>
      <w:r w:rsidRPr="00E91B4C">
        <w:rPr>
          <w:rFonts w:ascii="Helvetica" w:eastAsia="MS Mincho" w:hAnsi="Helvetica" w:cs="Times New Roman"/>
          <w:szCs w:val="24"/>
          <w:vertAlign w:val="subscript"/>
          <w:lang w:eastAsia="ja-JP"/>
        </w:rPr>
        <w:t>2</w:t>
      </w:r>
      <w:r w:rsidRPr="00E91B4C">
        <w:rPr>
          <w:rFonts w:ascii="Helvetica" w:eastAsia="MS Mincho" w:hAnsi="Helvetica" w:cs="Times New Roman"/>
          <w:szCs w:val="24"/>
          <w:lang w:eastAsia="ja-JP"/>
        </w:rPr>
        <w:t>S est à température ambiante un gaz très soluble dans l’eau et à l</w:t>
      </w:r>
      <w:r w:rsidR="002722DA">
        <w:rPr>
          <w:rFonts w:ascii="Helvetica" w:eastAsia="MS Mincho" w:hAnsi="Helvetica" w:cs="Times New Roman"/>
          <w:szCs w:val="24"/>
          <w:lang w:eastAsia="ja-JP"/>
        </w:rPr>
        <w:t>’</w:t>
      </w:r>
      <w:r w:rsidRPr="00E91B4C">
        <w:rPr>
          <w:rFonts w:ascii="Helvetica" w:eastAsia="MS Mincho" w:hAnsi="Helvetica" w:cs="Times New Roman"/>
          <w:szCs w:val="24"/>
          <w:lang w:eastAsia="ja-JP"/>
        </w:rPr>
        <w:t>odeur désagréable d</w:t>
      </w:r>
      <w:r w:rsidR="002722DA">
        <w:rPr>
          <w:rFonts w:ascii="Helvetica" w:eastAsia="MS Mincho" w:hAnsi="Helvetica" w:cs="Times New Roman"/>
          <w:szCs w:val="24"/>
          <w:lang w:eastAsia="ja-JP"/>
        </w:rPr>
        <w:t>’œuf</w:t>
      </w:r>
      <w:r w:rsidRPr="00E91B4C">
        <w:rPr>
          <w:rFonts w:ascii="Helvetica" w:eastAsia="MS Mincho" w:hAnsi="Helvetica" w:cs="Times New Roman"/>
          <w:szCs w:val="24"/>
          <w:lang w:eastAsia="ja-JP"/>
        </w:rPr>
        <w:t xml:space="preserve"> pourri.</w:t>
      </w:r>
    </w:p>
    <w:p w14:paraId="0589C503" w14:textId="77777777" w:rsidR="00E91B4C" w:rsidRPr="00E91B4C" w:rsidRDefault="00E91B4C" w:rsidP="00E91B4C">
      <w:pPr>
        <w:spacing w:after="0" w:line="240" w:lineRule="auto"/>
        <w:jc w:val="both"/>
        <w:rPr>
          <w:rFonts w:ascii="Helvetica" w:eastAsia="MS Mincho" w:hAnsi="Helvetica" w:cs="Times New Roman"/>
          <w:szCs w:val="24"/>
          <w:lang w:eastAsia="ja-JP"/>
        </w:rPr>
      </w:pPr>
      <w:r w:rsidRPr="00E91B4C">
        <w:rPr>
          <w:rFonts w:ascii="Helvetica" w:eastAsia="MS Mincho" w:hAnsi="Helvetica" w:cs="Times New Roman"/>
          <w:szCs w:val="24"/>
          <w:lang w:eastAsia="ja-JP"/>
        </w:rPr>
        <w:t>On fait buller du sulfure d’hydrogène H</w:t>
      </w:r>
      <w:r w:rsidRPr="00E91B4C">
        <w:rPr>
          <w:rFonts w:ascii="Helvetica" w:eastAsia="MS Mincho" w:hAnsi="Helvetica" w:cs="Times New Roman"/>
          <w:szCs w:val="24"/>
          <w:vertAlign w:val="subscript"/>
          <w:lang w:eastAsia="ja-JP"/>
        </w:rPr>
        <w:t>2</w:t>
      </w:r>
      <w:r w:rsidRPr="00E91B4C">
        <w:rPr>
          <w:rFonts w:ascii="Helvetica" w:eastAsia="MS Mincho" w:hAnsi="Helvetica" w:cs="Times New Roman"/>
          <w:szCs w:val="24"/>
          <w:lang w:eastAsia="ja-JP"/>
        </w:rPr>
        <w:t>S(g) sous la pression de 1,0 bar jusqu’à l’obtention d’une solution saturée.</w:t>
      </w:r>
    </w:p>
    <w:p w14:paraId="1157C74E" w14:textId="77777777" w:rsidR="00E91B4C" w:rsidRPr="00E91B4C" w:rsidRDefault="00E91B4C" w:rsidP="00E91B4C">
      <w:pPr>
        <w:spacing w:before="120" w:after="0" w:line="240" w:lineRule="auto"/>
        <w:jc w:val="both"/>
        <w:rPr>
          <w:rFonts w:ascii="Helvetica" w:eastAsia="MS Mincho" w:hAnsi="Helvetica" w:cs="Times New Roman"/>
          <w:szCs w:val="24"/>
          <w:lang w:eastAsia="ja-JP"/>
        </w:rPr>
      </w:pPr>
      <w:r w:rsidRPr="00E91B4C">
        <w:rPr>
          <w:rFonts w:ascii="Helvetica" w:eastAsia="MS Mincho" w:hAnsi="Helvetica" w:cs="Times New Roman"/>
          <w:szCs w:val="24"/>
          <w:lang w:eastAsia="ja-JP"/>
        </w:rPr>
        <w:t>La concentration molaire de H</w:t>
      </w:r>
      <w:r w:rsidRPr="00E91B4C">
        <w:rPr>
          <w:rFonts w:ascii="Helvetica" w:eastAsia="MS Mincho" w:hAnsi="Helvetica" w:cs="Times New Roman"/>
          <w:szCs w:val="24"/>
          <w:vertAlign w:val="subscript"/>
          <w:lang w:eastAsia="ja-JP"/>
        </w:rPr>
        <w:t>2</w:t>
      </w:r>
      <w:r w:rsidRPr="00E91B4C">
        <w:rPr>
          <w:rFonts w:ascii="Helvetica" w:eastAsia="MS Mincho" w:hAnsi="Helvetica" w:cs="Times New Roman"/>
          <w:szCs w:val="24"/>
          <w:lang w:eastAsia="ja-JP"/>
        </w:rPr>
        <w:t>S(</w:t>
      </w:r>
      <w:proofErr w:type="spellStart"/>
      <w:r w:rsidRPr="00E91B4C">
        <w:rPr>
          <w:rFonts w:ascii="Helvetica" w:eastAsia="MS Mincho" w:hAnsi="Helvetica" w:cs="Times New Roman"/>
          <w:szCs w:val="24"/>
          <w:lang w:eastAsia="ja-JP"/>
        </w:rPr>
        <w:t>aq</w:t>
      </w:r>
      <w:proofErr w:type="spellEnd"/>
      <w:r w:rsidRPr="00E91B4C">
        <w:rPr>
          <w:rFonts w:ascii="Helvetica" w:eastAsia="MS Mincho" w:hAnsi="Helvetica" w:cs="Times New Roman"/>
          <w:szCs w:val="24"/>
          <w:lang w:eastAsia="ja-JP"/>
        </w:rPr>
        <w:t xml:space="preserve">) dans l’eau est alors constante et vaut C = 0,10 </w:t>
      </w:r>
      <w:proofErr w:type="spellStart"/>
      <w:proofErr w:type="gramStart"/>
      <w:r w:rsidRPr="00E91B4C">
        <w:rPr>
          <w:rFonts w:ascii="Helvetica" w:eastAsia="MS Mincho" w:hAnsi="Helvetica" w:cs="Times New Roman"/>
          <w:szCs w:val="24"/>
          <w:lang w:eastAsia="ja-JP"/>
        </w:rPr>
        <w:t>mol.L</w:t>
      </w:r>
      <w:proofErr w:type="spellEnd"/>
      <w:proofErr w:type="gramEnd"/>
      <w:r w:rsidRPr="00E91B4C">
        <w:rPr>
          <w:rFonts w:ascii="Helvetica" w:eastAsia="MS Mincho" w:hAnsi="Helvetica" w:cs="Times New Roman"/>
          <w:szCs w:val="24"/>
          <w:vertAlign w:val="superscript"/>
          <w:lang w:eastAsia="ja-JP"/>
        </w:rPr>
        <w:t>–1</w:t>
      </w:r>
      <w:r w:rsidRPr="00E91B4C">
        <w:rPr>
          <w:rFonts w:ascii="Helvetica" w:eastAsia="MS Mincho" w:hAnsi="Helvetica" w:cs="Times New Roman"/>
          <w:szCs w:val="24"/>
          <w:lang w:eastAsia="ja-JP"/>
        </w:rPr>
        <w:t>.</w:t>
      </w:r>
    </w:p>
    <w:p w14:paraId="6F85AC30" w14:textId="72AC6948" w:rsidR="00E91B4C" w:rsidRPr="00E91B4C" w:rsidRDefault="00E91B4C" w:rsidP="00E91B4C">
      <w:pPr>
        <w:spacing w:after="0" w:line="240" w:lineRule="auto"/>
        <w:jc w:val="both"/>
        <w:rPr>
          <w:rFonts w:ascii="Helvetica" w:eastAsia="MS Mincho" w:hAnsi="Helvetica" w:cs="Times New Roman"/>
          <w:szCs w:val="24"/>
          <w:lang w:eastAsia="ja-JP"/>
        </w:rPr>
      </w:pPr>
      <w:r w:rsidRPr="00E91B4C">
        <w:rPr>
          <w:rFonts w:ascii="Helvetica" w:eastAsia="MS Mincho" w:hAnsi="Helvetica" w:cs="Times New Roman"/>
          <w:szCs w:val="24"/>
          <w:lang w:eastAsia="ja-JP"/>
        </w:rPr>
        <w:t>À 1,0 L de la solution précédente, on ajoute (sans variation de volume) deux sels très solubles</w:t>
      </w:r>
      <w:r w:rsidR="002722DA">
        <w:rPr>
          <w:rFonts w:ascii="Helvetica" w:eastAsia="MS Mincho" w:hAnsi="Helvetica" w:cs="Times New Roman"/>
          <w:szCs w:val="24"/>
          <w:lang w:eastAsia="ja-JP"/>
        </w:rPr>
        <w:t> </w:t>
      </w:r>
      <w:r w:rsidRPr="00E91B4C">
        <w:rPr>
          <w:rFonts w:ascii="Helvetica" w:eastAsia="MS Mincho" w:hAnsi="Helvetica" w:cs="Times New Roman"/>
          <w:szCs w:val="24"/>
          <w:lang w:eastAsia="ja-JP"/>
        </w:rPr>
        <w:t xml:space="preserve">: 0,90 g de nitrate de </w:t>
      </w:r>
      <w:proofErr w:type="gramStart"/>
      <w:r w:rsidRPr="00E91B4C">
        <w:rPr>
          <w:rFonts w:ascii="Helvetica" w:eastAsia="MS Mincho" w:hAnsi="Helvetica" w:cs="Times New Roman"/>
          <w:szCs w:val="24"/>
          <w:lang w:eastAsia="ja-JP"/>
        </w:rPr>
        <w:t>manganèse(</w:t>
      </w:r>
      <w:proofErr w:type="gramEnd"/>
      <w:r w:rsidRPr="00E91B4C">
        <w:rPr>
          <w:rFonts w:ascii="Helvetica" w:eastAsia="MS Mincho" w:hAnsi="Helvetica" w:cs="Times New Roman"/>
          <w:szCs w:val="24"/>
          <w:lang w:eastAsia="ja-JP"/>
        </w:rPr>
        <w:t>II) Mn(NO</w:t>
      </w:r>
      <w:r w:rsidRPr="00E91B4C">
        <w:rPr>
          <w:rFonts w:ascii="Helvetica" w:eastAsia="MS Mincho" w:hAnsi="Helvetica" w:cs="Times New Roman"/>
          <w:szCs w:val="24"/>
          <w:vertAlign w:val="subscript"/>
          <w:lang w:eastAsia="ja-JP"/>
        </w:rPr>
        <w:t>3</w:t>
      </w:r>
      <w:r w:rsidRPr="00E91B4C">
        <w:rPr>
          <w:rFonts w:ascii="Helvetica" w:eastAsia="MS Mincho" w:hAnsi="Helvetica" w:cs="Times New Roman"/>
          <w:szCs w:val="24"/>
          <w:lang w:eastAsia="ja-JP"/>
        </w:rPr>
        <w:t>)</w:t>
      </w:r>
      <w:r w:rsidRPr="00E91B4C">
        <w:rPr>
          <w:rFonts w:ascii="Helvetica" w:eastAsia="MS Mincho" w:hAnsi="Helvetica" w:cs="Times New Roman"/>
          <w:szCs w:val="24"/>
          <w:vertAlign w:val="subscript"/>
          <w:lang w:eastAsia="ja-JP"/>
        </w:rPr>
        <w:t>2</w:t>
      </w:r>
      <w:r w:rsidRPr="00E91B4C">
        <w:rPr>
          <w:rFonts w:ascii="Helvetica" w:eastAsia="MS Mincho" w:hAnsi="Helvetica" w:cs="Times New Roman"/>
          <w:szCs w:val="24"/>
          <w:lang w:eastAsia="ja-JP"/>
        </w:rPr>
        <w:t>(s) et 0,92 g de nitrate de nickel(II) Ni(NO</w:t>
      </w:r>
      <w:r w:rsidRPr="00E91B4C">
        <w:rPr>
          <w:rFonts w:ascii="Helvetica" w:eastAsia="MS Mincho" w:hAnsi="Helvetica" w:cs="Times New Roman"/>
          <w:szCs w:val="24"/>
          <w:vertAlign w:val="subscript"/>
          <w:lang w:eastAsia="ja-JP"/>
        </w:rPr>
        <w:t>3</w:t>
      </w:r>
      <w:r w:rsidRPr="00E91B4C">
        <w:rPr>
          <w:rFonts w:ascii="Helvetica" w:eastAsia="MS Mincho" w:hAnsi="Helvetica" w:cs="Times New Roman"/>
          <w:szCs w:val="24"/>
          <w:lang w:eastAsia="ja-JP"/>
        </w:rPr>
        <w:t>)</w:t>
      </w:r>
      <w:r w:rsidRPr="00E91B4C">
        <w:rPr>
          <w:rFonts w:ascii="Helvetica" w:eastAsia="MS Mincho" w:hAnsi="Helvetica" w:cs="Times New Roman"/>
          <w:szCs w:val="24"/>
          <w:vertAlign w:val="subscript"/>
          <w:lang w:eastAsia="ja-JP"/>
        </w:rPr>
        <w:t>2</w:t>
      </w:r>
      <w:r w:rsidRPr="00E91B4C">
        <w:rPr>
          <w:rFonts w:ascii="Helvetica" w:eastAsia="MS Mincho" w:hAnsi="Helvetica" w:cs="Times New Roman"/>
          <w:szCs w:val="24"/>
          <w:lang w:eastAsia="ja-JP"/>
        </w:rPr>
        <w:t>(s).</w:t>
      </w:r>
    </w:p>
    <w:p w14:paraId="762B97C2" w14:textId="23B87884" w:rsidR="00E91B4C" w:rsidRPr="00E91B4C" w:rsidRDefault="00E91B4C" w:rsidP="00E91B4C">
      <w:pPr>
        <w:spacing w:before="120" w:after="0" w:line="240" w:lineRule="auto"/>
        <w:jc w:val="both"/>
        <w:rPr>
          <w:rFonts w:ascii="Helvetica" w:eastAsia="MS Mincho" w:hAnsi="Helvetica" w:cs="Times New Roman"/>
          <w:szCs w:val="24"/>
          <w:lang w:eastAsia="ja-JP"/>
        </w:rPr>
      </w:pPr>
      <w:r w:rsidRPr="00E91B4C">
        <w:rPr>
          <w:rFonts w:ascii="Helvetica" w:eastAsia="MS Mincho" w:hAnsi="Helvetica" w:cs="Times New Roman"/>
          <w:szCs w:val="24"/>
          <w:lang w:eastAsia="ja-JP"/>
        </w:rPr>
        <w:t>On peut faire varier le pH de la solution par addition d’acide ou de base, tout en maintenant la saturation de H</w:t>
      </w:r>
      <w:r w:rsidRPr="00E91B4C">
        <w:rPr>
          <w:rFonts w:ascii="Helvetica" w:eastAsia="MS Mincho" w:hAnsi="Helvetica" w:cs="Times New Roman"/>
          <w:szCs w:val="24"/>
          <w:vertAlign w:val="subscript"/>
          <w:lang w:eastAsia="ja-JP"/>
        </w:rPr>
        <w:t>2</w:t>
      </w:r>
      <w:r w:rsidRPr="00E91B4C">
        <w:rPr>
          <w:rFonts w:ascii="Helvetica" w:eastAsia="MS Mincho" w:hAnsi="Helvetica" w:cs="Times New Roman"/>
          <w:szCs w:val="24"/>
          <w:lang w:eastAsia="ja-JP"/>
        </w:rPr>
        <w:t>S(</w:t>
      </w:r>
      <w:proofErr w:type="spellStart"/>
      <w:r w:rsidRPr="00E91B4C">
        <w:rPr>
          <w:rFonts w:ascii="Helvetica" w:eastAsia="MS Mincho" w:hAnsi="Helvetica" w:cs="Times New Roman"/>
          <w:szCs w:val="24"/>
          <w:lang w:eastAsia="ja-JP"/>
        </w:rPr>
        <w:t>aq</w:t>
      </w:r>
      <w:proofErr w:type="spellEnd"/>
      <w:r w:rsidRPr="00E91B4C">
        <w:rPr>
          <w:rFonts w:ascii="Helvetica" w:eastAsia="MS Mincho" w:hAnsi="Helvetica" w:cs="Times New Roman"/>
          <w:szCs w:val="24"/>
          <w:lang w:eastAsia="ja-JP"/>
        </w:rPr>
        <w:t>) avec un apport de gaz constant</w:t>
      </w:r>
      <w:r w:rsidR="002722DA">
        <w:rPr>
          <w:rFonts w:ascii="Helvetica" w:eastAsia="MS Mincho" w:hAnsi="Helvetica" w:cs="Times New Roman"/>
          <w:szCs w:val="24"/>
          <w:lang w:eastAsia="ja-JP"/>
        </w:rPr>
        <w:t> </w:t>
      </w:r>
      <w:r w:rsidRPr="00E91B4C">
        <w:rPr>
          <w:rFonts w:ascii="Helvetica" w:eastAsia="MS Mincho" w:hAnsi="Helvetica" w:cs="Times New Roman"/>
          <w:szCs w:val="24"/>
          <w:lang w:eastAsia="ja-JP"/>
        </w:rPr>
        <w:t>; on admet donc que la concentration molaire en H</w:t>
      </w:r>
      <w:r w:rsidRPr="00E91B4C">
        <w:rPr>
          <w:rFonts w:ascii="Helvetica" w:eastAsia="MS Mincho" w:hAnsi="Helvetica" w:cs="Times New Roman"/>
          <w:szCs w:val="24"/>
          <w:vertAlign w:val="subscript"/>
          <w:lang w:eastAsia="ja-JP"/>
        </w:rPr>
        <w:t>2</w:t>
      </w:r>
      <w:r w:rsidRPr="00E91B4C">
        <w:rPr>
          <w:rFonts w:ascii="Helvetica" w:eastAsia="MS Mincho" w:hAnsi="Helvetica" w:cs="Times New Roman"/>
          <w:szCs w:val="24"/>
          <w:lang w:eastAsia="ja-JP"/>
        </w:rPr>
        <w:t xml:space="preserve">S reste égale à C = 0,10 </w:t>
      </w:r>
      <w:proofErr w:type="gramStart"/>
      <w:r w:rsidRPr="00E91B4C">
        <w:rPr>
          <w:rFonts w:ascii="Helvetica" w:eastAsia="MS Mincho" w:hAnsi="Helvetica" w:cs="Times New Roman"/>
          <w:szCs w:val="24"/>
          <w:lang w:eastAsia="ja-JP"/>
        </w:rPr>
        <w:t>mol.L</w:t>
      </w:r>
      <w:proofErr w:type="gramEnd"/>
      <w:r w:rsidRPr="00E91B4C">
        <w:rPr>
          <w:rFonts w:ascii="Helvetica" w:eastAsia="MS Mincho" w:hAnsi="Helvetica" w:cs="Times New Roman"/>
          <w:szCs w:val="24"/>
          <w:vertAlign w:val="superscript"/>
          <w:lang w:eastAsia="ja-JP"/>
        </w:rPr>
        <w:t>−1</w:t>
      </w:r>
      <w:r w:rsidRPr="00E91B4C">
        <w:rPr>
          <w:rFonts w:ascii="Helvetica" w:eastAsia="MS Mincho" w:hAnsi="Helvetica" w:cs="Times New Roman"/>
          <w:szCs w:val="24"/>
          <w:lang w:eastAsia="ja-JP"/>
        </w:rPr>
        <w:t xml:space="preserve"> indépendamment du pH obtenu.</w:t>
      </w:r>
    </w:p>
    <w:p w14:paraId="0169E418" w14:textId="10FE2212" w:rsidR="00E91B4C" w:rsidRPr="00E91B4C" w:rsidRDefault="00E91B4C" w:rsidP="00E91B4C">
      <w:pPr>
        <w:spacing w:after="0" w:line="240" w:lineRule="auto"/>
        <w:jc w:val="both"/>
        <w:rPr>
          <w:rFonts w:ascii="Helvetica" w:eastAsia="MS Mincho" w:hAnsi="Helvetica" w:cs="Times New Roman"/>
          <w:szCs w:val="24"/>
          <w:lang w:eastAsia="ja-JP"/>
        </w:rPr>
      </w:pPr>
      <w:r w:rsidRPr="00E91B4C">
        <w:rPr>
          <w:rFonts w:ascii="Helvetica" w:eastAsia="MS Mincho" w:hAnsi="Helvetica" w:cs="Times New Roman"/>
          <w:szCs w:val="24"/>
          <w:lang w:eastAsia="ja-JP"/>
        </w:rPr>
        <w:t>L’équation de la réaction de dissolution du sulfure métallique est</w:t>
      </w:r>
      <w:r w:rsidR="002722DA">
        <w:rPr>
          <w:rFonts w:ascii="Helvetica" w:eastAsia="MS Mincho" w:hAnsi="Helvetica" w:cs="Times New Roman"/>
          <w:szCs w:val="24"/>
          <w:lang w:eastAsia="ja-JP"/>
        </w:rPr>
        <w:t> </w:t>
      </w:r>
      <w:r w:rsidRPr="00E91B4C">
        <w:rPr>
          <w:rFonts w:ascii="Helvetica" w:eastAsia="MS Mincho" w:hAnsi="Helvetica" w:cs="Times New Roman"/>
          <w:szCs w:val="24"/>
          <w:lang w:eastAsia="ja-JP"/>
        </w:rPr>
        <w:t>: MS(s) = M</w:t>
      </w:r>
      <w:r w:rsidRPr="00E91B4C">
        <w:rPr>
          <w:rFonts w:ascii="Helvetica" w:eastAsia="MS Mincho" w:hAnsi="Helvetica" w:cs="Times New Roman"/>
          <w:szCs w:val="24"/>
          <w:vertAlign w:val="superscript"/>
          <w:lang w:eastAsia="ja-JP"/>
        </w:rPr>
        <w:t>2+</w:t>
      </w:r>
      <w:r w:rsidRPr="00E91B4C">
        <w:rPr>
          <w:rFonts w:ascii="Helvetica" w:eastAsia="MS Mincho" w:hAnsi="Helvetica" w:cs="Times New Roman"/>
          <w:szCs w:val="24"/>
          <w:lang w:eastAsia="ja-JP"/>
        </w:rPr>
        <w:t>(</w:t>
      </w:r>
      <w:proofErr w:type="spellStart"/>
      <w:r w:rsidRPr="00E91B4C">
        <w:rPr>
          <w:rFonts w:ascii="Helvetica" w:eastAsia="MS Mincho" w:hAnsi="Helvetica" w:cs="Times New Roman"/>
          <w:szCs w:val="24"/>
          <w:lang w:eastAsia="ja-JP"/>
        </w:rPr>
        <w:t>aq</w:t>
      </w:r>
      <w:proofErr w:type="spellEnd"/>
      <w:r w:rsidRPr="00E91B4C">
        <w:rPr>
          <w:rFonts w:ascii="Helvetica" w:eastAsia="MS Mincho" w:hAnsi="Helvetica" w:cs="Times New Roman"/>
          <w:szCs w:val="24"/>
          <w:lang w:eastAsia="ja-JP"/>
        </w:rPr>
        <w:t>) + S</w:t>
      </w:r>
      <w:r w:rsidRPr="00E91B4C">
        <w:rPr>
          <w:rFonts w:ascii="Helvetica" w:eastAsia="MS Mincho" w:hAnsi="Helvetica" w:cs="Times New Roman"/>
          <w:szCs w:val="24"/>
          <w:vertAlign w:val="superscript"/>
          <w:lang w:eastAsia="ja-JP"/>
        </w:rPr>
        <w:t>2–</w:t>
      </w:r>
      <w:r w:rsidRPr="00E91B4C">
        <w:rPr>
          <w:rFonts w:ascii="Helvetica" w:eastAsia="MS Mincho" w:hAnsi="Helvetica" w:cs="Times New Roman"/>
          <w:szCs w:val="24"/>
          <w:lang w:eastAsia="ja-JP"/>
        </w:rPr>
        <w:t>(</w:t>
      </w:r>
      <w:proofErr w:type="spellStart"/>
      <w:r w:rsidRPr="00E91B4C">
        <w:rPr>
          <w:rFonts w:ascii="Helvetica" w:eastAsia="MS Mincho" w:hAnsi="Helvetica" w:cs="Times New Roman"/>
          <w:szCs w:val="24"/>
          <w:lang w:eastAsia="ja-JP"/>
        </w:rPr>
        <w:t>aq</w:t>
      </w:r>
      <w:proofErr w:type="spellEnd"/>
      <w:r w:rsidRPr="00E91B4C">
        <w:rPr>
          <w:rFonts w:ascii="Helvetica" w:eastAsia="MS Mincho" w:hAnsi="Helvetica" w:cs="Times New Roman"/>
          <w:szCs w:val="24"/>
          <w:lang w:eastAsia="ja-JP"/>
        </w:rPr>
        <w:t>)</w:t>
      </w:r>
    </w:p>
    <w:p w14:paraId="56600E83" w14:textId="77777777" w:rsidR="00E91B4C" w:rsidRPr="00E91B4C" w:rsidRDefault="00E91B4C" w:rsidP="00E91B4C">
      <w:pPr>
        <w:spacing w:before="120" w:after="0" w:line="240" w:lineRule="auto"/>
        <w:ind w:left="426" w:hanging="426"/>
        <w:jc w:val="both"/>
        <w:rPr>
          <w:rFonts w:ascii="Helvetica" w:eastAsia="MS Mincho" w:hAnsi="Helvetica" w:cs="Times New Roman"/>
          <w:szCs w:val="24"/>
          <w:lang w:eastAsia="ja-JP"/>
        </w:rPr>
      </w:pPr>
      <w:r w:rsidRPr="00E91B4C">
        <w:rPr>
          <w:rFonts w:ascii="Helvetica" w:eastAsia="MS Mincho" w:hAnsi="Helvetica" w:cs="Times New Roman"/>
          <w:b/>
          <w:szCs w:val="24"/>
          <w:lang w:eastAsia="ja-JP"/>
        </w:rPr>
        <w:t>B1.</w:t>
      </w:r>
      <w:r w:rsidRPr="00E91B4C">
        <w:rPr>
          <w:rFonts w:ascii="Helvetica" w:eastAsia="MS Mincho" w:hAnsi="Helvetica" w:cs="Times New Roman"/>
          <w:szCs w:val="24"/>
          <w:lang w:eastAsia="ja-JP"/>
        </w:rPr>
        <w:tab/>
        <w:t>Exprimer la concentration en ions sulfure S</w:t>
      </w:r>
      <w:r w:rsidRPr="00E91B4C">
        <w:rPr>
          <w:rFonts w:ascii="Helvetica" w:eastAsia="MS Mincho" w:hAnsi="Helvetica" w:cs="Times New Roman"/>
          <w:szCs w:val="24"/>
          <w:vertAlign w:val="superscript"/>
          <w:lang w:eastAsia="ja-JP"/>
        </w:rPr>
        <w:t>2–</w:t>
      </w:r>
      <w:r w:rsidRPr="00E91B4C">
        <w:rPr>
          <w:rFonts w:ascii="Helvetica" w:eastAsia="MS Mincho" w:hAnsi="Helvetica" w:cs="Times New Roman"/>
          <w:szCs w:val="24"/>
          <w:lang w:eastAsia="ja-JP"/>
        </w:rPr>
        <w:t xml:space="preserve"> en fonction de la concentration C de H</w:t>
      </w:r>
      <w:r w:rsidRPr="00E91B4C">
        <w:rPr>
          <w:rFonts w:ascii="Helvetica" w:eastAsia="MS Mincho" w:hAnsi="Helvetica" w:cs="Times New Roman"/>
          <w:szCs w:val="24"/>
          <w:vertAlign w:val="subscript"/>
          <w:lang w:eastAsia="ja-JP"/>
        </w:rPr>
        <w:t>2</w:t>
      </w:r>
      <w:r w:rsidRPr="00E91B4C">
        <w:rPr>
          <w:rFonts w:ascii="Helvetica" w:eastAsia="MS Mincho" w:hAnsi="Helvetica" w:cs="Times New Roman"/>
          <w:szCs w:val="24"/>
          <w:lang w:eastAsia="ja-JP"/>
        </w:rPr>
        <w:t>S, de la concentration en ions H</w:t>
      </w:r>
      <w:r w:rsidRPr="00E91B4C">
        <w:rPr>
          <w:rFonts w:ascii="Helvetica" w:eastAsia="MS Mincho" w:hAnsi="Helvetica" w:cs="Times New Roman"/>
          <w:szCs w:val="24"/>
          <w:vertAlign w:val="subscript"/>
          <w:lang w:eastAsia="ja-JP"/>
        </w:rPr>
        <w:t>3</w:t>
      </w:r>
      <w:r w:rsidRPr="00E91B4C">
        <w:rPr>
          <w:rFonts w:ascii="Helvetica" w:eastAsia="MS Mincho" w:hAnsi="Helvetica" w:cs="Times New Roman"/>
          <w:szCs w:val="24"/>
          <w:lang w:eastAsia="ja-JP"/>
        </w:rPr>
        <w:t>O</w:t>
      </w:r>
      <w:r w:rsidRPr="00E91B4C">
        <w:rPr>
          <w:rFonts w:ascii="Helvetica" w:eastAsia="MS Mincho" w:hAnsi="Helvetica" w:cs="Times New Roman"/>
          <w:szCs w:val="24"/>
          <w:vertAlign w:val="superscript"/>
          <w:lang w:eastAsia="ja-JP"/>
        </w:rPr>
        <w:t>+</w:t>
      </w:r>
      <w:r w:rsidRPr="00E91B4C">
        <w:rPr>
          <w:rFonts w:ascii="Helvetica" w:eastAsia="MS Mincho" w:hAnsi="Helvetica" w:cs="Times New Roman"/>
          <w:szCs w:val="24"/>
          <w:lang w:eastAsia="ja-JP"/>
        </w:rPr>
        <w:t xml:space="preserve"> et des constantes d’acidité </w:t>
      </w:r>
      <w:r w:rsidRPr="00E91B4C">
        <w:rPr>
          <w:rFonts w:ascii="Helvetica" w:eastAsia="MS Mincho" w:hAnsi="Helvetica" w:cs="Times New Roman"/>
          <w:i/>
          <w:szCs w:val="24"/>
          <w:lang w:eastAsia="ja-JP"/>
        </w:rPr>
        <w:t>K</w:t>
      </w:r>
      <w:r w:rsidRPr="00E91B4C">
        <w:rPr>
          <w:rFonts w:ascii="Helvetica" w:eastAsia="MS Mincho" w:hAnsi="Helvetica" w:cs="Times New Roman"/>
          <w:szCs w:val="24"/>
          <w:vertAlign w:val="subscript"/>
          <w:lang w:eastAsia="ja-JP"/>
        </w:rPr>
        <w:t>a1</w:t>
      </w:r>
      <w:r w:rsidRPr="00E91B4C">
        <w:rPr>
          <w:rFonts w:ascii="Helvetica" w:eastAsia="MS Mincho" w:hAnsi="Helvetica" w:cs="Times New Roman"/>
          <w:szCs w:val="24"/>
          <w:lang w:eastAsia="ja-JP"/>
        </w:rPr>
        <w:t xml:space="preserve"> et </w:t>
      </w:r>
      <w:r w:rsidRPr="00E91B4C">
        <w:rPr>
          <w:rFonts w:ascii="Helvetica" w:eastAsia="MS Mincho" w:hAnsi="Helvetica" w:cs="Times New Roman"/>
          <w:i/>
          <w:szCs w:val="24"/>
          <w:lang w:eastAsia="ja-JP"/>
        </w:rPr>
        <w:t>K</w:t>
      </w:r>
      <w:r w:rsidRPr="00E91B4C">
        <w:rPr>
          <w:rFonts w:ascii="Helvetica" w:eastAsia="MS Mincho" w:hAnsi="Helvetica" w:cs="Times New Roman"/>
          <w:szCs w:val="24"/>
          <w:vertAlign w:val="subscript"/>
          <w:lang w:eastAsia="ja-JP"/>
        </w:rPr>
        <w:t>a2</w:t>
      </w:r>
      <w:r w:rsidRPr="00E91B4C">
        <w:rPr>
          <w:rFonts w:ascii="Helvetica" w:eastAsia="MS Mincho" w:hAnsi="Helvetica" w:cs="Times New Roman"/>
          <w:szCs w:val="24"/>
          <w:lang w:eastAsia="ja-JP"/>
        </w:rPr>
        <w:t xml:space="preserve"> des couples H</w:t>
      </w:r>
      <w:r w:rsidRPr="00E91B4C">
        <w:rPr>
          <w:rFonts w:ascii="Helvetica" w:eastAsia="MS Mincho" w:hAnsi="Helvetica" w:cs="Times New Roman"/>
          <w:szCs w:val="24"/>
          <w:vertAlign w:val="subscript"/>
          <w:lang w:eastAsia="ja-JP"/>
        </w:rPr>
        <w:t>2</w:t>
      </w:r>
      <w:r w:rsidRPr="00E91B4C">
        <w:rPr>
          <w:rFonts w:ascii="Helvetica" w:eastAsia="MS Mincho" w:hAnsi="Helvetica" w:cs="Times New Roman"/>
          <w:szCs w:val="24"/>
          <w:lang w:eastAsia="ja-JP"/>
        </w:rPr>
        <w:t>S/HS</w:t>
      </w:r>
      <w:r w:rsidRPr="00E91B4C">
        <w:rPr>
          <w:rFonts w:ascii="Helvetica" w:eastAsia="MS Mincho" w:hAnsi="Helvetica" w:cs="Times New Roman"/>
          <w:szCs w:val="24"/>
          <w:vertAlign w:val="superscript"/>
          <w:lang w:eastAsia="ja-JP"/>
        </w:rPr>
        <w:t>–</w:t>
      </w:r>
      <w:r w:rsidRPr="00E91B4C">
        <w:rPr>
          <w:rFonts w:ascii="Helvetica" w:eastAsia="MS Mincho" w:hAnsi="Helvetica" w:cs="Times New Roman"/>
          <w:szCs w:val="24"/>
          <w:lang w:eastAsia="ja-JP"/>
        </w:rPr>
        <w:t xml:space="preserve"> et HS</w:t>
      </w:r>
      <w:r w:rsidRPr="00E91B4C">
        <w:rPr>
          <w:rFonts w:ascii="Helvetica" w:eastAsia="MS Mincho" w:hAnsi="Helvetica" w:cs="Times New Roman"/>
          <w:szCs w:val="24"/>
          <w:vertAlign w:val="superscript"/>
          <w:lang w:eastAsia="ja-JP"/>
        </w:rPr>
        <w:t>–</w:t>
      </w:r>
      <w:r w:rsidRPr="00E91B4C">
        <w:rPr>
          <w:rFonts w:ascii="Helvetica" w:eastAsia="MS Mincho" w:hAnsi="Helvetica" w:cs="Times New Roman"/>
          <w:szCs w:val="24"/>
          <w:lang w:eastAsia="ja-JP"/>
        </w:rPr>
        <w:t>/S</w:t>
      </w:r>
      <w:r w:rsidRPr="00E91B4C">
        <w:rPr>
          <w:rFonts w:ascii="Helvetica" w:eastAsia="MS Mincho" w:hAnsi="Helvetica" w:cs="Times New Roman"/>
          <w:szCs w:val="24"/>
          <w:vertAlign w:val="superscript"/>
          <w:lang w:eastAsia="ja-JP"/>
        </w:rPr>
        <w:t>2–</w:t>
      </w:r>
      <w:r w:rsidRPr="00E91B4C">
        <w:rPr>
          <w:rFonts w:ascii="Helvetica" w:eastAsia="MS Mincho" w:hAnsi="Helvetica" w:cs="Times New Roman"/>
          <w:szCs w:val="24"/>
          <w:lang w:eastAsia="ja-JP"/>
        </w:rPr>
        <w:t>.</w:t>
      </w:r>
    </w:p>
    <w:p w14:paraId="3E198E5C" w14:textId="77777777" w:rsidR="00E91B4C" w:rsidRPr="00E91B4C" w:rsidRDefault="00E91B4C" w:rsidP="00E91B4C">
      <w:pPr>
        <w:spacing w:after="0" w:line="240" w:lineRule="auto"/>
        <w:ind w:left="426" w:hanging="426"/>
        <w:jc w:val="both"/>
        <w:rPr>
          <w:rFonts w:ascii="Helvetica" w:eastAsia="MS Mincho" w:hAnsi="Helvetica" w:cs="Times New Roman"/>
          <w:szCs w:val="24"/>
          <w:lang w:eastAsia="ja-JP"/>
        </w:rPr>
      </w:pPr>
      <w:r w:rsidRPr="00E91B4C">
        <w:rPr>
          <w:rFonts w:ascii="Helvetica" w:eastAsia="MS Mincho" w:hAnsi="Helvetica" w:cs="Times New Roman"/>
          <w:b/>
          <w:szCs w:val="24"/>
          <w:lang w:eastAsia="ja-JP"/>
        </w:rPr>
        <w:t>B2.</w:t>
      </w:r>
      <w:r w:rsidRPr="00E91B4C">
        <w:rPr>
          <w:rFonts w:ascii="Helvetica" w:eastAsia="MS Mincho" w:hAnsi="Helvetica" w:cs="Times New Roman"/>
          <w:szCs w:val="24"/>
          <w:lang w:eastAsia="ja-JP"/>
        </w:rPr>
        <w:tab/>
        <w:t>Déterminer le pH de début de précipitation pour chacun des sulfures métalliques.</w:t>
      </w:r>
    </w:p>
    <w:p w14:paraId="75772B65" w14:textId="77777777" w:rsidR="00E91B4C" w:rsidRPr="00E91B4C" w:rsidRDefault="00E91B4C" w:rsidP="00E91B4C">
      <w:pPr>
        <w:spacing w:after="0" w:line="240" w:lineRule="auto"/>
        <w:ind w:left="426" w:hanging="426"/>
        <w:jc w:val="both"/>
        <w:rPr>
          <w:rFonts w:ascii="Helvetica" w:eastAsia="MS Mincho" w:hAnsi="Helvetica" w:cs="Times New Roman"/>
          <w:szCs w:val="24"/>
          <w:lang w:eastAsia="ja-JP"/>
        </w:rPr>
      </w:pPr>
      <w:r w:rsidRPr="00E91B4C">
        <w:rPr>
          <w:rFonts w:ascii="Helvetica" w:eastAsia="MS Mincho" w:hAnsi="Helvetica" w:cs="Times New Roman"/>
          <w:b/>
          <w:szCs w:val="24"/>
          <w:lang w:eastAsia="ja-JP"/>
        </w:rPr>
        <w:t>B3.</w:t>
      </w:r>
      <w:r w:rsidRPr="00E91B4C">
        <w:rPr>
          <w:rFonts w:ascii="Helvetica" w:eastAsia="MS Mincho" w:hAnsi="Helvetica" w:cs="Times New Roman"/>
          <w:szCs w:val="24"/>
          <w:lang w:eastAsia="ja-JP"/>
        </w:rPr>
        <w:tab/>
        <w:t>Déterminer le pH de fin de précipitation pour chacun des sulfures métalliques. On supposera dans ce cas que 99% du précipité s’est formé.</w:t>
      </w:r>
    </w:p>
    <w:p w14:paraId="77C8C8EF" w14:textId="77777777" w:rsidR="00E91B4C" w:rsidRPr="00E91B4C" w:rsidRDefault="00E91B4C" w:rsidP="00E91B4C">
      <w:pPr>
        <w:spacing w:after="0" w:line="240" w:lineRule="auto"/>
        <w:ind w:left="426" w:hanging="426"/>
        <w:jc w:val="both"/>
        <w:rPr>
          <w:rFonts w:ascii="Helvetica" w:eastAsia="MS Mincho" w:hAnsi="Helvetica" w:cs="Times New Roman"/>
          <w:szCs w:val="24"/>
          <w:lang w:eastAsia="ja-JP"/>
        </w:rPr>
      </w:pPr>
      <w:r w:rsidRPr="00E91B4C">
        <w:rPr>
          <w:rFonts w:ascii="Helvetica" w:eastAsia="MS Mincho" w:hAnsi="Helvetica" w:cs="Times New Roman"/>
          <w:b/>
          <w:szCs w:val="24"/>
          <w:lang w:eastAsia="ja-JP"/>
        </w:rPr>
        <w:t>B4.</w:t>
      </w:r>
      <w:r w:rsidRPr="00E91B4C">
        <w:rPr>
          <w:rFonts w:ascii="Helvetica" w:eastAsia="MS Mincho" w:hAnsi="Helvetica" w:cs="Times New Roman"/>
          <w:szCs w:val="24"/>
          <w:lang w:eastAsia="ja-JP"/>
        </w:rPr>
        <w:tab/>
        <w:t>En déduire une méthode de séparation des cations métalliques considérés.</w:t>
      </w:r>
    </w:p>
    <w:p w14:paraId="33E796EE" w14:textId="77777777" w:rsidR="00383A25" w:rsidRDefault="00383A25" w:rsidP="00E91B4C">
      <w:pPr>
        <w:spacing w:before="120" w:after="0" w:line="240" w:lineRule="auto"/>
        <w:jc w:val="both"/>
        <w:rPr>
          <w:rFonts w:ascii="Helvetica" w:eastAsia="MS Mincho" w:hAnsi="Helvetica" w:cs="Times New Roman"/>
          <w:b/>
          <w:szCs w:val="24"/>
          <w:lang w:eastAsia="ja-JP"/>
        </w:rPr>
      </w:pPr>
    </w:p>
    <w:p w14:paraId="6CD173C7" w14:textId="0D5AEBE8" w:rsidR="00E91B4C" w:rsidRPr="00E91B4C" w:rsidRDefault="00E91B4C" w:rsidP="00E91B4C">
      <w:pPr>
        <w:spacing w:before="120" w:after="0" w:line="240" w:lineRule="auto"/>
        <w:jc w:val="both"/>
        <w:rPr>
          <w:rFonts w:ascii="Helvetica" w:eastAsia="MS Mincho" w:hAnsi="Helvetica" w:cs="Times New Roman"/>
          <w:b/>
          <w:szCs w:val="24"/>
          <w:lang w:eastAsia="ja-JP"/>
        </w:rPr>
      </w:pPr>
      <w:r w:rsidRPr="00E91B4C">
        <w:rPr>
          <w:rFonts w:ascii="Helvetica" w:eastAsia="MS Mincho" w:hAnsi="Helvetica" w:cs="Times New Roman"/>
          <w:b/>
          <w:szCs w:val="24"/>
          <w:lang w:eastAsia="ja-JP"/>
        </w:rPr>
        <w:t>PARTIE C</w:t>
      </w:r>
      <w:r w:rsidR="002722DA">
        <w:rPr>
          <w:rFonts w:ascii="Helvetica" w:eastAsia="MS Mincho" w:hAnsi="Helvetica" w:cs="Times New Roman"/>
          <w:b/>
          <w:szCs w:val="24"/>
          <w:lang w:eastAsia="ja-JP"/>
        </w:rPr>
        <w:t> </w:t>
      </w:r>
      <w:r w:rsidRPr="00E91B4C">
        <w:rPr>
          <w:rFonts w:ascii="Helvetica" w:eastAsia="MS Mincho" w:hAnsi="Helvetica" w:cs="Times New Roman"/>
          <w:b/>
          <w:szCs w:val="24"/>
          <w:lang w:eastAsia="ja-JP"/>
        </w:rPr>
        <w:t>: UN DERIVE SOUFRE DANS UNE PERMANENTE CAPILLAIRE</w:t>
      </w:r>
      <w:r w:rsidR="00383A25">
        <w:rPr>
          <w:rFonts w:ascii="Helvetica" w:eastAsia="MS Mincho" w:hAnsi="Helvetica" w:cs="Times New Roman"/>
          <w:b/>
          <w:szCs w:val="24"/>
          <w:lang w:eastAsia="ja-JP"/>
        </w:rPr>
        <w:tab/>
      </w:r>
      <w:r w:rsidR="00383A25">
        <w:rPr>
          <w:rFonts w:ascii="Helvetica" w:eastAsia="MS Mincho" w:hAnsi="Helvetica" w:cs="Times New Roman"/>
          <w:b/>
          <w:szCs w:val="24"/>
          <w:lang w:eastAsia="ja-JP"/>
        </w:rPr>
        <w:tab/>
      </w:r>
      <w:proofErr w:type="gramStart"/>
      <w:r w:rsidR="005375C5">
        <w:rPr>
          <w:rFonts w:ascii="Helvetica" w:eastAsia="MS Mincho" w:hAnsi="Helvetica" w:cs="Times New Roman"/>
          <w:b/>
          <w:szCs w:val="24"/>
          <w:lang w:eastAsia="ja-JP"/>
        </w:rPr>
        <w:tab/>
      </w:r>
      <w:r w:rsidR="00383A25">
        <w:rPr>
          <w:rFonts w:ascii="Helvetica" w:eastAsia="MS Mincho" w:hAnsi="Helvetica" w:cs="Times New Roman"/>
          <w:b/>
          <w:szCs w:val="24"/>
          <w:lang w:eastAsia="ja-JP"/>
        </w:rPr>
        <w:t>( 4</w:t>
      </w:r>
      <w:proofErr w:type="gramEnd"/>
      <w:r w:rsidR="00383A25">
        <w:rPr>
          <w:rFonts w:ascii="Helvetica" w:eastAsia="MS Mincho" w:hAnsi="Helvetica" w:cs="Times New Roman"/>
          <w:b/>
          <w:szCs w:val="24"/>
          <w:lang w:eastAsia="ja-JP"/>
        </w:rPr>
        <w:t xml:space="preserve"> points )</w:t>
      </w:r>
    </w:p>
    <w:p w14:paraId="3A539C58" w14:textId="77777777" w:rsidR="00E91B4C" w:rsidRPr="00E91B4C" w:rsidRDefault="00E91B4C" w:rsidP="00E91B4C">
      <w:pPr>
        <w:spacing w:before="120" w:after="0" w:line="240" w:lineRule="auto"/>
        <w:jc w:val="both"/>
        <w:rPr>
          <w:rFonts w:ascii="Helvetica" w:eastAsia="MS Mincho" w:hAnsi="Helvetica" w:cs="Times New Roman"/>
          <w:szCs w:val="24"/>
          <w:lang w:eastAsia="ja-JP"/>
        </w:rPr>
      </w:pPr>
      <w:r w:rsidRPr="00E91B4C">
        <w:rPr>
          <w:rFonts w:ascii="Helvetica" w:eastAsia="MS Mincho" w:hAnsi="Helvetica" w:cs="Times New Roman"/>
          <w:szCs w:val="24"/>
          <w:lang w:eastAsia="ja-JP"/>
        </w:rPr>
        <w:t>La chaîne polypeptidique du cheveu, la kératine, contient l’acide aminé cystéine et sa forme dimère disulfure, appelée cystine. Les ponts disulfures lient les chaînes de kératine entre elles.</w:t>
      </w:r>
    </w:p>
    <w:p w14:paraId="34A1A9F8" w14:textId="77777777" w:rsidR="00E91B4C" w:rsidRPr="00E91B4C" w:rsidRDefault="00E91B4C" w:rsidP="00E91B4C">
      <w:pPr>
        <w:spacing w:after="0" w:line="240" w:lineRule="auto"/>
        <w:jc w:val="center"/>
        <w:rPr>
          <w:rFonts w:ascii="Helvetica" w:eastAsia="MS Mincho" w:hAnsi="Helvetica" w:cs="Times New Roman"/>
          <w:szCs w:val="24"/>
          <w:lang w:eastAsia="ja-JP"/>
        </w:rPr>
      </w:pPr>
      <w:r w:rsidRPr="00E91B4C">
        <w:rPr>
          <w:rFonts w:ascii="Helvetica" w:eastAsia="MS Mincho" w:hAnsi="Helvetica" w:cs="Times New Roman"/>
          <w:noProof/>
          <w:szCs w:val="24"/>
          <w:lang w:eastAsia="fr-FR"/>
        </w:rPr>
        <w:drawing>
          <wp:inline distT="0" distB="0" distL="0" distR="0" wp14:anchorId="091B9651" wp14:editId="02626970">
            <wp:extent cx="957781" cy="593874"/>
            <wp:effectExtent l="0" t="0" r="762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8632" cy="594402"/>
                    </a:xfrm>
                    <a:prstGeom prst="rect">
                      <a:avLst/>
                    </a:prstGeom>
                    <a:noFill/>
                    <a:ln>
                      <a:noFill/>
                    </a:ln>
                  </pic:spPr>
                </pic:pic>
              </a:graphicData>
            </a:graphic>
          </wp:inline>
        </w:drawing>
      </w:r>
      <w:r w:rsidRPr="00E91B4C">
        <w:rPr>
          <w:rFonts w:ascii="Helvetica" w:eastAsia="MS Mincho" w:hAnsi="Helvetica" w:cs="Times New Roman"/>
          <w:noProof/>
          <w:szCs w:val="24"/>
          <w:lang w:eastAsia="fr-FR"/>
        </w:rPr>
        <w:drawing>
          <wp:inline distT="0" distB="0" distL="0" distR="0" wp14:anchorId="14739028" wp14:editId="306E174A">
            <wp:extent cx="1948330" cy="679650"/>
            <wp:effectExtent l="0" t="0" r="7620" b="635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49110" cy="679922"/>
                    </a:xfrm>
                    <a:prstGeom prst="rect">
                      <a:avLst/>
                    </a:prstGeom>
                    <a:noFill/>
                    <a:ln>
                      <a:noFill/>
                    </a:ln>
                  </pic:spPr>
                </pic:pic>
              </a:graphicData>
            </a:graphic>
          </wp:inline>
        </w:drawing>
      </w:r>
      <w:r w:rsidRPr="00E91B4C">
        <w:rPr>
          <w:rFonts w:ascii="Helvetica" w:eastAsia="MS Mincho" w:hAnsi="Helvetica" w:cs="Times New Roman"/>
          <w:noProof/>
          <w:szCs w:val="24"/>
          <w:lang w:eastAsia="fr-FR"/>
        </w:rPr>
        <w:drawing>
          <wp:inline distT="0" distB="0" distL="0" distR="0" wp14:anchorId="0A804AAD" wp14:editId="76BD8BB0">
            <wp:extent cx="2483087" cy="1541444"/>
            <wp:effectExtent l="0" t="0" r="6350" b="825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84220" cy="1542148"/>
                    </a:xfrm>
                    <a:prstGeom prst="rect">
                      <a:avLst/>
                    </a:prstGeom>
                    <a:noFill/>
                    <a:ln>
                      <a:noFill/>
                    </a:ln>
                  </pic:spPr>
                </pic:pic>
              </a:graphicData>
            </a:graphic>
          </wp:inline>
        </w:drawing>
      </w:r>
    </w:p>
    <w:p w14:paraId="39026C4E" w14:textId="77777777" w:rsidR="00E91B4C" w:rsidRPr="00E91B4C" w:rsidRDefault="00E91B4C" w:rsidP="00E91B4C">
      <w:pPr>
        <w:spacing w:before="120" w:after="0" w:line="240" w:lineRule="auto"/>
        <w:jc w:val="both"/>
        <w:rPr>
          <w:rFonts w:ascii="Helvetica" w:eastAsia="MS Mincho" w:hAnsi="Helvetica" w:cs="Times New Roman"/>
          <w:szCs w:val="24"/>
          <w:lang w:eastAsia="ja-JP"/>
        </w:rPr>
      </w:pPr>
      <w:r w:rsidRPr="00E91B4C">
        <w:rPr>
          <w:rFonts w:ascii="Helvetica" w:eastAsia="MS Mincho" w:hAnsi="Helvetica" w:cs="Times New Roman"/>
          <w:szCs w:val="24"/>
          <w:lang w:eastAsia="ja-JP"/>
        </w:rPr>
        <w:t xml:space="preserve">Pour imprimer aux cheveux des formes permanentes, on utilise les propriétés </w:t>
      </w:r>
      <w:proofErr w:type="spellStart"/>
      <w:r w:rsidRPr="00E91B4C">
        <w:rPr>
          <w:rFonts w:ascii="Helvetica" w:eastAsia="MS Mincho" w:hAnsi="Helvetica" w:cs="Times New Roman"/>
          <w:szCs w:val="24"/>
          <w:lang w:eastAsia="ja-JP"/>
        </w:rPr>
        <w:t>oxydo</w:t>
      </w:r>
      <w:proofErr w:type="spellEnd"/>
      <w:r w:rsidRPr="00E91B4C">
        <w:rPr>
          <w:rFonts w:ascii="Helvetica" w:eastAsia="MS Mincho" w:hAnsi="Helvetica" w:cs="Times New Roman"/>
          <w:szCs w:val="24"/>
          <w:lang w:eastAsia="ja-JP"/>
        </w:rPr>
        <w:t>-réductrices de la cystéine et de la cystine présentes dans la kératine.</w:t>
      </w:r>
    </w:p>
    <w:p w14:paraId="2D01C4AE" w14:textId="75D745F6" w:rsidR="00E91B4C" w:rsidRPr="00E91B4C" w:rsidRDefault="00E91B4C" w:rsidP="00E91B4C">
      <w:pPr>
        <w:spacing w:before="120" w:after="0" w:line="240" w:lineRule="auto"/>
        <w:jc w:val="both"/>
        <w:rPr>
          <w:rFonts w:ascii="Helvetica" w:eastAsia="MS Mincho" w:hAnsi="Helvetica" w:cs="Times New Roman"/>
          <w:szCs w:val="24"/>
          <w:lang w:eastAsia="ja-JP"/>
        </w:rPr>
      </w:pPr>
      <w:r w:rsidRPr="00E91B4C">
        <w:rPr>
          <w:rFonts w:ascii="Helvetica" w:eastAsia="MS Mincho" w:hAnsi="Helvetica" w:cs="Times New Roman"/>
          <w:szCs w:val="24"/>
          <w:lang w:eastAsia="ja-JP"/>
        </w:rPr>
        <w:t>L’action des solutions liquides commerciales pour permanente se déroule en deux étapes</w:t>
      </w:r>
      <w:r w:rsidR="002722DA">
        <w:rPr>
          <w:rFonts w:ascii="Helvetica" w:eastAsia="MS Mincho" w:hAnsi="Helvetica" w:cs="Times New Roman"/>
          <w:szCs w:val="24"/>
          <w:lang w:eastAsia="ja-JP"/>
        </w:rPr>
        <w:t> </w:t>
      </w:r>
      <w:r w:rsidRPr="00E91B4C">
        <w:rPr>
          <w:rFonts w:ascii="Helvetica" w:eastAsia="MS Mincho" w:hAnsi="Helvetica" w:cs="Times New Roman"/>
          <w:szCs w:val="24"/>
          <w:lang w:eastAsia="ja-JP"/>
        </w:rPr>
        <w:t>:</w:t>
      </w:r>
    </w:p>
    <w:p w14:paraId="37E3009B" w14:textId="4F86057F" w:rsidR="00E91B4C" w:rsidRPr="00E91B4C" w:rsidRDefault="00E91B4C" w:rsidP="00E91B4C">
      <w:pPr>
        <w:widowControl w:val="0"/>
        <w:autoSpaceDE w:val="0"/>
        <w:autoSpaceDN w:val="0"/>
        <w:adjustRightInd w:val="0"/>
        <w:spacing w:after="0" w:line="240" w:lineRule="auto"/>
        <w:ind w:left="284" w:hanging="284"/>
        <w:jc w:val="both"/>
        <w:rPr>
          <w:rFonts w:ascii="Helvetica" w:eastAsia="MS Mincho" w:hAnsi="Helvetica" w:cs="Times New Roman"/>
          <w:szCs w:val="24"/>
          <w:lang w:eastAsia="ja-JP"/>
        </w:rPr>
      </w:pPr>
      <w:r w:rsidRPr="00E91B4C">
        <w:rPr>
          <w:rFonts w:ascii="Helvetica" w:eastAsia="MS Mincho" w:hAnsi="Helvetica" w:cs="Times New Roman"/>
          <w:szCs w:val="24"/>
          <w:lang w:eastAsia="ja-JP"/>
        </w:rPr>
        <w:t>-</w:t>
      </w:r>
      <w:r w:rsidRPr="00E91B4C">
        <w:rPr>
          <w:rFonts w:ascii="Helvetica" w:eastAsia="MS Mincho" w:hAnsi="Helvetica" w:cs="Times New Roman"/>
          <w:szCs w:val="24"/>
          <w:lang w:eastAsia="ja-JP"/>
        </w:rPr>
        <w:tab/>
        <w:t xml:space="preserve">rupture temporaire des ponts disulfures de cystine par l’action d’un agent réducteur puissant, l’acide </w:t>
      </w:r>
      <w:proofErr w:type="spellStart"/>
      <w:r w:rsidRPr="00E91B4C">
        <w:rPr>
          <w:rFonts w:ascii="Helvetica" w:eastAsia="MS Mincho" w:hAnsi="Helvetica" w:cs="Times New Roman"/>
          <w:szCs w:val="24"/>
          <w:lang w:eastAsia="ja-JP"/>
        </w:rPr>
        <w:t>thioglycolique</w:t>
      </w:r>
      <w:proofErr w:type="spellEnd"/>
      <w:r w:rsidRPr="00E91B4C">
        <w:rPr>
          <w:rFonts w:ascii="Helvetica" w:eastAsia="MS Mincho" w:hAnsi="Helvetica" w:cs="Times New Roman"/>
          <w:szCs w:val="24"/>
          <w:lang w:eastAsia="ja-JP"/>
        </w:rPr>
        <w:t xml:space="preserve"> HS-CH</w:t>
      </w:r>
      <w:r w:rsidRPr="00E91B4C">
        <w:rPr>
          <w:rFonts w:ascii="Helvetica" w:eastAsia="MS Mincho" w:hAnsi="Helvetica" w:cs="Times New Roman"/>
          <w:szCs w:val="24"/>
          <w:vertAlign w:val="subscript"/>
          <w:lang w:eastAsia="ja-JP"/>
        </w:rPr>
        <w:t>2</w:t>
      </w:r>
      <w:r w:rsidRPr="00E91B4C">
        <w:rPr>
          <w:rFonts w:ascii="Helvetica" w:eastAsia="MS Mincho" w:hAnsi="Helvetica" w:cs="Times New Roman"/>
          <w:szCs w:val="24"/>
          <w:lang w:eastAsia="ja-JP"/>
        </w:rPr>
        <w:t>-CO</w:t>
      </w:r>
      <w:r w:rsidRPr="00E91B4C">
        <w:rPr>
          <w:rFonts w:ascii="Helvetica" w:eastAsia="MS Mincho" w:hAnsi="Helvetica" w:cs="Times New Roman"/>
          <w:szCs w:val="24"/>
          <w:vertAlign w:val="subscript"/>
          <w:lang w:eastAsia="ja-JP"/>
        </w:rPr>
        <w:t>2</w:t>
      </w:r>
      <w:r w:rsidRPr="00E91B4C">
        <w:rPr>
          <w:rFonts w:ascii="Helvetica" w:eastAsia="MS Mincho" w:hAnsi="Helvetica" w:cs="Times New Roman"/>
          <w:szCs w:val="24"/>
          <w:lang w:eastAsia="ja-JP"/>
        </w:rPr>
        <w:t>H pour permettre une nouvelle mise en forme</w:t>
      </w:r>
      <w:r w:rsidR="002722DA">
        <w:rPr>
          <w:rFonts w:ascii="Helvetica" w:eastAsia="MS Mincho" w:hAnsi="Helvetica" w:cs="Times New Roman"/>
          <w:szCs w:val="24"/>
          <w:lang w:eastAsia="ja-JP"/>
        </w:rPr>
        <w:t> </w:t>
      </w:r>
      <w:r w:rsidRPr="00E91B4C">
        <w:rPr>
          <w:rFonts w:ascii="Helvetica" w:eastAsia="MS Mincho" w:hAnsi="Helvetica" w:cs="Times New Roman"/>
          <w:szCs w:val="24"/>
          <w:lang w:eastAsia="ja-JP"/>
        </w:rPr>
        <w:t>;</w:t>
      </w:r>
    </w:p>
    <w:p w14:paraId="1A9B1965" w14:textId="77777777" w:rsidR="00E91B4C" w:rsidRPr="00E91B4C" w:rsidRDefault="00E91B4C" w:rsidP="00E91B4C">
      <w:pPr>
        <w:widowControl w:val="0"/>
        <w:autoSpaceDE w:val="0"/>
        <w:autoSpaceDN w:val="0"/>
        <w:adjustRightInd w:val="0"/>
        <w:spacing w:after="0" w:line="240" w:lineRule="auto"/>
        <w:ind w:left="284" w:hanging="284"/>
        <w:jc w:val="both"/>
        <w:rPr>
          <w:rFonts w:ascii="Helvetica" w:eastAsia="MS Mincho" w:hAnsi="Helvetica" w:cs="Times New Roman"/>
          <w:szCs w:val="24"/>
          <w:lang w:eastAsia="ja-JP"/>
        </w:rPr>
      </w:pPr>
      <w:r w:rsidRPr="00E91B4C">
        <w:rPr>
          <w:rFonts w:ascii="Helvetica" w:eastAsia="MS Mincho" w:hAnsi="Helvetica" w:cs="Times New Roman"/>
          <w:szCs w:val="24"/>
          <w:lang w:eastAsia="ja-JP"/>
        </w:rPr>
        <w:t>-</w:t>
      </w:r>
      <w:r w:rsidRPr="00E91B4C">
        <w:rPr>
          <w:rFonts w:ascii="Helvetica" w:eastAsia="MS Mincho" w:hAnsi="Helvetica" w:cs="Times New Roman"/>
          <w:szCs w:val="24"/>
          <w:lang w:eastAsia="ja-JP"/>
        </w:rPr>
        <w:tab/>
        <w:t>oxydation par de l’eau oxygénée H</w:t>
      </w:r>
      <w:r w:rsidRPr="00E91B4C">
        <w:rPr>
          <w:rFonts w:ascii="Helvetica" w:eastAsia="MS Mincho" w:hAnsi="Helvetica" w:cs="Times New Roman"/>
          <w:szCs w:val="24"/>
          <w:vertAlign w:val="subscript"/>
          <w:lang w:eastAsia="ja-JP"/>
        </w:rPr>
        <w:t>2</w:t>
      </w:r>
      <w:r w:rsidRPr="00E91B4C">
        <w:rPr>
          <w:rFonts w:ascii="Helvetica" w:eastAsia="MS Mincho" w:hAnsi="Helvetica" w:cs="Times New Roman"/>
          <w:szCs w:val="24"/>
          <w:lang w:eastAsia="ja-JP"/>
        </w:rPr>
        <w:t>O</w:t>
      </w:r>
      <w:r w:rsidRPr="00E91B4C">
        <w:rPr>
          <w:rFonts w:ascii="Helvetica" w:eastAsia="MS Mincho" w:hAnsi="Helvetica" w:cs="Times New Roman"/>
          <w:szCs w:val="24"/>
          <w:vertAlign w:val="subscript"/>
          <w:lang w:eastAsia="ja-JP"/>
        </w:rPr>
        <w:t>2</w:t>
      </w:r>
      <w:r w:rsidRPr="00E91B4C">
        <w:rPr>
          <w:rFonts w:ascii="Helvetica" w:eastAsia="MS Mincho" w:hAnsi="Helvetica" w:cs="Times New Roman"/>
          <w:szCs w:val="24"/>
          <w:lang w:eastAsia="ja-JP"/>
        </w:rPr>
        <w:t xml:space="preserve"> pour reconstituer des ponts disulfures afin de rigidifier la mise en forme</w:t>
      </w:r>
    </w:p>
    <w:p w14:paraId="4BDD1E09" w14:textId="77777777" w:rsidR="004265BB" w:rsidRDefault="004265BB" w:rsidP="00E91B4C">
      <w:pPr>
        <w:widowControl w:val="0"/>
        <w:autoSpaceDE w:val="0"/>
        <w:autoSpaceDN w:val="0"/>
        <w:adjustRightInd w:val="0"/>
        <w:spacing w:before="120" w:after="0" w:line="240" w:lineRule="auto"/>
        <w:jc w:val="both"/>
        <w:rPr>
          <w:rFonts w:ascii="Helvetica" w:eastAsia="MS Mincho" w:hAnsi="Helvetica" w:cs="Times New Roman"/>
          <w:szCs w:val="24"/>
          <w:lang w:eastAsia="ja-JP"/>
        </w:rPr>
      </w:pPr>
    </w:p>
    <w:p w14:paraId="4B29FE6C" w14:textId="294EB75C" w:rsidR="00E91B4C" w:rsidRPr="00E91B4C" w:rsidRDefault="00E91B4C" w:rsidP="00E91B4C">
      <w:pPr>
        <w:widowControl w:val="0"/>
        <w:autoSpaceDE w:val="0"/>
        <w:autoSpaceDN w:val="0"/>
        <w:adjustRightInd w:val="0"/>
        <w:spacing w:before="120" w:after="0" w:line="240" w:lineRule="auto"/>
        <w:jc w:val="both"/>
        <w:rPr>
          <w:rFonts w:ascii="Helvetica" w:eastAsia="MS Mincho" w:hAnsi="Helvetica" w:cs="Times New Roman"/>
          <w:szCs w:val="24"/>
          <w:lang w:eastAsia="ja-JP"/>
        </w:rPr>
      </w:pPr>
      <w:r w:rsidRPr="00E91B4C">
        <w:rPr>
          <w:rFonts w:ascii="Helvetica" w:eastAsia="MS Mincho" w:hAnsi="Helvetica" w:cs="Times New Roman"/>
          <w:szCs w:val="24"/>
          <w:lang w:eastAsia="ja-JP"/>
        </w:rPr>
        <w:lastRenderedPageBreak/>
        <w:t xml:space="preserve">La règlementation française impose un pourcentage massique maximal de 8% pour l’acide </w:t>
      </w:r>
      <w:proofErr w:type="spellStart"/>
      <w:r w:rsidRPr="00E91B4C">
        <w:rPr>
          <w:rFonts w:ascii="Helvetica" w:eastAsia="MS Mincho" w:hAnsi="Helvetica" w:cs="Times New Roman"/>
          <w:szCs w:val="24"/>
          <w:lang w:eastAsia="ja-JP"/>
        </w:rPr>
        <w:t>thioglycolique</w:t>
      </w:r>
      <w:proofErr w:type="spellEnd"/>
      <w:r w:rsidRPr="00E91B4C">
        <w:rPr>
          <w:rFonts w:ascii="Helvetica" w:eastAsia="MS Mincho" w:hAnsi="Helvetica" w:cs="Times New Roman"/>
          <w:szCs w:val="24"/>
          <w:lang w:eastAsia="ja-JP"/>
        </w:rPr>
        <w:t xml:space="preserve"> dans les solutions commerciales pour permanente.</w:t>
      </w:r>
    </w:p>
    <w:p w14:paraId="2512610F" w14:textId="77777777" w:rsidR="00E91B4C" w:rsidRPr="00E91B4C" w:rsidRDefault="00E91B4C" w:rsidP="00E91B4C">
      <w:pPr>
        <w:widowControl w:val="0"/>
        <w:autoSpaceDE w:val="0"/>
        <w:autoSpaceDN w:val="0"/>
        <w:adjustRightInd w:val="0"/>
        <w:spacing w:after="0" w:line="240" w:lineRule="auto"/>
        <w:jc w:val="both"/>
        <w:rPr>
          <w:rFonts w:ascii="Helvetica" w:eastAsia="MS Mincho" w:hAnsi="Helvetica" w:cs="Times New Roman"/>
          <w:szCs w:val="24"/>
          <w:lang w:eastAsia="ja-JP"/>
        </w:rPr>
      </w:pPr>
      <w:r w:rsidRPr="00E91B4C">
        <w:rPr>
          <w:rFonts w:ascii="Helvetica" w:eastAsia="MS Mincho" w:hAnsi="Helvetica" w:cs="Times New Roman"/>
          <w:szCs w:val="24"/>
          <w:lang w:eastAsia="ja-JP"/>
        </w:rPr>
        <w:t xml:space="preserve">L’acide </w:t>
      </w:r>
      <w:proofErr w:type="spellStart"/>
      <w:r w:rsidRPr="00E91B4C">
        <w:rPr>
          <w:rFonts w:ascii="Helvetica" w:eastAsia="MS Mincho" w:hAnsi="Helvetica" w:cs="Times New Roman"/>
          <w:szCs w:val="24"/>
          <w:lang w:eastAsia="ja-JP"/>
        </w:rPr>
        <w:t>thioglycolique</w:t>
      </w:r>
      <w:proofErr w:type="spellEnd"/>
      <w:r w:rsidRPr="00E91B4C">
        <w:rPr>
          <w:rFonts w:ascii="Helvetica" w:eastAsia="MS Mincho" w:hAnsi="Helvetica" w:cs="Times New Roman"/>
          <w:szCs w:val="24"/>
          <w:lang w:eastAsia="ja-JP"/>
        </w:rPr>
        <w:t xml:space="preserve"> HS-CH</w:t>
      </w:r>
      <w:r w:rsidRPr="00E91B4C">
        <w:rPr>
          <w:rFonts w:ascii="Helvetica" w:eastAsia="MS Mincho" w:hAnsi="Helvetica" w:cs="Times New Roman"/>
          <w:szCs w:val="24"/>
          <w:vertAlign w:val="subscript"/>
          <w:lang w:eastAsia="ja-JP"/>
        </w:rPr>
        <w:t>2</w:t>
      </w:r>
      <w:r w:rsidRPr="00E91B4C">
        <w:rPr>
          <w:rFonts w:ascii="Helvetica" w:eastAsia="MS Mincho" w:hAnsi="Helvetica" w:cs="Times New Roman"/>
          <w:szCs w:val="24"/>
          <w:lang w:eastAsia="ja-JP"/>
        </w:rPr>
        <w:t>-COOH est un diacide noté H</w:t>
      </w:r>
      <w:r w:rsidRPr="00E91B4C">
        <w:rPr>
          <w:rFonts w:ascii="Helvetica" w:eastAsia="MS Mincho" w:hAnsi="Helvetica" w:cs="Times New Roman"/>
          <w:szCs w:val="24"/>
          <w:vertAlign w:val="subscript"/>
          <w:lang w:eastAsia="ja-JP"/>
        </w:rPr>
        <w:t>2</w:t>
      </w:r>
      <w:r w:rsidRPr="00E91B4C">
        <w:rPr>
          <w:rFonts w:ascii="Helvetica" w:eastAsia="MS Mincho" w:hAnsi="Helvetica" w:cs="Times New Roman"/>
          <w:szCs w:val="24"/>
          <w:lang w:eastAsia="ja-JP"/>
        </w:rPr>
        <w:t>A.</w:t>
      </w:r>
    </w:p>
    <w:p w14:paraId="4D223E89" w14:textId="4E31D154" w:rsidR="00E91B4C" w:rsidRPr="00E91B4C" w:rsidRDefault="00E91B4C" w:rsidP="00E91B4C">
      <w:pPr>
        <w:widowControl w:val="0"/>
        <w:autoSpaceDE w:val="0"/>
        <w:autoSpaceDN w:val="0"/>
        <w:adjustRightInd w:val="0"/>
        <w:spacing w:after="0" w:line="240" w:lineRule="auto"/>
        <w:jc w:val="both"/>
        <w:rPr>
          <w:rFonts w:ascii="Helvetica" w:eastAsia="MS Mincho" w:hAnsi="Helvetica" w:cs="Times New Roman"/>
          <w:szCs w:val="24"/>
          <w:lang w:eastAsia="ja-JP"/>
        </w:rPr>
      </w:pPr>
      <w:r w:rsidRPr="00E91B4C">
        <w:rPr>
          <w:rFonts w:ascii="Helvetica" w:eastAsia="MS Mincho" w:hAnsi="Helvetica" w:cs="Times New Roman"/>
          <w:szCs w:val="24"/>
          <w:lang w:eastAsia="ja-JP"/>
        </w:rPr>
        <w:t xml:space="preserve">À 25 °C, les valeurs des </w:t>
      </w:r>
      <w:proofErr w:type="spellStart"/>
      <w:r w:rsidRPr="00E91B4C">
        <w:rPr>
          <w:rFonts w:ascii="Helvetica" w:eastAsia="MS Mincho" w:hAnsi="Helvetica" w:cs="Times New Roman"/>
          <w:szCs w:val="24"/>
          <w:lang w:eastAsia="ja-JP"/>
        </w:rPr>
        <w:t>p</w:t>
      </w:r>
      <w:r w:rsidRPr="00E91B4C">
        <w:rPr>
          <w:rFonts w:ascii="Helvetica" w:eastAsia="MS Mincho" w:hAnsi="Helvetica" w:cs="Times New Roman"/>
          <w:i/>
          <w:szCs w:val="24"/>
          <w:lang w:eastAsia="ja-JP"/>
        </w:rPr>
        <w:t>K</w:t>
      </w:r>
      <w:r w:rsidRPr="00E91B4C">
        <w:rPr>
          <w:rFonts w:ascii="Helvetica" w:eastAsia="MS Mincho" w:hAnsi="Helvetica" w:cs="Times New Roman"/>
          <w:szCs w:val="24"/>
          <w:vertAlign w:val="subscript"/>
          <w:lang w:eastAsia="ja-JP"/>
        </w:rPr>
        <w:t>a</w:t>
      </w:r>
      <w:proofErr w:type="spellEnd"/>
      <w:r w:rsidRPr="00E91B4C">
        <w:rPr>
          <w:rFonts w:ascii="Helvetica" w:eastAsia="MS Mincho" w:hAnsi="Helvetica" w:cs="Times New Roman"/>
          <w:szCs w:val="24"/>
          <w:lang w:eastAsia="ja-JP"/>
        </w:rPr>
        <w:t xml:space="preserve"> sont</w:t>
      </w:r>
      <w:r w:rsidR="002722DA">
        <w:rPr>
          <w:rFonts w:ascii="Helvetica" w:eastAsia="MS Mincho" w:hAnsi="Helvetica" w:cs="Times New Roman"/>
          <w:szCs w:val="24"/>
          <w:lang w:eastAsia="ja-JP"/>
        </w:rPr>
        <w:t> </w:t>
      </w:r>
      <w:r w:rsidRPr="00E91B4C">
        <w:rPr>
          <w:rFonts w:ascii="Helvetica" w:eastAsia="MS Mincho" w:hAnsi="Helvetica" w:cs="Times New Roman"/>
          <w:szCs w:val="24"/>
          <w:lang w:eastAsia="ja-JP"/>
        </w:rPr>
        <w:t xml:space="preserve">: </w:t>
      </w:r>
      <w:proofErr w:type="spellStart"/>
      <w:r w:rsidRPr="00E91B4C">
        <w:rPr>
          <w:rFonts w:ascii="Helvetica" w:eastAsia="MS Mincho" w:hAnsi="Helvetica" w:cs="Times New Roman"/>
          <w:szCs w:val="24"/>
          <w:lang w:eastAsia="ja-JP"/>
        </w:rPr>
        <w:t>p</w:t>
      </w:r>
      <w:r w:rsidRPr="00E91B4C">
        <w:rPr>
          <w:rFonts w:ascii="Helvetica" w:eastAsia="MS Mincho" w:hAnsi="Helvetica" w:cs="Times New Roman"/>
          <w:i/>
          <w:szCs w:val="24"/>
          <w:lang w:eastAsia="ja-JP"/>
        </w:rPr>
        <w:t>K</w:t>
      </w:r>
      <w:r w:rsidRPr="00E91B4C">
        <w:rPr>
          <w:rFonts w:ascii="Helvetica" w:eastAsia="MS Mincho" w:hAnsi="Helvetica" w:cs="Times New Roman"/>
          <w:szCs w:val="24"/>
          <w:vertAlign w:val="subscript"/>
          <w:lang w:eastAsia="ja-JP"/>
        </w:rPr>
        <w:t>a</w:t>
      </w:r>
      <w:proofErr w:type="spellEnd"/>
      <w:r w:rsidRPr="00E91B4C">
        <w:rPr>
          <w:rFonts w:ascii="Helvetica" w:eastAsia="MS Mincho" w:hAnsi="Helvetica" w:cs="Times New Roman"/>
          <w:szCs w:val="24"/>
          <w:lang w:eastAsia="ja-JP"/>
        </w:rPr>
        <w:t xml:space="preserve"> (H</w:t>
      </w:r>
      <w:r w:rsidRPr="00E91B4C">
        <w:rPr>
          <w:rFonts w:ascii="Helvetica" w:eastAsia="MS Mincho" w:hAnsi="Helvetica" w:cs="Times New Roman"/>
          <w:szCs w:val="24"/>
          <w:vertAlign w:val="subscript"/>
          <w:lang w:eastAsia="ja-JP"/>
        </w:rPr>
        <w:t>2</w:t>
      </w:r>
      <w:r w:rsidRPr="00E91B4C">
        <w:rPr>
          <w:rFonts w:ascii="Helvetica" w:eastAsia="MS Mincho" w:hAnsi="Helvetica" w:cs="Times New Roman"/>
          <w:szCs w:val="24"/>
          <w:lang w:eastAsia="ja-JP"/>
        </w:rPr>
        <w:t>A/HA</w:t>
      </w:r>
      <w:r w:rsidRPr="00E91B4C">
        <w:rPr>
          <w:rFonts w:ascii="Helvetica" w:eastAsia="MS Mincho" w:hAnsi="Helvetica" w:cs="Times New Roman"/>
          <w:szCs w:val="24"/>
          <w:vertAlign w:val="superscript"/>
          <w:lang w:eastAsia="ja-JP"/>
        </w:rPr>
        <w:t>–</w:t>
      </w:r>
      <w:r w:rsidRPr="00E91B4C">
        <w:rPr>
          <w:rFonts w:ascii="Helvetica" w:eastAsia="MS Mincho" w:hAnsi="Helvetica" w:cs="Times New Roman"/>
          <w:szCs w:val="24"/>
          <w:lang w:eastAsia="ja-JP"/>
        </w:rPr>
        <w:t xml:space="preserve">) = 3,6 et </w:t>
      </w:r>
      <w:proofErr w:type="spellStart"/>
      <w:r w:rsidRPr="00E91B4C">
        <w:rPr>
          <w:rFonts w:ascii="Helvetica" w:eastAsia="MS Mincho" w:hAnsi="Helvetica" w:cs="Times New Roman"/>
          <w:szCs w:val="24"/>
          <w:lang w:eastAsia="ja-JP"/>
        </w:rPr>
        <w:t>p</w:t>
      </w:r>
      <w:r w:rsidRPr="00E91B4C">
        <w:rPr>
          <w:rFonts w:ascii="Helvetica" w:eastAsia="MS Mincho" w:hAnsi="Helvetica" w:cs="Times New Roman"/>
          <w:i/>
          <w:szCs w:val="24"/>
          <w:lang w:eastAsia="ja-JP"/>
        </w:rPr>
        <w:t>K</w:t>
      </w:r>
      <w:r w:rsidRPr="00E91B4C">
        <w:rPr>
          <w:rFonts w:ascii="Helvetica" w:eastAsia="MS Mincho" w:hAnsi="Helvetica" w:cs="Times New Roman"/>
          <w:szCs w:val="24"/>
          <w:vertAlign w:val="subscript"/>
          <w:lang w:eastAsia="ja-JP"/>
        </w:rPr>
        <w:t>a</w:t>
      </w:r>
      <w:proofErr w:type="spellEnd"/>
      <w:r w:rsidRPr="00E91B4C">
        <w:rPr>
          <w:rFonts w:ascii="Helvetica" w:eastAsia="MS Mincho" w:hAnsi="Helvetica" w:cs="Times New Roman"/>
          <w:szCs w:val="24"/>
          <w:lang w:eastAsia="ja-JP"/>
        </w:rPr>
        <w:t xml:space="preserve"> (HA</w:t>
      </w:r>
      <w:r w:rsidRPr="00E91B4C">
        <w:rPr>
          <w:rFonts w:ascii="Helvetica" w:eastAsia="MS Mincho" w:hAnsi="Helvetica" w:cs="Times New Roman"/>
          <w:szCs w:val="24"/>
          <w:vertAlign w:val="superscript"/>
          <w:lang w:eastAsia="ja-JP"/>
        </w:rPr>
        <w:t>–</w:t>
      </w:r>
      <w:r w:rsidRPr="00E91B4C">
        <w:rPr>
          <w:rFonts w:ascii="Helvetica" w:eastAsia="MS Mincho" w:hAnsi="Helvetica" w:cs="Times New Roman"/>
          <w:szCs w:val="24"/>
          <w:lang w:eastAsia="ja-JP"/>
        </w:rPr>
        <w:t>/A</w:t>
      </w:r>
      <w:r w:rsidRPr="00E91B4C">
        <w:rPr>
          <w:rFonts w:ascii="Helvetica" w:eastAsia="MS Mincho" w:hAnsi="Helvetica" w:cs="Times New Roman"/>
          <w:szCs w:val="24"/>
          <w:vertAlign w:val="superscript"/>
          <w:lang w:eastAsia="ja-JP"/>
        </w:rPr>
        <w:t>2–</w:t>
      </w:r>
      <w:r w:rsidRPr="00E91B4C">
        <w:rPr>
          <w:rFonts w:ascii="Helvetica" w:eastAsia="MS Mincho" w:hAnsi="Helvetica" w:cs="Times New Roman"/>
          <w:szCs w:val="24"/>
          <w:lang w:eastAsia="ja-JP"/>
        </w:rPr>
        <w:t>) = 10,5.</w:t>
      </w:r>
    </w:p>
    <w:p w14:paraId="188CE643" w14:textId="5581DC4F" w:rsidR="00726B89" w:rsidRDefault="00E91B4C" w:rsidP="00E91B4C">
      <w:pPr>
        <w:widowControl w:val="0"/>
        <w:autoSpaceDE w:val="0"/>
        <w:autoSpaceDN w:val="0"/>
        <w:adjustRightInd w:val="0"/>
        <w:spacing w:after="0" w:line="240" w:lineRule="auto"/>
        <w:jc w:val="both"/>
        <w:rPr>
          <w:rFonts w:ascii="Helvetica" w:eastAsia="MS Mincho" w:hAnsi="Helvetica" w:cs="Times New Roman"/>
          <w:szCs w:val="24"/>
          <w:lang w:eastAsia="ja-JP"/>
        </w:rPr>
      </w:pPr>
      <w:r w:rsidRPr="00E91B4C">
        <w:rPr>
          <w:rFonts w:ascii="Helvetica" w:eastAsia="MS Mincho" w:hAnsi="Helvetica" w:cs="Times New Roman"/>
          <w:szCs w:val="24"/>
          <w:lang w:eastAsia="ja-JP"/>
        </w:rPr>
        <w:t>À titre de comparaison, on donne les valeurs suivantes</w:t>
      </w:r>
      <w:r w:rsidR="002722DA">
        <w:rPr>
          <w:rFonts w:ascii="Helvetica" w:eastAsia="MS Mincho" w:hAnsi="Helvetica" w:cs="Times New Roman"/>
          <w:szCs w:val="24"/>
          <w:lang w:eastAsia="ja-JP"/>
        </w:rPr>
        <w:t> </w:t>
      </w:r>
      <w:r w:rsidRPr="00E91B4C">
        <w:rPr>
          <w:rFonts w:ascii="Helvetica" w:eastAsia="MS Mincho" w:hAnsi="Helvetica" w:cs="Times New Roman"/>
          <w:szCs w:val="24"/>
          <w:lang w:eastAsia="ja-JP"/>
        </w:rPr>
        <w:t xml:space="preserve">: </w:t>
      </w:r>
    </w:p>
    <w:p w14:paraId="35C5EF8D" w14:textId="46BB3FD7" w:rsidR="00E91B4C" w:rsidRPr="00E91B4C" w:rsidRDefault="00E91B4C" w:rsidP="00E91B4C">
      <w:pPr>
        <w:widowControl w:val="0"/>
        <w:autoSpaceDE w:val="0"/>
        <w:autoSpaceDN w:val="0"/>
        <w:adjustRightInd w:val="0"/>
        <w:spacing w:after="0" w:line="240" w:lineRule="auto"/>
        <w:jc w:val="both"/>
        <w:rPr>
          <w:rFonts w:ascii="Helvetica" w:eastAsia="MS Mincho" w:hAnsi="Helvetica" w:cs="Times New Roman"/>
          <w:szCs w:val="24"/>
          <w:lang w:eastAsia="ja-JP"/>
        </w:rPr>
      </w:pPr>
      <w:proofErr w:type="spellStart"/>
      <w:proofErr w:type="gramStart"/>
      <w:r w:rsidRPr="00E91B4C">
        <w:rPr>
          <w:rFonts w:ascii="Helvetica" w:eastAsia="MS Mincho" w:hAnsi="Helvetica" w:cs="Times New Roman"/>
          <w:szCs w:val="24"/>
          <w:lang w:eastAsia="ja-JP"/>
        </w:rPr>
        <w:t>p</w:t>
      </w:r>
      <w:r w:rsidRPr="00E91B4C">
        <w:rPr>
          <w:rFonts w:ascii="Helvetica" w:eastAsia="MS Mincho" w:hAnsi="Helvetica" w:cs="Times New Roman"/>
          <w:i/>
          <w:szCs w:val="24"/>
          <w:lang w:eastAsia="ja-JP"/>
        </w:rPr>
        <w:t>K</w:t>
      </w:r>
      <w:r w:rsidRPr="00E91B4C">
        <w:rPr>
          <w:rFonts w:ascii="Helvetica" w:eastAsia="MS Mincho" w:hAnsi="Helvetica" w:cs="Times New Roman"/>
          <w:szCs w:val="24"/>
          <w:vertAlign w:val="subscript"/>
          <w:lang w:eastAsia="ja-JP"/>
        </w:rPr>
        <w:t>a</w:t>
      </w:r>
      <w:proofErr w:type="spellEnd"/>
      <w:proofErr w:type="gramEnd"/>
      <w:r w:rsidRPr="00E91B4C">
        <w:rPr>
          <w:rFonts w:ascii="Helvetica" w:eastAsia="MS Mincho" w:hAnsi="Helvetica" w:cs="Times New Roman"/>
          <w:szCs w:val="24"/>
          <w:lang w:eastAsia="ja-JP"/>
        </w:rPr>
        <w:t xml:space="preserve"> (CH</w:t>
      </w:r>
      <w:r w:rsidRPr="00E91B4C">
        <w:rPr>
          <w:rFonts w:ascii="Helvetica" w:eastAsia="MS Mincho" w:hAnsi="Helvetica" w:cs="Times New Roman"/>
          <w:szCs w:val="24"/>
          <w:vertAlign w:val="subscript"/>
          <w:lang w:eastAsia="ja-JP"/>
        </w:rPr>
        <w:t>3</w:t>
      </w:r>
      <w:r w:rsidRPr="00E91B4C">
        <w:rPr>
          <w:rFonts w:ascii="Helvetica" w:eastAsia="MS Mincho" w:hAnsi="Helvetica" w:cs="Times New Roman"/>
          <w:szCs w:val="24"/>
          <w:lang w:eastAsia="ja-JP"/>
        </w:rPr>
        <w:t>CO</w:t>
      </w:r>
      <w:r w:rsidRPr="00E91B4C">
        <w:rPr>
          <w:rFonts w:ascii="Helvetica" w:eastAsia="MS Mincho" w:hAnsi="Helvetica" w:cs="Times New Roman"/>
          <w:szCs w:val="24"/>
          <w:vertAlign w:val="subscript"/>
          <w:lang w:eastAsia="ja-JP"/>
        </w:rPr>
        <w:t>2</w:t>
      </w:r>
      <w:r w:rsidRPr="00E91B4C">
        <w:rPr>
          <w:rFonts w:ascii="Helvetica" w:eastAsia="MS Mincho" w:hAnsi="Helvetica" w:cs="Times New Roman"/>
          <w:szCs w:val="24"/>
          <w:lang w:eastAsia="ja-JP"/>
        </w:rPr>
        <w:t>H/CH</w:t>
      </w:r>
      <w:r w:rsidRPr="00E91B4C">
        <w:rPr>
          <w:rFonts w:ascii="Helvetica" w:eastAsia="MS Mincho" w:hAnsi="Helvetica" w:cs="Times New Roman"/>
          <w:szCs w:val="24"/>
          <w:vertAlign w:val="subscript"/>
          <w:lang w:eastAsia="ja-JP"/>
        </w:rPr>
        <w:t>3</w:t>
      </w:r>
      <w:r w:rsidRPr="00E91B4C">
        <w:rPr>
          <w:rFonts w:ascii="Helvetica" w:eastAsia="MS Mincho" w:hAnsi="Helvetica" w:cs="Times New Roman"/>
          <w:szCs w:val="24"/>
          <w:lang w:eastAsia="ja-JP"/>
        </w:rPr>
        <w:t>CO</w:t>
      </w:r>
      <w:r w:rsidRPr="00E91B4C">
        <w:rPr>
          <w:rFonts w:ascii="Helvetica" w:eastAsia="MS Mincho" w:hAnsi="Helvetica" w:cs="Times New Roman"/>
          <w:szCs w:val="24"/>
          <w:vertAlign w:val="subscript"/>
          <w:lang w:eastAsia="ja-JP"/>
        </w:rPr>
        <w:t>2</w:t>
      </w:r>
      <w:r w:rsidRPr="00E91B4C">
        <w:rPr>
          <w:rFonts w:ascii="Helvetica" w:eastAsia="MS Mincho" w:hAnsi="Helvetica" w:cs="Times New Roman"/>
          <w:szCs w:val="24"/>
          <w:vertAlign w:val="superscript"/>
          <w:lang w:eastAsia="ja-JP"/>
        </w:rPr>
        <w:t>–</w:t>
      </w:r>
      <w:r w:rsidRPr="00E91B4C">
        <w:rPr>
          <w:rFonts w:ascii="Helvetica" w:eastAsia="MS Mincho" w:hAnsi="Helvetica" w:cs="Times New Roman"/>
          <w:szCs w:val="24"/>
          <w:lang w:eastAsia="ja-JP"/>
        </w:rPr>
        <w:t xml:space="preserve">) = 4,8 et </w:t>
      </w:r>
      <w:proofErr w:type="spellStart"/>
      <w:r w:rsidRPr="00E91B4C">
        <w:rPr>
          <w:rFonts w:ascii="Helvetica" w:eastAsia="MS Mincho" w:hAnsi="Helvetica" w:cs="Times New Roman"/>
          <w:szCs w:val="24"/>
          <w:lang w:eastAsia="ja-JP"/>
        </w:rPr>
        <w:t>pK</w:t>
      </w:r>
      <w:r w:rsidRPr="00E91B4C">
        <w:rPr>
          <w:rFonts w:ascii="Helvetica" w:eastAsia="MS Mincho" w:hAnsi="Helvetica" w:cs="Times New Roman"/>
          <w:szCs w:val="24"/>
          <w:vertAlign w:val="subscript"/>
          <w:lang w:eastAsia="ja-JP"/>
        </w:rPr>
        <w:t>a</w:t>
      </w:r>
      <w:proofErr w:type="spellEnd"/>
      <w:r w:rsidRPr="00E91B4C">
        <w:rPr>
          <w:rFonts w:ascii="Helvetica" w:eastAsia="MS Mincho" w:hAnsi="Helvetica" w:cs="Times New Roman"/>
          <w:szCs w:val="24"/>
          <w:lang w:eastAsia="ja-JP"/>
        </w:rPr>
        <w:t xml:space="preserve"> (C</w:t>
      </w:r>
      <w:r w:rsidRPr="00E91B4C">
        <w:rPr>
          <w:rFonts w:ascii="Helvetica" w:eastAsia="MS Mincho" w:hAnsi="Helvetica" w:cs="Times New Roman"/>
          <w:szCs w:val="24"/>
          <w:vertAlign w:val="subscript"/>
          <w:lang w:eastAsia="ja-JP"/>
        </w:rPr>
        <w:t>2</w:t>
      </w:r>
      <w:r w:rsidRPr="00E91B4C">
        <w:rPr>
          <w:rFonts w:ascii="Helvetica" w:eastAsia="MS Mincho" w:hAnsi="Helvetica" w:cs="Times New Roman"/>
          <w:szCs w:val="24"/>
          <w:lang w:eastAsia="ja-JP"/>
        </w:rPr>
        <w:t>H</w:t>
      </w:r>
      <w:r w:rsidRPr="00E91B4C">
        <w:rPr>
          <w:rFonts w:ascii="Helvetica" w:eastAsia="MS Mincho" w:hAnsi="Helvetica" w:cs="Times New Roman"/>
          <w:szCs w:val="24"/>
          <w:vertAlign w:val="subscript"/>
          <w:lang w:eastAsia="ja-JP"/>
        </w:rPr>
        <w:t>5</w:t>
      </w:r>
      <w:r w:rsidRPr="00E91B4C">
        <w:rPr>
          <w:rFonts w:ascii="Helvetica" w:eastAsia="MS Mincho" w:hAnsi="Helvetica" w:cs="Times New Roman"/>
          <w:szCs w:val="24"/>
          <w:lang w:eastAsia="ja-JP"/>
        </w:rPr>
        <w:t>SH/C</w:t>
      </w:r>
      <w:r w:rsidRPr="00E91B4C">
        <w:rPr>
          <w:rFonts w:ascii="Helvetica" w:eastAsia="MS Mincho" w:hAnsi="Helvetica" w:cs="Times New Roman"/>
          <w:szCs w:val="24"/>
          <w:vertAlign w:val="subscript"/>
          <w:lang w:eastAsia="ja-JP"/>
        </w:rPr>
        <w:t>2</w:t>
      </w:r>
      <w:r w:rsidRPr="00E91B4C">
        <w:rPr>
          <w:rFonts w:ascii="Helvetica" w:eastAsia="MS Mincho" w:hAnsi="Helvetica" w:cs="Times New Roman"/>
          <w:szCs w:val="24"/>
          <w:lang w:eastAsia="ja-JP"/>
        </w:rPr>
        <w:t>H</w:t>
      </w:r>
      <w:r w:rsidRPr="00E91B4C">
        <w:rPr>
          <w:rFonts w:ascii="Helvetica" w:eastAsia="MS Mincho" w:hAnsi="Helvetica" w:cs="Times New Roman"/>
          <w:szCs w:val="24"/>
          <w:vertAlign w:val="subscript"/>
          <w:lang w:eastAsia="ja-JP"/>
        </w:rPr>
        <w:t>5</w:t>
      </w:r>
      <w:r w:rsidRPr="00E91B4C">
        <w:rPr>
          <w:rFonts w:ascii="Helvetica" w:eastAsia="MS Mincho" w:hAnsi="Helvetica" w:cs="Times New Roman"/>
          <w:szCs w:val="24"/>
          <w:lang w:eastAsia="ja-JP"/>
        </w:rPr>
        <w:t>S</w:t>
      </w:r>
      <w:r w:rsidRPr="00E91B4C">
        <w:rPr>
          <w:rFonts w:ascii="Helvetica" w:eastAsia="MS Mincho" w:hAnsi="Helvetica" w:cs="Times New Roman"/>
          <w:szCs w:val="24"/>
          <w:vertAlign w:val="superscript"/>
          <w:lang w:eastAsia="ja-JP"/>
        </w:rPr>
        <w:t>–</w:t>
      </w:r>
      <w:r w:rsidRPr="00E91B4C">
        <w:rPr>
          <w:rFonts w:ascii="Helvetica" w:eastAsia="MS Mincho" w:hAnsi="Helvetica" w:cs="Times New Roman"/>
          <w:szCs w:val="24"/>
          <w:lang w:eastAsia="ja-JP"/>
        </w:rPr>
        <w:t>) = 11,0.</w:t>
      </w:r>
    </w:p>
    <w:p w14:paraId="0583CFA4" w14:textId="77777777" w:rsidR="00E91B4C" w:rsidRPr="00E91B4C" w:rsidRDefault="00E91B4C" w:rsidP="00E91B4C">
      <w:pPr>
        <w:widowControl w:val="0"/>
        <w:autoSpaceDE w:val="0"/>
        <w:autoSpaceDN w:val="0"/>
        <w:adjustRightInd w:val="0"/>
        <w:spacing w:before="120" w:after="0" w:line="240" w:lineRule="auto"/>
        <w:ind w:left="425" w:hanging="425"/>
        <w:jc w:val="both"/>
        <w:rPr>
          <w:rFonts w:ascii="Helvetica" w:eastAsia="MS Mincho" w:hAnsi="Helvetica" w:cs="Times New Roman"/>
          <w:szCs w:val="24"/>
          <w:lang w:eastAsia="ja-JP"/>
        </w:rPr>
      </w:pPr>
      <w:r w:rsidRPr="00E91B4C">
        <w:rPr>
          <w:rFonts w:ascii="Helvetica" w:eastAsia="MS Mincho" w:hAnsi="Helvetica" w:cs="Times New Roman"/>
          <w:b/>
          <w:szCs w:val="24"/>
          <w:lang w:eastAsia="ja-JP"/>
        </w:rPr>
        <w:t>C1.</w:t>
      </w:r>
      <w:r w:rsidRPr="00E91B4C">
        <w:rPr>
          <w:rFonts w:ascii="Helvetica" w:eastAsia="MS Mincho" w:hAnsi="Helvetica" w:cs="Times New Roman"/>
          <w:szCs w:val="24"/>
          <w:lang w:eastAsia="ja-JP"/>
        </w:rPr>
        <w:tab/>
        <w:t>Donner les formules semi-développées des espèces notées HA</w:t>
      </w:r>
      <w:r w:rsidRPr="00E91B4C">
        <w:rPr>
          <w:rFonts w:ascii="Helvetica" w:eastAsia="MS Mincho" w:hAnsi="Helvetica" w:cs="Times New Roman"/>
          <w:szCs w:val="24"/>
          <w:vertAlign w:val="superscript"/>
          <w:lang w:eastAsia="ja-JP"/>
        </w:rPr>
        <w:t>–</w:t>
      </w:r>
      <w:r w:rsidRPr="00E91B4C">
        <w:rPr>
          <w:rFonts w:ascii="Helvetica" w:eastAsia="MS Mincho" w:hAnsi="Helvetica" w:cs="Times New Roman"/>
          <w:szCs w:val="24"/>
          <w:lang w:eastAsia="ja-JP"/>
        </w:rPr>
        <w:t xml:space="preserve"> et A</w:t>
      </w:r>
      <w:r w:rsidRPr="00E91B4C">
        <w:rPr>
          <w:rFonts w:ascii="Helvetica" w:eastAsia="MS Mincho" w:hAnsi="Helvetica" w:cs="Times New Roman"/>
          <w:szCs w:val="24"/>
          <w:vertAlign w:val="superscript"/>
          <w:lang w:eastAsia="ja-JP"/>
        </w:rPr>
        <w:t>2–</w:t>
      </w:r>
      <w:r w:rsidRPr="00E91B4C">
        <w:rPr>
          <w:rFonts w:ascii="Helvetica" w:eastAsia="MS Mincho" w:hAnsi="Helvetica" w:cs="Times New Roman"/>
          <w:szCs w:val="24"/>
          <w:lang w:eastAsia="ja-JP"/>
        </w:rPr>
        <w:t xml:space="preserve"> pour l’acide </w:t>
      </w:r>
      <w:proofErr w:type="spellStart"/>
      <w:r w:rsidRPr="00E91B4C">
        <w:rPr>
          <w:rFonts w:ascii="Helvetica" w:eastAsia="MS Mincho" w:hAnsi="Helvetica" w:cs="Times New Roman"/>
          <w:szCs w:val="24"/>
          <w:lang w:eastAsia="ja-JP"/>
        </w:rPr>
        <w:t>thioglycolique</w:t>
      </w:r>
      <w:proofErr w:type="spellEnd"/>
      <w:r w:rsidRPr="00E91B4C">
        <w:rPr>
          <w:rFonts w:ascii="Helvetica" w:eastAsia="MS Mincho" w:hAnsi="Helvetica" w:cs="Times New Roman"/>
          <w:szCs w:val="24"/>
          <w:lang w:eastAsia="ja-JP"/>
        </w:rPr>
        <w:t>.</w:t>
      </w:r>
    </w:p>
    <w:p w14:paraId="472F562C" w14:textId="153C9E1B" w:rsidR="00E91B4C" w:rsidRPr="00E91B4C" w:rsidRDefault="00E91B4C" w:rsidP="00E91B4C">
      <w:pPr>
        <w:widowControl w:val="0"/>
        <w:tabs>
          <w:tab w:val="center" w:pos="2268"/>
          <w:tab w:val="center" w:pos="6804"/>
        </w:tabs>
        <w:autoSpaceDE w:val="0"/>
        <w:autoSpaceDN w:val="0"/>
        <w:adjustRightInd w:val="0"/>
        <w:spacing w:after="0" w:line="240" w:lineRule="auto"/>
        <w:jc w:val="both"/>
        <w:rPr>
          <w:rFonts w:ascii="Helvetica" w:eastAsia="MS Mincho" w:hAnsi="Helvetica" w:cs="Times New Roman"/>
          <w:szCs w:val="24"/>
          <w:lang w:eastAsia="ja-JP"/>
        </w:rPr>
      </w:pPr>
      <w:r w:rsidRPr="00E91B4C">
        <w:rPr>
          <w:rFonts w:ascii="Helvetica" w:eastAsia="MS Mincho" w:hAnsi="Helvetica" w:cs="Times New Roman"/>
          <w:szCs w:val="24"/>
          <w:lang w:eastAsia="ja-JP"/>
        </w:rPr>
        <w:tab/>
      </w:r>
    </w:p>
    <w:p w14:paraId="7E09A481" w14:textId="427E989C" w:rsidR="00E91B4C" w:rsidRPr="00E91B4C" w:rsidRDefault="00E91B4C" w:rsidP="00E91B4C">
      <w:pPr>
        <w:widowControl w:val="0"/>
        <w:autoSpaceDE w:val="0"/>
        <w:autoSpaceDN w:val="0"/>
        <w:adjustRightInd w:val="0"/>
        <w:spacing w:before="120" w:after="0" w:line="240" w:lineRule="auto"/>
        <w:jc w:val="both"/>
        <w:rPr>
          <w:rFonts w:ascii="Helvetica" w:eastAsia="MS Mincho" w:hAnsi="Helvetica" w:cs="Times New Roman"/>
          <w:szCs w:val="24"/>
          <w:lang w:eastAsia="ja-JP"/>
        </w:rPr>
      </w:pPr>
      <w:r w:rsidRPr="00E91B4C">
        <w:rPr>
          <w:rFonts w:ascii="Helvetica" w:eastAsia="MS Mincho" w:hAnsi="Helvetica" w:cs="Times New Roman"/>
          <w:szCs w:val="24"/>
          <w:lang w:eastAsia="ja-JP"/>
        </w:rPr>
        <w:t xml:space="preserve">On souhaite vérifier qu’une solution commerciale pour permanente respecte la règlementation. On réalise le dosage de l’acide </w:t>
      </w:r>
      <w:proofErr w:type="spellStart"/>
      <w:r w:rsidRPr="00E91B4C">
        <w:rPr>
          <w:rFonts w:ascii="Helvetica" w:eastAsia="MS Mincho" w:hAnsi="Helvetica" w:cs="Times New Roman"/>
          <w:szCs w:val="24"/>
          <w:lang w:eastAsia="ja-JP"/>
        </w:rPr>
        <w:t>thioglycolique</w:t>
      </w:r>
      <w:proofErr w:type="spellEnd"/>
      <w:r w:rsidRPr="00E91B4C">
        <w:rPr>
          <w:rFonts w:ascii="Helvetica" w:eastAsia="MS Mincho" w:hAnsi="Helvetica" w:cs="Times New Roman"/>
          <w:szCs w:val="24"/>
          <w:lang w:eastAsia="ja-JP"/>
        </w:rPr>
        <w:t>, noté désormais RSH, par iodométrie selon le protocole suivant</w:t>
      </w:r>
      <w:r w:rsidR="002722DA">
        <w:rPr>
          <w:rFonts w:ascii="Helvetica" w:eastAsia="MS Mincho" w:hAnsi="Helvetica" w:cs="Times New Roman"/>
          <w:szCs w:val="24"/>
          <w:lang w:eastAsia="ja-JP"/>
        </w:rPr>
        <w:t> </w:t>
      </w:r>
      <w:r w:rsidRPr="00E91B4C">
        <w:rPr>
          <w:rFonts w:ascii="Helvetica" w:eastAsia="MS Mincho" w:hAnsi="Helvetica" w:cs="Times New Roman"/>
          <w:szCs w:val="24"/>
          <w:lang w:eastAsia="ja-JP"/>
        </w:rPr>
        <w:t>:</w:t>
      </w:r>
    </w:p>
    <w:p w14:paraId="52F8F6DA" w14:textId="695AF617" w:rsidR="00E91B4C" w:rsidRPr="00E91B4C" w:rsidRDefault="00E91B4C" w:rsidP="00E91B4C">
      <w:pPr>
        <w:widowControl w:val="0"/>
        <w:autoSpaceDE w:val="0"/>
        <w:autoSpaceDN w:val="0"/>
        <w:adjustRightInd w:val="0"/>
        <w:spacing w:after="0" w:line="240" w:lineRule="auto"/>
        <w:ind w:left="284" w:hanging="284"/>
        <w:jc w:val="both"/>
        <w:rPr>
          <w:rFonts w:ascii="Helvetica" w:eastAsia="MS Mincho" w:hAnsi="Helvetica" w:cs="Times New Roman"/>
          <w:szCs w:val="24"/>
          <w:lang w:eastAsia="ja-JP"/>
        </w:rPr>
      </w:pPr>
      <w:r w:rsidRPr="00E91B4C">
        <w:rPr>
          <w:rFonts w:ascii="Helvetica" w:eastAsia="MS Mincho" w:hAnsi="Helvetica" w:cs="Times New Roman"/>
          <w:szCs w:val="24"/>
          <w:lang w:eastAsia="ja-JP"/>
        </w:rPr>
        <w:t>-</w:t>
      </w:r>
      <w:r w:rsidRPr="00E91B4C">
        <w:rPr>
          <w:rFonts w:ascii="Helvetica" w:eastAsia="MS Mincho" w:hAnsi="Helvetica" w:cs="Times New Roman"/>
          <w:szCs w:val="24"/>
          <w:lang w:eastAsia="ja-JP"/>
        </w:rPr>
        <w:tab/>
        <w:t xml:space="preserve">dans un erlenmeyer on place </w:t>
      </w:r>
      <w:r w:rsidRPr="00E91B4C">
        <w:rPr>
          <w:rFonts w:ascii="Helvetica" w:eastAsia="MS Mincho" w:hAnsi="Helvetica" w:cs="Times New Roman"/>
          <w:i/>
          <w:szCs w:val="24"/>
          <w:lang w:eastAsia="ja-JP"/>
        </w:rPr>
        <w:t>V</w:t>
      </w:r>
      <w:r w:rsidRPr="00E91B4C">
        <w:rPr>
          <w:rFonts w:ascii="Helvetica" w:eastAsia="MS Mincho" w:hAnsi="Helvetica" w:cs="Times New Roman"/>
          <w:i/>
          <w:szCs w:val="24"/>
          <w:vertAlign w:val="subscript"/>
          <w:lang w:eastAsia="ja-JP"/>
        </w:rPr>
        <w:t>1</w:t>
      </w:r>
      <w:r w:rsidRPr="00E91B4C">
        <w:rPr>
          <w:rFonts w:ascii="Helvetica" w:eastAsia="MS Mincho" w:hAnsi="Helvetica" w:cs="Times New Roman"/>
          <w:szCs w:val="24"/>
          <w:lang w:eastAsia="ja-JP"/>
        </w:rPr>
        <w:t xml:space="preserve"> = 20,0 </w:t>
      </w:r>
      <w:proofErr w:type="spellStart"/>
      <w:r w:rsidRPr="00E91B4C">
        <w:rPr>
          <w:rFonts w:ascii="Helvetica" w:eastAsia="MS Mincho" w:hAnsi="Helvetica" w:cs="Times New Roman"/>
          <w:szCs w:val="24"/>
          <w:lang w:eastAsia="ja-JP"/>
        </w:rPr>
        <w:t>mL</w:t>
      </w:r>
      <w:proofErr w:type="spellEnd"/>
      <w:r w:rsidRPr="00E91B4C">
        <w:rPr>
          <w:rFonts w:ascii="Helvetica" w:eastAsia="MS Mincho" w:hAnsi="Helvetica" w:cs="Times New Roman"/>
          <w:szCs w:val="24"/>
          <w:lang w:eastAsia="ja-JP"/>
        </w:rPr>
        <w:t xml:space="preserve"> d’une solution aqueuse de diiode I</w:t>
      </w:r>
      <w:r w:rsidRPr="00E91B4C">
        <w:rPr>
          <w:rFonts w:ascii="Helvetica" w:eastAsia="MS Mincho" w:hAnsi="Helvetica" w:cs="Times New Roman"/>
          <w:szCs w:val="24"/>
          <w:vertAlign w:val="subscript"/>
          <w:lang w:eastAsia="ja-JP"/>
        </w:rPr>
        <w:t>2</w:t>
      </w:r>
      <w:r w:rsidRPr="00E91B4C">
        <w:rPr>
          <w:rFonts w:ascii="Helvetica" w:eastAsia="MS Mincho" w:hAnsi="Helvetica" w:cs="Times New Roman"/>
          <w:szCs w:val="24"/>
          <w:lang w:eastAsia="ja-JP"/>
        </w:rPr>
        <w:t xml:space="preserve"> à la concentration </w:t>
      </w:r>
      <w:r w:rsidRPr="00E91B4C">
        <w:rPr>
          <w:rFonts w:ascii="Helvetica" w:eastAsia="MS Mincho" w:hAnsi="Helvetica" w:cs="Times New Roman"/>
          <w:i/>
          <w:szCs w:val="24"/>
          <w:lang w:eastAsia="ja-JP"/>
        </w:rPr>
        <w:t>C</w:t>
      </w:r>
      <w:r w:rsidRPr="00E91B4C">
        <w:rPr>
          <w:rFonts w:ascii="Helvetica" w:eastAsia="MS Mincho" w:hAnsi="Helvetica" w:cs="Times New Roman"/>
          <w:szCs w:val="24"/>
          <w:vertAlign w:val="subscript"/>
          <w:lang w:eastAsia="ja-JP"/>
        </w:rPr>
        <w:t>1</w:t>
      </w:r>
      <w:r w:rsidRPr="00E91B4C">
        <w:rPr>
          <w:rFonts w:ascii="Helvetica" w:eastAsia="MS Mincho" w:hAnsi="Helvetica" w:cs="Times New Roman"/>
          <w:szCs w:val="24"/>
          <w:lang w:eastAsia="ja-JP"/>
        </w:rPr>
        <w:t xml:space="preserve"> = 4,8.10</w:t>
      </w:r>
      <w:r w:rsidRPr="00E91B4C">
        <w:rPr>
          <w:rFonts w:ascii="Helvetica" w:eastAsia="MS Mincho" w:hAnsi="Helvetica" w:cs="Times New Roman"/>
          <w:szCs w:val="24"/>
          <w:vertAlign w:val="superscript"/>
          <w:lang w:eastAsia="ja-JP"/>
        </w:rPr>
        <w:t>–2</w:t>
      </w:r>
      <w:r w:rsidRPr="00E91B4C">
        <w:rPr>
          <w:rFonts w:ascii="Helvetica" w:eastAsia="MS Mincho" w:hAnsi="Helvetica" w:cs="Times New Roman"/>
          <w:szCs w:val="24"/>
          <w:lang w:eastAsia="ja-JP"/>
        </w:rPr>
        <w:t xml:space="preserve"> </w:t>
      </w:r>
      <w:proofErr w:type="spellStart"/>
      <w:proofErr w:type="gramStart"/>
      <w:r w:rsidRPr="00E91B4C">
        <w:rPr>
          <w:rFonts w:ascii="Helvetica" w:eastAsia="MS Mincho" w:hAnsi="Helvetica" w:cs="Times New Roman"/>
          <w:szCs w:val="24"/>
          <w:lang w:eastAsia="ja-JP"/>
        </w:rPr>
        <w:t>mol.L</w:t>
      </w:r>
      <w:proofErr w:type="spellEnd"/>
      <w:proofErr w:type="gramEnd"/>
      <w:r w:rsidRPr="00E91B4C">
        <w:rPr>
          <w:rFonts w:ascii="Helvetica" w:eastAsia="MS Mincho" w:hAnsi="Helvetica" w:cs="Times New Roman"/>
          <w:szCs w:val="24"/>
          <w:vertAlign w:val="superscript"/>
          <w:lang w:eastAsia="ja-JP"/>
        </w:rPr>
        <w:t>–1</w:t>
      </w:r>
      <w:r w:rsidR="002722DA">
        <w:rPr>
          <w:rFonts w:ascii="Helvetica" w:eastAsia="MS Mincho" w:hAnsi="Helvetica" w:cs="Times New Roman"/>
          <w:szCs w:val="24"/>
          <w:lang w:eastAsia="ja-JP"/>
        </w:rPr>
        <w:t> </w:t>
      </w:r>
      <w:r w:rsidRPr="00E91B4C">
        <w:rPr>
          <w:rFonts w:ascii="Helvetica" w:eastAsia="MS Mincho" w:hAnsi="Helvetica" w:cs="Times New Roman"/>
          <w:szCs w:val="24"/>
          <w:lang w:eastAsia="ja-JP"/>
        </w:rPr>
        <w:t>;</w:t>
      </w:r>
    </w:p>
    <w:p w14:paraId="3422EB21" w14:textId="48D7A93A" w:rsidR="00E91B4C" w:rsidRPr="00E91B4C" w:rsidRDefault="00E91B4C" w:rsidP="00E91B4C">
      <w:pPr>
        <w:widowControl w:val="0"/>
        <w:autoSpaceDE w:val="0"/>
        <w:autoSpaceDN w:val="0"/>
        <w:adjustRightInd w:val="0"/>
        <w:spacing w:after="0" w:line="240" w:lineRule="auto"/>
        <w:ind w:left="284" w:hanging="284"/>
        <w:jc w:val="both"/>
        <w:rPr>
          <w:rFonts w:ascii="Helvetica" w:eastAsia="MS Mincho" w:hAnsi="Helvetica" w:cs="Times New Roman"/>
          <w:szCs w:val="24"/>
          <w:lang w:eastAsia="ja-JP"/>
        </w:rPr>
      </w:pPr>
      <w:r w:rsidRPr="00E91B4C">
        <w:rPr>
          <w:rFonts w:ascii="Helvetica" w:eastAsia="MS Mincho" w:hAnsi="Helvetica" w:cs="Times New Roman"/>
          <w:szCs w:val="24"/>
          <w:lang w:eastAsia="ja-JP"/>
        </w:rPr>
        <w:t>-</w:t>
      </w:r>
      <w:r w:rsidRPr="00E91B4C">
        <w:rPr>
          <w:rFonts w:ascii="Helvetica" w:eastAsia="MS Mincho" w:hAnsi="Helvetica" w:cs="Times New Roman"/>
          <w:szCs w:val="24"/>
          <w:lang w:eastAsia="ja-JP"/>
        </w:rPr>
        <w:tab/>
        <w:t xml:space="preserve">on ajoute une masse </w:t>
      </w:r>
      <w:r w:rsidRPr="00E91B4C">
        <w:rPr>
          <w:rFonts w:ascii="Helvetica" w:eastAsia="MS Mincho" w:hAnsi="Helvetica" w:cs="Times New Roman"/>
          <w:i/>
          <w:szCs w:val="24"/>
          <w:lang w:eastAsia="ja-JP"/>
        </w:rPr>
        <w:t>m</w:t>
      </w:r>
      <w:r w:rsidRPr="00E91B4C">
        <w:rPr>
          <w:rFonts w:ascii="Helvetica" w:eastAsia="MS Mincho" w:hAnsi="Helvetica" w:cs="Times New Roman"/>
          <w:szCs w:val="24"/>
          <w:lang w:eastAsia="ja-JP"/>
        </w:rPr>
        <w:t xml:space="preserve"> = 1,5 g d’une solution commerciale pour permanente dans l’erlenmeyer et on laisse sous agitation quelques minutes. La coloration brune liée au diiode s’atténue mais ne disparaît pas. L’équation de la réaction est</w:t>
      </w:r>
      <w:r w:rsidR="002722DA">
        <w:rPr>
          <w:rFonts w:ascii="Helvetica" w:eastAsia="MS Mincho" w:hAnsi="Helvetica" w:cs="Times New Roman"/>
          <w:szCs w:val="24"/>
          <w:lang w:eastAsia="ja-JP"/>
        </w:rPr>
        <w:t> </w:t>
      </w:r>
      <w:r w:rsidRPr="00E91B4C">
        <w:rPr>
          <w:rFonts w:ascii="Helvetica" w:eastAsia="MS Mincho" w:hAnsi="Helvetica" w:cs="Times New Roman"/>
          <w:szCs w:val="24"/>
          <w:lang w:eastAsia="ja-JP"/>
        </w:rPr>
        <w:t>:</w:t>
      </w:r>
    </w:p>
    <w:p w14:paraId="3AA313FA" w14:textId="77777777" w:rsidR="00E91B4C" w:rsidRPr="00E91B4C" w:rsidRDefault="00E91B4C" w:rsidP="00E91B4C">
      <w:pPr>
        <w:widowControl w:val="0"/>
        <w:autoSpaceDE w:val="0"/>
        <w:autoSpaceDN w:val="0"/>
        <w:adjustRightInd w:val="0"/>
        <w:spacing w:after="0" w:line="240" w:lineRule="auto"/>
        <w:jc w:val="center"/>
        <w:rPr>
          <w:rFonts w:ascii="Helvetica" w:eastAsia="MS Mincho" w:hAnsi="Helvetica" w:cs="Times New Roman"/>
          <w:szCs w:val="24"/>
          <w:lang w:eastAsia="ja-JP"/>
        </w:rPr>
      </w:pPr>
      <w:r w:rsidRPr="00E91B4C">
        <w:rPr>
          <w:rFonts w:ascii="Helvetica" w:eastAsia="MS Mincho" w:hAnsi="Helvetica" w:cs="Times New Roman"/>
          <w:szCs w:val="24"/>
          <w:lang w:eastAsia="ja-JP"/>
        </w:rPr>
        <w:t xml:space="preserve">2 </w:t>
      </w:r>
      <w:proofErr w:type="gramStart"/>
      <w:r w:rsidRPr="00E91B4C">
        <w:rPr>
          <w:rFonts w:ascii="Helvetica" w:eastAsia="MS Mincho" w:hAnsi="Helvetica" w:cs="Times New Roman"/>
          <w:szCs w:val="24"/>
          <w:lang w:eastAsia="ja-JP"/>
        </w:rPr>
        <w:t>RSH(</w:t>
      </w:r>
      <w:proofErr w:type="spellStart"/>
      <w:proofErr w:type="gramEnd"/>
      <w:r w:rsidRPr="00E91B4C">
        <w:rPr>
          <w:rFonts w:ascii="Helvetica" w:eastAsia="MS Mincho" w:hAnsi="Helvetica" w:cs="Times New Roman"/>
          <w:szCs w:val="24"/>
          <w:lang w:eastAsia="ja-JP"/>
        </w:rPr>
        <w:t>aq</w:t>
      </w:r>
      <w:proofErr w:type="spellEnd"/>
      <w:r w:rsidRPr="00E91B4C">
        <w:rPr>
          <w:rFonts w:ascii="Helvetica" w:eastAsia="MS Mincho" w:hAnsi="Helvetica" w:cs="Times New Roman"/>
          <w:szCs w:val="24"/>
          <w:lang w:eastAsia="ja-JP"/>
        </w:rPr>
        <w:t>) + I</w:t>
      </w:r>
      <w:r w:rsidRPr="00E91B4C">
        <w:rPr>
          <w:rFonts w:ascii="Helvetica" w:eastAsia="MS Mincho" w:hAnsi="Helvetica" w:cs="Times New Roman"/>
          <w:szCs w:val="24"/>
          <w:vertAlign w:val="subscript"/>
          <w:lang w:eastAsia="ja-JP"/>
        </w:rPr>
        <w:t>2</w:t>
      </w:r>
      <w:r w:rsidRPr="00E91B4C">
        <w:rPr>
          <w:rFonts w:ascii="Helvetica" w:eastAsia="MS Mincho" w:hAnsi="Helvetica" w:cs="Times New Roman"/>
          <w:szCs w:val="24"/>
          <w:lang w:eastAsia="ja-JP"/>
        </w:rPr>
        <w:t>(</w:t>
      </w:r>
      <w:proofErr w:type="spellStart"/>
      <w:r w:rsidRPr="00E91B4C">
        <w:rPr>
          <w:rFonts w:ascii="Helvetica" w:eastAsia="MS Mincho" w:hAnsi="Helvetica" w:cs="Times New Roman"/>
          <w:szCs w:val="24"/>
          <w:lang w:eastAsia="ja-JP"/>
        </w:rPr>
        <w:t>aq</w:t>
      </w:r>
      <w:proofErr w:type="spellEnd"/>
      <w:r w:rsidRPr="00E91B4C">
        <w:rPr>
          <w:rFonts w:ascii="Helvetica" w:eastAsia="MS Mincho" w:hAnsi="Helvetica" w:cs="Times New Roman"/>
          <w:szCs w:val="24"/>
          <w:lang w:eastAsia="ja-JP"/>
        </w:rPr>
        <w:t>) = RSSR(</w:t>
      </w:r>
      <w:proofErr w:type="spellStart"/>
      <w:r w:rsidRPr="00E91B4C">
        <w:rPr>
          <w:rFonts w:ascii="Helvetica" w:eastAsia="MS Mincho" w:hAnsi="Helvetica" w:cs="Times New Roman"/>
          <w:szCs w:val="24"/>
          <w:lang w:eastAsia="ja-JP"/>
        </w:rPr>
        <w:t>aq</w:t>
      </w:r>
      <w:proofErr w:type="spellEnd"/>
      <w:r w:rsidRPr="00E91B4C">
        <w:rPr>
          <w:rFonts w:ascii="Helvetica" w:eastAsia="MS Mincho" w:hAnsi="Helvetica" w:cs="Times New Roman"/>
          <w:szCs w:val="24"/>
          <w:lang w:eastAsia="ja-JP"/>
        </w:rPr>
        <w:t>) + 2 I</w:t>
      </w:r>
      <w:r w:rsidRPr="00E91B4C">
        <w:rPr>
          <w:rFonts w:ascii="Helvetica" w:eastAsia="MS Mincho" w:hAnsi="Helvetica" w:cs="Times New Roman"/>
          <w:szCs w:val="24"/>
          <w:vertAlign w:val="superscript"/>
          <w:lang w:eastAsia="ja-JP"/>
        </w:rPr>
        <w:t>–</w:t>
      </w:r>
      <w:r w:rsidRPr="00E91B4C">
        <w:rPr>
          <w:rFonts w:ascii="Helvetica" w:eastAsia="MS Mincho" w:hAnsi="Helvetica" w:cs="Times New Roman"/>
          <w:szCs w:val="24"/>
          <w:lang w:eastAsia="ja-JP"/>
        </w:rPr>
        <w:t>(</w:t>
      </w:r>
      <w:proofErr w:type="spellStart"/>
      <w:r w:rsidRPr="00E91B4C">
        <w:rPr>
          <w:rFonts w:ascii="Helvetica" w:eastAsia="MS Mincho" w:hAnsi="Helvetica" w:cs="Times New Roman"/>
          <w:szCs w:val="24"/>
          <w:lang w:eastAsia="ja-JP"/>
        </w:rPr>
        <w:t>aq</w:t>
      </w:r>
      <w:proofErr w:type="spellEnd"/>
      <w:r w:rsidRPr="00E91B4C">
        <w:rPr>
          <w:rFonts w:ascii="Helvetica" w:eastAsia="MS Mincho" w:hAnsi="Helvetica" w:cs="Times New Roman"/>
          <w:szCs w:val="24"/>
          <w:lang w:eastAsia="ja-JP"/>
        </w:rPr>
        <w:t>) + 2H</w:t>
      </w:r>
      <w:r w:rsidRPr="00E91B4C">
        <w:rPr>
          <w:rFonts w:ascii="Helvetica" w:eastAsia="MS Mincho" w:hAnsi="Helvetica" w:cs="Times New Roman"/>
          <w:szCs w:val="24"/>
          <w:vertAlign w:val="superscript"/>
          <w:lang w:eastAsia="ja-JP"/>
        </w:rPr>
        <w:t>+</w:t>
      </w:r>
      <w:r w:rsidRPr="00E91B4C">
        <w:rPr>
          <w:rFonts w:ascii="Helvetica" w:eastAsia="MS Mincho" w:hAnsi="Helvetica" w:cs="Times New Roman"/>
          <w:szCs w:val="24"/>
          <w:lang w:eastAsia="ja-JP"/>
        </w:rPr>
        <w:t>(</w:t>
      </w:r>
      <w:proofErr w:type="spellStart"/>
      <w:r w:rsidRPr="00E91B4C">
        <w:rPr>
          <w:rFonts w:ascii="Helvetica" w:eastAsia="MS Mincho" w:hAnsi="Helvetica" w:cs="Times New Roman"/>
          <w:szCs w:val="24"/>
          <w:lang w:eastAsia="ja-JP"/>
        </w:rPr>
        <w:t>aq</w:t>
      </w:r>
      <w:proofErr w:type="spellEnd"/>
      <w:r w:rsidRPr="00E91B4C">
        <w:rPr>
          <w:rFonts w:ascii="Helvetica" w:eastAsia="MS Mincho" w:hAnsi="Helvetica" w:cs="Times New Roman"/>
          <w:szCs w:val="24"/>
          <w:lang w:eastAsia="ja-JP"/>
        </w:rPr>
        <w:t>)</w:t>
      </w:r>
    </w:p>
    <w:p w14:paraId="1D422022" w14:textId="2612FE3F" w:rsidR="00E91B4C" w:rsidRPr="00E91B4C" w:rsidRDefault="00E91B4C" w:rsidP="00E91B4C">
      <w:pPr>
        <w:widowControl w:val="0"/>
        <w:autoSpaceDE w:val="0"/>
        <w:autoSpaceDN w:val="0"/>
        <w:adjustRightInd w:val="0"/>
        <w:spacing w:after="0" w:line="240" w:lineRule="auto"/>
        <w:ind w:left="284" w:hanging="284"/>
        <w:jc w:val="both"/>
        <w:rPr>
          <w:rFonts w:ascii="Helvetica" w:eastAsia="MS Mincho" w:hAnsi="Helvetica" w:cs="Times New Roman"/>
          <w:szCs w:val="24"/>
          <w:lang w:eastAsia="ja-JP"/>
        </w:rPr>
      </w:pPr>
      <w:r w:rsidRPr="00E91B4C">
        <w:rPr>
          <w:rFonts w:ascii="Helvetica" w:eastAsia="MS Mincho" w:hAnsi="Helvetica" w:cs="Times New Roman"/>
          <w:szCs w:val="24"/>
          <w:lang w:eastAsia="ja-JP"/>
        </w:rPr>
        <w:t>-</w:t>
      </w:r>
      <w:r w:rsidRPr="00E91B4C">
        <w:rPr>
          <w:rFonts w:ascii="Helvetica" w:eastAsia="MS Mincho" w:hAnsi="Helvetica" w:cs="Times New Roman"/>
          <w:szCs w:val="24"/>
          <w:lang w:eastAsia="ja-JP"/>
        </w:rPr>
        <w:tab/>
        <w:t>on effectue le titrage du diiode restant dans la solution précédente par une solution de thiosulfate de sodium (2 Na</w:t>
      </w:r>
      <w:r w:rsidRPr="00E91B4C">
        <w:rPr>
          <w:rFonts w:ascii="Helvetica" w:eastAsia="MS Mincho" w:hAnsi="Helvetica" w:cs="Times New Roman"/>
          <w:szCs w:val="24"/>
          <w:vertAlign w:val="superscript"/>
          <w:lang w:eastAsia="ja-JP"/>
        </w:rPr>
        <w:t>+</w:t>
      </w:r>
      <w:r w:rsidRPr="00E91B4C">
        <w:rPr>
          <w:rFonts w:ascii="Helvetica" w:eastAsia="MS Mincho" w:hAnsi="Helvetica" w:cs="Times New Roman"/>
          <w:szCs w:val="24"/>
          <w:lang w:eastAsia="ja-JP"/>
        </w:rPr>
        <w:t xml:space="preserve"> + S</w:t>
      </w:r>
      <w:r w:rsidRPr="00E91B4C">
        <w:rPr>
          <w:rFonts w:ascii="Helvetica" w:eastAsia="MS Mincho" w:hAnsi="Helvetica" w:cs="Times New Roman"/>
          <w:szCs w:val="24"/>
          <w:vertAlign w:val="subscript"/>
          <w:lang w:eastAsia="ja-JP"/>
        </w:rPr>
        <w:t>2</w:t>
      </w:r>
      <w:r w:rsidRPr="00E91B4C">
        <w:rPr>
          <w:rFonts w:ascii="Helvetica" w:eastAsia="MS Mincho" w:hAnsi="Helvetica" w:cs="Times New Roman"/>
          <w:szCs w:val="24"/>
          <w:lang w:eastAsia="ja-JP"/>
        </w:rPr>
        <w:t>O</w:t>
      </w:r>
      <w:r w:rsidRPr="00E91B4C">
        <w:rPr>
          <w:rFonts w:ascii="Helvetica" w:eastAsia="MS Mincho" w:hAnsi="Helvetica" w:cs="Times New Roman"/>
          <w:szCs w:val="24"/>
          <w:vertAlign w:val="subscript"/>
          <w:lang w:eastAsia="ja-JP"/>
        </w:rPr>
        <w:t>3</w:t>
      </w:r>
      <w:r w:rsidRPr="00E91B4C">
        <w:rPr>
          <w:rFonts w:ascii="Helvetica" w:eastAsia="MS Mincho" w:hAnsi="Helvetica" w:cs="Times New Roman"/>
          <w:szCs w:val="24"/>
          <w:vertAlign w:val="superscript"/>
          <w:lang w:eastAsia="ja-JP"/>
        </w:rPr>
        <w:t>2–</w:t>
      </w:r>
      <w:r w:rsidRPr="00E91B4C">
        <w:rPr>
          <w:rFonts w:ascii="Helvetica" w:eastAsia="MS Mincho" w:hAnsi="Helvetica" w:cs="Times New Roman"/>
          <w:szCs w:val="24"/>
          <w:lang w:eastAsia="ja-JP"/>
        </w:rPr>
        <w:t xml:space="preserve">) à la concentration </w:t>
      </w:r>
      <w:r w:rsidRPr="00E91B4C">
        <w:rPr>
          <w:rFonts w:ascii="Helvetica" w:eastAsia="MS Mincho" w:hAnsi="Helvetica" w:cs="Times New Roman"/>
          <w:i/>
          <w:szCs w:val="24"/>
          <w:lang w:eastAsia="ja-JP"/>
        </w:rPr>
        <w:t>C</w:t>
      </w:r>
      <w:r w:rsidRPr="00E91B4C">
        <w:rPr>
          <w:rFonts w:ascii="Helvetica" w:eastAsia="MS Mincho" w:hAnsi="Helvetica" w:cs="Times New Roman"/>
          <w:szCs w:val="24"/>
          <w:vertAlign w:val="subscript"/>
          <w:lang w:eastAsia="ja-JP"/>
        </w:rPr>
        <w:t>2</w:t>
      </w:r>
      <w:r w:rsidRPr="00E91B4C">
        <w:rPr>
          <w:rFonts w:ascii="Helvetica" w:eastAsia="MS Mincho" w:hAnsi="Helvetica" w:cs="Times New Roman"/>
          <w:szCs w:val="24"/>
          <w:lang w:eastAsia="ja-JP"/>
        </w:rPr>
        <w:t xml:space="preserve"> = 0,10 </w:t>
      </w:r>
      <w:proofErr w:type="spellStart"/>
      <w:proofErr w:type="gramStart"/>
      <w:r w:rsidRPr="00E91B4C">
        <w:rPr>
          <w:rFonts w:ascii="Helvetica" w:eastAsia="MS Mincho" w:hAnsi="Helvetica" w:cs="Times New Roman"/>
          <w:szCs w:val="24"/>
          <w:lang w:eastAsia="ja-JP"/>
        </w:rPr>
        <w:t>mol.L</w:t>
      </w:r>
      <w:proofErr w:type="spellEnd"/>
      <w:proofErr w:type="gramEnd"/>
      <w:r w:rsidRPr="00E91B4C">
        <w:rPr>
          <w:rFonts w:ascii="Helvetica" w:eastAsia="MS Mincho" w:hAnsi="Helvetica" w:cs="Times New Roman"/>
          <w:szCs w:val="24"/>
          <w:vertAlign w:val="superscript"/>
          <w:lang w:eastAsia="ja-JP"/>
        </w:rPr>
        <w:t>–1</w:t>
      </w:r>
      <w:r w:rsidRPr="00E91B4C">
        <w:rPr>
          <w:rFonts w:ascii="Helvetica" w:eastAsia="MS Mincho" w:hAnsi="Helvetica" w:cs="Times New Roman"/>
          <w:szCs w:val="24"/>
          <w:lang w:eastAsia="ja-JP"/>
        </w:rPr>
        <w:t xml:space="preserve"> en présence d’un indicateur coloré (</w:t>
      </w:r>
      <w:proofErr w:type="spellStart"/>
      <w:r w:rsidRPr="00E91B4C">
        <w:rPr>
          <w:rFonts w:ascii="Helvetica" w:eastAsia="MS Mincho" w:hAnsi="Helvetica" w:cs="Times New Roman"/>
          <w:szCs w:val="24"/>
          <w:lang w:eastAsia="ja-JP"/>
        </w:rPr>
        <w:t>thiodène</w:t>
      </w:r>
      <w:proofErr w:type="spellEnd"/>
      <w:r w:rsidRPr="00E91B4C">
        <w:rPr>
          <w:rFonts w:ascii="Helvetica" w:eastAsia="MS Mincho" w:hAnsi="Helvetica" w:cs="Times New Roman"/>
          <w:szCs w:val="24"/>
          <w:lang w:eastAsia="ja-JP"/>
        </w:rPr>
        <w:t>)</w:t>
      </w:r>
      <w:r w:rsidR="002722DA">
        <w:rPr>
          <w:rFonts w:ascii="Helvetica" w:eastAsia="MS Mincho" w:hAnsi="Helvetica" w:cs="Times New Roman"/>
          <w:szCs w:val="24"/>
          <w:lang w:eastAsia="ja-JP"/>
        </w:rPr>
        <w:t> </w:t>
      </w:r>
      <w:r w:rsidRPr="00E91B4C">
        <w:rPr>
          <w:rFonts w:ascii="Helvetica" w:eastAsia="MS Mincho" w:hAnsi="Helvetica" w:cs="Times New Roman"/>
          <w:szCs w:val="24"/>
          <w:lang w:eastAsia="ja-JP"/>
        </w:rPr>
        <w:t xml:space="preserve">; le virage de l’indicateur coloré est obtenu pour un volume de solution titrante versé </w:t>
      </w:r>
      <w:r w:rsidRPr="00E91B4C">
        <w:rPr>
          <w:rFonts w:ascii="Helvetica" w:eastAsia="MS Mincho" w:hAnsi="Helvetica" w:cs="Times New Roman"/>
          <w:i/>
          <w:szCs w:val="24"/>
          <w:lang w:eastAsia="ja-JP"/>
        </w:rPr>
        <w:t>V</w:t>
      </w:r>
      <w:r w:rsidRPr="00E91B4C">
        <w:rPr>
          <w:rFonts w:ascii="Helvetica" w:eastAsia="MS Mincho" w:hAnsi="Helvetica" w:cs="Times New Roman"/>
          <w:szCs w:val="24"/>
          <w:vertAlign w:val="subscript"/>
          <w:lang w:eastAsia="ja-JP"/>
        </w:rPr>
        <w:t>E</w:t>
      </w:r>
      <w:r w:rsidRPr="00E91B4C">
        <w:rPr>
          <w:rFonts w:ascii="Helvetica" w:eastAsia="MS Mincho" w:hAnsi="Helvetica" w:cs="Times New Roman"/>
          <w:szCs w:val="24"/>
          <w:lang w:eastAsia="ja-JP"/>
        </w:rPr>
        <w:t xml:space="preserve"> = 10,2 </w:t>
      </w:r>
      <w:proofErr w:type="spellStart"/>
      <w:r w:rsidRPr="00E91B4C">
        <w:rPr>
          <w:rFonts w:ascii="Helvetica" w:eastAsia="MS Mincho" w:hAnsi="Helvetica" w:cs="Times New Roman"/>
          <w:szCs w:val="24"/>
          <w:lang w:eastAsia="ja-JP"/>
        </w:rPr>
        <w:t>mL</w:t>
      </w:r>
      <w:proofErr w:type="spellEnd"/>
      <w:r w:rsidRPr="00E91B4C">
        <w:rPr>
          <w:rFonts w:ascii="Helvetica" w:eastAsia="MS Mincho" w:hAnsi="Helvetica" w:cs="Times New Roman"/>
          <w:szCs w:val="24"/>
          <w:lang w:eastAsia="ja-JP"/>
        </w:rPr>
        <w:t xml:space="preserve">. </w:t>
      </w:r>
    </w:p>
    <w:p w14:paraId="0CD788AE" w14:textId="2C934DEB" w:rsidR="00E91B4C" w:rsidRPr="00E91B4C" w:rsidRDefault="00E91B4C" w:rsidP="00E91B4C">
      <w:pPr>
        <w:widowControl w:val="0"/>
        <w:autoSpaceDE w:val="0"/>
        <w:autoSpaceDN w:val="0"/>
        <w:adjustRightInd w:val="0"/>
        <w:spacing w:before="120" w:after="0" w:line="240" w:lineRule="auto"/>
        <w:ind w:left="284" w:hanging="284"/>
        <w:jc w:val="both"/>
        <w:rPr>
          <w:rFonts w:ascii="Helvetica" w:eastAsia="MS Mincho" w:hAnsi="Helvetica" w:cs="Times New Roman"/>
          <w:szCs w:val="24"/>
          <w:lang w:eastAsia="ja-JP"/>
        </w:rPr>
      </w:pPr>
      <w:r w:rsidRPr="00E91B4C">
        <w:rPr>
          <w:rFonts w:ascii="Helvetica" w:eastAsia="MS Mincho" w:hAnsi="Helvetica" w:cs="Times New Roman"/>
          <w:szCs w:val="24"/>
          <w:lang w:eastAsia="ja-JP"/>
        </w:rPr>
        <w:t>L’équation de la réaction est</w:t>
      </w:r>
      <w:r w:rsidR="002722DA">
        <w:rPr>
          <w:rFonts w:ascii="Helvetica" w:eastAsia="MS Mincho" w:hAnsi="Helvetica" w:cs="Times New Roman"/>
          <w:szCs w:val="24"/>
          <w:lang w:eastAsia="ja-JP"/>
        </w:rPr>
        <w:t> </w:t>
      </w:r>
      <w:r w:rsidRPr="00E91B4C">
        <w:rPr>
          <w:rFonts w:ascii="Helvetica" w:eastAsia="MS Mincho" w:hAnsi="Helvetica" w:cs="Times New Roman"/>
          <w:szCs w:val="24"/>
          <w:lang w:eastAsia="ja-JP"/>
        </w:rPr>
        <w:t>:</w:t>
      </w:r>
    </w:p>
    <w:p w14:paraId="43A323E6" w14:textId="70550EA1" w:rsidR="00E91B4C" w:rsidRDefault="00E91B4C" w:rsidP="00E91B4C">
      <w:pPr>
        <w:widowControl w:val="0"/>
        <w:autoSpaceDE w:val="0"/>
        <w:autoSpaceDN w:val="0"/>
        <w:adjustRightInd w:val="0"/>
        <w:spacing w:before="120" w:after="0" w:line="240" w:lineRule="auto"/>
        <w:jc w:val="center"/>
        <w:rPr>
          <w:rFonts w:ascii="Helvetica" w:eastAsia="MS Mincho" w:hAnsi="Helvetica" w:cs="Times New Roman"/>
          <w:szCs w:val="24"/>
          <w:lang w:eastAsia="ja-JP"/>
        </w:rPr>
      </w:pPr>
      <w:r w:rsidRPr="00E91B4C">
        <w:rPr>
          <w:rFonts w:ascii="Helvetica" w:eastAsia="MS Mincho" w:hAnsi="Helvetica" w:cs="Times New Roman"/>
          <w:szCs w:val="24"/>
          <w:lang w:eastAsia="ja-JP"/>
        </w:rPr>
        <w:t>2 S</w:t>
      </w:r>
      <w:r w:rsidRPr="00E91B4C">
        <w:rPr>
          <w:rFonts w:ascii="Helvetica" w:eastAsia="MS Mincho" w:hAnsi="Helvetica" w:cs="Times New Roman"/>
          <w:szCs w:val="24"/>
          <w:vertAlign w:val="subscript"/>
          <w:lang w:eastAsia="ja-JP"/>
        </w:rPr>
        <w:t>2</w:t>
      </w:r>
      <w:r w:rsidRPr="00E91B4C">
        <w:rPr>
          <w:rFonts w:ascii="Helvetica" w:eastAsia="MS Mincho" w:hAnsi="Helvetica" w:cs="Times New Roman"/>
          <w:szCs w:val="24"/>
          <w:lang w:eastAsia="ja-JP"/>
        </w:rPr>
        <w:t>O</w:t>
      </w:r>
      <w:r w:rsidRPr="00E91B4C">
        <w:rPr>
          <w:rFonts w:ascii="Helvetica" w:eastAsia="MS Mincho" w:hAnsi="Helvetica" w:cs="Times New Roman"/>
          <w:szCs w:val="24"/>
          <w:vertAlign w:val="subscript"/>
          <w:lang w:eastAsia="ja-JP"/>
        </w:rPr>
        <w:t>3</w:t>
      </w:r>
      <w:r w:rsidRPr="00E91B4C">
        <w:rPr>
          <w:rFonts w:ascii="Helvetica" w:eastAsia="MS Mincho" w:hAnsi="Helvetica" w:cs="Times New Roman"/>
          <w:szCs w:val="24"/>
          <w:vertAlign w:val="superscript"/>
          <w:lang w:eastAsia="ja-JP"/>
        </w:rPr>
        <w:t>2–</w:t>
      </w:r>
      <w:r w:rsidRPr="00E91B4C">
        <w:rPr>
          <w:rFonts w:ascii="Helvetica" w:eastAsia="MS Mincho" w:hAnsi="Helvetica" w:cs="Times New Roman"/>
          <w:szCs w:val="24"/>
          <w:lang w:eastAsia="ja-JP"/>
        </w:rPr>
        <w:t>(</w:t>
      </w:r>
      <w:proofErr w:type="spellStart"/>
      <w:r w:rsidRPr="00E91B4C">
        <w:rPr>
          <w:rFonts w:ascii="Helvetica" w:eastAsia="MS Mincho" w:hAnsi="Helvetica" w:cs="Times New Roman"/>
          <w:szCs w:val="24"/>
          <w:lang w:eastAsia="ja-JP"/>
        </w:rPr>
        <w:t>aq</w:t>
      </w:r>
      <w:proofErr w:type="spellEnd"/>
      <w:r w:rsidRPr="00E91B4C">
        <w:rPr>
          <w:rFonts w:ascii="Helvetica" w:eastAsia="MS Mincho" w:hAnsi="Helvetica" w:cs="Times New Roman"/>
          <w:szCs w:val="24"/>
          <w:lang w:eastAsia="ja-JP"/>
        </w:rPr>
        <w:t>) + I</w:t>
      </w:r>
      <w:r w:rsidRPr="00E91B4C">
        <w:rPr>
          <w:rFonts w:ascii="Helvetica" w:eastAsia="MS Mincho" w:hAnsi="Helvetica" w:cs="Times New Roman"/>
          <w:szCs w:val="24"/>
          <w:vertAlign w:val="subscript"/>
          <w:lang w:eastAsia="ja-JP"/>
        </w:rPr>
        <w:t>2</w:t>
      </w:r>
      <w:r w:rsidRPr="00E91B4C">
        <w:rPr>
          <w:rFonts w:ascii="Helvetica" w:eastAsia="MS Mincho" w:hAnsi="Helvetica" w:cs="Times New Roman"/>
          <w:szCs w:val="24"/>
          <w:lang w:eastAsia="ja-JP"/>
        </w:rPr>
        <w:t>(</w:t>
      </w:r>
      <w:proofErr w:type="spellStart"/>
      <w:r w:rsidRPr="00E91B4C">
        <w:rPr>
          <w:rFonts w:ascii="Helvetica" w:eastAsia="MS Mincho" w:hAnsi="Helvetica" w:cs="Times New Roman"/>
          <w:szCs w:val="24"/>
          <w:lang w:eastAsia="ja-JP"/>
        </w:rPr>
        <w:t>aq</w:t>
      </w:r>
      <w:proofErr w:type="spellEnd"/>
      <w:r w:rsidRPr="00E91B4C">
        <w:rPr>
          <w:rFonts w:ascii="Helvetica" w:eastAsia="MS Mincho" w:hAnsi="Helvetica" w:cs="Times New Roman"/>
          <w:szCs w:val="24"/>
          <w:lang w:eastAsia="ja-JP"/>
        </w:rPr>
        <w:t>) = S</w:t>
      </w:r>
      <w:r w:rsidRPr="00E91B4C">
        <w:rPr>
          <w:rFonts w:ascii="Helvetica" w:eastAsia="MS Mincho" w:hAnsi="Helvetica" w:cs="Times New Roman"/>
          <w:szCs w:val="24"/>
          <w:vertAlign w:val="subscript"/>
          <w:lang w:eastAsia="ja-JP"/>
        </w:rPr>
        <w:t>4</w:t>
      </w:r>
      <w:r w:rsidRPr="00E91B4C">
        <w:rPr>
          <w:rFonts w:ascii="Helvetica" w:eastAsia="MS Mincho" w:hAnsi="Helvetica" w:cs="Times New Roman"/>
          <w:szCs w:val="24"/>
          <w:lang w:eastAsia="ja-JP"/>
        </w:rPr>
        <w:t>O</w:t>
      </w:r>
      <w:r w:rsidRPr="00E91B4C">
        <w:rPr>
          <w:rFonts w:ascii="Helvetica" w:eastAsia="MS Mincho" w:hAnsi="Helvetica" w:cs="Times New Roman"/>
          <w:szCs w:val="24"/>
          <w:vertAlign w:val="subscript"/>
          <w:lang w:eastAsia="ja-JP"/>
        </w:rPr>
        <w:t>6</w:t>
      </w:r>
      <w:r w:rsidRPr="00E91B4C">
        <w:rPr>
          <w:rFonts w:ascii="Helvetica" w:eastAsia="MS Mincho" w:hAnsi="Helvetica" w:cs="Times New Roman"/>
          <w:szCs w:val="24"/>
          <w:vertAlign w:val="superscript"/>
          <w:lang w:eastAsia="ja-JP"/>
        </w:rPr>
        <w:t>2–</w:t>
      </w:r>
      <w:r w:rsidRPr="00E91B4C">
        <w:rPr>
          <w:rFonts w:ascii="Helvetica" w:eastAsia="MS Mincho" w:hAnsi="Helvetica" w:cs="Times New Roman"/>
          <w:szCs w:val="24"/>
          <w:lang w:eastAsia="ja-JP"/>
        </w:rPr>
        <w:t>(</w:t>
      </w:r>
      <w:proofErr w:type="spellStart"/>
      <w:r w:rsidRPr="00E91B4C">
        <w:rPr>
          <w:rFonts w:ascii="Helvetica" w:eastAsia="MS Mincho" w:hAnsi="Helvetica" w:cs="Times New Roman"/>
          <w:szCs w:val="24"/>
          <w:lang w:eastAsia="ja-JP"/>
        </w:rPr>
        <w:t>aq</w:t>
      </w:r>
      <w:proofErr w:type="spellEnd"/>
      <w:r w:rsidRPr="00E91B4C">
        <w:rPr>
          <w:rFonts w:ascii="Helvetica" w:eastAsia="MS Mincho" w:hAnsi="Helvetica" w:cs="Times New Roman"/>
          <w:szCs w:val="24"/>
          <w:lang w:eastAsia="ja-JP"/>
        </w:rPr>
        <w:t>) + 2I</w:t>
      </w:r>
      <w:r w:rsidRPr="00E91B4C">
        <w:rPr>
          <w:rFonts w:ascii="Helvetica" w:eastAsia="MS Mincho" w:hAnsi="Helvetica" w:cs="Times New Roman"/>
          <w:szCs w:val="24"/>
          <w:vertAlign w:val="superscript"/>
          <w:lang w:eastAsia="ja-JP"/>
        </w:rPr>
        <w:t>–</w:t>
      </w:r>
      <w:r w:rsidRPr="00E91B4C">
        <w:rPr>
          <w:rFonts w:ascii="Helvetica" w:eastAsia="MS Mincho" w:hAnsi="Helvetica" w:cs="Times New Roman"/>
          <w:szCs w:val="24"/>
          <w:lang w:eastAsia="ja-JP"/>
        </w:rPr>
        <w:t>(</w:t>
      </w:r>
      <w:proofErr w:type="spellStart"/>
      <w:r w:rsidRPr="00E91B4C">
        <w:rPr>
          <w:rFonts w:ascii="Helvetica" w:eastAsia="MS Mincho" w:hAnsi="Helvetica" w:cs="Times New Roman"/>
          <w:szCs w:val="24"/>
          <w:lang w:eastAsia="ja-JP"/>
        </w:rPr>
        <w:t>aq</w:t>
      </w:r>
      <w:proofErr w:type="spellEnd"/>
      <w:r w:rsidRPr="00E91B4C">
        <w:rPr>
          <w:rFonts w:ascii="Helvetica" w:eastAsia="MS Mincho" w:hAnsi="Helvetica" w:cs="Times New Roman"/>
          <w:szCs w:val="24"/>
          <w:lang w:eastAsia="ja-JP"/>
        </w:rPr>
        <w:t>)</w:t>
      </w:r>
    </w:p>
    <w:p w14:paraId="0A1F2563" w14:textId="77777777" w:rsidR="00E91B4C" w:rsidRPr="00E91B4C" w:rsidRDefault="00E91B4C" w:rsidP="00E91B4C">
      <w:pPr>
        <w:widowControl w:val="0"/>
        <w:autoSpaceDE w:val="0"/>
        <w:autoSpaceDN w:val="0"/>
        <w:adjustRightInd w:val="0"/>
        <w:spacing w:before="120" w:after="0" w:line="240" w:lineRule="auto"/>
        <w:jc w:val="center"/>
        <w:rPr>
          <w:rFonts w:ascii="Helvetica" w:eastAsia="MS Mincho" w:hAnsi="Helvetica" w:cs="Times New Roman"/>
          <w:szCs w:val="24"/>
          <w:lang w:eastAsia="ja-JP"/>
        </w:rPr>
      </w:pPr>
    </w:p>
    <w:p w14:paraId="282094CF" w14:textId="4DC8AB5C" w:rsidR="00E91B4C" w:rsidRPr="00E91B4C" w:rsidRDefault="00E91B4C" w:rsidP="00E91B4C">
      <w:pPr>
        <w:widowControl w:val="0"/>
        <w:autoSpaceDE w:val="0"/>
        <w:autoSpaceDN w:val="0"/>
        <w:adjustRightInd w:val="0"/>
        <w:spacing w:after="0" w:line="240" w:lineRule="auto"/>
        <w:ind w:left="426" w:hanging="426"/>
        <w:jc w:val="both"/>
        <w:rPr>
          <w:rFonts w:ascii="Helvetica" w:eastAsia="MS Mincho" w:hAnsi="Helvetica" w:cs="Times New Roman"/>
          <w:szCs w:val="24"/>
          <w:lang w:eastAsia="ja-JP"/>
        </w:rPr>
      </w:pPr>
      <w:r w:rsidRPr="00E91B4C">
        <w:rPr>
          <w:rFonts w:ascii="Helvetica" w:eastAsia="MS Mincho" w:hAnsi="Helvetica" w:cs="Times New Roman"/>
          <w:b/>
          <w:szCs w:val="24"/>
          <w:lang w:eastAsia="ja-JP"/>
        </w:rPr>
        <w:t>C</w:t>
      </w:r>
      <w:r w:rsidR="00D2220D">
        <w:rPr>
          <w:rFonts w:ascii="Helvetica" w:eastAsia="MS Mincho" w:hAnsi="Helvetica" w:cs="Times New Roman"/>
          <w:b/>
          <w:szCs w:val="24"/>
          <w:lang w:eastAsia="ja-JP"/>
        </w:rPr>
        <w:t>2</w:t>
      </w:r>
      <w:r w:rsidRPr="00E91B4C">
        <w:rPr>
          <w:rFonts w:ascii="Helvetica" w:eastAsia="MS Mincho" w:hAnsi="Helvetica" w:cs="Times New Roman"/>
          <w:b/>
          <w:szCs w:val="24"/>
          <w:lang w:eastAsia="ja-JP"/>
        </w:rPr>
        <w:t>.</w:t>
      </w:r>
      <w:r w:rsidRPr="00E91B4C">
        <w:rPr>
          <w:rFonts w:ascii="Helvetica" w:eastAsia="MS Mincho" w:hAnsi="Helvetica" w:cs="Times New Roman"/>
          <w:szCs w:val="24"/>
          <w:lang w:eastAsia="ja-JP"/>
        </w:rPr>
        <w:tab/>
        <w:t xml:space="preserve">Déterminer la quantité </w:t>
      </w:r>
      <w:r w:rsidRPr="00E91B4C">
        <w:rPr>
          <w:rFonts w:ascii="Helvetica" w:eastAsia="MS Mincho" w:hAnsi="Helvetica" w:cs="Times New Roman"/>
          <w:i/>
          <w:szCs w:val="24"/>
          <w:lang w:eastAsia="ja-JP"/>
        </w:rPr>
        <w:t>n</w:t>
      </w:r>
      <w:r w:rsidRPr="00E91B4C">
        <w:rPr>
          <w:rFonts w:ascii="Helvetica" w:eastAsia="MS Mincho" w:hAnsi="Helvetica" w:cs="Times New Roman"/>
          <w:szCs w:val="24"/>
          <w:lang w:eastAsia="ja-JP"/>
        </w:rPr>
        <w:t xml:space="preserve"> d’acide </w:t>
      </w:r>
      <w:proofErr w:type="spellStart"/>
      <w:r w:rsidRPr="00E91B4C">
        <w:rPr>
          <w:rFonts w:ascii="Helvetica" w:eastAsia="MS Mincho" w:hAnsi="Helvetica" w:cs="Times New Roman"/>
          <w:szCs w:val="24"/>
          <w:lang w:eastAsia="ja-JP"/>
        </w:rPr>
        <w:t>thioglycolique</w:t>
      </w:r>
      <w:proofErr w:type="spellEnd"/>
      <w:r w:rsidRPr="00E91B4C">
        <w:rPr>
          <w:rFonts w:ascii="Helvetica" w:eastAsia="MS Mincho" w:hAnsi="Helvetica" w:cs="Times New Roman"/>
          <w:szCs w:val="24"/>
          <w:lang w:eastAsia="ja-JP"/>
        </w:rPr>
        <w:t xml:space="preserve"> puis le pourcentage massique d’acide </w:t>
      </w:r>
      <w:proofErr w:type="spellStart"/>
      <w:r w:rsidRPr="00E91B4C">
        <w:rPr>
          <w:rFonts w:ascii="Helvetica" w:eastAsia="MS Mincho" w:hAnsi="Helvetica" w:cs="Times New Roman"/>
          <w:szCs w:val="24"/>
          <w:lang w:eastAsia="ja-JP"/>
        </w:rPr>
        <w:t>thioglycolique</w:t>
      </w:r>
      <w:proofErr w:type="spellEnd"/>
      <w:r w:rsidRPr="00E91B4C">
        <w:rPr>
          <w:rFonts w:ascii="Helvetica" w:eastAsia="MS Mincho" w:hAnsi="Helvetica" w:cs="Times New Roman"/>
          <w:szCs w:val="24"/>
          <w:lang w:eastAsia="ja-JP"/>
        </w:rPr>
        <w:t xml:space="preserve"> contenu dans l’échantillon commercial. La solution étudiée respecte-t-elle la règlementation</w:t>
      </w:r>
      <w:r w:rsidR="002722DA">
        <w:rPr>
          <w:rFonts w:ascii="Helvetica" w:eastAsia="MS Mincho" w:hAnsi="Helvetica" w:cs="Times New Roman"/>
          <w:szCs w:val="24"/>
          <w:lang w:eastAsia="ja-JP"/>
        </w:rPr>
        <w:t> </w:t>
      </w:r>
      <w:r w:rsidRPr="00E91B4C">
        <w:rPr>
          <w:rFonts w:ascii="Helvetica" w:eastAsia="MS Mincho" w:hAnsi="Helvetica" w:cs="Times New Roman"/>
          <w:szCs w:val="24"/>
          <w:lang w:eastAsia="ja-JP"/>
        </w:rPr>
        <w:t>?</w:t>
      </w:r>
    </w:p>
    <w:p w14:paraId="04F987D8" w14:textId="3960EC5F" w:rsidR="00E91B4C" w:rsidRPr="00E91B4C" w:rsidRDefault="00E91B4C" w:rsidP="00E91B4C">
      <w:pPr>
        <w:widowControl w:val="0"/>
        <w:autoSpaceDE w:val="0"/>
        <w:autoSpaceDN w:val="0"/>
        <w:adjustRightInd w:val="0"/>
        <w:spacing w:before="120" w:after="0" w:line="240" w:lineRule="auto"/>
        <w:jc w:val="both"/>
        <w:rPr>
          <w:rFonts w:ascii="Helvetica" w:eastAsia="MS Mincho" w:hAnsi="Helvetica" w:cs="Times New Roman"/>
          <w:b/>
          <w:szCs w:val="24"/>
          <w:lang w:eastAsia="ja-JP"/>
        </w:rPr>
      </w:pPr>
      <w:r w:rsidRPr="00E91B4C">
        <w:rPr>
          <w:rFonts w:ascii="Helvetica" w:eastAsia="MS Mincho" w:hAnsi="Helvetica" w:cs="Times New Roman"/>
          <w:b/>
          <w:szCs w:val="24"/>
          <w:lang w:eastAsia="ja-JP"/>
        </w:rPr>
        <w:t>PARTIE D</w:t>
      </w:r>
      <w:r w:rsidR="002722DA">
        <w:rPr>
          <w:rFonts w:ascii="Helvetica" w:eastAsia="MS Mincho" w:hAnsi="Helvetica" w:cs="Times New Roman"/>
          <w:b/>
          <w:szCs w:val="24"/>
          <w:lang w:eastAsia="ja-JP"/>
        </w:rPr>
        <w:t> </w:t>
      </w:r>
      <w:r w:rsidRPr="00E91B4C">
        <w:rPr>
          <w:rFonts w:ascii="Helvetica" w:eastAsia="MS Mincho" w:hAnsi="Helvetica" w:cs="Times New Roman"/>
          <w:b/>
          <w:szCs w:val="24"/>
          <w:lang w:eastAsia="ja-JP"/>
        </w:rPr>
        <w:t>: UN DERIVE SOUFRE DANS UNE BOISSON ENERGISANTE</w:t>
      </w:r>
      <w:r w:rsidR="00383A25">
        <w:rPr>
          <w:rFonts w:ascii="Helvetica" w:eastAsia="MS Mincho" w:hAnsi="Helvetica" w:cs="Times New Roman"/>
          <w:b/>
          <w:szCs w:val="24"/>
          <w:lang w:eastAsia="ja-JP"/>
        </w:rPr>
        <w:tab/>
      </w:r>
      <w:proofErr w:type="gramStart"/>
      <w:r w:rsidR="00383A25">
        <w:rPr>
          <w:rFonts w:ascii="Helvetica" w:eastAsia="MS Mincho" w:hAnsi="Helvetica" w:cs="Times New Roman"/>
          <w:b/>
          <w:szCs w:val="24"/>
          <w:lang w:eastAsia="ja-JP"/>
        </w:rPr>
        <w:tab/>
        <w:t>( 4</w:t>
      </w:r>
      <w:proofErr w:type="gramEnd"/>
      <w:r w:rsidR="00383A25">
        <w:rPr>
          <w:rFonts w:ascii="Helvetica" w:eastAsia="MS Mincho" w:hAnsi="Helvetica" w:cs="Times New Roman"/>
          <w:b/>
          <w:szCs w:val="24"/>
          <w:lang w:eastAsia="ja-JP"/>
        </w:rPr>
        <w:t xml:space="preserve"> points )</w:t>
      </w:r>
    </w:p>
    <w:p w14:paraId="73DD173F" w14:textId="77777777" w:rsidR="00E91B4C" w:rsidRPr="00E91B4C" w:rsidRDefault="00E91B4C" w:rsidP="00E91B4C">
      <w:pPr>
        <w:widowControl w:val="0"/>
        <w:autoSpaceDE w:val="0"/>
        <w:autoSpaceDN w:val="0"/>
        <w:adjustRightInd w:val="0"/>
        <w:spacing w:before="120" w:after="0" w:line="240" w:lineRule="auto"/>
        <w:jc w:val="both"/>
        <w:rPr>
          <w:rFonts w:ascii="Helvetica" w:eastAsia="MS Mincho" w:hAnsi="Helvetica" w:cs="Times New Roman"/>
          <w:szCs w:val="24"/>
          <w:lang w:eastAsia="ja-JP"/>
        </w:rPr>
      </w:pPr>
      <w:r w:rsidRPr="00E91B4C">
        <w:rPr>
          <w:rFonts w:ascii="Helvetica" w:eastAsia="MS Mincho" w:hAnsi="Helvetica" w:cs="Times New Roman"/>
          <w:szCs w:val="24"/>
          <w:lang w:eastAsia="ja-JP"/>
        </w:rPr>
        <w:t>La taurine est un dérivé soufré, synthétisé à partir de la cystéine. On souhaite vérifier la concentration massique de la taurine dans une boisson énergisante (Monster Lo-</w:t>
      </w:r>
      <w:proofErr w:type="spellStart"/>
      <w:r w:rsidRPr="00E91B4C">
        <w:rPr>
          <w:rFonts w:ascii="Helvetica" w:eastAsia="MS Mincho" w:hAnsi="Helvetica" w:cs="Times New Roman"/>
          <w:szCs w:val="24"/>
          <w:lang w:eastAsia="ja-JP"/>
        </w:rPr>
        <w:t>Carb</w:t>
      </w:r>
      <w:proofErr w:type="spellEnd"/>
      <w:r w:rsidRPr="00E91B4C">
        <w:rPr>
          <w:rFonts w:ascii="Helvetica" w:eastAsia="MS Mincho" w:hAnsi="Helvetica" w:cs="Times New Roman"/>
          <w:szCs w:val="24"/>
          <w:lang w:eastAsia="ja-JP"/>
        </w:rPr>
        <w:t xml:space="preserve"> ®) en réalisant un dosage par étalonnage.</w:t>
      </w:r>
    </w:p>
    <w:p w14:paraId="03D1CB6B" w14:textId="77777777" w:rsidR="00E91B4C" w:rsidRPr="00E91B4C" w:rsidRDefault="00E91B4C" w:rsidP="00E91B4C">
      <w:pPr>
        <w:widowControl w:val="0"/>
        <w:autoSpaceDE w:val="0"/>
        <w:autoSpaceDN w:val="0"/>
        <w:adjustRightInd w:val="0"/>
        <w:spacing w:after="0" w:line="240" w:lineRule="auto"/>
        <w:jc w:val="center"/>
        <w:rPr>
          <w:rFonts w:ascii="Helvetica" w:eastAsia="MS Mincho" w:hAnsi="Helvetica" w:cs="Times New Roman"/>
          <w:szCs w:val="24"/>
          <w:lang w:eastAsia="ja-JP"/>
        </w:rPr>
      </w:pPr>
      <w:r w:rsidRPr="00E91B4C">
        <w:rPr>
          <w:rFonts w:ascii="Helvetica" w:eastAsia="MS Mincho" w:hAnsi="Helvetica" w:cs="Times New Roman"/>
          <w:noProof/>
          <w:szCs w:val="24"/>
          <w:lang w:eastAsia="fr-FR"/>
        </w:rPr>
        <w:drawing>
          <wp:inline distT="0" distB="0" distL="0" distR="0" wp14:anchorId="2060A871" wp14:editId="372AAC7A">
            <wp:extent cx="1864659" cy="730731"/>
            <wp:effectExtent l="0" t="0" r="0" b="635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64659" cy="730731"/>
                    </a:xfrm>
                    <a:prstGeom prst="rect">
                      <a:avLst/>
                    </a:prstGeom>
                    <a:noFill/>
                    <a:ln>
                      <a:noFill/>
                    </a:ln>
                  </pic:spPr>
                </pic:pic>
              </a:graphicData>
            </a:graphic>
          </wp:inline>
        </w:drawing>
      </w:r>
    </w:p>
    <w:p w14:paraId="22758158" w14:textId="77777777" w:rsidR="00E91B4C" w:rsidRPr="00E91B4C" w:rsidRDefault="00E91B4C" w:rsidP="00E91B4C">
      <w:pPr>
        <w:widowControl w:val="0"/>
        <w:autoSpaceDE w:val="0"/>
        <w:autoSpaceDN w:val="0"/>
        <w:adjustRightInd w:val="0"/>
        <w:spacing w:after="0" w:line="240" w:lineRule="auto"/>
        <w:jc w:val="both"/>
        <w:rPr>
          <w:rFonts w:ascii="Helvetica" w:eastAsia="MS Mincho" w:hAnsi="Helvetica" w:cs="Times New Roman"/>
          <w:szCs w:val="24"/>
          <w:lang w:eastAsia="ja-JP"/>
        </w:rPr>
      </w:pPr>
      <w:r w:rsidRPr="00E91B4C">
        <w:rPr>
          <w:rFonts w:ascii="Helvetica" w:eastAsia="MS Mincho" w:hAnsi="Helvetica" w:cs="Times New Roman"/>
          <w:szCs w:val="24"/>
          <w:lang w:eastAsia="ja-JP"/>
        </w:rPr>
        <w:t xml:space="preserve">La composition fournie par l’industriel indique pour la taurine une masse </w:t>
      </w:r>
      <w:r w:rsidRPr="00E91B4C">
        <w:rPr>
          <w:rFonts w:ascii="Helvetica" w:eastAsia="MS Mincho" w:hAnsi="Helvetica" w:cs="Times New Roman"/>
          <w:i/>
          <w:szCs w:val="24"/>
          <w:lang w:eastAsia="ja-JP"/>
        </w:rPr>
        <w:t>m</w:t>
      </w:r>
      <w:r w:rsidRPr="00E91B4C">
        <w:rPr>
          <w:rFonts w:ascii="Helvetica" w:eastAsia="MS Mincho" w:hAnsi="Helvetica" w:cs="Times New Roman"/>
          <w:szCs w:val="24"/>
          <w:lang w:eastAsia="ja-JP"/>
        </w:rPr>
        <w:t xml:space="preserve"> = 423 mg pour 100 </w:t>
      </w:r>
      <w:proofErr w:type="spellStart"/>
      <w:r w:rsidRPr="00E91B4C">
        <w:rPr>
          <w:rFonts w:ascii="Helvetica" w:eastAsia="MS Mincho" w:hAnsi="Helvetica" w:cs="Times New Roman"/>
          <w:szCs w:val="24"/>
          <w:lang w:eastAsia="ja-JP"/>
        </w:rPr>
        <w:t>mL</w:t>
      </w:r>
      <w:proofErr w:type="spellEnd"/>
      <w:r w:rsidRPr="00E91B4C">
        <w:rPr>
          <w:rFonts w:ascii="Helvetica" w:eastAsia="MS Mincho" w:hAnsi="Helvetica" w:cs="Times New Roman"/>
          <w:szCs w:val="24"/>
          <w:lang w:eastAsia="ja-JP"/>
        </w:rPr>
        <w:t xml:space="preserve"> de boisson.</w:t>
      </w:r>
    </w:p>
    <w:p w14:paraId="10EFCCA9" w14:textId="77777777" w:rsidR="00E91B4C" w:rsidRPr="00E91B4C" w:rsidRDefault="00E91B4C" w:rsidP="00E91B4C">
      <w:pPr>
        <w:widowControl w:val="0"/>
        <w:autoSpaceDE w:val="0"/>
        <w:autoSpaceDN w:val="0"/>
        <w:adjustRightInd w:val="0"/>
        <w:spacing w:after="0" w:line="240" w:lineRule="auto"/>
        <w:jc w:val="both"/>
        <w:rPr>
          <w:rFonts w:ascii="Helvetica" w:eastAsia="MS Mincho" w:hAnsi="Helvetica" w:cs="Times New Roman"/>
          <w:szCs w:val="24"/>
          <w:lang w:eastAsia="ja-JP"/>
        </w:rPr>
      </w:pPr>
      <w:r w:rsidRPr="00E91B4C">
        <w:rPr>
          <w:rFonts w:ascii="Helvetica" w:eastAsia="MS Mincho" w:hAnsi="Helvetica" w:cs="Times New Roman"/>
          <w:szCs w:val="24"/>
          <w:lang w:eastAsia="ja-JP"/>
        </w:rPr>
        <w:t>La technique expérimentale choisie pour réaliser ce dosage est « la chromatographie liquide haute performance » (HPLC). Le principe de cette technique de séparation, d’identification et de mesure s’appuie sur le phénomène de rétention d’une espèce chimique entrainée par un éluant (phase mobile) dans une colonne (phase stationnaire). Un mélange est injecté dans la colonne et les différentes espèces sont éluées les unes après les autres. Un détecteur à la sortie de la colonne (spectrophotomètre UV-visible) permet d’obtenir un chromatogramme (cf. figure ci-contre) sur lequel apparaissent des pics associés à chaque substance.</w:t>
      </w:r>
    </w:p>
    <w:p w14:paraId="5A8B3201" w14:textId="77777777" w:rsidR="00E91B4C" w:rsidRPr="00E91B4C" w:rsidRDefault="00E91B4C" w:rsidP="00E91B4C">
      <w:pPr>
        <w:widowControl w:val="0"/>
        <w:autoSpaceDE w:val="0"/>
        <w:autoSpaceDN w:val="0"/>
        <w:adjustRightInd w:val="0"/>
        <w:spacing w:after="0" w:line="240" w:lineRule="auto"/>
        <w:jc w:val="both"/>
        <w:rPr>
          <w:rFonts w:ascii="Helvetica" w:eastAsia="MS Mincho" w:hAnsi="Helvetica" w:cs="Times New Roman"/>
          <w:szCs w:val="24"/>
          <w:lang w:eastAsia="ja-JP"/>
        </w:rPr>
      </w:pPr>
      <w:r w:rsidRPr="00E91B4C">
        <w:rPr>
          <w:rFonts w:ascii="Helvetica" w:eastAsia="MS Mincho" w:hAnsi="Helvetica" w:cs="Times New Roman"/>
          <w:szCs w:val="24"/>
          <w:lang w:eastAsia="ja-JP"/>
        </w:rPr>
        <w:t>L’aire sous chaque pic est proportionnelle à la concentration d’une espèce chimique donnée.</w:t>
      </w:r>
    </w:p>
    <w:p w14:paraId="290A3C90" w14:textId="77777777" w:rsidR="00E91B4C" w:rsidRPr="00E91B4C" w:rsidRDefault="00E91B4C" w:rsidP="00E91B4C">
      <w:pPr>
        <w:widowControl w:val="0"/>
        <w:autoSpaceDE w:val="0"/>
        <w:autoSpaceDN w:val="0"/>
        <w:adjustRightInd w:val="0"/>
        <w:spacing w:before="120" w:after="0" w:line="240" w:lineRule="auto"/>
        <w:jc w:val="center"/>
        <w:rPr>
          <w:rFonts w:ascii="Helvetica" w:eastAsia="MS Mincho" w:hAnsi="Helvetica" w:cs="Times New Roman"/>
          <w:b/>
          <w:szCs w:val="24"/>
          <w:lang w:eastAsia="ja-JP"/>
        </w:rPr>
      </w:pPr>
      <w:r w:rsidRPr="00E91B4C">
        <w:rPr>
          <w:rFonts w:ascii="Helvetica" w:eastAsia="MS Mincho" w:hAnsi="Helvetica" w:cs="Times New Roman"/>
          <w:b/>
          <w:szCs w:val="24"/>
          <w:lang w:eastAsia="ja-JP"/>
        </w:rPr>
        <w:t>Chromatogramme d’un échantillon de boisson énergisante Monster Lo-</w:t>
      </w:r>
      <w:proofErr w:type="spellStart"/>
      <w:r w:rsidRPr="00E91B4C">
        <w:rPr>
          <w:rFonts w:ascii="Helvetica" w:eastAsia="MS Mincho" w:hAnsi="Helvetica" w:cs="Times New Roman"/>
          <w:b/>
          <w:szCs w:val="24"/>
          <w:lang w:eastAsia="ja-JP"/>
        </w:rPr>
        <w:t>Carb</w:t>
      </w:r>
      <w:proofErr w:type="spellEnd"/>
      <w:r w:rsidRPr="00E91B4C">
        <w:rPr>
          <w:rFonts w:ascii="Helvetica" w:eastAsia="MS Mincho" w:hAnsi="Helvetica" w:cs="Times New Roman"/>
          <w:b/>
          <w:szCs w:val="24"/>
          <w:lang w:eastAsia="ja-JP"/>
        </w:rPr>
        <w:t xml:space="preserve"> ®</w:t>
      </w:r>
    </w:p>
    <w:p w14:paraId="08C21EE2" w14:textId="77777777" w:rsidR="00E91B4C" w:rsidRPr="00E91B4C" w:rsidRDefault="00E91B4C" w:rsidP="00E91B4C">
      <w:pPr>
        <w:widowControl w:val="0"/>
        <w:autoSpaceDE w:val="0"/>
        <w:autoSpaceDN w:val="0"/>
        <w:adjustRightInd w:val="0"/>
        <w:spacing w:after="0" w:line="240" w:lineRule="auto"/>
        <w:jc w:val="center"/>
        <w:rPr>
          <w:rFonts w:ascii="Helvetica" w:eastAsia="MS Mincho" w:hAnsi="Helvetica" w:cs="Times New Roman"/>
          <w:szCs w:val="24"/>
          <w:lang w:eastAsia="ja-JP"/>
        </w:rPr>
      </w:pPr>
      <w:r w:rsidRPr="00E91B4C">
        <w:rPr>
          <w:rFonts w:ascii="Helvetica" w:eastAsia="MS Mincho" w:hAnsi="Helvetica" w:cs="Times New Roman"/>
          <w:noProof/>
          <w:szCs w:val="24"/>
          <w:lang w:eastAsia="fr-FR"/>
        </w:rPr>
        <w:drawing>
          <wp:inline distT="0" distB="0" distL="0" distR="0" wp14:anchorId="7B278B59" wp14:editId="3719DD07">
            <wp:extent cx="2922494" cy="2573498"/>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22494" cy="2573498"/>
                    </a:xfrm>
                    <a:prstGeom prst="rect">
                      <a:avLst/>
                    </a:prstGeom>
                    <a:noFill/>
                    <a:ln>
                      <a:noFill/>
                    </a:ln>
                  </pic:spPr>
                </pic:pic>
              </a:graphicData>
            </a:graphic>
          </wp:inline>
        </w:drawing>
      </w:r>
    </w:p>
    <w:p w14:paraId="1A276AEB" w14:textId="77777777" w:rsidR="00E91B4C" w:rsidRPr="00E91B4C" w:rsidRDefault="00E91B4C" w:rsidP="00E91B4C">
      <w:pPr>
        <w:widowControl w:val="0"/>
        <w:autoSpaceDE w:val="0"/>
        <w:autoSpaceDN w:val="0"/>
        <w:adjustRightInd w:val="0"/>
        <w:spacing w:after="0" w:line="240" w:lineRule="auto"/>
        <w:jc w:val="both"/>
        <w:rPr>
          <w:rFonts w:ascii="Helvetica" w:eastAsia="MS Mincho" w:hAnsi="Helvetica" w:cs="Times New Roman"/>
          <w:szCs w:val="24"/>
          <w:lang w:eastAsia="ja-JP"/>
        </w:rPr>
      </w:pPr>
      <w:r w:rsidRPr="00E91B4C">
        <w:rPr>
          <w:rFonts w:ascii="Helvetica" w:eastAsia="MS Mincho" w:hAnsi="Helvetica" w:cs="Times New Roman"/>
          <w:szCs w:val="24"/>
          <w:lang w:eastAsia="ja-JP"/>
        </w:rPr>
        <w:lastRenderedPageBreak/>
        <w:t>En abscisse, on fait figurer le « temps de rétention » (temps au bout duquel une espèce est éluée et détectée), qui caractérise qualitativement la substance. En ordonnée l’absorbance exprimée en unité arbitraire (UA).</w:t>
      </w:r>
    </w:p>
    <w:p w14:paraId="753D704A" w14:textId="25154034" w:rsidR="00E91B4C" w:rsidRPr="00E91B4C" w:rsidRDefault="00E91B4C" w:rsidP="00E91B4C">
      <w:pPr>
        <w:widowControl w:val="0"/>
        <w:autoSpaceDE w:val="0"/>
        <w:autoSpaceDN w:val="0"/>
        <w:adjustRightInd w:val="0"/>
        <w:spacing w:before="120" w:after="0" w:line="240" w:lineRule="auto"/>
        <w:jc w:val="both"/>
        <w:rPr>
          <w:rFonts w:ascii="Helvetica" w:eastAsia="MS Mincho" w:hAnsi="Helvetica" w:cs="Times New Roman"/>
          <w:szCs w:val="24"/>
          <w:lang w:eastAsia="ja-JP"/>
        </w:rPr>
      </w:pPr>
      <w:r w:rsidRPr="00E91B4C">
        <w:rPr>
          <w:rFonts w:ascii="Helvetica" w:eastAsia="MS Mincho" w:hAnsi="Helvetica" w:cs="Times New Roman"/>
          <w:szCs w:val="24"/>
          <w:lang w:eastAsia="ja-JP"/>
        </w:rPr>
        <w:t>Principales étapes du protocole expérimental</w:t>
      </w:r>
      <w:r w:rsidR="002722DA">
        <w:rPr>
          <w:rFonts w:ascii="Helvetica" w:eastAsia="MS Mincho" w:hAnsi="Helvetica" w:cs="Times New Roman"/>
          <w:szCs w:val="24"/>
          <w:lang w:eastAsia="ja-JP"/>
        </w:rPr>
        <w:t> </w:t>
      </w:r>
      <w:r w:rsidRPr="00E91B4C">
        <w:rPr>
          <w:rFonts w:ascii="Helvetica" w:eastAsia="MS Mincho" w:hAnsi="Helvetica" w:cs="Times New Roman"/>
          <w:szCs w:val="24"/>
          <w:lang w:eastAsia="ja-JP"/>
        </w:rPr>
        <w:t>:</w:t>
      </w:r>
    </w:p>
    <w:p w14:paraId="5109CC8E" w14:textId="0A9D28E9" w:rsidR="00E91B4C" w:rsidRPr="00E91B4C" w:rsidRDefault="00E91B4C" w:rsidP="00E91B4C">
      <w:pPr>
        <w:widowControl w:val="0"/>
        <w:autoSpaceDE w:val="0"/>
        <w:autoSpaceDN w:val="0"/>
        <w:adjustRightInd w:val="0"/>
        <w:spacing w:before="120" w:after="0" w:line="240" w:lineRule="auto"/>
        <w:ind w:left="426" w:hanging="426"/>
        <w:jc w:val="both"/>
        <w:rPr>
          <w:rFonts w:ascii="Helvetica" w:eastAsia="MS Mincho" w:hAnsi="Helvetica" w:cs="Times New Roman"/>
          <w:szCs w:val="24"/>
          <w:lang w:eastAsia="ja-JP"/>
        </w:rPr>
      </w:pPr>
      <w:r w:rsidRPr="00E91B4C">
        <w:rPr>
          <w:rFonts w:ascii="Helvetica" w:eastAsia="MS Mincho" w:hAnsi="Helvetica" w:cs="Times New Roman"/>
          <w:szCs w:val="24"/>
          <w:lang w:eastAsia="ja-JP"/>
        </w:rPr>
        <w:t>-</w:t>
      </w:r>
      <w:r w:rsidRPr="00E91B4C">
        <w:rPr>
          <w:rFonts w:ascii="Helvetica" w:eastAsia="MS Mincho" w:hAnsi="Helvetica" w:cs="Times New Roman"/>
          <w:szCs w:val="24"/>
          <w:lang w:eastAsia="ja-JP"/>
        </w:rPr>
        <w:tab/>
        <w:t>une solution aqueuse S</w:t>
      </w:r>
      <w:r w:rsidRPr="00E91B4C">
        <w:rPr>
          <w:rFonts w:ascii="Helvetica" w:eastAsia="MS Mincho" w:hAnsi="Helvetica" w:cs="Times New Roman"/>
          <w:szCs w:val="24"/>
          <w:vertAlign w:val="subscript"/>
          <w:lang w:eastAsia="ja-JP"/>
        </w:rPr>
        <w:t>0</w:t>
      </w:r>
      <w:r w:rsidRPr="00E91B4C">
        <w:rPr>
          <w:rFonts w:ascii="Helvetica" w:eastAsia="MS Mincho" w:hAnsi="Helvetica" w:cs="Times New Roman"/>
          <w:szCs w:val="24"/>
          <w:lang w:eastAsia="ja-JP"/>
        </w:rPr>
        <w:t xml:space="preserve"> de taurine est préparée en dissolvant une masse </w:t>
      </w:r>
      <w:r w:rsidRPr="00E91B4C">
        <w:rPr>
          <w:rFonts w:ascii="Helvetica" w:eastAsia="MS Mincho" w:hAnsi="Helvetica" w:cs="Times New Roman"/>
          <w:i/>
          <w:szCs w:val="24"/>
          <w:lang w:eastAsia="ja-JP"/>
        </w:rPr>
        <w:t>m</w:t>
      </w:r>
      <w:r w:rsidRPr="00E91B4C">
        <w:rPr>
          <w:rFonts w:ascii="Helvetica" w:eastAsia="MS Mincho" w:hAnsi="Helvetica" w:cs="Times New Roman"/>
          <w:szCs w:val="24"/>
          <w:vertAlign w:val="subscript"/>
          <w:lang w:eastAsia="ja-JP"/>
        </w:rPr>
        <w:t>0</w:t>
      </w:r>
      <w:r w:rsidRPr="00E91B4C">
        <w:rPr>
          <w:rFonts w:ascii="Helvetica" w:eastAsia="MS Mincho" w:hAnsi="Helvetica" w:cs="Times New Roman"/>
          <w:szCs w:val="24"/>
          <w:lang w:eastAsia="ja-JP"/>
        </w:rPr>
        <w:t xml:space="preserve"> = 0,2519 g dans une fiole jaugée de </w:t>
      </w:r>
      <w:r w:rsidRPr="00E91B4C">
        <w:rPr>
          <w:rFonts w:ascii="Helvetica" w:eastAsia="MS Mincho" w:hAnsi="Helvetica" w:cs="Times New Roman"/>
          <w:i/>
          <w:szCs w:val="24"/>
          <w:lang w:eastAsia="ja-JP"/>
        </w:rPr>
        <w:t>V</w:t>
      </w:r>
      <w:r w:rsidRPr="00E91B4C">
        <w:rPr>
          <w:rFonts w:ascii="Helvetica" w:eastAsia="MS Mincho" w:hAnsi="Helvetica" w:cs="Times New Roman"/>
          <w:szCs w:val="24"/>
          <w:vertAlign w:val="subscript"/>
          <w:lang w:eastAsia="ja-JP"/>
        </w:rPr>
        <w:t>0</w:t>
      </w:r>
      <w:r w:rsidRPr="00E91B4C">
        <w:rPr>
          <w:rFonts w:ascii="Helvetica" w:eastAsia="MS Mincho" w:hAnsi="Helvetica" w:cs="Times New Roman"/>
          <w:szCs w:val="24"/>
          <w:lang w:eastAsia="ja-JP"/>
        </w:rPr>
        <w:t xml:space="preserve"> = 500 </w:t>
      </w:r>
      <w:proofErr w:type="spellStart"/>
      <w:r w:rsidRPr="00E91B4C">
        <w:rPr>
          <w:rFonts w:ascii="Helvetica" w:eastAsia="MS Mincho" w:hAnsi="Helvetica" w:cs="Times New Roman"/>
          <w:szCs w:val="24"/>
          <w:lang w:eastAsia="ja-JP"/>
        </w:rPr>
        <w:t>mL</w:t>
      </w:r>
      <w:proofErr w:type="spellEnd"/>
      <w:r w:rsidRPr="00E91B4C">
        <w:rPr>
          <w:rFonts w:ascii="Helvetica" w:eastAsia="MS Mincho" w:hAnsi="Helvetica" w:cs="Times New Roman"/>
          <w:szCs w:val="24"/>
          <w:lang w:eastAsia="ja-JP"/>
        </w:rPr>
        <w:t>, complétée à l’eau distillée</w:t>
      </w:r>
      <w:r w:rsidR="002722DA">
        <w:rPr>
          <w:rFonts w:ascii="Helvetica" w:eastAsia="MS Mincho" w:hAnsi="Helvetica" w:cs="Times New Roman"/>
          <w:szCs w:val="24"/>
          <w:lang w:eastAsia="ja-JP"/>
        </w:rPr>
        <w:t> </w:t>
      </w:r>
      <w:r w:rsidRPr="00E91B4C">
        <w:rPr>
          <w:rFonts w:ascii="Helvetica" w:eastAsia="MS Mincho" w:hAnsi="Helvetica" w:cs="Times New Roman"/>
          <w:szCs w:val="24"/>
          <w:lang w:eastAsia="ja-JP"/>
        </w:rPr>
        <w:t>;</w:t>
      </w:r>
    </w:p>
    <w:p w14:paraId="7FF93F38" w14:textId="40344B24" w:rsidR="00E91B4C" w:rsidRPr="00E91B4C" w:rsidRDefault="00E91B4C" w:rsidP="00E91B4C">
      <w:pPr>
        <w:widowControl w:val="0"/>
        <w:autoSpaceDE w:val="0"/>
        <w:autoSpaceDN w:val="0"/>
        <w:adjustRightInd w:val="0"/>
        <w:spacing w:after="0" w:line="240" w:lineRule="auto"/>
        <w:ind w:left="426" w:hanging="426"/>
        <w:jc w:val="both"/>
        <w:rPr>
          <w:rFonts w:ascii="Helvetica" w:eastAsia="MS Mincho" w:hAnsi="Helvetica" w:cs="Times New Roman"/>
          <w:szCs w:val="24"/>
          <w:lang w:eastAsia="ja-JP"/>
        </w:rPr>
      </w:pPr>
      <w:r w:rsidRPr="00E91B4C">
        <w:rPr>
          <w:rFonts w:ascii="Helvetica" w:eastAsia="MS Mincho" w:hAnsi="Helvetica" w:cs="Times New Roman"/>
          <w:szCs w:val="24"/>
          <w:lang w:eastAsia="ja-JP"/>
        </w:rPr>
        <w:t>-</w:t>
      </w:r>
      <w:r w:rsidRPr="00E91B4C">
        <w:rPr>
          <w:rFonts w:ascii="Helvetica" w:eastAsia="MS Mincho" w:hAnsi="Helvetica" w:cs="Times New Roman"/>
          <w:szCs w:val="24"/>
          <w:lang w:eastAsia="ja-JP"/>
        </w:rPr>
        <w:tab/>
        <w:t xml:space="preserve">des solutions étalons de concentrations massiques comprises entre 10,0 </w:t>
      </w:r>
      <w:proofErr w:type="spellStart"/>
      <w:proofErr w:type="gramStart"/>
      <w:r w:rsidRPr="00E91B4C">
        <w:rPr>
          <w:rFonts w:ascii="Helvetica" w:eastAsia="MS Mincho" w:hAnsi="Helvetica" w:cs="Times New Roman"/>
          <w:szCs w:val="24"/>
          <w:lang w:eastAsia="ja-JP"/>
        </w:rPr>
        <w:t>mg.L</w:t>
      </w:r>
      <w:proofErr w:type="spellEnd"/>
      <w:proofErr w:type="gramEnd"/>
      <w:r w:rsidRPr="00E91B4C">
        <w:rPr>
          <w:rFonts w:ascii="Helvetica" w:eastAsia="MS Mincho" w:hAnsi="Helvetica" w:cs="Times New Roman"/>
          <w:szCs w:val="24"/>
          <w:vertAlign w:val="superscript"/>
          <w:lang w:eastAsia="ja-JP"/>
        </w:rPr>
        <w:t>–1</w:t>
      </w:r>
      <w:r w:rsidRPr="00E91B4C">
        <w:rPr>
          <w:rFonts w:ascii="Helvetica" w:eastAsia="MS Mincho" w:hAnsi="Helvetica" w:cs="Times New Roman"/>
          <w:szCs w:val="24"/>
          <w:lang w:eastAsia="ja-JP"/>
        </w:rPr>
        <w:t xml:space="preserve"> et 50,0 </w:t>
      </w:r>
      <w:proofErr w:type="spellStart"/>
      <w:r w:rsidRPr="00E91B4C">
        <w:rPr>
          <w:rFonts w:ascii="Helvetica" w:eastAsia="MS Mincho" w:hAnsi="Helvetica" w:cs="Times New Roman"/>
          <w:szCs w:val="24"/>
          <w:lang w:eastAsia="ja-JP"/>
        </w:rPr>
        <w:t>mg.L</w:t>
      </w:r>
      <w:proofErr w:type="spellEnd"/>
      <w:r w:rsidRPr="00E91B4C">
        <w:rPr>
          <w:rFonts w:ascii="Helvetica" w:eastAsia="MS Mincho" w:hAnsi="Helvetica" w:cs="Times New Roman"/>
          <w:szCs w:val="24"/>
          <w:vertAlign w:val="superscript"/>
          <w:lang w:eastAsia="ja-JP"/>
        </w:rPr>
        <w:t>–1</w:t>
      </w:r>
      <w:r w:rsidRPr="00E91B4C">
        <w:rPr>
          <w:rFonts w:ascii="Helvetica" w:eastAsia="MS Mincho" w:hAnsi="Helvetica" w:cs="Times New Roman"/>
          <w:szCs w:val="24"/>
          <w:lang w:eastAsia="ja-JP"/>
        </w:rPr>
        <w:t xml:space="preserve"> sont préparées à partir de la solution S</w:t>
      </w:r>
      <w:r w:rsidRPr="00E91B4C">
        <w:rPr>
          <w:rFonts w:ascii="Helvetica" w:eastAsia="MS Mincho" w:hAnsi="Helvetica" w:cs="Times New Roman"/>
          <w:szCs w:val="24"/>
          <w:vertAlign w:val="subscript"/>
          <w:lang w:eastAsia="ja-JP"/>
        </w:rPr>
        <w:t>0</w:t>
      </w:r>
      <w:r w:rsidRPr="00E91B4C">
        <w:rPr>
          <w:rFonts w:ascii="Helvetica" w:eastAsia="MS Mincho" w:hAnsi="Helvetica" w:cs="Times New Roman"/>
          <w:szCs w:val="24"/>
          <w:lang w:eastAsia="ja-JP"/>
        </w:rPr>
        <w:t xml:space="preserve"> précédente</w:t>
      </w:r>
      <w:r w:rsidR="002722DA">
        <w:rPr>
          <w:rFonts w:ascii="Helvetica" w:eastAsia="MS Mincho" w:hAnsi="Helvetica" w:cs="Times New Roman"/>
          <w:szCs w:val="24"/>
          <w:lang w:eastAsia="ja-JP"/>
        </w:rPr>
        <w:t> </w:t>
      </w:r>
      <w:r w:rsidRPr="00E91B4C">
        <w:rPr>
          <w:rFonts w:ascii="Helvetica" w:eastAsia="MS Mincho" w:hAnsi="Helvetica" w:cs="Times New Roman"/>
          <w:szCs w:val="24"/>
          <w:lang w:eastAsia="ja-JP"/>
        </w:rPr>
        <w:t>;</w:t>
      </w:r>
    </w:p>
    <w:p w14:paraId="17FB4D2B" w14:textId="2047287A" w:rsidR="00E91B4C" w:rsidRPr="00E91B4C" w:rsidRDefault="00E91B4C" w:rsidP="00E91B4C">
      <w:pPr>
        <w:widowControl w:val="0"/>
        <w:autoSpaceDE w:val="0"/>
        <w:autoSpaceDN w:val="0"/>
        <w:adjustRightInd w:val="0"/>
        <w:spacing w:after="0" w:line="240" w:lineRule="auto"/>
        <w:ind w:left="426" w:hanging="426"/>
        <w:jc w:val="both"/>
        <w:rPr>
          <w:rFonts w:ascii="Helvetica" w:eastAsia="MS Mincho" w:hAnsi="Helvetica" w:cs="Times New Roman"/>
          <w:szCs w:val="24"/>
          <w:lang w:eastAsia="ja-JP"/>
        </w:rPr>
      </w:pPr>
      <w:r w:rsidRPr="00E91B4C">
        <w:rPr>
          <w:rFonts w:ascii="Helvetica" w:eastAsia="MS Mincho" w:hAnsi="Helvetica" w:cs="Times New Roman"/>
          <w:szCs w:val="24"/>
          <w:lang w:eastAsia="ja-JP"/>
        </w:rPr>
        <w:t>-</w:t>
      </w:r>
      <w:r w:rsidRPr="00E91B4C">
        <w:rPr>
          <w:rFonts w:ascii="Helvetica" w:eastAsia="MS Mincho" w:hAnsi="Helvetica" w:cs="Times New Roman"/>
          <w:szCs w:val="24"/>
          <w:lang w:eastAsia="ja-JP"/>
        </w:rPr>
        <w:tab/>
        <w:t xml:space="preserve">la solution de boisson énergisante est </w:t>
      </w:r>
      <w:proofErr w:type="spellStart"/>
      <w:r w:rsidRPr="00E91B4C">
        <w:rPr>
          <w:rFonts w:ascii="Helvetica" w:eastAsia="MS Mincho" w:hAnsi="Helvetica" w:cs="Times New Roman"/>
          <w:szCs w:val="24"/>
          <w:lang w:eastAsia="ja-JP"/>
        </w:rPr>
        <w:t>décarboniquée</w:t>
      </w:r>
      <w:proofErr w:type="spellEnd"/>
      <w:r w:rsidRPr="00E91B4C">
        <w:rPr>
          <w:rFonts w:ascii="Helvetica" w:eastAsia="MS Mincho" w:hAnsi="Helvetica" w:cs="Times New Roman"/>
          <w:szCs w:val="24"/>
          <w:lang w:eastAsia="ja-JP"/>
        </w:rPr>
        <w:t xml:space="preserve"> et diluée 125 fois. Un prélèvement de chaque solution étalon est injecté dans l’appareil, le chromatogramme obtenu est analysé et les mesures sont rassemblées dans le tableau ci-dessous</w:t>
      </w:r>
      <w:r w:rsidR="002722DA">
        <w:rPr>
          <w:rFonts w:ascii="Helvetica" w:eastAsia="MS Mincho" w:hAnsi="Helvetica" w:cs="Times New Roman"/>
          <w:szCs w:val="24"/>
          <w:lang w:eastAsia="ja-JP"/>
        </w:rPr>
        <w:t> </w:t>
      </w:r>
      <w:r w:rsidRPr="00E91B4C">
        <w:rPr>
          <w:rFonts w:ascii="Helvetica" w:eastAsia="MS Mincho" w:hAnsi="Helvetica" w:cs="Times New Roman"/>
          <w:szCs w:val="24"/>
          <w:lang w:eastAsia="ja-JP"/>
        </w:rPr>
        <w:t>:</w:t>
      </w:r>
    </w:p>
    <w:p w14:paraId="1ECC2DFC" w14:textId="77777777" w:rsidR="00E91B4C" w:rsidRPr="00E91B4C" w:rsidRDefault="00E91B4C" w:rsidP="00E91B4C">
      <w:pPr>
        <w:widowControl w:val="0"/>
        <w:autoSpaceDE w:val="0"/>
        <w:autoSpaceDN w:val="0"/>
        <w:adjustRightInd w:val="0"/>
        <w:spacing w:after="0" w:line="240" w:lineRule="auto"/>
        <w:jc w:val="both"/>
        <w:rPr>
          <w:rFonts w:ascii="Helvetica" w:eastAsia="MS Mincho" w:hAnsi="Helvetica" w:cs="Times New Roman"/>
          <w:szCs w:val="24"/>
          <w:lang w:eastAsia="ja-JP"/>
        </w:rPr>
      </w:pPr>
      <w:r w:rsidRPr="00E91B4C">
        <w:rPr>
          <w:rFonts w:ascii="Helvetica" w:eastAsia="MS Mincho" w:hAnsi="Helvetica" w:cs="Times New Roman"/>
          <w:noProof/>
          <w:szCs w:val="24"/>
          <w:lang w:eastAsia="fr-FR"/>
        </w:rPr>
        <w:drawing>
          <wp:inline distT="0" distB="0" distL="0" distR="0" wp14:anchorId="76412D95" wp14:editId="3D7E9761">
            <wp:extent cx="5756910" cy="525046"/>
            <wp:effectExtent l="0" t="0" r="0" b="8890"/>
            <wp:docPr id="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6910" cy="525046"/>
                    </a:xfrm>
                    <a:prstGeom prst="rect">
                      <a:avLst/>
                    </a:prstGeom>
                    <a:noFill/>
                    <a:ln>
                      <a:noFill/>
                    </a:ln>
                  </pic:spPr>
                </pic:pic>
              </a:graphicData>
            </a:graphic>
          </wp:inline>
        </w:drawing>
      </w:r>
    </w:p>
    <w:p w14:paraId="1A0CDB57" w14:textId="77777777" w:rsidR="00E91B4C" w:rsidRPr="00E91B4C" w:rsidRDefault="00E91B4C" w:rsidP="00E91B4C">
      <w:pPr>
        <w:widowControl w:val="0"/>
        <w:autoSpaceDE w:val="0"/>
        <w:autoSpaceDN w:val="0"/>
        <w:adjustRightInd w:val="0"/>
        <w:spacing w:after="0" w:line="240" w:lineRule="auto"/>
        <w:jc w:val="center"/>
        <w:rPr>
          <w:rFonts w:ascii="Helvetica" w:eastAsia="MS Mincho" w:hAnsi="Helvetica" w:cs="Times New Roman"/>
          <w:szCs w:val="24"/>
          <w:lang w:eastAsia="ja-JP"/>
        </w:rPr>
      </w:pPr>
      <w:r w:rsidRPr="00E91B4C">
        <w:rPr>
          <w:rFonts w:ascii="Helvetica" w:eastAsia="MS Mincho" w:hAnsi="Helvetica" w:cs="Times New Roman"/>
          <w:szCs w:val="24"/>
          <w:lang w:eastAsia="ja-JP"/>
        </w:rPr>
        <w:t xml:space="preserve">« </w:t>
      </w:r>
      <w:proofErr w:type="spellStart"/>
      <w:r w:rsidRPr="00E91B4C">
        <w:rPr>
          <w:rFonts w:ascii="Helvetica" w:eastAsia="MS Mincho" w:hAnsi="Helvetica" w:cs="Times New Roman"/>
          <w:szCs w:val="24"/>
          <w:lang w:eastAsia="ja-JP"/>
        </w:rPr>
        <w:t>mUA.s</w:t>
      </w:r>
      <w:proofErr w:type="spellEnd"/>
      <w:r w:rsidRPr="00E91B4C">
        <w:rPr>
          <w:rFonts w:ascii="Helvetica" w:eastAsia="MS Mincho" w:hAnsi="Helvetica" w:cs="Times New Roman"/>
          <w:szCs w:val="24"/>
          <w:lang w:eastAsia="ja-JP"/>
        </w:rPr>
        <w:t xml:space="preserve"> » est une unité usuelle pour l’aire sous le pic, utilisée en HPLC.</w:t>
      </w:r>
    </w:p>
    <w:p w14:paraId="7A475452" w14:textId="474E7832" w:rsidR="00E91B4C" w:rsidRPr="00E91B4C" w:rsidRDefault="00E91B4C" w:rsidP="00E91B4C">
      <w:pPr>
        <w:widowControl w:val="0"/>
        <w:autoSpaceDE w:val="0"/>
        <w:autoSpaceDN w:val="0"/>
        <w:adjustRightInd w:val="0"/>
        <w:spacing w:before="120" w:after="0" w:line="240" w:lineRule="auto"/>
        <w:jc w:val="both"/>
        <w:rPr>
          <w:rFonts w:ascii="Helvetica" w:eastAsia="MS Mincho" w:hAnsi="Helvetica" w:cs="Times New Roman"/>
          <w:szCs w:val="24"/>
          <w:lang w:eastAsia="ja-JP"/>
        </w:rPr>
      </w:pPr>
      <w:r w:rsidRPr="00E91B4C">
        <w:rPr>
          <w:rFonts w:ascii="Helvetica" w:eastAsia="MS Mincho" w:hAnsi="Helvetica" w:cs="Times New Roman"/>
          <w:szCs w:val="24"/>
          <w:lang w:eastAsia="ja-JP"/>
        </w:rPr>
        <w:t>On injecte ensuite dans la colonne l’échantillon de boisson énergisante diluée et on obtient la mesure d’aire suivante</w:t>
      </w:r>
      <w:r w:rsidR="002722DA">
        <w:rPr>
          <w:rFonts w:ascii="Helvetica" w:eastAsia="MS Mincho" w:hAnsi="Helvetica" w:cs="Times New Roman"/>
          <w:szCs w:val="24"/>
          <w:lang w:eastAsia="ja-JP"/>
        </w:rPr>
        <w:t> </w:t>
      </w:r>
      <w:r w:rsidRPr="00E91B4C">
        <w:rPr>
          <w:rFonts w:ascii="Helvetica" w:eastAsia="MS Mincho" w:hAnsi="Helvetica" w:cs="Times New Roman"/>
          <w:szCs w:val="24"/>
          <w:lang w:eastAsia="ja-JP"/>
        </w:rPr>
        <w:t xml:space="preserve">: </w:t>
      </w:r>
      <w:r w:rsidRPr="00E91B4C">
        <w:rPr>
          <w:rFonts w:ascii="Helvetica" w:eastAsia="MS Mincho" w:hAnsi="Helvetica" w:cs="Times New Roman"/>
          <w:i/>
          <w:szCs w:val="24"/>
          <w:lang w:eastAsia="ja-JP"/>
        </w:rPr>
        <w:t>A</w:t>
      </w:r>
      <w:r w:rsidRPr="00E91B4C">
        <w:rPr>
          <w:rFonts w:ascii="Helvetica" w:eastAsia="MS Mincho" w:hAnsi="Helvetica" w:cs="Times New Roman"/>
          <w:szCs w:val="24"/>
          <w:lang w:eastAsia="ja-JP"/>
        </w:rPr>
        <w:t xml:space="preserve"> = 218,6 </w:t>
      </w:r>
      <w:proofErr w:type="spellStart"/>
      <w:r w:rsidRPr="00E91B4C">
        <w:rPr>
          <w:rFonts w:ascii="Helvetica" w:eastAsia="MS Mincho" w:hAnsi="Helvetica" w:cs="Times New Roman"/>
          <w:szCs w:val="24"/>
          <w:lang w:eastAsia="ja-JP"/>
        </w:rPr>
        <w:t>mUA.s</w:t>
      </w:r>
      <w:proofErr w:type="spellEnd"/>
    </w:p>
    <w:p w14:paraId="1D7AC514" w14:textId="77777777" w:rsidR="00E91B4C" w:rsidRPr="00E91B4C" w:rsidRDefault="00E91B4C" w:rsidP="00E91B4C">
      <w:pPr>
        <w:widowControl w:val="0"/>
        <w:autoSpaceDE w:val="0"/>
        <w:autoSpaceDN w:val="0"/>
        <w:adjustRightInd w:val="0"/>
        <w:spacing w:before="120" w:after="0" w:line="240" w:lineRule="auto"/>
        <w:ind w:left="426" w:hanging="426"/>
        <w:jc w:val="both"/>
        <w:rPr>
          <w:rFonts w:ascii="Helvetica" w:eastAsia="MS Mincho" w:hAnsi="Helvetica" w:cs="Times New Roman"/>
          <w:szCs w:val="24"/>
          <w:lang w:eastAsia="ja-JP"/>
        </w:rPr>
      </w:pPr>
      <w:r w:rsidRPr="00E91B4C">
        <w:rPr>
          <w:rFonts w:ascii="Helvetica" w:eastAsia="MS Mincho" w:hAnsi="Helvetica" w:cs="Times New Roman"/>
          <w:b/>
          <w:szCs w:val="24"/>
          <w:lang w:eastAsia="ja-JP"/>
        </w:rPr>
        <w:t>D1.</w:t>
      </w:r>
      <w:r w:rsidRPr="00E91B4C">
        <w:rPr>
          <w:rFonts w:ascii="Helvetica" w:eastAsia="MS Mincho" w:hAnsi="Helvetica" w:cs="Times New Roman"/>
          <w:szCs w:val="24"/>
          <w:lang w:eastAsia="ja-JP"/>
        </w:rPr>
        <w:tab/>
        <w:t>Donner la liste de matériel nécessaire à la réalisation d’une chromatographie sur couche mince (CCM). Indiquer une méthode de révélation et le principal inconvénient par rapport à la HPLC.</w:t>
      </w:r>
    </w:p>
    <w:p w14:paraId="09E74A57" w14:textId="77777777" w:rsidR="00E91B4C" w:rsidRPr="00E91B4C" w:rsidRDefault="00E91B4C" w:rsidP="00E91B4C">
      <w:pPr>
        <w:widowControl w:val="0"/>
        <w:autoSpaceDE w:val="0"/>
        <w:autoSpaceDN w:val="0"/>
        <w:adjustRightInd w:val="0"/>
        <w:spacing w:after="0" w:line="240" w:lineRule="auto"/>
        <w:ind w:left="426" w:hanging="426"/>
        <w:jc w:val="both"/>
        <w:rPr>
          <w:rFonts w:ascii="Helvetica" w:eastAsia="MS Mincho" w:hAnsi="Helvetica" w:cs="Times New Roman"/>
          <w:szCs w:val="24"/>
          <w:lang w:eastAsia="ja-JP"/>
        </w:rPr>
      </w:pPr>
      <w:r w:rsidRPr="00E91B4C">
        <w:rPr>
          <w:rFonts w:ascii="Helvetica" w:eastAsia="MS Mincho" w:hAnsi="Helvetica" w:cs="Times New Roman"/>
          <w:b/>
          <w:szCs w:val="24"/>
          <w:lang w:eastAsia="ja-JP"/>
        </w:rPr>
        <w:t>D2.</w:t>
      </w:r>
      <w:r w:rsidRPr="00E91B4C">
        <w:rPr>
          <w:rFonts w:ascii="Helvetica" w:eastAsia="MS Mincho" w:hAnsi="Helvetica" w:cs="Times New Roman"/>
          <w:szCs w:val="24"/>
          <w:lang w:eastAsia="ja-JP"/>
        </w:rPr>
        <w:tab/>
        <w:t>Exploiter les mesures expérimentales pour déterminer la concentration massique en taurine dans la boisson énergisante étudiée. Les étapes de la démarche seront clairement explicitées. Comparer à l’indication de l’industriel, en calculant un écart relatif.</w:t>
      </w:r>
    </w:p>
    <w:p w14:paraId="38619063" w14:textId="2C1C97BD" w:rsidR="00E91B4C" w:rsidRDefault="00E91B4C" w:rsidP="00237E47">
      <w:pPr>
        <w:jc w:val="both"/>
      </w:pPr>
    </w:p>
    <w:p w14:paraId="77E1A0D7" w14:textId="5ACAD887" w:rsidR="00D2220D" w:rsidRDefault="00D2220D" w:rsidP="00D2220D">
      <w:pPr>
        <w:rPr>
          <w:b/>
          <w:bCs/>
          <w:sz w:val="28"/>
          <w:szCs w:val="28"/>
        </w:rPr>
      </w:pPr>
      <w:r>
        <w:rPr>
          <w:b/>
          <w:bCs/>
          <w:sz w:val="28"/>
          <w:szCs w:val="28"/>
        </w:rPr>
        <w:t>Exercice 4- Les huiles alimentaires</w:t>
      </w:r>
      <w:r w:rsidR="00383A25">
        <w:rPr>
          <w:b/>
          <w:bCs/>
          <w:sz w:val="28"/>
          <w:szCs w:val="28"/>
        </w:rPr>
        <w:tab/>
      </w:r>
      <w:r w:rsidR="00383A25">
        <w:rPr>
          <w:b/>
          <w:bCs/>
          <w:sz w:val="28"/>
          <w:szCs w:val="28"/>
        </w:rPr>
        <w:tab/>
      </w:r>
      <w:r w:rsidR="005375C5">
        <w:rPr>
          <w:b/>
          <w:bCs/>
          <w:sz w:val="28"/>
          <w:szCs w:val="28"/>
        </w:rPr>
        <w:tab/>
      </w:r>
      <w:r w:rsidR="005375C5">
        <w:rPr>
          <w:b/>
          <w:bCs/>
          <w:sz w:val="28"/>
          <w:szCs w:val="28"/>
        </w:rPr>
        <w:tab/>
      </w:r>
      <w:r w:rsidR="005375C5">
        <w:rPr>
          <w:b/>
          <w:bCs/>
          <w:sz w:val="28"/>
          <w:szCs w:val="28"/>
        </w:rPr>
        <w:tab/>
      </w:r>
      <w:r w:rsidR="005375C5">
        <w:rPr>
          <w:b/>
          <w:bCs/>
          <w:sz w:val="28"/>
          <w:szCs w:val="28"/>
        </w:rPr>
        <w:tab/>
      </w:r>
      <w:proofErr w:type="gramStart"/>
      <w:r w:rsidR="005375C5">
        <w:rPr>
          <w:b/>
          <w:bCs/>
          <w:sz w:val="28"/>
          <w:szCs w:val="28"/>
        </w:rPr>
        <w:tab/>
      </w:r>
      <w:r w:rsidR="00383A25">
        <w:rPr>
          <w:b/>
          <w:bCs/>
          <w:sz w:val="28"/>
          <w:szCs w:val="28"/>
        </w:rPr>
        <w:t>( 8</w:t>
      </w:r>
      <w:proofErr w:type="gramEnd"/>
      <w:r w:rsidR="00383A25">
        <w:rPr>
          <w:b/>
          <w:bCs/>
          <w:sz w:val="28"/>
          <w:szCs w:val="28"/>
        </w:rPr>
        <w:t xml:space="preserve"> points )</w:t>
      </w:r>
    </w:p>
    <w:p w14:paraId="25E447C0" w14:textId="11F0959B" w:rsidR="00D2220D" w:rsidRDefault="009807FB" w:rsidP="00D2220D">
      <w:pPr>
        <w:jc w:val="center"/>
        <w:rPr>
          <w:b/>
          <w:bCs/>
          <w:sz w:val="28"/>
          <w:szCs w:val="28"/>
        </w:rPr>
      </w:pPr>
      <w:r>
        <w:rPr>
          <w:noProof/>
        </w:rPr>
        <mc:AlternateContent>
          <mc:Choice Requires="wpi">
            <w:drawing>
              <wp:anchor distT="0" distB="0" distL="114300" distR="114300" simplePos="0" relativeHeight="251703296" behindDoc="0" locked="0" layoutInCell="1" allowOverlap="1" wp14:anchorId="58A2E986" wp14:editId="5F5EC582">
                <wp:simplePos x="0" y="0"/>
                <wp:positionH relativeFrom="column">
                  <wp:posOffset>88265</wp:posOffset>
                </wp:positionH>
                <wp:positionV relativeFrom="paragraph">
                  <wp:posOffset>1117600</wp:posOffset>
                </wp:positionV>
                <wp:extent cx="62865" cy="90805"/>
                <wp:effectExtent l="38100" t="38100" r="32385" b="42545"/>
                <wp:wrapNone/>
                <wp:docPr id="93" name="Encre 93"/>
                <wp:cNvGraphicFramePr/>
                <a:graphic xmlns:a="http://schemas.openxmlformats.org/drawingml/2006/main">
                  <a:graphicData uri="http://schemas.microsoft.com/office/word/2010/wordprocessingInk">
                    <w14:contentPart bwMode="auto" r:id="rId46">
                      <w14:nvContentPartPr>
                        <w14:cNvContentPartPr/>
                      </w14:nvContentPartPr>
                      <w14:xfrm>
                        <a:off x="0" y="0"/>
                        <a:ext cx="62865" cy="90805"/>
                      </w14:xfrm>
                    </w14:contentPart>
                  </a:graphicData>
                </a:graphic>
              </wp:anchor>
            </w:drawing>
          </mc:Choice>
          <mc:Fallback>
            <w:pict>
              <v:shape w14:anchorId="65151CF3" id="Encre 93" o:spid="_x0000_s1026" type="#_x0000_t75" style="position:absolute;margin-left:6.6pt;margin-top:87.65pt;width:5.65pt;height:7.8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">
                <v:imagedata r:id="rId47" o:title=""/>
              </v:shape>
            </w:pict>
          </mc:Fallback>
        </mc:AlternateContent>
      </w:r>
      <w:r>
        <w:rPr>
          <w:noProof/>
        </w:rPr>
        <mc:AlternateContent>
          <mc:Choice Requires="wpi">
            <w:drawing>
              <wp:anchor distT="0" distB="0" distL="114300" distR="114300" simplePos="0" relativeHeight="251698176" behindDoc="0" locked="0" layoutInCell="1" allowOverlap="1" wp14:anchorId="08162DD3" wp14:editId="2103B124">
                <wp:simplePos x="0" y="0"/>
                <wp:positionH relativeFrom="column">
                  <wp:posOffset>102235</wp:posOffset>
                </wp:positionH>
                <wp:positionV relativeFrom="paragraph">
                  <wp:posOffset>60960</wp:posOffset>
                </wp:positionV>
                <wp:extent cx="64770" cy="84455"/>
                <wp:effectExtent l="38100" t="38100" r="49530" b="48895"/>
                <wp:wrapNone/>
                <wp:docPr id="88" name="Encre 88"/>
                <wp:cNvGraphicFramePr/>
                <a:graphic xmlns:a="http://schemas.openxmlformats.org/drawingml/2006/main">
                  <a:graphicData uri="http://schemas.microsoft.com/office/word/2010/wordprocessingInk">
                    <w14:contentPart bwMode="auto" r:id="rId48">
                      <w14:nvContentPartPr>
                        <w14:cNvContentPartPr/>
                      </w14:nvContentPartPr>
                      <w14:xfrm>
                        <a:off x="0" y="0"/>
                        <a:ext cx="64770" cy="84455"/>
                      </w14:xfrm>
                    </w14:contentPart>
                  </a:graphicData>
                </a:graphic>
              </wp:anchor>
            </w:drawing>
          </mc:Choice>
          <mc:Fallback>
            <w:pict>
              <v:shape w14:anchorId="1286A33C" id="Encre 88" o:spid="_x0000_s1026" type="#_x0000_t75" style="position:absolute;margin-left:7.7pt;margin-top:4.45pt;width:5.8pt;height:7.3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">
                <v:imagedata r:id="rId49" o:title=""/>
              </v:shape>
            </w:pict>
          </mc:Fallback>
        </mc:AlternateContent>
      </w:r>
      <w:r w:rsidR="00D2220D">
        <w:rPr>
          <w:noProof/>
        </w:rPr>
        <w:drawing>
          <wp:inline distT="0" distB="0" distL="0" distR="0" wp14:anchorId="1CABA1C8" wp14:editId="7F6A42D4">
            <wp:extent cx="6750685" cy="1801495"/>
            <wp:effectExtent l="0" t="0" r="0" b="82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750685" cy="1801495"/>
                    </a:xfrm>
                    <a:prstGeom prst="rect">
                      <a:avLst/>
                    </a:prstGeom>
                  </pic:spPr>
                </pic:pic>
              </a:graphicData>
            </a:graphic>
          </wp:inline>
        </w:drawing>
      </w:r>
    </w:p>
    <w:p w14:paraId="41A15D1A" w14:textId="77777777" w:rsidR="00D2220D" w:rsidRDefault="00D2220D" w:rsidP="00D2220D">
      <w:pPr>
        <w:ind w:firstLine="708"/>
        <w:jc w:val="center"/>
        <w:rPr>
          <w:b/>
          <w:bCs/>
          <w:sz w:val="28"/>
          <w:szCs w:val="28"/>
        </w:rPr>
      </w:pPr>
      <w:r>
        <w:rPr>
          <w:noProof/>
        </w:rPr>
        <w:drawing>
          <wp:inline distT="0" distB="0" distL="0" distR="0" wp14:anchorId="2A92C2AB" wp14:editId="5B42D324">
            <wp:extent cx="3042237" cy="2944495"/>
            <wp:effectExtent l="0" t="0" r="6350" b="825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64027" cy="2965585"/>
                    </a:xfrm>
                    <a:prstGeom prst="rect">
                      <a:avLst/>
                    </a:prstGeom>
                  </pic:spPr>
                </pic:pic>
              </a:graphicData>
            </a:graphic>
          </wp:inline>
        </w:drawing>
      </w:r>
    </w:p>
    <w:p w14:paraId="667D8BCE" w14:textId="77777777" w:rsidR="00D2220D" w:rsidRDefault="00D2220D" w:rsidP="00B376E3">
      <w:pPr>
        <w:jc w:val="center"/>
        <w:rPr>
          <w:b/>
          <w:bCs/>
          <w:sz w:val="28"/>
          <w:szCs w:val="28"/>
        </w:rPr>
      </w:pPr>
      <w:r>
        <w:rPr>
          <w:noProof/>
        </w:rPr>
        <w:lastRenderedPageBreak/>
        <w:drawing>
          <wp:inline distT="0" distB="0" distL="0" distR="0" wp14:anchorId="2DAAEEAF" wp14:editId="09DD7D11">
            <wp:extent cx="6656748" cy="3567746"/>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709281" cy="3595901"/>
                    </a:xfrm>
                    <a:prstGeom prst="rect">
                      <a:avLst/>
                    </a:prstGeom>
                  </pic:spPr>
                </pic:pic>
              </a:graphicData>
            </a:graphic>
          </wp:inline>
        </w:drawing>
      </w:r>
    </w:p>
    <w:p w14:paraId="5666E40D" w14:textId="77777777" w:rsidR="00D2220D" w:rsidRDefault="00D2220D" w:rsidP="00D2220D">
      <w:pPr>
        <w:jc w:val="center"/>
        <w:rPr>
          <w:b/>
          <w:bCs/>
          <w:sz w:val="28"/>
          <w:szCs w:val="28"/>
        </w:rPr>
      </w:pPr>
      <w:r>
        <w:rPr>
          <w:noProof/>
        </w:rPr>
        <w:drawing>
          <wp:inline distT="0" distB="0" distL="0" distR="0" wp14:anchorId="6444F697" wp14:editId="44B4F8EA">
            <wp:extent cx="6480810" cy="1882775"/>
            <wp:effectExtent l="0" t="0" r="0" b="317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80810" cy="1882775"/>
                    </a:xfrm>
                    <a:prstGeom prst="rect">
                      <a:avLst/>
                    </a:prstGeom>
                  </pic:spPr>
                </pic:pic>
              </a:graphicData>
            </a:graphic>
          </wp:inline>
        </w:drawing>
      </w:r>
    </w:p>
    <w:p w14:paraId="4447A68E" w14:textId="77777777" w:rsidR="00D2220D" w:rsidRDefault="00D2220D" w:rsidP="00D2220D">
      <w:pPr>
        <w:jc w:val="center"/>
        <w:rPr>
          <w:b/>
          <w:bCs/>
          <w:sz w:val="28"/>
          <w:szCs w:val="28"/>
        </w:rPr>
      </w:pPr>
      <w:r>
        <w:rPr>
          <w:noProof/>
        </w:rPr>
        <w:drawing>
          <wp:inline distT="0" distB="0" distL="0" distR="0" wp14:anchorId="6DBDFEB9" wp14:editId="2CE1F79E">
            <wp:extent cx="6480810" cy="1100455"/>
            <wp:effectExtent l="0" t="0" r="0" b="444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80810" cy="1100455"/>
                    </a:xfrm>
                    <a:prstGeom prst="rect">
                      <a:avLst/>
                    </a:prstGeom>
                  </pic:spPr>
                </pic:pic>
              </a:graphicData>
            </a:graphic>
          </wp:inline>
        </w:drawing>
      </w:r>
    </w:p>
    <w:p w14:paraId="0BCD7BA4" w14:textId="185FEE4F" w:rsidR="00D2220D" w:rsidRDefault="009807FB" w:rsidP="00D2220D">
      <w:pPr>
        <w:rPr>
          <w:b/>
          <w:bCs/>
          <w:sz w:val="28"/>
          <w:szCs w:val="28"/>
        </w:rPr>
      </w:pPr>
      <w:r>
        <w:rPr>
          <w:b/>
          <w:bCs/>
          <w:sz w:val="28"/>
          <w:szCs w:val="28"/>
          <w:vertAlign w:val="superscript"/>
        </w:rPr>
        <w:t>E2.</w:t>
      </w:r>
      <w:r w:rsidR="00D2220D">
        <w:rPr>
          <w:b/>
          <w:bCs/>
          <w:sz w:val="28"/>
          <w:szCs w:val="28"/>
        </w:rPr>
        <w:t xml:space="preserve"> </w:t>
      </w:r>
      <w:r w:rsidR="00D2220D">
        <w:rPr>
          <w:noProof/>
        </w:rPr>
        <w:drawing>
          <wp:inline distT="0" distB="0" distL="0" distR="0" wp14:anchorId="73E53E57" wp14:editId="3C95768F">
            <wp:extent cx="6480810" cy="279400"/>
            <wp:effectExtent l="0" t="0" r="0" b="635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80810" cy="279400"/>
                    </a:xfrm>
                    <a:prstGeom prst="rect">
                      <a:avLst/>
                    </a:prstGeom>
                  </pic:spPr>
                </pic:pic>
              </a:graphicData>
            </a:graphic>
          </wp:inline>
        </w:drawing>
      </w:r>
    </w:p>
    <w:p w14:paraId="650D0530" w14:textId="3FB3D4EC" w:rsidR="00D2220D" w:rsidRDefault="009807FB" w:rsidP="00D2220D">
      <w:pPr>
        <w:rPr>
          <w:b/>
          <w:bCs/>
          <w:sz w:val="28"/>
          <w:szCs w:val="28"/>
        </w:rPr>
      </w:pPr>
      <w:r>
        <w:rPr>
          <w:b/>
          <w:bCs/>
          <w:noProof/>
          <w:sz w:val="28"/>
          <w:szCs w:val="28"/>
          <w:vertAlign w:val="superscript"/>
        </w:rPr>
        <mc:AlternateContent>
          <mc:Choice Requires="wpi">
            <w:drawing>
              <wp:anchor distT="0" distB="0" distL="114300" distR="114300" simplePos="0" relativeHeight="251708416" behindDoc="0" locked="0" layoutInCell="1" allowOverlap="1" wp14:anchorId="2377CCC5" wp14:editId="2985ABF0">
                <wp:simplePos x="0" y="0"/>
                <wp:positionH relativeFrom="column">
                  <wp:posOffset>20320</wp:posOffset>
                </wp:positionH>
                <wp:positionV relativeFrom="paragraph">
                  <wp:posOffset>62230</wp:posOffset>
                </wp:positionV>
                <wp:extent cx="157080" cy="138965"/>
                <wp:effectExtent l="38100" t="38100" r="33655" b="33020"/>
                <wp:wrapNone/>
                <wp:docPr id="101" name="Encre 101"/>
                <wp:cNvGraphicFramePr/>
                <a:graphic xmlns:a="http://schemas.openxmlformats.org/drawingml/2006/main">
                  <a:graphicData uri="http://schemas.microsoft.com/office/word/2010/wordprocessingInk">
                    <w14:contentPart bwMode="auto" r:id="rId56">
                      <w14:nvContentPartPr>
                        <w14:cNvContentPartPr/>
                      </w14:nvContentPartPr>
                      <w14:xfrm>
                        <a:off x="0" y="0"/>
                        <a:ext cx="157080" cy="138965"/>
                      </w14:xfrm>
                    </w14:contentPart>
                  </a:graphicData>
                </a:graphic>
              </wp:anchor>
            </w:drawing>
          </mc:Choice>
          <mc:Fallback>
            <w:pict>
              <v:shape w14:anchorId="44249666" id="Encre 101" o:spid="_x0000_s1026" type="#_x0000_t75" style="position:absolute;margin-left:1.25pt;margin-top:4.55pt;width:13.05pt;height:11.6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">
                <v:imagedata r:id="rId57" o:title=""/>
              </v:shape>
            </w:pict>
          </mc:Fallback>
        </mc:AlternateContent>
      </w:r>
      <w:r>
        <w:rPr>
          <w:b/>
          <w:bCs/>
          <w:noProof/>
          <w:sz w:val="28"/>
          <w:szCs w:val="28"/>
          <w:vertAlign w:val="superscript"/>
        </w:rPr>
        <mc:AlternateContent>
          <mc:Choice Requires="wpi">
            <w:drawing>
              <wp:anchor distT="0" distB="0" distL="114300" distR="114300" simplePos="0" relativeHeight="251667456" behindDoc="0" locked="0" layoutInCell="1" allowOverlap="1" wp14:anchorId="62F5438D" wp14:editId="4B9FD664">
                <wp:simplePos x="0" y="0"/>
                <wp:positionH relativeFrom="column">
                  <wp:posOffset>24765</wp:posOffset>
                </wp:positionH>
                <wp:positionV relativeFrom="paragraph">
                  <wp:posOffset>537845</wp:posOffset>
                </wp:positionV>
                <wp:extent cx="127000" cy="5080"/>
                <wp:effectExtent l="133350" t="114300" r="101600" b="147320"/>
                <wp:wrapNone/>
                <wp:docPr id="50" name="Encre 50"/>
                <wp:cNvGraphicFramePr/>
                <a:graphic xmlns:a="http://schemas.openxmlformats.org/drawingml/2006/main">
                  <a:graphicData uri="http://schemas.microsoft.com/office/word/2010/wordprocessingInk">
                    <w14:contentPart bwMode="auto" r:id="rId58">
                      <w14:nvContentPartPr>
                        <w14:cNvContentPartPr/>
                      </w14:nvContentPartPr>
                      <w14:xfrm>
                        <a:off x="0" y="0"/>
                        <a:ext cx="127000" cy="5080"/>
                      </w14:xfrm>
                    </w14:contentPart>
                  </a:graphicData>
                </a:graphic>
              </wp:anchor>
            </w:drawing>
          </mc:Choice>
          <mc:Fallback>
            <w:pict>
              <v:shape w14:anchorId="1758FF9F" id="Encre 50" o:spid="_x0000_s1026" type="#_x0000_t75" style="position:absolute;margin-left:-3pt;margin-top:37.4pt;width:19.9pt;height:10.3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">
                <v:imagedata r:id="rId59" o:title=""/>
              </v:shape>
            </w:pict>
          </mc:Fallback>
        </mc:AlternateContent>
      </w:r>
      <w:r w:rsidR="00D2220D" w:rsidRPr="0082377F">
        <w:rPr>
          <w:b/>
          <w:bCs/>
          <w:sz w:val="28"/>
          <w:szCs w:val="28"/>
          <w:vertAlign w:val="superscript"/>
        </w:rPr>
        <w:t>2.2</w:t>
      </w:r>
      <w:r w:rsidR="00D2220D">
        <w:rPr>
          <w:b/>
          <w:bCs/>
          <w:sz w:val="28"/>
          <w:szCs w:val="28"/>
        </w:rPr>
        <w:t xml:space="preserve"> </w:t>
      </w:r>
      <w:r w:rsidR="00D2220D">
        <w:rPr>
          <w:noProof/>
        </w:rPr>
        <w:drawing>
          <wp:inline distT="0" distB="0" distL="0" distR="0" wp14:anchorId="4CF2159A" wp14:editId="6BBEFD1D">
            <wp:extent cx="6480810" cy="61150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480810" cy="611505"/>
                    </a:xfrm>
                    <a:prstGeom prst="rect">
                      <a:avLst/>
                    </a:prstGeom>
                  </pic:spPr>
                </pic:pic>
              </a:graphicData>
            </a:graphic>
          </wp:inline>
        </w:drawing>
      </w:r>
    </w:p>
    <w:p w14:paraId="5FF5E867" w14:textId="67E588D3" w:rsidR="00D2220D" w:rsidRDefault="009807FB" w:rsidP="00D2220D">
      <w:pPr>
        <w:jc w:val="both"/>
      </w:pPr>
      <w:r>
        <w:rPr>
          <w:b/>
          <w:bCs/>
          <w:noProof/>
          <w:sz w:val="28"/>
          <w:szCs w:val="28"/>
          <w:vertAlign w:val="superscript"/>
        </w:rPr>
        <mc:AlternateContent>
          <mc:Choice Requires="wpi">
            <w:drawing>
              <wp:anchor distT="0" distB="0" distL="114300" distR="114300" simplePos="0" relativeHeight="251715584" behindDoc="0" locked="0" layoutInCell="1" allowOverlap="1" wp14:anchorId="04A0B60B" wp14:editId="6C03BB84">
                <wp:simplePos x="0" y="0"/>
                <wp:positionH relativeFrom="column">
                  <wp:posOffset>-175260</wp:posOffset>
                </wp:positionH>
                <wp:positionV relativeFrom="paragraph">
                  <wp:posOffset>837565</wp:posOffset>
                </wp:positionV>
                <wp:extent cx="187010" cy="180090"/>
                <wp:effectExtent l="38100" t="38100" r="22860" b="48895"/>
                <wp:wrapNone/>
                <wp:docPr id="108" name="Encre 108"/>
                <wp:cNvGraphicFramePr/>
                <a:graphic xmlns:a="http://schemas.openxmlformats.org/drawingml/2006/main">
                  <a:graphicData uri="http://schemas.microsoft.com/office/word/2010/wordprocessingInk">
                    <w14:contentPart bwMode="auto" r:id="rId61">
                      <w14:nvContentPartPr>
                        <w14:cNvContentPartPr/>
                      </w14:nvContentPartPr>
                      <w14:xfrm>
                        <a:off x="0" y="0"/>
                        <a:ext cx="187010" cy="180090"/>
                      </w14:xfrm>
                    </w14:contentPart>
                  </a:graphicData>
                </a:graphic>
              </wp:anchor>
            </w:drawing>
          </mc:Choice>
          <mc:Fallback>
            <w:pict>
              <v:shape w14:anchorId="4A408386" id="Encre 108" o:spid="_x0000_s1026" type="#_x0000_t75" style="position:absolute;margin-left:-14.15pt;margin-top:65.6pt;width:15.45pt;height:14.9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">
                <v:imagedata r:id="rId62" o:title=""/>
              </v:shape>
            </w:pict>
          </mc:Fallback>
        </mc:AlternateContent>
      </w:r>
      <w:r>
        <w:rPr>
          <w:b/>
          <w:bCs/>
          <w:noProof/>
          <w:sz w:val="28"/>
          <w:szCs w:val="28"/>
          <w:vertAlign w:val="superscript"/>
        </w:rPr>
        <mc:AlternateContent>
          <mc:Choice Requires="wpi">
            <w:drawing>
              <wp:anchor distT="0" distB="0" distL="114300" distR="114300" simplePos="0" relativeHeight="251670528" behindDoc="0" locked="0" layoutInCell="1" allowOverlap="1" wp14:anchorId="7F819F22" wp14:editId="29FE3B89">
                <wp:simplePos x="0" y="0"/>
                <wp:positionH relativeFrom="column">
                  <wp:posOffset>24130</wp:posOffset>
                </wp:positionH>
                <wp:positionV relativeFrom="paragraph">
                  <wp:posOffset>648335</wp:posOffset>
                </wp:positionV>
                <wp:extent cx="85090" cy="360"/>
                <wp:effectExtent l="133350" t="114300" r="86360" b="152400"/>
                <wp:wrapNone/>
                <wp:docPr id="53" name="Encre 53"/>
                <wp:cNvGraphicFramePr/>
                <a:graphic xmlns:a="http://schemas.openxmlformats.org/drawingml/2006/main">
                  <a:graphicData uri="http://schemas.microsoft.com/office/word/2010/wordprocessingInk">
                    <w14:contentPart bwMode="auto" r:id="rId63">
                      <w14:nvContentPartPr>
                        <w14:cNvContentPartPr/>
                      </w14:nvContentPartPr>
                      <w14:xfrm>
                        <a:off x="0" y="0"/>
                        <a:ext cx="85090" cy="360"/>
                      </w14:xfrm>
                    </w14:contentPart>
                  </a:graphicData>
                </a:graphic>
              </wp:anchor>
            </w:drawing>
          </mc:Choice>
          <mc:Fallback>
            <w:pict>
              <v:shape w14:anchorId="240B787D" id="Encre 53" o:spid="_x0000_s1026" type="#_x0000_t75" style="position:absolute;margin-left:-3.05pt;margin-top:46.1pt;width:16.5pt;height:9.9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">
                <v:imagedata r:id="rId64" o:title=""/>
              </v:shape>
            </w:pict>
          </mc:Fallback>
        </mc:AlternateContent>
      </w:r>
      <w:r w:rsidR="00D2220D" w:rsidRPr="002E09EB">
        <w:rPr>
          <w:b/>
          <w:bCs/>
          <w:sz w:val="28"/>
          <w:szCs w:val="28"/>
          <w:vertAlign w:val="superscript"/>
        </w:rPr>
        <w:t>2.3</w:t>
      </w:r>
      <w:r w:rsidR="00D2220D">
        <w:rPr>
          <w:b/>
          <w:bCs/>
          <w:sz w:val="28"/>
          <w:szCs w:val="28"/>
        </w:rPr>
        <w:t xml:space="preserve"> </w:t>
      </w:r>
      <w:r w:rsidR="00D2220D">
        <w:rPr>
          <w:noProof/>
        </w:rPr>
        <w:drawing>
          <wp:inline distT="0" distB="0" distL="0" distR="0" wp14:anchorId="1E270218" wp14:editId="59881CD2">
            <wp:extent cx="6480810" cy="719455"/>
            <wp:effectExtent l="0" t="0" r="0" b="444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480810" cy="719455"/>
                    </a:xfrm>
                    <a:prstGeom prst="rect">
                      <a:avLst/>
                    </a:prstGeom>
                  </pic:spPr>
                </pic:pic>
              </a:graphicData>
            </a:graphic>
          </wp:inline>
        </w:drawing>
      </w:r>
      <w:r w:rsidR="00D2220D">
        <w:rPr>
          <w:noProof/>
        </w:rPr>
        <w:drawing>
          <wp:inline distT="0" distB="0" distL="0" distR="0" wp14:anchorId="55C696C7" wp14:editId="3E933F1D">
            <wp:extent cx="5010150" cy="292901"/>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143390" cy="300690"/>
                    </a:xfrm>
                    <a:prstGeom prst="rect">
                      <a:avLst/>
                    </a:prstGeom>
                  </pic:spPr>
                </pic:pic>
              </a:graphicData>
            </a:graphic>
          </wp:inline>
        </w:drawing>
      </w:r>
    </w:p>
    <w:p w14:paraId="4CE78A74" w14:textId="69B76FF6" w:rsidR="00E91B4C" w:rsidRDefault="00E91B4C" w:rsidP="00237E47">
      <w:pPr>
        <w:jc w:val="both"/>
      </w:pPr>
    </w:p>
    <w:p w14:paraId="3D4F18D1" w14:textId="77777777" w:rsidR="00E91B4C" w:rsidRPr="00D51D3D" w:rsidRDefault="00E91B4C" w:rsidP="00237E47">
      <w:pPr>
        <w:jc w:val="both"/>
      </w:pPr>
    </w:p>
    <w:p w14:paraId="2583923A" w14:textId="507E7229" w:rsidR="00237E47" w:rsidRDefault="00BC7090" w:rsidP="00237E47">
      <w:pPr>
        <w:jc w:val="center"/>
      </w:pPr>
      <w:r>
        <w:rPr>
          <w:noProof/>
        </w:rPr>
        <w:lastRenderedPageBreak/>
        <w:drawing>
          <wp:inline distT="0" distB="0" distL="0" distR="0" wp14:anchorId="1DEE7D7E" wp14:editId="6A1AC2CD">
            <wp:extent cx="6750685" cy="2216785"/>
            <wp:effectExtent l="0" t="0" r="0" b="0"/>
            <wp:docPr id="999" name="Imag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750685" cy="2216785"/>
                    </a:xfrm>
                    <a:prstGeom prst="rect">
                      <a:avLst/>
                    </a:prstGeom>
                  </pic:spPr>
                </pic:pic>
              </a:graphicData>
            </a:graphic>
          </wp:inline>
        </w:drawing>
      </w:r>
    </w:p>
    <w:p w14:paraId="76BBE93E" w14:textId="68C972A3" w:rsidR="00726B89" w:rsidRPr="00C02B65" w:rsidRDefault="00726B89" w:rsidP="00726B89">
      <w:pPr>
        <w:widowControl w:val="0"/>
        <w:autoSpaceDE w:val="0"/>
        <w:autoSpaceDN w:val="0"/>
        <w:adjustRightInd w:val="0"/>
        <w:rPr>
          <w:rFonts w:eastAsiaTheme="minorEastAsia"/>
          <w:lang w:eastAsia="ja-JP"/>
        </w:rPr>
      </w:pPr>
      <w:r w:rsidRPr="00C02B65">
        <w:rPr>
          <w:rFonts w:eastAsiaTheme="minorEastAsia"/>
          <w:lang w:eastAsia="ja-JP"/>
        </w:rPr>
        <w:t>Constante d’acidité à 25°C</w:t>
      </w:r>
      <w:r w:rsidR="002722DA">
        <w:rPr>
          <w:rFonts w:eastAsiaTheme="minorEastAsia"/>
          <w:lang w:eastAsia="ja-JP"/>
        </w:rPr>
        <w:t> </w:t>
      </w:r>
      <w:r w:rsidRPr="00C02B65">
        <w:rPr>
          <w:rFonts w:eastAsiaTheme="minorEastAsia"/>
          <w:lang w:eastAsia="ja-JP"/>
        </w:rPr>
        <w:t xml:space="preserve">: </w:t>
      </w:r>
      <w:r w:rsidRPr="006A38E9">
        <w:rPr>
          <w:rFonts w:eastAsiaTheme="minorEastAsia"/>
          <w:i/>
          <w:lang w:eastAsia="ja-JP"/>
        </w:rPr>
        <w:t>K</w:t>
      </w:r>
      <w:r w:rsidRPr="006A38E9">
        <w:rPr>
          <w:rFonts w:eastAsiaTheme="minorEastAsia"/>
          <w:vertAlign w:val="subscript"/>
          <w:lang w:eastAsia="ja-JP"/>
        </w:rPr>
        <w:t>a1</w:t>
      </w:r>
      <w:r w:rsidRPr="00C02B65">
        <w:rPr>
          <w:rFonts w:eastAsiaTheme="minorEastAsia"/>
          <w:lang w:eastAsia="ja-JP"/>
        </w:rPr>
        <w:t>(H</w:t>
      </w:r>
      <w:r w:rsidRPr="006A38E9">
        <w:rPr>
          <w:rFonts w:eastAsiaTheme="minorEastAsia"/>
          <w:vertAlign w:val="subscript"/>
          <w:lang w:eastAsia="ja-JP"/>
        </w:rPr>
        <w:t>2</w:t>
      </w:r>
      <w:r>
        <w:rPr>
          <w:rFonts w:eastAsiaTheme="minorEastAsia"/>
          <w:lang w:eastAsia="ja-JP"/>
        </w:rPr>
        <w:t>S/</w:t>
      </w:r>
      <w:r w:rsidRPr="00C02B65">
        <w:rPr>
          <w:rFonts w:eastAsiaTheme="minorEastAsia"/>
          <w:lang w:eastAsia="ja-JP"/>
        </w:rPr>
        <w:t>HS</w:t>
      </w:r>
      <w:r w:rsidRPr="006A38E9">
        <w:rPr>
          <w:rFonts w:eastAsiaTheme="minorEastAsia"/>
          <w:vertAlign w:val="superscript"/>
          <w:lang w:eastAsia="ja-JP"/>
        </w:rPr>
        <w:t>–</w:t>
      </w:r>
      <w:r w:rsidRPr="00C02B65">
        <w:rPr>
          <w:rFonts w:eastAsiaTheme="minorEastAsia"/>
          <w:lang w:eastAsia="ja-JP"/>
        </w:rPr>
        <w:t>) = 1,0.10</w:t>
      </w:r>
      <w:r w:rsidRPr="006A38E9">
        <w:rPr>
          <w:rFonts w:eastAsiaTheme="minorEastAsia"/>
          <w:vertAlign w:val="superscript"/>
          <w:lang w:eastAsia="ja-JP"/>
        </w:rPr>
        <w:t>–7</w:t>
      </w:r>
      <w:r w:rsidRPr="00C02B65">
        <w:rPr>
          <w:rFonts w:eastAsiaTheme="minorEastAsia"/>
          <w:lang w:eastAsia="ja-JP"/>
        </w:rPr>
        <w:t xml:space="preserve"> </w:t>
      </w:r>
      <w:r w:rsidRPr="006A38E9">
        <w:rPr>
          <w:rFonts w:eastAsiaTheme="minorEastAsia"/>
          <w:i/>
          <w:lang w:eastAsia="ja-JP"/>
        </w:rPr>
        <w:t>K</w:t>
      </w:r>
      <w:r w:rsidRPr="006A38E9">
        <w:rPr>
          <w:rFonts w:eastAsiaTheme="minorEastAsia"/>
          <w:vertAlign w:val="subscript"/>
          <w:lang w:eastAsia="ja-JP"/>
        </w:rPr>
        <w:t>a2</w:t>
      </w:r>
      <w:r w:rsidRPr="00C02B65">
        <w:rPr>
          <w:rFonts w:eastAsiaTheme="minorEastAsia"/>
          <w:lang w:eastAsia="ja-JP"/>
        </w:rPr>
        <w:t>(HS</w:t>
      </w:r>
      <w:r w:rsidRPr="006A38E9">
        <w:rPr>
          <w:rFonts w:eastAsiaTheme="minorEastAsia"/>
          <w:vertAlign w:val="superscript"/>
          <w:lang w:eastAsia="ja-JP"/>
        </w:rPr>
        <w:t>–</w:t>
      </w:r>
      <w:r>
        <w:rPr>
          <w:rFonts w:eastAsiaTheme="minorEastAsia"/>
          <w:lang w:eastAsia="ja-JP"/>
        </w:rPr>
        <w:t>/</w:t>
      </w:r>
      <w:r w:rsidRPr="00C02B65">
        <w:rPr>
          <w:rFonts w:eastAsiaTheme="minorEastAsia"/>
          <w:lang w:eastAsia="ja-JP"/>
        </w:rPr>
        <w:t>S</w:t>
      </w:r>
      <w:r w:rsidRPr="006A38E9">
        <w:rPr>
          <w:rFonts w:eastAsiaTheme="minorEastAsia"/>
          <w:vertAlign w:val="superscript"/>
          <w:lang w:eastAsia="ja-JP"/>
        </w:rPr>
        <w:t>2–</w:t>
      </w:r>
      <w:r w:rsidRPr="00C02B65">
        <w:rPr>
          <w:rFonts w:eastAsiaTheme="minorEastAsia"/>
          <w:lang w:eastAsia="ja-JP"/>
        </w:rPr>
        <w:t>) = 1,0.10</w:t>
      </w:r>
      <w:r w:rsidRPr="006A38E9">
        <w:rPr>
          <w:rFonts w:eastAsiaTheme="minorEastAsia"/>
          <w:vertAlign w:val="superscript"/>
          <w:lang w:eastAsia="ja-JP"/>
        </w:rPr>
        <w:t>–13</w:t>
      </w:r>
    </w:p>
    <w:p w14:paraId="758A23F5" w14:textId="120D02FF" w:rsidR="00726B89" w:rsidRPr="00C02B65" w:rsidRDefault="00726B89" w:rsidP="00726B89">
      <w:pPr>
        <w:widowControl w:val="0"/>
        <w:autoSpaceDE w:val="0"/>
        <w:autoSpaceDN w:val="0"/>
        <w:adjustRightInd w:val="0"/>
        <w:rPr>
          <w:rFonts w:eastAsiaTheme="minorEastAsia"/>
          <w:lang w:eastAsia="ja-JP"/>
        </w:rPr>
      </w:pPr>
      <w:r w:rsidRPr="00C02B65">
        <w:rPr>
          <w:rFonts w:eastAsiaTheme="minorEastAsia"/>
          <w:lang w:eastAsia="ja-JP"/>
        </w:rPr>
        <w:t>Constante de solubilité à 25°C</w:t>
      </w:r>
      <w:r w:rsidR="002722DA">
        <w:rPr>
          <w:rFonts w:eastAsiaTheme="minorEastAsia"/>
          <w:lang w:eastAsia="ja-JP"/>
        </w:rPr>
        <w:t> </w:t>
      </w:r>
      <w:r w:rsidRPr="00C02B65">
        <w:rPr>
          <w:rFonts w:eastAsiaTheme="minorEastAsia"/>
          <w:lang w:eastAsia="ja-JP"/>
        </w:rPr>
        <w:t xml:space="preserve">: </w:t>
      </w:r>
      <w:r w:rsidRPr="008A5147">
        <w:rPr>
          <w:rFonts w:eastAsiaTheme="minorEastAsia"/>
          <w:i/>
          <w:lang w:eastAsia="ja-JP"/>
        </w:rPr>
        <w:t>K</w:t>
      </w:r>
      <w:r w:rsidRPr="008A5147">
        <w:rPr>
          <w:rFonts w:eastAsiaTheme="minorEastAsia"/>
          <w:vertAlign w:val="subscript"/>
          <w:lang w:eastAsia="ja-JP"/>
        </w:rPr>
        <w:t>s</w:t>
      </w:r>
      <w:r w:rsidRPr="00C02B65">
        <w:rPr>
          <w:rFonts w:eastAsiaTheme="minorEastAsia"/>
          <w:lang w:eastAsia="ja-JP"/>
        </w:rPr>
        <w:t xml:space="preserve"> (</w:t>
      </w:r>
      <w:proofErr w:type="spellStart"/>
      <w:r w:rsidRPr="00C02B65">
        <w:rPr>
          <w:rFonts w:eastAsiaTheme="minorEastAsia"/>
          <w:lang w:eastAsia="ja-JP"/>
        </w:rPr>
        <w:t>MnS</w:t>
      </w:r>
      <w:proofErr w:type="spellEnd"/>
      <w:r w:rsidRPr="00C02B65">
        <w:rPr>
          <w:rFonts w:eastAsiaTheme="minorEastAsia"/>
          <w:lang w:eastAsia="ja-JP"/>
        </w:rPr>
        <w:t>) = 10</w:t>
      </w:r>
      <w:r w:rsidRPr="008A5147">
        <w:rPr>
          <w:rFonts w:eastAsiaTheme="minorEastAsia"/>
          <w:vertAlign w:val="superscript"/>
          <w:lang w:eastAsia="ja-JP"/>
        </w:rPr>
        <w:t>–9,6</w:t>
      </w:r>
      <w:r w:rsidRPr="00C02B65">
        <w:rPr>
          <w:rFonts w:eastAsiaTheme="minorEastAsia"/>
          <w:lang w:eastAsia="ja-JP"/>
        </w:rPr>
        <w:t xml:space="preserve"> </w:t>
      </w:r>
      <w:proofErr w:type="gramStart"/>
      <w:r w:rsidRPr="008A5147">
        <w:rPr>
          <w:rFonts w:eastAsiaTheme="minorEastAsia"/>
          <w:i/>
          <w:lang w:eastAsia="ja-JP"/>
        </w:rPr>
        <w:t>K</w:t>
      </w:r>
      <w:r w:rsidRPr="008A5147">
        <w:rPr>
          <w:rFonts w:eastAsiaTheme="minorEastAsia"/>
          <w:vertAlign w:val="subscript"/>
          <w:lang w:eastAsia="ja-JP"/>
        </w:rPr>
        <w:t>s</w:t>
      </w:r>
      <w:r w:rsidRPr="00C02B65">
        <w:rPr>
          <w:rFonts w:eastAsiaTheme="minorEastAsia"/>
          <w:lang w:eastAsia="ja-JP"/>
        </w:rPr>
        <w:t>(</w:t>
      </w:r>
      <w:proofErr w:type="spellStart"/>
      <w:proofErr w:type="gramEnd"/>
      <w:r w:rsidRPr="00C02B65">
        <w:rPr>
          <w:rFonts w:eastAsiaTheme="minorEastAsia"/>
          <w:lang w:eastAsia="ja-JP"/>
        </w:rPr>
        <w:t>NiS</w:t>
      </w:r>
      <w:proofErr w:type="spellEnd"/>
      <w:r w:rsidRPr="00C02B65">
        <w:rPr>
          <w:rFonts w:eastAsiaTheme="minorEastAsia"/>
          <w:lang w:eastAsia="ja-JP"/>
        </w:rPr>
        <w:t>) = 10</w:t>
      </w:r>
      <w:r w:rsidRPr="008A5147">
        <w:rPr>
          <w:rFonts w:eastAsiaTheme="minorEastAsia"/>
          <w:vertAlign w:val="superscript"/>
          <w:lang w:eastAsia="ja-JP"/>
        </w:rPr>
        <w:t>–20,5</w:t>
      </w:r>
    </w:p>
    <w:p w14:paraId="6562BA5E" w14:textId="2553ACA9" w:rsidR="00237E47" w:rsidRDefault="00237E47" w:rsidP="003110A2">
      <w:pPr>
        <w:jc w:val="center"/>
        <w:rPr>
          <w:b/>
          <w:bCs/>
          <w:sz w:val="28"/>
          <w:szCs w:val="28"/>
        </w:rPr>
      </w:pPr>
      <w:r>
        <w:rPr>
          <w:noProof/>
        </w:rPr>
        <w:drawing>
          <wp:inline distT="0" distB="0" distL="0" distR="0" wp14:anchorId="507A288D" wp14:editId="79728D2C">
            <wp:extent cx="6505575" cy="1209675"/>
            <wp:effectExtent l="0" t="0" r="9525"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505575" cy="1209675"/>
                    </a:xfrm>
                    <a:prstGeom prst="rect">
                      <a:avLst/>
                    </a:prstGeom>
                  </pic:spPr>
                </pic:pic>
              </a:graphicData>
            </a:graphic>
          </wp:inline>
        </w:drawing>
      </w:r>
    </w:p>
    <w:p w14:paraId="388215D2" w14:textId="7461782B" w:rsidR="00096E5E" w:rsidRDefault="00DC5D9A" w:rsidP="003110A2">
      <w:pPr>
        <w:jc w:val="center"/>
        <w:rPr>
          <w:b/>
          <w:bCs/>
          <w:sz w:val="28"/>
          <w:szCs w:val="28"/>
        </w:rPr>
      </w:pPr>
      <w:r>
        <w:rPr>
          <w:noProof/>
        </w:rPr>
        <mc:AlternateContent>
          <mc:Choice Requires="wpi">
            <w:drawing>
              <wp:anchor distT="0" distB="0" distL="114300" distR="114300" simplePos="0" relativeHeight="251717632" behindDoc="0" locked="0" layoutInCell="1" allowOverlap="1" wp14:anchorId="5A4BF046" wp14:editId="0E95F89E">
                <wp:simplePos x="0" y="0"/>
                <wp:positionH relativeFrom="column">
                  <wp:posOffset>238902</wp:posOffset>
                </wp:positionH>
                <wp:positionV relativeFrom="paragraph">
                  <wp:posOffset>471994</wp:posOffset>
                </wp:positionV>
                <wp:extent cx="176760" cy="84240"/>
                <wp:effectExtent l="114300" t="114300" r="71120" b="125730"/>
                <wp:wrapNone/>
                <wp:docPr id="111" name="Encre 111"/>
                <wp:cNvGraphicFramePr/>
                <a:graphic xmlns:a="http://schemas.openxmlformats.org/drawingml/2006/main">
                  <a:graphicData uri="http://schemas.microsoft.com/office/word/2010/wordprocessingInk">
                    <w14:contentPart bwMode="auto" r:id="rId69">
                      <w14:nvContentPartPr>
                        <w14:cNvContentPartPr/>
                      </w14:nvContentPartPr>
                      <w14:xfrm>
                        <a:off x="0" y="0"/>
                        <a:ext cx="176760" cy="84240"/>
                      </w14:xfrm>
                    </w14:contentPart>
                  </a:graphicData>
                </a:graphic>
              </wp:anchor>
            </w:drawing>
          </mc:Choice>
          <mc:Fallback>
            <w:pict>
              <v:shape w14:anchorId="62AFCD3C" id="Encre 111" o:spid="_x0000_s1026" type="#_x0000_t75" style="position:absolute;margin-left:13.85pt;margin-top:32.2pt;width:23.8pt;height:16.6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">
                <v:imagedata r:id="rId70" o:title=""/>
              </v:shape>
            </w:pict>
          </mc:Fallback>
        </mc:AlternateContent>
      </w:r>
      <w:r>
        <w:rPr>
          <w:noProof/>
        </w:rPr>
        <mc:AlternateContent>
          <mc:Choice Requires="wpi">
            <w:drawing>
              <wp:anchor distT="0" distB="0" distL="114300" distR="114300" simplePos="0" relativeHeight="251716608" behindDoc="0" locked="0" layoutInCell="1" allowOverlap="1" wp14:anchorId="2C41588B" wp14:editId="77BE8E14">
                <wp:simplePos x="0" y="0"/>
                <wp:positionH relativeFrom="column">
                  <wp:posOffset>222702</wp:posOffset>
                </wp:positionH>
                <wp:positionV relativeFrom="paragraph">
                  <wp:posOffset>140074</wp:posOffset>
                </wp:positionV>
                <wp:extent cx="2404800" cy="114480"/>
                <wp:effectExtent l="114300" t="114300" r="0" b="152400"/>
                <wp:wrapNone/>
                <wp:docPr id="110" name="Encre 110"/>
                <wp:cNvGraphicFramePr/>
                <a:graphic xmlns:a="http://schemas.openxmlformats.org/drawingml/2006/main">
                  <a:graphicData uri="http://schemas.microsoft.com/office/word/2010/wordprocessingInk">
                    <w14:contentPart bwMode="auto" r:id="rId71">
                      <w14:nvContentPartPr>
                        <w14:cNvContentPartPr/>
                      </w14:nvContentPartPr>
                      <w14:xfrm>
                        <a:off x="0" y="0"/>
                        <a:ext cx="2404800" cy="114480"/>
                      </w14:xfrm>
                    </w14:contentPart>
                  </a:graphicData>
                </a:graphic>
              </wp:anchor>
            </w:drawing>
          </mc:Choice>
          <mc:Fallback>
            <w:pict>
              <v:shape w14:anchorId="61E32999" id="Encre 110" o:spid="_x0000_s1026" type="#_x0000_t75" style="position:absolute;margin-left:12.6pt;margin-top:6.1pt;width:199.25pt;height:18.9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">
                <v:imagedata r:id="rId72" o:title=""/>
              </v:shape>
            </w:pict>
          </mc:Fallback>
        </mc:AlternateContent>
      </w:r>
      <w:r w:rsidR="003110A2">
        <w:rPr>
          <w:noProof/>
        </w:rPr>
        <w:drawing>
          <wp:inline distT="0" distB="0" distL="0" distR="0" wp14:anchorId="2B67BCD4" wp14:editId="1D2F28E2">
            <wp:extent cx="6948755" cy="5391150"/>
            <wp:effectExtent l="0" t="0" r="508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981016" cy="5416179"/>
                    </a:xfrm>
                    <a:prstGeom prst="rect">
                      <a:avLst/>
                    </a:prstGeom>
                  </pic:spPr>
                </pic:pic>
              </a:graphicData>
            </a:graphic>
          </wp:inline>
        </w:drawing>
      </w:r>
    </w:p>
    <w:p w14:paraId="0F94195B" w14:textId="5CBB9E5D" w:rsidR="002722DA" w:rsidRDefault="002722DA" w:rsidP="002722DA">
      <w:pPr>
        <w:rPr>
          <w:b/>
          <w:bCs/>
          <w:sz w:val="28"/>
          <w:szCs w:val="28"/>
        </w:rPr>
      </w:pPr>
      <w:r>
        <w:rPr>
          <w:b/>
          <w:bCs/>
          <w:sz w:val="28"/>
          <w:szCs w:val="28"/>
        </w:rPr>
        <w:t xml:space="preserve">NOM : </w:t>
      </w:r>
      <w:r>
        <w:rPr>
          <w:b/>
          <w:bCs/>
          <w:sz w:val="28"/>
          <w:szCs w:val="28"/>
        </w:rPr>
        <w:tab/>
      </w:r>
      <w:r>
        <w:rPr>
          <w:b/>
          <w:bCs/>
          <w:sz w:val="28"/>
          <w:szCs w:val="28"/>
        </w:rPr>
        <w:tab/>
      </w:r>
      <w:r>
        <w:rPr>
          <w:b/>
          <w:bCs/>
          <w:sz w:val="28"/>
          <w:szCs w:val="28"/>
        </w:rPr>
        <w:tab/>
      </w:r>
      <w:r>
        <w:rPr>
          <w:b/>
          <w:bCs/>
          <w:sz w:val="28"/>
          <w:szCs w:val="28"/>
        </w:rPr>
        <w:tab/>
      </w:r>
      <w:r>
        <w:rPr>
          <w:b/>
          <w:bCs/>
          <w:sz w:val="28"/>
          <w:szCs w:val="28"/>
        </w:rPr>
        <w:tab/>
        <w:t xml:space="preserve">Prénom : </w:t>
      </w:r>
      <w:r>
        <w:rPr>
          <w:b/>
          <w:bCs/>
          <w:sz w:val="28"/>
          <w:szCs w:val="28"/>
        </w:rPr>
        <w:tab/>
      </w:r>
      <w:r>
        <w:rPr>
          <w:b/>
          <w:bCs/>
          <w:sz w:val="28"/>
          <w:szCs w:val="28"/>
        </w:rPr>
        <w:tab/>
      </w:r>
      <w:r>
        <w:rPr>
          <w:b/>
          <w:bCs/>
          <w:sz w:val="28"/>
          <w:szCs w:val="28"/>
        </w:rPr>
        <w:tab/>
      </w:r>
      <w:r>
        <w:rPr>
          <w:b/>
          <w:bCs/>
          <w:sz w:val="28"/>
          <w:szCs w:val="28"/>
        </w:rPr>
        <w:tab/>
        <w:t>(A rendre avec la copie)</w:t>
      </w:r>
    </w:p>
    <w:p w14:paraId="504C73CC" w14:textId="15A50108" w:rsidR="00096E5E" w:rsidRDefault="00B376E3" w:rsidP="00383A25">
      <w:pPr>
        <w:jc w:val="center"/>
        <w:rPr>
          <w:b/>
          <w:bCs/>
          <w:sz w:val="28"/>
          <w:szCs w:val="28"/>
        </w:rPr>
      </w:pPr>
      <w:r>
        <w:rPr>
          <w:noProof/>
        </w:rPr>
        <w:lastRenderedPageBreak/>
        <w:drawing>
          <wp:inline distT="0" distB="0" distL="0" distR="0" wp14:anchorId="762540E8" wp14:editId="3B8784DA">
            <wp:extent cx="6572470" cy="9430531"/>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587165" cy="9451617"/>
                    </a:xfrm>
                    <a:prstGeom prst="rect">
                      <a:avLst/>
                    </a:prstGeom>
                  </pic:spPr>
                </pic:pic>
              </a:graphicData>
            </a:graphic>
          </wp:inline>
        </w:drawing>
      </w:r>
    </w:p>
    <w:p w14:paraId="7F547170" w14:textId="77777777" w:rsidR="00894F23" w:rsidRDefault="00894F23" w:rsidP="00F252F5">
      <w:pPr>
        <w:ind w:firstLine="708"/>
        <w:jc w:val="center"/>
        <w:rPr>
          <w:b/>
          <w:bCs/>
          <w:sz w:val="28"/>
          <w:szCs w:val="28"/>
        </w:rPr>
      </w:pPr>
    </w:p>
    <w:p w14:paraId="176AD2C4" w14:textId="758B62A6" w:rsidR="00F252F5" w:rsidRDefault="00096E5E" w:rsidP="00F252F5">
      <w:pPr>
        <w:ind w:firstLine="708"/>
        <w:jc w:val="center"/>
        <w:rPr>
          <w:b/>
          <w:bCs/>
          <w:sz w:val="28"/>
          <w:szCs w:val="28"/>
        </w:rPr>
      </w:pPr>
      <w:r>
        <w:rPr>
          <w:b/>
          <w:bCs/>
          <w:sz w:val="28"/>
          <w:szCs w:val="28"/>
        </w:rPr>
        <w:lastRenderedPageBreak/>
        <w:t xml:space="preserve">CORRECTION DU DS N°1 de Chimie </w:t>
      </w:r>
      <w:proofErr w:type="gramStart"/>
      <w:r w:rsidR="00AE36E7">
        <w:rPr>
          <w:b/>
          <w:bCs/>
          <w:sz w:val="28"/>
          <w:szCs w:val="28"/>
        </w:rPr>
        <w:t>( 2</w:t>
      </w:r>
      <w:proofErr w:type="gramEnd"/>
      <w:r w:rsidR="00AE36E7">
        <w:rPr>
          <w:b/>
          <w:bCs/>
          <w:sz w:val="28"/>
          <w:szCs w:val="28"/>
        </w:rPr>
        <w:t xml:space="preserve"> points par question )</w:t>
      </w:r>
    </w:p>
    <w:p w14:paraId="7A055037" w14:textId="77777777" w:rsidR="00D302E8" w:rsidRDefault="00AE36E7" w:rsidP="00AE36E7">
      <w:pPr>
        <w:rPr>
          <w:b/>
          <w:bCs/>
          <w:sz w:val="28"/>
          <w:szCs w:val="28"/>
        </w:rPr>
      </w:pPr>
      <w:r>
        <w:rPr>
          <w:b/>
          <w:bCs/>
          <w:sz w:val="28"/>
          <w:szCs w:val="28"/>
        </w:rPr>
        <w:t>Exercice 1- La ruée vers l’or – Concours Centrale-</w:t>
      </w:r>
      <w:proofErr w:type="spellStart"/>
      <w:r>
        <w:rPr>
          <w:b/>
          <w:bCs/>
          <w:sz w:val="28"/>
          <w:szCs w:val="28"/>
        </w:rPr>
        <w:t>Supelec</w:t>
      </w:r>
      <w:proofErr w:type="spellEnd"/>
      <w:r>
        <w:rPr>
          <w:b/>
          <w:bCs/>
          <w:sz w:val="28"/>
          <w:szCs w:val="28"/>
        </w:rPr>
        <w:t xml:space="preserve">-Physique-Chimie MP-2021 </w:t>
      </w:r>
      <w:r>
        <w:rPr>
          <w:b/>
          <w:bCs/>
          <w:sz w:val="28"/>
          <w:szCs w:val="28"/>
        </w:rPr>
        <w:tab/>
      </w:r>
    </w:p>
    <w:p w14:paraId="61CB029C" w14:textId="56EAFDC8" w:rsidR="00654A70" w:rsidRPr="00687314" w:rsidRDefault="00A3286D" w:rsidP="006E7C09">
      <w:pPr>
        <w:spacing w:after="0"/>
      </w:pPr>
      <w:r w:rsidRPr="00687314">
        <w:rPr>
          <w:b/>
          <w:bCs/>
        </w:rPr>
        <w:t>A-1</w:t>
      </w:r>
      <w:r w:rsidRPr="00687314">
        <w:t xml:space="preserve">. </w:t>
      </w:r>
      <w:r w:rsidR="00654A70" w:rsidRPr="00687314">
        <w:t xml:space="preserve">Soit </w:t>
      </w:r>
      <w:proofErr w:type="gramStart"/>
      <w:r w:rsidR="00D302E8" w:rsidRPr="00687314">
        <w:t>n</w:t>
      </w:r>
      <w:r w:rsidR="00D302E8" w:rsidRPr="00687314">
        <w:rPr>
          <w:vertAlign w:val="subscript"/>
        </w:rPr>
        <w:t> </w:t>
      </w:r>
      <w:r w:rsidR="00654A70" w:rsidRPr="00687314">
        <w:rPr>
          <w:vertAlign w:val="subscript"/>
        </w:rPr>
        <w:t xml:space="preserve"> </w:t>
      </w:r>
      <w:r w:rsidR="00654A70" w:rsidRPr="00687314">
        <w:t>la</w:t>
      </w:r>
      <w:proofErr w:type="gramEnd"/>
      <w:r w:rsidR="00654A70" w:rsidRPr="00687314">
        <w:t xml:space="preserve"> q</w:t>
      </w:r>
      <w:r w:rsidR="00D302E8" w:rsidRPr="00687314">
        <w:t>uantité initiale de monoxyde de carbone</w:t>
      </w:r>
      <w:r w:rsidR="00687314" w:rsidRPr="00687314">
        <w:t xml:space="preserve">. </w:t>
      </w:r>
      <w:r w:rsidR="00654A70" w:rsidRPr="00687314">
        <w:t>Par définition de l’énoncé, on a :</w:t>
      </w:r>
    </w:p>
    <w:p w14:paraId="5970AA05" w14:textId="2481FFFF" w:rsidR="00D302E8" w:rsidRPr="00687314" w:rsidRDefault="00D302E8" w:rsidP="006E7C09">
      <w:pPr>
        <w:spacing w:after="0"/>
      </w:pPr>
      <w:r w:rsidRPr="00687314">
        <w:sym w:font="Symbol" w:char="F073"/>
      </w:r>
      <w:r w:rsidRPr="00687314">
        <w:rPr>
          <w:vertAlign w:val="subscript"/>
        </w:rPr>
        <w:t xml:space="preserve"> </w:t>
      </w:r>
      <w:proofErr w:type="gramStart"/>
      <w:r w:rsidRPr="00687314">
        <w:t>n</w:t>
      </w:r>
      <w:proofErr w:type="gramEnd"/>
      <w:r w:rsidRPr="00687314">
        <w:t> </w:t>
      </w:r>
      <w:r w:rsidRPr="00687314">
        <w:tab/>
        <w:t xml:space="preserve">: </w:t>
      </w:r>
      <w:r w:rsidR="006E7C09" w:rsidRPr="00687314">
        <w:tab/>
        <w:t xml:space="preserve">Quantité initiale de dioxygène </w:t>
      </w:r>
    </w:p>
    <w:p w14:paraId="2A469295" w14:textId="4D8141CB" w:rsidR="006E7C09" w:rsidRPr="00687314" w:rsidRDefault="006E7C09" w:rsidP="006E7C09">
      <w:pPr>
        <w:spacing w:after="0"/>
      </w:pPr>
      <w:r w:rsidRPr="00687314">
        <w:sym w:font="Symbol" w:char="F061"/>
      </w:r>
      <w:r w:rsidRPr="00687314">
        <w:rPr>
          <w:vertAlign w:val="subscript"/>
        </w:rPr>
        <w:t xml:space="preserve"> </w:t>
      </w:r>
      <w:proofErr w:type="gramStart"/>
      <w:r w:rsidRPr="00687314">
        <w:t>n</w:t>
      </w:r>
      <w:proofErr w:type="gramEnd"/>
      <w:r w:rsidRPr="00687314">
        <w:t> </w:t>
      </w:r>
      <w:r w:rsidRPr="00687314">
        <w:t xml:space="preserve">    :</w:t>
      </w:r>
      <w:r w:rsidRPr="00687314">
        <w:tab/>
        <w:t xml:space="preserve">Quantité de monoxyde de carbone ayant réagi (et par </w:t>
      </w:r>
      <w:proofErr w:type="spellStart"/>
      <w:r w:rsidRPr="00687314">
        <w:t>stoechiométrie</w:t>
      </w:r>
      <w:proofErr w:type="spellEnd"/>
      <w:r w:rsidRPr="00687314">
        <w:t xml:space="preserve"> quantité de dioxyde de carbone formé)</w:t>
      </w:r>
    </w:p>
    <w:p w14:paraId="54957233" w14:textId="2ABBD2C4" w:rsidR="006E7C09" w:rsidRPr="00687314" w:rsidRDefault="006E7C09" w:rsidP="006E7C09">
      <w:pPr>
        <w:spacing w:after="0"/>
      </w:pPr>
      <w:r w:rsidRPr="00687314">
        <w:t>(1-</w:t>
      </w:r>
      <w:r w:rsidRPr="00687314">
        <w:sym w:font="Symbol" w:char="F061"/>
      </w:r>
      <w:r w:rsidRPr="00687314">
        <w:t>)</w:t>
      </w:r>
      <w:r w:rsidRPr="00687314">
        <w:rPr>
          <w:vertAlign w:val="subscript"/>
        </w:rPr>
        <w:t xml:space="preserve"> </w:t>
      </w:r>
      <w:r w:rsidRPr="00687314">
        <w:t>n</w:t>
      </w:r>
      <w:r w:rsidRPr="00687314">
        <w:t xml:space="preserve"> : </w:t>
      </w:r>
      <w:r w:rsidRPr="00687314">
        <w:tab/>
        <w:t xml:space="preserve">Quantité de monoxyde de </w:t>
      </w:r>
      <w:r w:rsidR="00286CCE" w:rsidRPr="00687314">
        <w:t>carbone restante</w:t>
      </w:r>
    </w:p>
    <w:p w14:paraId="029185BE" w14:textId="0F351A25" w:rsidR="003C7E74" w:rsidRPr="00687314" w:rsidRDefault="003C7E74" w:rsidP="006E7C09">
      <w:pPr>
        <w:spacing w:after="0"/>
      </w:pPr>
      <w:r w:rsidRPr="00687314">
        <w:t xml:space="preserve">P° : pression standard de </w:t>
      </w:r>
      <w:proofErr w:type="gramStart"/>
      <w:r w:rsidRPr="00687314">
        <w:t xml:space="preserve">référence </w:t>
      </w:r>
      <w:r w:rsidR="00AE5591" w:rsidRPr="00687314">
        <w:t>)</w:t>
      </w:r>
      <w:r w:rsidRPr="00687314">
        <w:t>P</w:t>
      </w:r>
      <w:proofErr w:type="gramEnd"/>
      <w:r w:rsidRPr="00687314">
        <w:t>° = 1 bar</w:t>
      </w:r>
    </w:p>
    <w:p w14:paraId="094306DE" w14:textId="7CFF5D9B" w:rsidR="003C7E74" w:rsidRPr="00687314" w:rsidRDefault="003C7E74" w:rsidP="006E7C09">
      <w:pPr>
        <w:spacing w:after="0"/>
      </w:pPr>
      <w:r w:rsidRPr="00687314">
        <w:t>Pi : pression partielle du gaz obéissant à la loi de Dalton pi = xi P</w:t>
      </w:r>
    </w:p>
    <w:p w14:paraId="6C564B43" w14:textId="540BC1B5" w:rsidR="003C7E74" w:rsidRPr="00687314" w:rsidRDefault="003C7E74" w:rsidP="006E7C09">
      <w:pPr>
        <w:spacing w:after="0"/>
      </w:pPr>
      <w:r w:rsidRPr="00687314">
        <w:t>P :  pression totale de gaz dans le mélange</w:t>
      </w:r>
    </w:p>
    <w:p w14:paraId="5FA9FABC" w14:textId="55DCDCCD" w:rsidR="003C7E74" w:rsidRPr="00687314" w:rsidRDefault="003C7E74" w:rsidP="006E7C09">
      <w:pPr>
        <w:spacing w:after="0"/>
        <w:rPr>
          <w:rFonts w:eastAsiaTheme="minorEastAsia"/>
        </w:rPr>
      </w:pPr>
      <w:proofErr w:type="gramStart"/>
      <w:r w:rsidRPr="00687314">
        <w:t>xi</w:t>
      </w:r>
      <w:proofErr w:type="gramEnd"/>
      <w:r w:rsidRPr="00687314">
        <w:t xml:space="preserve"> : fraction molaire gazeuse xi = </w:t>
      </w:r>
      <m:oMath>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i</m:t>
                </m:r>
              </m:sub>
            </m:sSub>
          </m:num>
          <m:den>
            <m:sSub>
              <m:sSubPr>
                <m:ctrlPr>
                  <w:rPr>
                    <w:rFonts w:ascii="Cambria Math" w:hAnsi="Cambria Math"/>
                    <w:i/>
                  </w:rPr>
                </m:ctrlPr>
              </m:sSubPr>
              <m:e>
                <m:r>
                  <w:rPr>
                    <w:rFonts w:ascii="Cambria Math" w:hAnsi="Cambria Math"/>
                  </w:rPr>
                  <m:t>n</m:t>
                </m:r>
              </m:e>
              <m:sub>
                <m:r>
                  <w:rPr>
                    <w:rFonts w:ascii="Cambria Math" w:hAnsi="Cambria Math"/>
                  </w:rPr>
                  <m:t>gaz</m:t>
                </m:r>
              </m:sub>
            </m:sSub>
          </m:den>
        </m:f>
      </m:oMath>
    </w:p>
    <w:p w14:paraId="3FCC0C48" w14:textId="77777777" w:rsidR="00687314" w:rsidRDefault="00AE36E7" w:rsidP="00894F23">
      <w:pPr>
        <w:ind w:left="2124" w:firstLine="708"/>
        <w:rPr>
          <w:sz w:val="24"/>
          <w:szCs w:val="24"/>
        </w:rPr>
      </w:pPr>
      <w:r w:rsidRPr="00B4434B">
        <w:rPr>
          <w:sz w:val="24"/>
          <w:szCs w:val="24"/>
        </w:rPr>
        <w:t>2 CO(</w:t>
      </w:r>
      <w:proofErr w:type="gramStart"/>
      <w:r w:rsidRPr="00B4434B">
        <w:rPr>
          <w:sz w:val="24"/>
          <w:szCs w:val="24"/>
        </w:rPr>
        <w:t xml:space="preserve">g)   </w:t>
      </w:r>
      <w:proofErr w:type="gramEnd"/>
      <w:r w:rsidR="00B4434B">
        <w:rPr>
          <w:sz w:val="24"/>
          <w:szCs w:val="24"/>
        </w:rPr>
        <w:tab/>
      </w:r>
      <w:r w:rsidRPr="00B4434B">
        <w:rPr>
          <w:sz w:val="24"/>
          <w:szCs w:val="24"/>
        </w:rPr>
        <w:t>+ O</w:t>
      </w:r>
      <w:r w:rsidRPr="00B4434B">
        <w:rPr>
          <w:sz w:val="24"/>
          <w:szCs w:val="24"/>
          <w:vertAlign w:val="subscript"/>
        </w:rPr>
        <w:t>2</w:t>
      </w:r>
      <w:r w:rsidRPr="00B4434B">
        <w:rPr>
          <w:sz w:val="24"/>
          <w:szCs w:val="24"/>
        </w:rPr>
        <w:t xml:space="preserve">(g)  </w:t>
      </w:r>
      <w:r w:rsidR="006E7C09" w:rsidRPr="00B4434B">
        <w:rPr>
          <w:sz w:val="24"/>
          <w:szCs w:val="24"/>
        </w:rPr>
        <w:tab/>
      </w:r>
      <w:r w:rsidRPr="00B4434B">
        <w:rPr>
          <w:sz w:val="24"/>
          <w:szCs w:val="24"/>
        </w:rPr>
        <w:t xml:space="preserve">= </w:t>
      </w:r>
      <w:r w:rsidR="006E7C09" w:rsidRPr="00B4434B">
        <w:rPr>
          <w:sz w:val="24"/>
          <w:szCs w:val="24"/>
        </w:rPr>
        <w:tab/>
      </w:r>
      <w:r w:rsidRPr="00B4434B">
        <w:rPr>
          <w:sz w:val="24"/>
          <w:szCs w:val="24"/>
        </w:rPr>
        <w:t>2 CO</w:t>
      </w:r>
      <w:r w:rsidRPr="00B4434B">
        <w:rPr>
          <w:sz w:val="24"/>
          <w:szCs w:val="24"/>
          <w:vertAlign w:val="subscript"/>
        </w:rPr>
        <w:t>2</w:t>
      </w:r>
      <w:r w:rsidRPr="00B4434B">
        <w:rPr>
          <w:sz w:val="24"/>
          <w:szCs w:val="24"/>
        </w:rPr>
        <w:t xml:space="preserve">(g)    </w:t>
      </w:r>
      <w:r w:rsidR="006E7C09" w:rsidRPr="00B4434B">
        <w:rPr>
          <w:sz w:val="24"/>
          <w:szCs w:val="24"/>
        </w:rPr>
        <w:tab/>
      </w:r>
      <w:r w:rsidR="006E7C09" w:rsidRPr="00B4434B">
        <w:rPr>
          <w:sz w:val="24"/>
          <w:szCs w:val="24"/>
        </w:rPr>
        <w:tab/>
      </w:r>
      <w:proofErr w:type="spellStart"/>
      <w:r w:rsidR="006E7C09" w:rsidRPr="00B4434B">
        <w:rPr>
          <w:sz w:val="24"/>
          <w:szCs w:val="24"/>
        </w:rPr>
        <w:t>n</w:t>
      </w:r>
      <w:r w:rsidR="006E7C09" w:rsidRPr="00B4434B">
        <w:rPr>
          <w:sz w:val="24"/>
          <w:szCs w:val="24"/>
          <w:vertAlign w:val="subscript"/>
        </w:rPr>
        <w:t>gaz</w:t>
      </w:r>
      <w:proofErr w:type="spellEnd"/>
      <w:r w:rsidRPr="00B4434B">
        <w:rPr>
          <w:sz w:val="24"/>
          <w:szCs w:val="24"/>
        </w:rPr>
        <w:t xml:space="preserve"> </w:t>
      </w:r>
    </w:p>
    <w:p w14:paraId="1249369E" w14:textId="1F66A4C6" w:rsidR="00AE36E7" w:rsidRPr="00B4434B" w:rsidRDefault="00AE36E7" w:rsidP="00687314">
      <w:pPr>
        <w:ind w:left="1134" w:hanging="1134"/>
        <w:rPr>
          <w:sz w:val="24"/>
          <w:szCs w:val="24"/>
        </w:rPr>
      </w:pPr>
      <w:r w:rsidRPr="00B4434B">
        <w:rPr>
          <w:sz w:val="24"/>
          <w:szCs w:val="24"/>
        </w:rPr>
        <w:t>E</w:t>
      </w:r>
      <w:r w:rsidR="006E7C09" w:rsidRPr="00B4434B">
        <w:rPr>
          <w:sz w:val="24"/>
          <w:szCs w:val="24"/>
        </w:rPr>
        <w:t xml:space="preserve">tat </w:t>
      </w:r>
      <w:r w:rsidRPr="00B4434B">
        <w:rPr>
          <w:sz w:val="24"/>
          <w:szCs w:val="24"/>
        </w:rPr>
        <w:t>I</w:t>
      </w:r>
      <w:r w:rsidR="006E7C09" w:rsidRPr="00B4434B">
        <w:rPr>
          <w:sz w:val="24"/>
          <w:szCs w:val="24"/>
        </w:rPr>
        <w:t>nitial</w:t>
      </w:r>
      <w:r w:rsidRPr="00B4434B">
        <w:rPr>
          <w:sz w:val="24"/>
          <w:szCs w:val="24"/>
        </w:rPr>
        <w:tab/>
      </w:r>
      <w:r w:rsidR="003C7E74" w:rsidRPr="00B4434B">
        <w:rPr>
          <w:sz w:val="24"/>
          <w:szCs w:val="24"/>
        </w:rPr>
        <w:t>(mol)</w:t>
      </w:r>
      <w:r w:rsidRPr="00B4434B">
        <w:rPr>
          <w:sz w:val="24"/>
          <w:szCs w:val="24"/>
        </w:rPr>
        <w:tab/>
      </w:r>
      <w:r w:rsidR="006E7C09" w:rsidRPr="00B4434B">
        <w:rPr>
          <w:sz w:val="24"/>
          <w:szCs w:val="24"/>
        </w:rPr>
        <w:tab/>
      </w:r>
      <w:r w:rsidR="00D302E8" w:rsidRPr="00B4434B">
        <w:rPr>
          <w:sz w:val="24"/>
          <w:szCs w:val="24"/>
        </w:rPr>
        <w:t>n</w:t>
      </w:r>
      <w:r w:rsidR="00D302E8" w:rsidRPr="00B4434B">
        <w:rPr>
          <w:sz w:val="24"/>
          <w:szCs w:val="24"/>
          <w:vertAlign w:val="subscript"/>
        </w:rPr>
        <w:tab/>
      </w:r>
      <w:r w:rsidR="00D302E8" w:rsidRPr="00B4434B">
        <w:rPr>
          <w:sz w:val="24"/>
          <w:szCs w:val="24"/>
          <w:vertAlign w:val="subscript"/>
        </w:rPr>
        <w:tab/>
      </w:r>
      <w:r w:rsidR="00505CFE" w:rsidRPr="00B4434B">
        <w:rPr>
          <w:sz w:val="24"/>
          <w:szCs w:val="24"/>
          <w:vertAlign w:val="subscript"/>
        </w:rPr>
        <w:t xml:space="preserve">   </w:t>
      </w:r>
      <w:r w:rsidR="00D302E8" w:rsidRPr="00B4434B">
        <w:rPr>
          <w:sz w:val="24"/>
          <w:szCs w:val="24"/>
        </w:rPr>
        <w:sym w:font="Symbol" w:char="F073"/>
      </w:r>
      <w:r w:rsidR="00D302E8" w:rsidRPr="00B4434B">
        <w:rPr>
          <w:sz w:val="24"/>
          <w:szCs w:val="24"/>
          <w:vertAlign w:val="subscript"/>
        </w:rPr>
        <w:t xml:space="preserve"> </w:t>
      </w:r>
      <w:proofErr w:type="spellStart"/>
      <w:r w:rsidR="00D302E8" w:rsidRPr="00B4434B">
        <w:rPr>
          <w:sz w:val="24"/>
          <w:szCs w:val="24"/>
        </w:rPr>
        <w:t>n</w:t>
      </w:r>
      <w:proofErr w:type="spellEnd"/>
      <w:r w:rsidR="006E7C09" w:rsidRPr="00B4434B">
        <w:rPr>
          <w:sz w:val="24"/>
          <w:szCs w:val="24"/>
        </w:rPr>
        <w:tab/>
      </w:r>
      <w:r w:rsidR="006E7C09" w:rsidRPr="00B4434B">
        <w:rPr>
          <w:sz w:val="24"/>
          <w:szCs w:val="24"/>
        </w:rPr>
        <w:tab/>
      </w:r>
      <w:r w:rsidR="00B4434B">
        <w:rPr>
          <w:sz w:val="24"/>
          <w:szCs w:val="24"/>
        </w:rPr>
        <w:tab/>
      </w:r>
      <w:r w:rsidR="00286CCE" w:rsidRPr="00B4434B">
        <w:rPr>
          <w:sz w:val="24"/>
          <w:szCs w:val="24"/>
        </w:rPr>
        <w:t xml:space="preserve">   </w:t>
      </w:r>
      <w:r w:rsidR="006E7C09" w:rsidRPr="00B4434B">
        <w:rPr>
          <w:sz w:val="24"/>
          <w:szCs w:val="24"/>
        </w:rPr>
        <w:t>0</w:t>
      </w:r>
      <w:r w:rsidR="006E7C09" w:rsidRPr="00B4434B">
        <w:rPr>
          <w:sz w:val="24"/>
          <w:szCs w:val="24"/>
        </w:rPr>
        <w:tab/>
      </w:r>
      <w:r w:rsidR="006E7C09" w:rsidRPr="00B4434B">
        <w:rPr>
          <w:sz w:val="24"/>
          <w:szCs w:val="24"/>
        </w:rPr>
        <w:tab/>
      </w:r>
      <w:r w:rsidR="006E7C09" w:rsidRPr="00B4434B">
        <w:rPr>
          <w:sz w:val="24"/>
          <w:szCs w:val="24"/>
        </w:rPr>
        <w:tab/>
        <w:t>(1+</w:t>
      </w:r>
      <w:r w:rsidR="008F5657" w:rsidRPr="00B4434B">
        <w:rPr>
          <w:sz w:val="24"/>
          <w:szCs w:val="24"/>
        </w:rPr>
        <w:t xml:space="preserve"> </w:t>
      </w:r>
      <w:r w:rsidR="006E7C09" w:rsidRPr="00B4434B">
        <w:rPr>
          <w:sz w:val="24"/>
          <w:szCs w:val="24"/>
        </w:rPr>
        <w:sym w:font="Symbol" w:char="F073"/>
      </w:r>
      <w:r w:rsidR="006E7C09" w:rsidRPr="00B4434B">
        <w:rPr>
          <w:sz w:val="24"/>
          <w:szCs w:val="24"/>
          <w:vertAlign w:val="subscript"/>
        </w:rPr>
        <w:t xml:space="preserve"> )</w:t>
      </w:r>
      <w:r w:rsidR="006E7C09" w:rsidRPr="00B4434B">
        <w:rPr>
          <w:sz w:val="24"/>
          <w:szCs w:val="24"/>
          <w:vertAlign w:val="subscript"/>
        </w:rPr>
        <w:t xml:space="preserve"> </w:t>
      </w:r>
      <w:r w:rsidR="006E7C09" w:rsidRPr="00B4434B">
        <w:rPr>
          <w:sz w:val="24"/>
          <w:szCs w:val="24"/>
        </w:rPr>
        <w:t>n</w:t>
      </w:r>
    </w:p>
    <w:p w14:paraId="08E41BFA" w14:textId="78265FBB" w:rsidR="00654A70" w:rsidRPr="00B4434B" w:rsidRDefault="006E7C09" w:rsidP="00286CCE">
      <w:pPr>
        <w:rPr>
          <w:sz w:val="24"/>
          <w:szCs w:val="24"/>
        </w:rPr>
      </w:pPr>
      <w:r w:rsidRPr="00B4434B">
        <w:rPr>
          <w:sz w:val="24"/>
          <w:szCs w:val="24"/>
        </w:rPr>
        <w:t>Etat final (équilibre)</w:t>
      </w:r>
      <w:r w:rsidRPr="00B4434B">
        <w:rPr>
          <w:sz w:val="24"/>
          <w:szCs w:val="24"/>
        </w:rPr>
        <w:tab/>
      </w:r>
      <w:r w:rsidR="00B4434B">
        <w:rPr>
          <w:sz w:val="24"/>
          <w:szCs w:val="24"/>
        </w:rPr>
        <w:tab/>
      </w:r>
      <w:r w:rsidR="00286CCE" w:rsidRPr="00B4434B">
        <w:rPr>
          <w:sz w:val="24"/>
          <w:szCs w:val="24"/>
        </w:rPr>
        <w:t>(1</w:t>
      </w:r>
      <w:r w:rsidR="00286CCE" w:rsidRPr="00B4434B">
        <w:rPr>
          <w:sz w:val="24"/>
          <w:szCs w:val="24"/>
        </w:rPr>
        <w:t>-</w:t>
      </w:r>
      <w:r w:rsidR="00286CCE" w:rsidRPr="00B4434B">
        <w:rPr>
          <w:sz w:val="24"/>
          <w:szCs w:val="24"/>
        </w:rPr>
        <w:sym w:font="Symbol" w:char="F061"/>
      </w:r>
      <w:r w:rsidR="00286CCE" w:rsidRPr="00B4434B">
        <w:rPr>
          <w:sz w:val="24"/>
          <w:szCs w:val="24"/>
        </w:rPr>
        <w:t xml:space="preserve">)n         </w:t>
      </w:r>
      <w:proofErr w:type="gramStart"/>
      <w:r w:rsidR="00286CCE" w:rsidRPr="00B4434B">
        <w:rPr>
          <w:sz w:val="24"/>
          <w:szCs w:val="24"/>
        </w:rPr>
        <w:t xml:space="preserve">   (</w:t>
      </w:r>
      <w:proofErr w:type="gramEnd"/>
      <w:r w:rsidR="00286CCE" w:rsidRPr="00B4434B">
        <w:rPr>
          <w:sz w:val="24"/>
          <w:szCs w:val="24"/>
        </w:rPr>
        <w:sym w:font="Symbol" w:char="F073"/>
      </w:r>
      <w:r w:rsidR="00286CCE" w:rsidRPr="00B4434B">
        <w:rPr>
          <w:sz w:val="24"/>
          <w:szCs w:val="24"/>
          <w:vertAlign w:val="subscript"/>
        </w:rPr>
        <w:t xml:space="preserve"> </w:t>
      </w:r>
      <w:r w:rsidR="00286CCE" w:rsidRPr="00B4434B">
        <w:rPr>
          <w:sz w:val="24"/>
          <w:szCs w:val="24"/>
        </w:rPr>
        <w:t>-</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i/>
                <w:sz w:val="24"/>
                <w:szCs w:val="24"/>
              </w:rPr>
              <w:sym w:font="Symbol" w:char="F061"/>
            </m:r>
          </m:num>
          <m:den>
            <m:r>
              <w:rPr>
                <w:rFonts w:ascii="Cambria Math" w:hAnsi="Cambria Math"/>
                <w:sz w:val="24"/>
                <w:szCs w:val="24"/>
              </w:rPr>
              <m:t>2</m:t>
            </m:r>
          </m:den>
        </m:f>
        <m:r>
          <w:rPr>
            <w:rFonts w:ascii="Cambria Math" w:hAnsi="Cambria Math"/>
            <w:sz w:val="24"/>
            <w:szCs w:val="24"/>
          </w:rPr>
          <m:t xml:space="preserve"> </m:t>
        </m:r>
      </m:oMath>
      <w:r w:rsidR="00286CCE" w:rsidRPr="00B4434B">
        <w:rPr>
          <w:sz w:val="24"/>
          <w:szCs w:val="24"/>
        </w:rPr>
        <w:t xml:space="preserve">)n            </w:t>
      </w:r>
      <w:r w:rsidR="00B4434B">
        <w:rPr>
          <w:sz w:val="24"/>
          <w:szCs w:val="24"/>
        </w:rPr>
        <w:tab/>
      </w:r>
      <w:r w:rsidR="00B4434B">
        <w:rPr>
          <w:sz w:val="24"/>
          <w:szCs w:val="24"/>
        </w:rPr>
        <w:tab/>
      </w:r>
      <w:r w:rsidR="00286CCE" w:rsidRPr="00B4434B">
        <w:rPr>
          <w:sz w:val="24"/>
          <w:szCs w:val="24"/>
        </w:rPr>
        <w:sym w:font="Symbol" w:char="F061"/>
      </w:r>
      <w:r w:rsidR="00286CCE" w:rsidRPr="00B4434B">
        <w:rPr>
          <w:sz w:val="24"/>
          <w:szCs w:val="24"/>
        </w:rPr>
        <w:t>n</w:t>
      </w:r>
      <w:r w:rsidR="00286CCE" w:rsidRPr="00B4434B">
        <w:rPr>
          <w:sz w:val="24"/>
          <w:szCs w:val="24"/>
        </w:rPr>
        <w:t xml:space="preserve">                         </w:t>
      </w:r>
      <w:r w:rsidR="00286CCE" w:rsidRPr="00B4434B">
        <w:rPr>
          <w:sz w:val="24"/>
          <w:szCs w:val="24"/>
        </w:rPr>
        <w:t>(</w:t>
      </w:r>
      <w:r w:rsidR="00286CCE" w:rsidRPr="00B4434B">
        <w:rPr>
          <w:sz w:val="24"/>
          <w:szCs w:val="24"/>
        </w:rPr>
        <w:t>1+</w:t>
      </w:r>
      <w:r w:rsidR="008F5657" w:rsidRPr="00B4434B">
        <w:rPr>
          <w:sz w:val="24"/>
          <w:szCs w:val="24"/>
        </w:rPr>
        <w:t xml:space="preserve"> </w:t>
      </w:r>
      <w:r w:rsidR="00286CCE" w:rsidRPr="00B4434B">
        <w:rPr>
          <w:sz w:val="24"/>
          <w:szCs w:val="24"/>
        </w:rPr>
        <w:sym w:font="Symbol" w:char="F073"/>
      </w:r>
      <w:r w:rsidR="00286CCE" w:rsidRPr="00B4434B">
        <w:rPr>
          <w:sz w:val="24"/>
          <w:szCs w:val="24"/>
          <w:vertAlign w:val="subscript"/>
        </w:rPr>
        <w:t xml:space="preserve"> </w:t>
      </w:r>
      <w:r w:rsidR="00286CCE" w:rsidRPr="00B4434B">
        <w:rPr>
          <w:sz w:val="24"/>
          <w:szCs w:val="24"/>
        </w:rPr>
        <w:t>-</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i/>
                <w:sz w:val="24"/>
                <w:szCs w:val="24"/>
              </w:rPr>
              <w:sym w:font="Symbol" w:char="F061"/>
            </m:r>
          </m:num>
          <m:den>
            <m:r>
              <w:rPr>
                <w:rFonts w:ascii="Cambria Math" w:hAnsi="Cambria Math"/>
                <w:sz w:val="24"/>
                <w:szCs w:val="24"/>
              </w:rPr>
              <m:t>2</m:t>
            </m:r>
          </m:den>
        </m:f>
        <m:r>
          <w:rPr>
            <w:rFonts w:ascii="Cambria Math" w:hAnsi="Cambria Math"/>
            <w:sz w:val="24"/>
            <w:szCs w:val="24"/>
          </w:rPr>
          <m:t xml:space="preserve"> </m:t>
        </m:r>
      </m:oMath>
      <w:r w:rsidR="00286CCE" w:rsidRPr="00B4434B">
        <w:rPr>
          <w:sz w:val="24"/>
          <w:szCs w:val="24"/>
        </w:rPr>
        <w:t xml:space="preserve">)n           </w:t>
      </w:r>
    </w:p>
    <w:p w14:paraId="24CC520D" w14:textId="68CB47CA" w:rsidR="00654A70" w:rsidRDefault="00654A70" w:rsidP="00687314">
      <w:pPr>
        <w:spacing w:after="0"/>
        <w:rPr>
          <w:sz w:val="28"/>
          <w:szCs w:val="28"/>
        </w:rPr>
      </w:pPr>
      <w:r w:rsidRPr="00687314">
        <w:rPr>
          <w:sz w:val="24"/>
          <w:szCs w:val="24"/>
        </w:rPr>
        <w:t xml:space="preserve">A l’équilibre, d’après la loi d’action de masse, </w:t>
      </w:r>
      <w:bookmarkStart w:id="0" w:name="_Hlk115448350"/>
      <w:r w:rsidRPr="00687314">
        <w:rPr>
          <w:sz w:val="24"/>
          <w:szCs w:val="24"/>
        </w:rPr>
        <w:t xml:space="preserve">K° = </w:t>
      </w:r>
      <w:bookmarkEnd w:id="0"/>
      <m:oMath>
        <m:f>
          <m:fPr>
            <m:ctrlPr>
              <w:rPr>
                <w:rFonts w:ascii="Cambria Math" w:hAnsi="Cambria Math"/>
                <w:i/>
                <w:sz w:val="24"/>
                <w:szCs w:val="24"/>
              </w:rPr>
            </m:ctrlPr>
          </m:fPr>
          <m:num>
            <m:sSub>
              <m:sSubPr>
                <m:ctrlPr>
                  <w:rPr>
                    <w:rFonts w:ascii="Cambria Math" w:hAnsi="Cambria Math"/>
                    <w:i/>
                    <w:sz w:val="24"/>
                    <w:szCs w:val="24"/>
                  </w:rPr>
                </m:ctrlPr>
              </m:sSubPr>
              <m:e>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CO</m:t>
                    </m:r>
                    <m:r>
                      <w:rPr>
                        <w:rFonts w:ascii="Cambria Math" w:hAnsi="Cambria Math"/>
                        <w:sz w:val="24"/>
                        <w:szCs w:val="24"/>
                      </w:rPr>
                      <m:t>2</m:t>
                    </m:r>
                  </m:sub>
                  <m:sup>
                    <m:r>
                      <w:rPr>
                        <w:rFonts w:ascii="Cambria Math" w:hAnsi="Cambria Math"/>
                        <w:sz w:val="24"/>
                        <w:szCs w:val="24"/>
                      </w:rPr>
                      <m:t>2</m:t>
                    </m:r>
                  </m:sup>
                </m:sSubSup>
              </m:e>
              <m:sub>
                <m:r>
                  <w:rPr>
                    <w:rFonts w:ascii="Cambria Math" w:hAnsi="Cambria Math"/>
                    <w:sz w:val="24"/>
                    <w:szCs w:val="24"/>
                  </w:rPr>
                  <m:t>(g)</m:t>
                </m:r>
              </m:sub>
            </m:sSub>
          </m:num>
          <m:den>
            <m:sSub>
              <m:sSubPr>
                <m:ctrlPr>
                  <w:rPr>
                    <w:rFonts w:ascii="Cambria Math" w:hAnsi="Cambria Math"/>
                    <w:i/>
                    <w:sz w:val="24"/>
                    <w:szCs w:val="24"/>
                  </w:rPr>
                </m:ctrlPr>
              </m:sSubPr>
              <m:e>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CO</m:t>
                    </m:r>
                  </m:sub>
                  <m:sup>
                    <m:r>
                      <w:rPr>
                        <w:rFonts w:ascii="Cambria Math" w:hAnsi="Cambria Math"/>
                        <w:sz w:val="24"/>
                        <w:szCs w:val="24"/>
                      </w:rPr>
                      <m:t>2</m:t>
                    </m:r>
                  </m:sup>
                </m:sSubSup>
              </m:e>
              <m:sub>
                <m:r>
                  <w:rPr>
                    <w:rFonts w:ascii="Cambria Math" w:hAnsi="Cambria Math"/>
                    <w:sz w:val="24"/>
                    <w:szCs w:val="24"/>
                  </w:rPr>
                  <m:t>(g)</m:t>
                </m:r>
              </m:sub>
            </m:sSub>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O2(g)</m:t>
                </m:r>
              </m:sub>
            </m:sSub>
          </m:den>
        </m:f>
        <m:r>
          <w:rPr>
            <w:rFonts w:ascii="Cambria Math" w:hAnsi="Cambria Math"/>
            <w:sz w:val="24"/>
            <w:szCs w:val="24"/>
          </w:rPr>
          <m:t xml:space="preserve">= </m:t>
        </m:r>
        <m:f>
          <m:fPr>
            <m:ctrlPr>
              <w:rPr>
                <w:rFonts w:ascii="Cambria Math" w:hAnsi="Cambria Math"/>
                <w:i/>
                <w:sz w:val="24"/>
                <w:szCs w:val="24"/>
              </w:rPr>
            </m:ctrlPr>
          </m:fPr>
          <m:num>
            <m:sSup>
              <m:sSupPr>
                <m:ctrlPr>
                  <w:rPr>
                    <w:rFonts w:ascii="Cambria Math" w:hAnsi="Cambria Math"/>
                    <w:i/>
                    <w:sz w:val="24"/>
                    <w:szCs w:val="24"/>
                  </w:rPr>
                </m:ctrlPr>
              </m:sSupPr>
              <m:e>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CO</m:t>
                    </m:r>
                    <m:r>
                      <w:rPr>
                        <w:rFonts w:ascii="Cambria Math" w:hAnsi="Cambria Math"/>
                        <w:sz w:val="24"/>
                        <w:szCs w:val="24"/>
                      </w:rPr>
                      <m:t>2</m:t>
                    </m:r>
                  </m:sub>
                  <m:sup>
                    <m:r>
                      <w:rPr>
                        <w:rFonts w:ascii="Cambria Math" w:hAnsi="Cambria Math"/>
                        <w:sz w:val="24"/>
                        <w:szCs w:val="24"/>
                      </w:rPr>
                      <m:t>2</m:t>
                    </m:r>
                  </m:sup>
                </m:sSubSup>
                <m:r>
                  <w:rPr>
                    <w:rFonts w:ascii="Cambria Math" w:hAnsi="Cambria Math"/>
                    <w:sz w:val="24"/>
                    <w:szCs w:val="24"/>
                  </w:rPr>
                  <m:t>P°</m:t>
                </m:r>
                <m:r>
                  <w:rPr>
                    <w:rFonts w:ascii="Cambria Math" w:hAnsi="Cambria Math"/>
                    <w:sz w:val="24"/>
                    <w:szCs w:val="24"/>
                  </w:rPr>
                  <m:t xml:space="preserve"> </m:t>
                </m:r>
              </m:e>
              <m:sup/>
            </m:sSup>
          </m:num>
          <m:den>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CO</m:t>
                </m:r>
              </m:sub>
              <m:sup>
                <m:r>
                  <w:rPr>
                    <w:rFonts w:ascii="Cambria Math" w:hAnsi="Cambria Math"/>
                    <w:sz w:val="24"/>
                    <w:szCs w:val="24"/>
                  </w:rPr>
                  <m:t>2</m:t>
                </m:r>
              </m:sup>
            </m:sSubSup>
            <m:sSub>
              <m:sSubPr>
                <m:ctrlPr>
                  <w:rPr>
                    <w:rFonts w:ascii="Cambria Math" w:hAnsi="Cambria Math"/>
                    <w:i/>
                    <w:sz w:val="24"/>
                    <w:szCs w:val="24"/>
                  </w:rPr>
                </m:ctrlPr>
              </m:sSubPr>
              <m:e>
                <m:r>
                  <w:rPr>
                    <w:rFonts w:ascii="Cambria Math" w:hAnsi="Cambria Math"/>
                    <w:sz w:val="24"/>
                    <w:szCs w:val="24"/>
                  </w:rPr>
                  <m:t xml:space="preserve">  p</m:t>
                </m:r>
              </m:e>
              <m:sub>
                <m:r>
                  <w:rPr>
                    <w:rFonts w:ascii="Cambria Math" w:hAnsi="Cambria Math"/>
                    <w:sz w:val="24"/>
                    <w:szCs w:val="24"/>
                  </w:rPr>
                  <m:t>O2</m:t>
                </m:r>
              </m:sub>
            </m:sSub>
          </m:den>
        </m:f>
      </m:oMath>
      <w:r w:rsidR="00286CCE" w:rsidRPr="00687314">
        <w:rPr>
          <w:sz w:val="24"/>
          <w:szCs w:val="24"/>
        </w:rPr>
        <w:t xml:space="preserve"> </w:t>
      </w:r>
      <w:r w:rsidR="00286CCE" w:rsidRPr="00687314">
        <w:rPr>
          <w:sz w:val="24"/>
          <w:szCs w:val="24"/>
        </w:rPr>
        <w:t xml:space="preserve"> </w:t>
      </w:r>
      <w:r w:rsidR="000658C6" w:rsidRPr="00687314">
        <w:rPr>
          <w:sz w:val="24"/>
          <w:szCs w:val="24"/>
        </w:rPr>
        <w:t xml:space="preserve">= </w:t>
      </w:r>
      <w:r w:rsidR="00286CCE" w:rsidRPr="00687314">
        <w:rPr>
          <w:sz w:val="24"/>
          <w:szCs w:val="24"/>
        </w:rPr>
        <w:t xml:space="preserve"> </w:t>
      </w:r>
      <m:oMath>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CO</m:t>
                </m:r>
                <m:r>
                  <w:rPr>
                    <w:rFonts w:ascii="Cambria Math" w:hAnsi="Cambria Math"/>
                    <w:sz w:val="24"/>
                    <w:szCs w:val="24"/>
                  </w:rPr>
                  <m:t>2</m:t>
                </m:r>
              </m:sub>
              <m:sup>
                <m:r>
                  <w:rPr>
                    <w:rFonts w:ascii="Cambria Math" w:hAnsi="Cambria Math"/>
                    <w:sz w:val="24"/>
                    <w:szCs w:val="24"/>
                  </w:rPr>
                  <m:t>2</m:t>
                </m:r>
              </m:sup>
            </m:sSubSup>
            <m:r>
              <w:rPr>
                <w:rFonts w:ascii="Cambria Math" w:hAnsi="Cambria Math"/>
                <w:sz w:val="24"/>
                <w:szCs w:val="24"/>
              </w:rPr>
              <m:t xml:space="preserve"> P°</m:t>
            </m:r>
          </m:num>
          <m:den>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CO</m:t>
                </m:r>
              </m:sub>
              <m:sup>
                <m:r>
                  <w:rPr>
                    <w:rFonts w:ascii="Cambria Math" w:hAnsi="Cambria Math"/>
                    <w:sz w:val="24"/>
                    <w:szCs w:val="24"/>
                  </w:rPr>
                  <m:t>2</m:t>
                </m:r>
              </m:sup>
            </m:sSubSup>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 xml:space="preserve">  x</m:t>
                    </m:r>
                  </m:e>
                  <m:sub>
                    <m:r>
                      <w:rPr>
                        <w:rFonts w:ascii="Cambria Math" w:hAnsi="Cambria Math"/>
                        <w:sz w:val="24"/>
                        <w:szCs w:val="24"/>
                      </w:rPr>
                      <m:t>O2</m:t>
                    </m:r>
                  </m:sub>
                </m:sSub>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 xml:space="preserve"> P</m:t>
                    </m:r>
                  </m:e>
                  <m:sup>
                    <m:r>
                      <w:rPr>
                        <w:rFonts w:ascii="Cambria Math" w:hAnsi="Cambria Math"/>
                        <w:sz w:val="24"/>
                        <w:szCs w:val="24"/>
                      </w:rPr>
                      <m:t xml:space="preserve"> </m:t>
                    </m:r>
                  </m:sup>
                </m:sSup>
              </m:e>
              <m:sub/>
            </m:sSub>
          </m:den>
        </m:f>
      </m:oMath>
      <w:r w:rsidR="00286CCE" w:rsidRPr="00687314">
        <w:rPr>
          <w:sz w:val="24"/>
          <w:szCs w:val="24"/>
        </w:rPr>
        <w:t xml:space="preserve">   </w:t>
      </w:r>
      <w:r w:rsidR="00286CCE">
        <w:rPr>
          <w:sz w:val="28"/>
          <w:szCs w:val="28"/>
        </w:rPr>
        <w:tab/>
      </w:r>
    </w:p>
    <w:p w14:paraId="21BE62A3" w14:textId="77777777" w:rsidR="008F5657" w:rsidRPr="00687314" w:rsidRDefault="003C7E74" w:rsidP="00A477C2">
      <w:pPr>
        <w:spacing w:after="0"/>
        <w:rPr>
          <w:rFonts w:eastAsiaTheme="minorEastAsia"/>
          <w:sz w:val="24"/>
          <w:szCs w:val="24"/>
        </w:rPr>
      </w:pPr>
      <w:r w:rsidRPr="00687314">
        <w:rPr>
          <w:sz w:val="24"/>
          <w:szCs w:val="24"/>
        </w:rPr>
        <w:t>K° =</w:t>
      </w:r>
      <w:r w:rsidRPr="00687314">
        <w:rPr>
          <w:sz w:val="24"/>
          <w:szCs w:val="24"/>
        </w:rPr>
        <w:t xml:space="preserve"> </w:t>
      </w:r>
      <m:oMath>
        <m:f>
          <m:fPr>
            <m:ctrlPr>
              <w:rPr>
                <w:rFonts w:ascii="Cambria Math" w:hAnsi="Cambria Math"/>
                <w:i/>
                <w:sz w:val="24"/>
                <w:szCs w:val="24"/>
              </w:rPr>
            </m:ctrlPr>
          </m:fPr>
          <m:num>
            <m:sSup>
              <m:sSupPr>
                <m:ctrlPr>
                  <w:rPr>
                    <w:rFonts w:ascii="Cambria Math" w:hAnsi="Cambria Math"/>
                    <w:i/>
                    <w:sz w:val="24"/>
                    <w:szCs w:val="24"/>
                  </w:rPr>
                </m:ctrlPr>
              </m:sSupPr>
              <m:e>
                <m:r>
                  <m:rPr>
                    <m:sty m:val="p"/>
                  </m:rPr>
                  <w:rPr>
                    <w:rFonts w:ascii="Cambria Math" w:hAnsi="Cambria Math"/>
                    <w:sz w:val="24"/>
                    <w:szCs w:val="24"/>
                  </w:rPr>
                  <w:sym w:font="Symbol" w:char="F061"/>
                </m:r>
              </m:e>
              <m:sup>
                <m:r>
                  <w:rPr>
                    <w:rFonts w:ascii="Cambria Math" w:hAnsi="Cambria Math"/>
                    <w:sz w:val="24"/>
                    <w:szCs w:val="24"/>
                  </w:rPr>
                  <m:t>2</m:t>
                </m:r>
              </m:sup>
            </m:sSup>
            <m:sSup>
              <m:sSupPr>
                <m:ctrlPr>
                  <w:rPr>
                    <w:rFonts w:ascii="Cambria Math" w:hAnsi="Cambria Math"/>
                    <w:i/>
                    <w:sz w:val="24"/>
                    <w:szCs w:val="24"/>
                  </w:rPr>
                </m:ctrlPr>
              </m:sSupPr>
              <m:e>
                <m:r>
                  <w:rPr>
                    <w:rFonts w:ascii="Cambria Math" w:hAnsi="Cambria Math"/>
                    <w:sz w:val="24"/>
                    <w:szCs w:val="24"/>
                  </w:rPr>
                  <m:t>n</m:t>
                </m:r>
              </m:e>
              <m:sup>
                <m:r>
                  <w:rPr>
                    <w:rFonts w:ascii="Cambria Math" w:hAnsi="Cambria Math"/>
                    <w:sz w:val="24"/>
                    <w:szCs w:val="24"/>
                  </w:rPr>
                  <m:t>2</m:t>
                </m:r>
              </m:sup>
            </m:sSup>
            <m:r>
              <w:rPr>
                <w:rFonts w:ascii="Cambria Math" w:hAnsi="Cambria Math"/>
                <w:sz w:val="24"/>
                <w:szCs w:val="24"/>
              </w:rPr>
              <m:t xml:space="preserve"> </m:t>
            </m:r>
            <m:d>
              <m:dPr>
                <m:ctrlPr>
                  <w:rPr>
                    <w:rFonts w:ascii="Cambria Math" w:hAnsi="Cambria Math"/>
                    <w:sz w:val="24"/>
                    <w:szCs w:val="24"/>
                  </w:rPr>
                </m:ctrlPr>
              </m:dPr>
              <m:e>
                <m:r>
                  <m:rPr>
                    <m:sty m:val="p"/>
                  </m:rPr>
                  <w:rPr>
                    <w:rFonts w:ascii="Cambria Math" w:hAnsi="Cambria Math"/>
                    <w:sz w:val="24"/>
                    <w:szCs w:val="24"/>
                  </w:rPr>
                  <m:t>1+</m:t>
                </m:r>
                <m:r>
                  <m:rPr>
                    <m:sty m:val="p"/>
                  </m:rPr>
                  <w:rPr>
                    <w:rFonts w:ascii="Cambria Math" w:hAnsi="Cambria Math"/>
                    <w:sz w:val="24"/>
                    <w:szCs w:val="24"/>
                  </w:rPr>
                  <w:sym w:font="Symbol" w:char="F073"/>
                </m:r>
                <m:r>
                  <m:rPr>
                    <m:sty m:val="p"/>
                  </m:rPr>
                  <w:rPr>
                    <w:rFonts w:ascii="Cambria Math" w:hAnsi="Cambria Math"/>
                    <w:sz w:val="24"/>
                    <w:szCs w:val="24"/>
                    <w:vertAlign w:val="subscript"/>
                  </w:rPr>
                  <m:t xml:space="preserve"> </m:t>
                </m:r>
                <m:r>
                  <m:rPr>
                    <m:sty m:val="p"/>
                  </m:rPr>
                  <w:rPr>
                    <w:rFonts w:ascii="Cambria Math" w:hAnsi="Cambria Math"/>
                    <w:sz w:val="24"/>
                    <w:szCs w:val="24"/>
                  </w:rPr>
                  <m:t>-</m:t>
                </m:r>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i/>
                        <w:sz w:val="24"/>
                        <w:szCs w:val="24"/>
                      </w:rPr>
                      <w:sym w:font="Symbol" w:char="F061"/>
                    </m:r>
                  </m:num>
                  <m:den>
                    <m:r>
                      <w:rPr>
                        <w:rFonts w:ascii="Cambria Math" w:hAnsi="Cambria Math"/>
                        <w:sz w:val="24"/>
                        <w:szCs w:val="24"/>
                      </w:rPr>
                      <m:t>2</m:t>
                    </m:r>
                  </m:den>
                </m:f>
                <m:r>
                  <w:rPr>
                    <w:rFonts w:ascii="Cambria Math" w:hAnsi="Cambria Math"/>
                    <w:sz w:val="24"/>
                    <w:szCs w:val="24"/>
                  </w:rPr>
                  <m:t xml:space="preserve"> </m:t>
                </m:r>
              </m:e>
            </m:d>
            <m:r>
              <m:rPr>
                <m:sty m:val="p"/>
              </m:rPr>
              <w:rPr>
                <w:rFonts w:ascii="Cambria Math" w:hAnsi="Cambria Math"/>
                <w:sz w:val="24"/>
                <w:szCs w:val="24"/>
              </w:rPr>
              <m:t xml:space="preserve">n   </m:t>
            </m:r>
            <m:r>
              <w:rPr>
                <w:rFonts w:ascii="Cambria Math" w:hAnsi="Cambria Math"/>
                <w:sz w:val="24"/>
                <w:szCs w:val="24"/>
              </w:rPr>
              <m:t xml:space="preserve"> P°</m:t>
            </m:r>
          </m:num>
          <m:den>
            <m:sSup>
              <m:sSupPr>
                <m:ctrlPr>
                  <w:rPr>
                    <w:rFonts w:ascii="Cambria Math" w:hAnsi="Cambria Math"/>
                    <w:i/>
                    <w:sz w:val="24"/>
                    <w:szCs w:val="24"/>
                  </w:rPr>
                </m:ctrlPr>
              </m:sSupPr>
              <m:e>
                <m:d>
                  <m:dPr>
                    <m:ctrlPr>
                      <w:rPr>
                        <w:rFonts w:ascii="Cambria Math" w:hAnsi="Cambria Math"/>
                        <w:sz w:val="24"/>
                        <w:szCs w:val="24"/>
                      </w:rPr>
                    </m:ctrlPr>
                  </m:dPr>
                  <m:e>
                    <m:d>
                      <m:dPr>
                        <m:ctrlPr>
                          <w:rPr>
                            <w:rFonts w:ascii="Cambria Math" w:hAnsi="Cambria Math"/>
                            <w:sz w:val="24"/>
                            <w:szCs w:val="24"/>
                          </w:rPr>
                        </m:ctrlPr>
                      </m:dPr>
                      <m:e>
                        <m:r>
                          <m:rPr>
                            <m:sty m:val="p"/>
                          </m:rPr>
                          <w:rPr>
                            <w:rFonts w:ascii="Cambria Math" w:hAnsi="Cambria Math"/>
                            <w:sz w:val="24"/>
                            <w:szCs w:val="24"/>
                          </w:rPr>
                          <m:t>1-</m:t>
                        </m:r>
                        <m:r>
                          <m:rPr>
                            <m:sty m:val="p"/>
                          </m:rPr>
                          <w:rPr>
                            <w:rFonts w:ascii="Cambria Math" w:hAnsi="Cambria Math"/>
                            <w:sz w:val="24"/>
                            <w:szCs w:val="24"/>
                          </w:rPr>
                          <w:sym w:font="Symbol" w:char="F061"/>
                        </m:r>
                      </m:e>
                    </m:d>
                    <m:r>
                      <m:rPr>
                        <m:sty m:val="p"/>
                      </m:rPr>
                      <w:rPr>
                        <w:rFonts w:ascii="Cambria Math" w:hAnsi="Cambria Math"/>
                        <w:sz w:val="24"/>
                        <w:szCs w:val="24"/>
                      </w:rPr>
                      <m:t>n</m:t>
                    </m:r>
                    <m:ctrlPr>
                      <w:rPr>
                        <w:rFonts w:ascii="Cambria Math"/>
                        <w:sz w:val="24"/>
                        <w:szCs w:val="24"/>
                      </w:rPr>
                    </m:ctrlPr>
                  </m:e>
                </m:d>
              </m:e>
              <m:sup>
                <m:r>
                  <w:rPr>
                    <w:rFonts w:ascii="Cambria Math" w:hAnsi="Cambria Math"/>
                    <w:sz w:val="24"/>
                    <w:szCs w:val="24"/>
                  </w:rPr>
                  <m:t>2</m:t>
                </m:r>
              </m:sup>
            </m:sSup>
            <m:sSup>
              <m:sSupPr>
                <m:ctrlPr>
                  <w:rPr>
                    <w:rFonts w:ascii="Cambria Math" w:hAnsi="Cambria Math"/>
                    <w:i/>
                    <w:sz w:val="24"/>
                    <w:szCs w:val="24"/>
                  </w:rPr>
                </m:ctrlPr>
              </m:sSupPr>
              <m:e>
                <m:r>
                  <m:rPr>
                    <m:sty m:val="p"/>
                  </m:rPr>
                  <w:rPr>
                    <w:rFonts w:ascii="Cambria Math" w:hAnsi="Cambria Math"/>
                    <w:sz w:val="24"/>
                    <w:szCs w:val="24"/>
                  </w:rPr>
                  <m:t xml:space="preserve">  </m:t>
                </m:r>
                <m:d>
                  <m:dPr>
                    <m:ctrlPr>
                      <w:rPr>
                        <w:rFonts w:ascii="Cambria Math" w:hAnsi="Cambria Math"/>
                        <w:sz w:val="24"/>
                        <w:szCs w:val="24"/>
                      </w:rPr>
                    </m:ctrlPr>
                  </m:dPr>
                  <m:e>
                    <m:r>
                      <m:rPr>
                        <m:sty m:val="p"/>
                      </m:rPr>
                      <w:rPr>
                        <w:rFonts w:ascii="Cambria Math" w:hAnsi="Cambria Math"/>
                        <w:sz w:val="24"/>
                        <w:szCs w:val="24"/>
                      </w:rPr>
                      <w:sym w:font="Symbol" w:char="F073"/>
                    </m:r>
                    <m:r>
                      <m:rPr>
                        <m:sty m:val="p"/>
                      </m:rPr>
                      <w:rPr>
                        <w:rFonts w:ascii="Cambria Math" w:hAnsi="Cambria Math"/>
                        <w:sz w:val="24"/>
                        <w:szCs w:val="24"/>
                        <w:vertAlign w:val="subscript"/>
                      </w:rPr>
                      <m:t xml:space="preserve"> </m:t>
                    </m:r>
                    <m:r>
                      <m:rPr>
                        <m:sty m:val="p"/>
                      </m:rPr>
                      <w:rPr>
                        <w:rFonts w:ascii="Cambria Math" w:hAnsi="Cambria Math"/>
                        <w:sz w:val="24"/>
                        <w:szCs w:val="24"/>
                      </w:rPr>
                      <m:t>-</m:t>
                    </m:r>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i/>
                            <w:sz w:val="24"/>
                            <w:szCs w:val="24"/>
                          </w:rPr>
                          <w:sym w:font="Symbol" w:char="F061"/>
                        </m:r>
                      </m:num>
                      <m:den>
                        <m:r>
                          <w:rPr>
                            <w:rFonts w:ascii="Cambria Math" w:hAnsi="Cambria Math"/>
                            <w:sz w:val="24"/>
                            <w:szCs w:val="24"/>
                          </w:rPr>
                          <m:t>2</m:t>
                        </m:r>
                      </m:den>
                    </m:f>
                    <m:r>
                      <w:rPr>
                        <w:rFonts w:ascii="Cambria Math" w:hAnsi="Cambria Math"/>
                        <w:sz w:val="24"/>
                        <w:szCs w:val="24"/>
                      </w:rPr>
                      <m:t xml:space="preserve"> </m:t>
                    </m:r>
                  </m:e>
                </m:d>
                <m:r>
                  <m:rPr>
                    <m:sty m:val="p"/>
                  </m:rPr>
                  <w:rPr>
                    <w:rFonts w:ascii="Cambria Math" w:hAnsi="Cambria Math"/>
                    <w:sz w:val="24"/>
                    <w:szCs w:val="24"/>
                  </w:rPr>
                  <m:t xml:space="preserve">n     P       </m:t>
                </m:r>
              </m:e>
              <m:sup/>
            </m:sSup>
          </m:den>
        </m:f>
      </m:oMath>
    </w:p>
    <w:p w14:paraId="5D8879A9" w14:textId="4D7EA6B2" w:rsidR="00A477C2" w:rsidRPr="00687314" w:rsidRDefault="008F5657" w:rsidP="00A477C2">
      <w:pPr>
        <w:spacing w:after="0"/>
        <w:rPr>
          <w:rFonts w:eastAsiaTheme="minorEastAsia"/>
          <w:sz w:val="24"/>
          <w:szCs w:val="24"/>
        </w:rPr>
      </w:pPr>
      <w:r w:rsidRPr="00687314">
        <w:rPr>
          <w:rFonts w:eastAsiaTheme="minorEastAsia"/>
          <w:sz w:val="24"/>
          <w:szCs w:val="24"/>
          <w:bdr w:val="single" w:sz="4" w:space="0" w:color="auto"/>
        </w:rPr>
        <w:t xml:space="preserve">K°= </w:t>
      </w:r>
      <m:oMath>
        <m:f>
          <m:fPr>
            <m:ctrlPr>
              <w:rPr>
                <w:rFonts w:ascii="Cambria Math" w:hAnsi="Cambria Math"/>
                <w:i/>
                <w:sz w:val="24"/>
                <w:szCs w:val="24"/>
                <w:bdr w:val="single" w:sz="4" w:space="0" w:color="auto"/>
              </w:rPr>
            </m:ctrlPr>
          </m:fPr>
          <m:num>
            <m:sSup>
              <m:sSupPr>
                <m:ctrlPr>
                  <w:rPr>
                    <w:rFonts w:ascii="Cambria Math" w:hAnsi="Cambria Math"/>
                    <w:i/>
                    <w:sz w:val="24"/>
                    <w:szCs w:val="24"/>
                    <w:bdr w:val="single" w:sz="4" w:space="0" w:color="auto"/>
                  </w:rPr>
                </m:ctrlPr>
              </m:sSupPr>
              <m:e>
                <m:r>
                  <m:rPr>
                    <m:sty m:val="p"/>
                  </m:rPr>
                  <w:rPr>
                    <w:rFonts w:ascii="Cambria Math" w:hAnsi="Cambria Math"/>
                    <w:sz w:val="24"/>
                    <w:szCs w:val="24"/>
                    <w:bdr w:val="single" w:sz="4" w:space="0" w:color="auto"/>
                  </w:rPr>
                  <w:sym w:font="Symbol" w:char="F061"/>
                </m:r>
              </m:e>
              <m:sup>
                <m:r>
                  <w:rPr>
                    <w:rFonts w:ascii="Cambria Math" w:hAnsi="Cambria Math"/>
                    <w:sz w:val="24"/>
                    <w:szCs w:val="24"/>
                    <w:bdr w:val="single" w:sz="4" w:space="0" w:color="auto"/>
                  </w:rPr>
                  <m:t>2</m:t>
                </m:r>
              </m:sup>
            </m:sSup>
            <m:r>
              <w:rPr>
                <w:rFonts w:ascii="Cambria Math" w:hAnsi="Cambria Math"/>
                <w:sz w:val="24"/>
                <w:szCs w:val="24"/>
                <w:bdr w:val="single" w:sz="4" w:space="0" w:color="auto"/>
              </w:rPr>
              <m:t xml:space="preserve"> </m:t>
            </m:r>
            <m:r>
              <m:rPr>
                <m:sty m:val="p"/>
              </m:rPr>
              <w:rPr>
                <w:rFonts w:ascii="Cambria Math" w:hAnsi="Cambria Math"/>
                <w:sz w:val="24"/>
                <w:szCs w:val="24"/>
                <w:bdr w:val="single" w:sz="4" w:space="0" w:color="auto"/>
              </w:rPr>
              <m:t>(1+</m:t>
            </m:r>
            <m:r>
              <m:rPr>
                <m:sty m:val="p"/>
              </m:rPr>
              <w:rPr>
                <w:rFonts w:ascii="Cambria Math" w:hAnsi="Cambria Math"/>
                <w:sz w:val="24"/>
                <w:szCs w:val="24"/>
                <w:bdr w:val="single" w:sz="4" w:space="0" w:color="auto"/>
              </w:rPr>
              <w:sym w:font="Symbol" w:char="F073"/>
            </m:r>
            <m:r>
              <m:rPr>
                <m:sty m:val="p"/>
              </m:rPr>
              <w:rPr>
                <w:rFonts w:ascii="Cambria Math" w:hAnsi="Cambria Math"/>
                <w:sz w:val="24"/>
                <w:szCs w:val="24"/>
                <w:bdr w:val="single" w:sz="4" w:space="0" w:color="auto"/>
                <w:vertAlign w:val="subscript"/>
              </w:rPr>
              <m:t xml:space="preserve"> </m:t>
            </m:r>
            <m:r>
              <m:rPr>
                <m:sty m:val="p"/>
              </m:rPr>
              <w:rPr>
                <w:rFonts w:ascii="Cambria Math" w:hAnsi="Cambria Math"/>
                <w:sz w:val="24"/>
                <w:szCs w:val="24"/>
                <w:bdr w:val="single" w:sz="4" w:space="0" w:color="auto"/>
              </w:rPr>
              <m:t>-</m:t>
            </m:r>
            <m:r>
              <w:rPr>
                <w:rFonts w:ascii="Cambria Math" w:hAnsi="Cambria Math"/>
                <w:sz w:val="24"/>
                <w:szCs w:val="24"/>
                <w:bdr w:val="single" w:sz="4" w:space="0" w:color="auto"/>
              </w:rPr>
              <m:t xml:space="preserve"> </m:t>
            </m:r>
            <m:f>
              <m:fPr>
                <m:ctrlPr>
                  <w:rPr>
                    <w:rFonts w:ascii="Cambria Math" w:hAnsi="Cambria Math"/>
                    <w:i/>
                    <w:sz w:val="24"/>
                    <w:szCs w:val="24"/>
                    <w:bdr w:val="single" w:sz="4" w:space="0" w:color="auto"/>
                  </w:rPr>
                </m:ctrlPr>
              </m:fPr>
              <m:num>
                <m:r>
                  <w:rPr>
                    <w:rFonts w:ascii="Cambria Math" w:hAnsi="Cambria Math"/>
                    <w:i/>
                    <w:sz w:val="24"/>
                    <w:szCs w:val="24"/>
                    <w:bdr w:val="single" w:sz="4" w:space="0" w:color="auto"/>
                  </w:rPr>
                  <w:sym w:font="Symbol" w:char="F061"/>
                </m:r>
              </m:num>
              <m:den>
                <m:r>
                  <w:rPr>
                    <w:rFonts w:ascii="Cambria Math" w:hAnsi="Cambria Math"/>
                    <w:sz w:val="24"/>
                    <w:szCs w:val="24"/>
                    <w:bdr w:val="single" w:sz="4" w:space="0" w:color="auto"/>
                  </w:rPr>
                  <m:t>2</m:t>
                </m:r>
              </m:den>
            </m:f>
            <m:r>
              <w:rPr>
                <w:rFonts w:ascii="Cambria Math" w:hAnsi="Cambria Math"/>
                <w:sz w:val="24"/>
                <w:szCs w:val="24"/>
                <w:bdr w:val="single" w:sz="4" w:space="0" w:color="auto"/>
              </w:rPr>
              <m:t xml:space="preserve"> </m:t>
            </m:r>
            <m:r>
              <m:rPr>
                <m:sty m:val="p"/>
              </m:rPr>
              <w:rPr>
                <w:rFonts w:ascii="Cambria Math" w:hAnsi="Cambria Math"/>
                <w:sz w:val="24"/>
                <w:szCs w:val="24"/>
                <w:bdr w:val="single" w:sz="4" w:space="0" w:color="auto"/>
              </w:rPr>
              <m:t xml:space="preserve">)   </m:t>
            </m:r>
            <m:r>
              <w:rPr>
                <w:rFonts w:ascii="Cambria Math" w:hAnsi="Cambria Math"/>
                <w:sz w:val="24"/>
                <w:szCs w:val="24"/>
                <w:bdr w:val="single" w:sz="4" w:space="0" w:color="auto"/>
              </w:rPr>
              <m:t xml:space="preserve"> P°</m:t>
            </m:r>
          </m:num>
          <m:den>
            <m:sSup>
              <m:sSupPr>
                <m:ctrlPr>
                  <w:rPr>
                    <w:rFonts w:ascii="Cambria Math" w:hAnsi="Cambria Math"/>
                    <w:i/>
                    <w:sz w:val="24"/>
                    <w:szCs w:val="24"/>
                    <w:bdr w:val="single" w:sz="4" w:space="0" w:color="auto"/>
                  </w:rPr>
                </m:ctrlPr>
              </m:sSupPr>
              <m:e>
                <m:r>
                  <m:rPr>
                    <m:sty m:val="p"/>
                  </m:rPr>
                  <w:rPr>
                    <w:rFonts w:ascii="Cambria Math" w:hAnsi="Cambria Math"/>
                    <w:sz w:val="24"/>
                    <w:szCs w:val="24"/>
                    <w:bdr w:val="single" w:sz="4" w:space="0" w:color="auto"/>
                  </w:rPr>
                  <m:t>(1-</m:t>
                </m:r>
                <m:r>
                  <m:rPr>
                    <m:sty m:val="p"/>
                  </m:rPr>
                  <w:rPr>
                    <w:rFonts w:ascii="Cambria Math" w:hAnsi="Cambria Math"/>
                    <w:sz w:val="24"/>
                    <w:szCs w:val="24"/>
                    <w:bdr w:val="single" w:sz="4" w:space="0" w:color="auto"/>
                  </w:rPr>
                  <w:sym w:font="Symbol" w:char="F061"/>
                </m:r>
                <m:r>
                  <m:rPr>
                    <m:sty m:val="p"/>
                  </m:rPr>
                  <w:rPr>
                    <w:rFonts w:ascii="Cambria Math" w:hAnsi="Cambria Math"/>
                    <w:sz w:val="24"/>
                    <w:szCs w:val="24"/>
                    <w:bdr w:val="single" w:sz="4" w:space="0" w:color="auto"/>
                  </w:rPr>
                  <m:t>)</m:t>
                </m:r>
              </m:e>
              <m:sup>
                <m:r>
                  <w:rPr>
                    <w:rFonts w:ascii="Cambria Math" w:hAnsi="Cambria Math"/>
                    <w:sz w:val="24"/>
                    <w:szCs w:val="24"/>
                    <w:bdr w:val="single" w:sz="4" w:space="0" w:color="auto"/>
                  </w:rPr>
                  <m:t>2</m:t>
                </m:r>
              </m:sup>
            </m:sSup>
            <m:sSup>
              <m:sSupPr>
                <m:ctrlPr>
                  <w:rPr>
                    <w:rFonts w:ascii="Cambria Math" w:hAnsi="Cambria Math"/>
                    <w:i/>
                    <w:sz w:val="24"/>
                    <w:szCs w:val="24"/>
                    <w:bdr w:val="single" w:sz="4" w:space="0" w:color="auto"/>
                  </w:rPr>
                </m:ctrlPr>
              </m:sSupPr>
              <m:e>
                <m:r>
                  <m:rPr>
                    <m:sty m:val="p"/>
                  </m:rPr>
                  <w:rPr>
                    <w:rFonts w:ascii="Cambria Math" w:hAnsi="Cambria Math"/>
                    <w:sz w:val="24"/>
                    <w:szCs w:val="24"/>
                    <w:bdr w:val="single" w:sz="4" w:space="0" w:color="auto"/>
                  </w:rPr>
                  <m:t xml:space="preserve">  (</m:t>
                </m:r>
                <m:r>
                  <m:rPr>
                    <m:sty m:val="p"/>
                  </m:rPr>
                  <w:rPr>
                    <w:rFonts w:ascii="Cambria Math" w:hAnsi="Cambria Math"/>
                    <w:sz w:val="24"/>
                    <w:szCs w:val="24"/>
                    <w:bdr w:val="single" w:sz="4" w:space="0" w:color="auto"/>
                  </w:rPr>
                  <w:sym w:font="Symbol" w:char="F073"/>
                </m:r>
                <m:r>
                  <m:rPr>
                    <m:sty m:val="p"/>
                  </m:rPr>
                  <w:rPr>
                    <w:rFonts w:ascii="Cambria Math" w:hAnsi="Cambria Math"/>
                    <w:sz w:val="24"/>
                    <w:szCs w:val="24"/>
                    <w:bdr w:val="single" w:sz="4" w:space="0" w:color="auto"/>
                    <w:vertAlign w:val="subscript"/>
                  </w:rPr>
                  <m:t xml:space="preserve"> </m:t>
                </m:r>
                <m:r>
                  <m:rPr>
                    <m:sty m:val="p"/>
                  </m:rPr>
                  <w:rPr>
                    <w:rFonts w:ascii="Cambria Math" w:hAnsi="Cambria Math"/>
                    <w:sz w:val="24"/>
                    <w:szCs w:val="24"/>
                    <w:bdr w:val="single" w:sz="4" w:space="0" w:color="auto"/>
                  </w:rPr>
                  <m:t>-</m:t>
                </m:r>
                <m:r>
                  <w:rPr>
                    <w:rFonts w:ascii="Cambria Math" w:hAnsi="Cambria Math"/>
                    <w:sz w:val="24"/>
                    <w:szCs w:val="24"/>
                    <w:bdr w:val="single" w:sz="4" w:space="0" w:color="auto"/>
                  </w:rPr>
                  <m:t xml:space="preserve"> </m:t>
                </m:r>
                <m:f>
                  <m:fPr>
                    <m:ctrlPr>
                      <w:rPr>
                        <w:rFonts w:ascii="Cambria Math" w:hAnsi="Cambria Math"/>
                        <w:i/>
                        <w:sz w:val="24"/>
                        <w:szCs w:val="24"/>
                        <w:bdr w:val="single" w:sz="4" w:space="0" w:color="auto"/>
                      </w:rPr>
                    </m:ctrlPr>
                  </m:fPr>
                  <m:num>
                    <m:r>
                      <w:rPr>
                        <w:rFonts w:ascii="Cambria Math" w:hAnsi="Cambria Math"/>
                        <w:i/>
                        <w:sz w:val="24"/>
                        <w:szCs w:val="24"/>
                        <w:bdr w:val="single" w:sz="4" w:space="0" w:color="auto"/>
                      </w:rPr>
                      <w:sym w:font="Symbol" w:char="F061"/>
                    </m:r>
                  </m:num>
                  <m:den>
                    <m:r>
                      <w:rPr>
                        <w:rFonts w:ascii="Cambria Math" w:hAnsi="Cambria Math"/>
                        <w:sz w:val="24"/>
                        <w:szCs w:val="24"/>
                        <w:bdr w:val="single" w:sz="4" w:space="0" w:color="auto"/>
                      </w:rPr>
                      <m:t>2</m:t>
                    </m:r>
                  </m:den>
                </m:f>
                <m:r>
                  <w:rPr>
                    <w:rFonts w:ascii="Cambria Math" w:hAnsi="Cambria Math"/>
                    <w:sz w:val="24"/>
                    <w:szCs w:val="24"/>
                    <w:bdr w:val="single" w:sz="4" w:space="0" w:color="auto"/>
                  </w:rPr>
                  <m:t xml:space="preserve"> </m:t>
                </m:r>
                <m:r>
                  <m:rPr>
                    <m:sty m:val="p"/>
                  </m:rPr>
                  <w:rPr>
                    <w:rFonts w:ascii="Cambria Math" w:hAnsi="Cambria Math"/>
                    <w:sz w:val="24"/>
                    <w:szCs w:val="24"/>
                    <w:bdr w:val="single" w:sz="4" w:space="0" w:color="auto"/>
                  </w:rPr>
                  <m:t xml:space="preserve">)     P       </m:t>
                </m:r>
              </m:e>
              <m:sup/>
            </m:sSup>
          </m:den>
        </m:f>
      </m:oMath>
      <w:r w:rsidRPr="00687314">
        <w:rPr>
          <w:rFonts w:eastAsiaTheme="minorEastAsia"/>
          <w:sz w:val="24"/>
          <w:szCs w:val="24"/>
        </w:rPr>
        <w:t>.</w:t>
      </w:r>
      <w:r w:rsidR="00944FF3" w:rsidRPr="00687314">
        <w:rPr>
          <w:rFonts w:eastAsiaTheme="minorEastAsia"/>
          <w:sz w:val="24"/>
          <w:szCs w:val="24"/>
        </w:rPr>
        <w:t xml:space="preserve">   </w:t>
      </w:r>
      <w:proofErr w:type="spellStart"/>
      <w:r w:rsidR="00944FF3" w:rsidRPr="00687314">
        <w:rPr>
          <w:rFonts w:eastAsiaTheme="minorEastAsia"/>
          <w:sz w:val="24"/>
          <w:szCs w:val="24"/>
        </w:rPr>
        <w:t>Rq</w:t>
      </w:r>
      <w:proofErr w:type="spellEnd"/>
      <w:r w:rsidR="00944FF3" w:rsidRPr="00687314">
        <w:rPr>
          <w:rFonts w:eastAsiaTheme="minorEastAsia"/>
          <w:sz w:val="24"/>
          <w:szCs w:val="24"/>
        </w:rPr>
        <w:t xml:space="preserve"> : K° = </w:t>
      </w:r>
      <w:proofErr w:type="gramStart"/>
      <w:r w:rsidR="00944FF3" w:rsidRPr="00687314">
        <w:rPr>
          <w:rFonts w:eastAsiaTheme="minorEastAsia"/>
          <w:sz w:val="24"/>
          <w:szCs w:val="24"/>
        </w:rPr>
        <w:t>F(</w:t>
      </w:r>
      <w:proofErr w:type="gramEnd"/>
      <w:r w:rsidR="00944FF3" w:rsidRPr="00687314">
        <w:rPr>
          <w:rFonts w:eastAsiaTheme="minorEastAsia"/>
          <w:sz w:val="24"/>
          <w:szCs w:val="24"/>
        </w:rPr>
        <w:sym w:font="Symbol" w:char="F061"/>
      </w:r>
      <w:r w:rsidR="00944FF3" w:rsidRPr="00687314">
        <w:rPr>
          <w:rFonts w:eastAsiaTheme="minorEastAsia"/>
          <w:sz w:val="24"/>
          <w:szCs w:val="24"/>
        </w:rPr>
        <w:t xml:space="preserve">) x </w:t>
      </w:r>
      <m:oMath>
        <m:f>
          <m:fPr>
            <m:ctrlPr>
              <w:rPr>
                <w:rFonts w:ascii="Cambria Math" w:eastAsiaTheme="minorEastAsia" w:hAnsi="Cambria Math"/>
                <w:i/>
                <w:sz w:val="24"/>
                <w:szCs w:val="24"/>
              </w:rPr>
            </m:ctrlPr>
          </m:fPr>
          <m:num>
            <m:r>
              <w:rPr>
                <w:rFonts w:ascii="Cambria Math" w:eastAsiaTheme="minorEastAsia" w:hAnsi="Cambria Math"/>
                <w:sz w:val="24"/>
                <w:szCs w:val="24"/>
              </w:rPr>
              <m:t>P</m:t>
            </m:r>
          </m:num>
          <m:den>
            <m:r>
              <w:rPr>
                <w:rFonts w:ascii="Cambria Math" w:eastAsiaTheme="minorEastAsia" w:hAnsi="Cambria Math"/>
                <w:sz w:val="24"/>
                <w:szCs w:val="24"/>
              </w:rPr>
              <m:t>P°</m:t>
            </m:r>
          </m:den>
        </m:f>
      </m:oMath>
    </w:p>
    <w:p w14:paraId="6FA734D2" w14:textId="3AF40EA0" w:rsidR="00A3286D" w:rsidRPr="00687314" w:rsidRDefault="00A3286D" w:rsidP="00687314">
      <w:pPr>
        <w:spacing w:after="0"/>
      </w:pPr>
      <w:r w:rsidRPr="00687314">
        <w:rPr>
          <w:b/>
          <w:bCs/>
        </w:rPr>
        <w:t>A-</w:t>
      </w:r>
      <w:r w:rsidRPr="00687314">
        <w:rPr>
          <w:b/>
          <w:bCs/>
        </w:rPr>
        <w:t>2</w:t>
      </w:r>
      <w:r w:rsidRPr="00687314">
        <w:t>.</w:t>
      </w:r>
      <w:r w:rsidRPr="00687314">
        <w:t xml:space="preserve"> Puisque qu’une combustion est une transformation exothermique, la réaction est favorisée à </w:t>
      </w:r>
      <w:r w:rsidRPr="00687314">
        <w:rPr>
          <w:u w:val="single"/>
        </w:rPr>
        <w:t>basse température</w:t>
      </w:r>
      <w:r w:rsidRPr="00687314">
        <w:t xml:space="preserve">. Comme la température est également un facteur cinétique, </w:t>
      </w:r>
      <w:r w:rsidR="00B4434B" w:rsidRPr="00687314">
        <w:t>une baisse de température</w:t>
      </w:r>
      <w:r w:rsidRPr="00687314">
        <w:t xml:space="preserve"> ralentit la réaction </w:t>
      </w:r>
      <w:r w:rsidR="00B4434B" w:rsidRPr="00687314">
        <w:t xml:space="preserve">ce qui n’est pas souhaitable. C’est pourquoi </w:t>
      </w:r>
      <w:r w:rsidR="00B4434B" w:rsidRPr="00687314">
        <w:rPr>
          <w:u w:val="single"/>
        </w:rPr>
        <w:t>l’emploi d’u</w:t>
      </w:r>
      <w:r w:rsidRPr="00687314">
        <w:rPr>
          <w:u w:val="single"/>
        </w:rPr>
        <w:t>n catalyseur</w:t>
      </w:r>
      <w:r w:rsidRPr="00687314">
        <w:t xml:space="preserve"> utilisé à froid permettra </w:t>
      </w:r>
      <w:r w:rsidR="00B4434B" w:rsidRPr="00687314">
        <w:t>d’accélérer la transformation.</w:t>
      </w:r>
    </w:p>
    <w:p w14:paraId="022FB1B2" w14:textId="4F260C83" w:rsidR="00A3286D" w:rsidRPr="00687314" w:rsidRDefault="00B4434B" w:rsidP="00687314">
      <w:pPr>
        <w:spacing w:after="0"/>
      </w:pPr>
      <w:r w:rsidRPr="00687314">
        <w:t>D’autre part, l</w:t>
      </w:r>
      <w:r w:rsidR="00A3286D" w:rsidRPr="00687314">
        <w:t xml:space="preserve">a pression apparaît au dénominateur, une augmentation de </w:t>
      </w:r>
      <w:r w:rsidRPr="00687314">
        <w:t xml:space="preserve">pression isotherme fera diminuer le quotient de réaction à composition constante alors que la constante thermodynamique </w:t>
      </w:r>
      <w:r w:rsidR="00944FF3" w:rsidRPr="00687314">
        <w:t xml:space="preserve">K° </w:t>
      </w:r>
      <w:r w:rsidRPr="00687314">
        <w:t>garde une valeur fixe. Q &lt; K</w:t>
      </w:r>
      <w:r w:rsidR="00944FF3" w:rsidRPr="00687314">
        <w:t>°</w:t>
      </w:r>
      <w:r w:rsidRPr="00687314">
        <w:t xml:space="preserve">. Une </w:t>
      </w:r>
      <w:r w:rsidRPr="00687314">
        <w:rPr>
          <w:u w:val="single"/>
        </w:rPr>
        <w:t>augmentation de pression</w:t>
      </w:r>
      <w:r w:rsidRPr="00687314">
        <w:t xml:space="preserve"> favorise la réaction dans le sens direct.</w:t>
      </w:r>
    </w:p>
    <w:p w14:paraId="1DEA07CE" w14:textId="55C9A0B3" w:rsidR="00B4434B" w:rsidRPr="00687314" w:rsidRDefault="00B4434B" w:rsidP="00687314">
      <w:pPr>
        <w:spacing w:after="0"/>
        <w:rPr>
          <w:b/>
          <w:bCs/>
        </w:rPr>
      </w:pPr>
      <w:r w:rsidRPr="00687314">
        <w:t>Au bilan, on peut augmenter la pression, la température et utiliser un catalyseur pour favoriser la transformation du monoxyde de carbone en dioxyde de carbone.</w:t>
      </w:r>
    </w:p>
    <w:p w14:paraId="7C54F652" w14:textId="38B2D49C" w:rsidR="00944FF3" w:rsidRPr="00687314" w:rsidRDefault="00944FF3" w:rsidP="00687314">
      <w:pPr>
        <w:spacing w:after="0"/>
      </w:pPr>
      <w:r w:rsidRPr="00687314">
        <w:rPr>
          <w:b/>
          <w:bCs/>
        </w:rPr>
        <w:t>A-</w:t>
      </w:r>
      <w:r w:rsidRPr="00687314">
        <w:rPr>
          <w:b/>
          <w:bCs/>
        </w:rPr>
        <w:t>3</w:t>
      </w:r>
      <w:r w:rsidRPr="00687314">
        <w:t>.</w:t>
      </w:r>
      <w:r w:rsidRPr="00687314">
        <w:t xml:space="preserve"> </w:t>
      </w:r>
      <w:r w:rsidR="00FB4688" w:rsidRPr="00687314">
        <w:t xml:space="preserve">Pour permettre la transformation du monoxyde de carbone CO, </w:t>
      </w:r>
      <w:r w:rsidRPr="00687314">
        <w:t xml:space="preserve">Le dioxygène ne doit pas être limitant   </w:t>
      </w:r>
      <w:r>
        <w:rPr>
          <w:sz w:val="24"/>
          <w:szCs w:val="24"/>
        </w:rPr>
        <w:t>n(O</w:t>
      </w:r>
      <w:proofErr w:type="gramStart"/>
      <w:r w:rsidRPr="00944FF3">
        <w:rPr>
          <w:sz w:val="24"/>
          <w:szCs w:val="24"/>
          <w:vertAlign w:val="subscript"/>
        </w:rPr>
        <w:t>2</w:t>
      </w:r>
      <w:r>
        <w:rPr>
          <w:sz w:val="24"/>
          <w:szCs w:val="24"/>
        </w:rPr>
        <w:t>)</w:t>
      </w:r>
      <w:r w:rsidRPr="00944FF3">
        <w:rPr>
          <w:sz w:val="24"/>
          <w:szCs w:val="24"/>
          <w:vertAlign w:val="subscript"/>
        </w:rPr>
        <w:t>initial</w:t>
      </w:r>
      <w:proofErr w:type="gramEnd"/>
      <w:r w:rsidRPr="00944FF3">
        <w:rPr>
          <w:sz w:val="24"/>
          <w:szCs w:val="24"/>
          <w:vertAlign w:val="subscript"/>
        </w:rPr>
        <w:t xml:space="preserve"> </w:t>
      </w:r>
      <w:r>
        <w:rPr>
          <w:sz w:val="24"/>
          <w:szCs w:val="24"/>
        </w:rPr>
        <w:t xml:space="preserve">  &gt;   </w:t>
      </w:r>
      <m:oMath>
        <m:f>
          <m:fPr>
            <m:ctrlPr>
              <w:rPr>
                <w:rFonts w:ascii="Cambria Math" w:hAnsi="Cambria Math"/>
                <w:i/>
              </w:rPr>
            </m:ctrlPr>
          </m:fPr>
          <m:num>
            <m:sSub>
              <m:sSubPr>
                <m:ctrlPr>
                  <w:rPr>
                    <w:rFonts w:ascii="Cambria Math" w:hAnsi="Cambria Math"/>
                    <w:i/>
                  </w:rPr>
                </m:ctrlPr>
              </m:sSubPr>
              <m:e>
                <m:r>
                  <m:rPr>
                    <m:sty m:val="p"/>
                  </m:rPr>
                  <w:rPr>
                    <w:rFonts w:ascii="Cambria Math" w:hAnsi="Cambria Math"/>
                  </w:rPr>
                  <m:t xml:space="preserve">n(CO) </m:t>
                </m:r>
              </m:e>
              <m:sub>
                <m:r>
                  <m:rPr>
                    <m:sty m:val="p"/>
                  </m:rPr>
                  <w:rPr>
                    <w:rFonts w:ascii="Cambria Math" w:hAnsi="Cambria Math"/>
                  </w:rPr>
                  <m:t xml:space="preserve">initial </m:t>
                </m:r>
              </m:sub>
            </m:sSub>
          </m:num>
          <m:den>
            <m:r>
              <w:rPr>
                <w:rFonts w:ascii="Cambria Math" w:hAnsi="Cambria Math"/>
              </w:rPr>
              <m:t>2</m:t>
            </m:r>
          </m:den>
        </m:f>
      </m:oMath>
      <w:r w:rsidRPr="00687314">
        <w:t xml:space="preserve"> </w:t>
      </w:r>
    </w:p>
    <w:p w14:paraId="72CBDAD8" w14:textId="45A5C782" w:rsidR="00646034" w:rsidRPr="00687314" w:rsidRDefault="00944FF3" w:rsidP="00944FF3">
      <w:pPr>
        <w:pStyle w:val="Paragraphedeliste"/>
        <w:numPr>
          <w:ilvl w:val="0"/>
          <w:numId w:val="1"/>
        </w:numPr>
        <w:rPr>
          <w:sz w:val="24"/>
          <w:szCs w:val="24"/>
        </w:rPr>
      </w:pPr>
      <w:r w:rsidRPr="00687314">
        <w:rPr>
          <w:sz w:val="20"/>
          <w:szCs w:val="20"/>
        </w:rPr>
        <w:sym w:font="Symbol" w:char="F073"/>
      </w:r>
      <w:r w:rsidRPr="00687314">
        <w:rPr>
          <w:vertAlign w:val="subscript"/>
        </w:rPr>
        <w:t xml:space="preserve"> </w:t>
      </w:r>
      <w:proofErr w:type="gramStart"/>
      <w:r w:rsidRPr="00687314">
        <w:t>n</w:t>
      </w:r>
      <w:proofErr w:type="gramEnd"/>
      <w:r w:rsidRPr="00687314">
        <w:t xml:space="preserve"> &gt; </w:t>
      </w:r>
      <m:oMath>
        <m:f>
          <m:fPr>
            <m:ctrlPr>
              <w:rPr>
                <w:rFonts w:ascii="Cambria Math" w:hAnsi="Cambria Math"/>
                <w:i/>
              </w:rPr>
            </m:ctrlPr>
          </m:fPr>
          <m:num>
            <m:sSub>
              <m:sSubPr>
                <m:ctrlPr>
                  <w:rPr>
                    <w:rFonts w:ascii="Cambria Math" w:hAnsi="Cambria Math"/>
                    <w:i/>
                  </w:rPr>
                </m:ctrlPr>
              </m:sSubPr>
              <m:e>
                <m:r>
                  <m:rPr>
                    <m:sty m:val="p"/>
                  </m:rPr>
                  <w:rPr>
                    <w:rFonts w:ascii="Cambria Math" w:hAnsi="Cambria Math"/>
                  </w:rPr>
                  <m:t xml:space="preserve">n </m:t>
                </m:r>
              </m:e>
              <m:sub/>
            </m:sSub>
          </m:num>
          <m:den>
            <m:r>
              <w:rPr>
                <w:rFonts w:ascii="Cambria Math" w:hAnsi="Cambria Math"/>
              </w:rPr>
              <m:t>2</m:t>
            </m:r>
          </m:den>
        </m:f>
      </m:oMath>
      <w:r w:rsidRPr="00687314">
        <w:rPr>
          <w:rFonts w:eastAsiaTheme="minorEastAsia"/>
        </w:rPr>
        <w:t xml:space="preserve"> </w:t>
      </w:r>
    </w:p>
    <w:p w14:paraId="03E3B32D" w14:textId="0DB8AA50" w:rsidR="00944FF3" w:rsidRPr="00687314" w:rsidRDefault="00944FF3" w:rsidP="00944FF3">
      <w:pPr>
        <w:pStyle w:val="Paragraphedeliste"/>
        <w:numPr>
          <w:ilvl w:val="0"/>
          <w:numId w:val="1"/>
        </w:numPr>
        <w:rPr>
          <w:sz w:val="24"/>
          <w:szCs w:val="24"/>
        </w:rPr>
      </w:pPr>
      <w:r w:rsidRPr="00687314">
        <w:rPr>
          <w:sz w:val="20"/>
          <w:szCs w:val="20"/>
        </w:rPr>
        <w:sym w:font="Symbol" w:char="F073"/>
      </w:r>
      <w:r w:rsidRPr="00687314">
        <w:rPr>
          <w:vertAlign w:val="subscript"/>
        </w:rPr>
        <w:t xml:space="preserve"> </w:t>
      </w:r>
      <w:r w:rsidRPr="00687314">
        <w:t xml:space="preserve"> &gt; </w:t>
      </w:r>
      <m:oMath>
        <m:f>
          <m:fPr>
            <m:ctrlPr>
              <w:rPr>
                <w:rFonts w:ascii="Cambria Math" w:hAnsi="Cambria Math"/>
                <w:i/>
              </w:rPr>
            </m:ctrlPr>
          </m:fPr>
          <m:num>
            <m:sSub>
              <m:sSubPr>
                <m:ctrlPr>
                  <w:rPr>
                    <w:rFonts w:ascii="Cambria Math" w:hAnsi="Cambria Math"/>
                    <w:i/>
                  </w:rPr>
                </m:ctrlPr>
              </m:sSubPr>
              <m:e>
                <m:r>
                  <m:rPr>
                    <m:sty m:val="p"/>
                  </m:rPr>
                  <w:rPr>
                    <w:rFonts w:ascii="Cambria Math" w:hAnsi="Cambria Math"/>
                  </w:rPr>
                  <m:t>1</m:t>
                </m:r>
                <m:r>
                  <m:rPr>
                    <m:sty m:val="p"/>
                  </m:rPr>
                  <w:rPr>
                    <w:rFonts w:ascii="Cambria Math" w:hAnsi="Cambria Math"/>
                  </w:rPr>
                  <m:t xml:space="preserve"> </m:t>
                </m:r>
              </m:e>
              <m:sub/>
            </m:sSub>
          </m:num>
          <m:den>
            <m:r>
              <w:rPr>
                <w:rFonts w:ascii="Cambria Math" w:hAnsi="Cambria Math"/>
              </w:rPr>
              <m:t>2</m:t>
            </m:r>
          </m:den>
        </m:f>
      </m:oMath>
      <w:r w:rsidRPr="00687314">
        <w:rPr>
          <w:rFonts w:eastAsiaTheme="minorEastAsia"/>
        </w:rPr>
        <w:t xml:space="preserve"> </w:t>
      </w:r>
    </w:p>
    <w:p w14:paraId="006A73BE" w14:textId="0A57CBB5" w:rsidR="00944FF3" w:rsidRPr="00687314" w:rsidRDefault="00944FF3" w:rsidP="00944FF3">
      <w:pPr>
        <w:pStyle w:val="Paragraphedeliste"/>
        <w:numPr>
          <w:ilvl w:val="0"/>
          <w:numId w:val="1"/>
        </w:numPr>
        <w:rPr>
          <w:sz w:val="24"/>
          <w:szCs w:val="24"/>
        </w:rPr>
      </w:pPr>
      <w:r w:rsidRPr="00687314">
        <w:rPr>
          <w:rFonts w:eastAsiaTheme="minorEastAsia"/>
          <w:sz w:val="20"/>
          <w:szCs w:val="20"/>
        </w:rPr>
        <w:t xml:space="preserve">D’autre part, l’excès d’un réactif favorise le déplacement de la réaction dans le sens direct mais la courbe </w:t>
      </w:r>
      <w:proofErr w:type="gramStart"/>
      <w:r w:rsidR="006D66CA" w:rsidRPr="00687314">
        <w:rPr>
          <w:rFonts w:eastAsiaTheme="minorEastAsia"/>
        </w:rPr>
        <w:t>F(</w:t>
      </w:r>
      <w:proofErr w:type="gramEnd"/>
      <w:r w:rsidR="006D66CA" w:rsidRPr="00687314">
        <w:rPr>
          <w:rFonts w:eastAsiaTheme="minorEastAsia"/>
        </w:rPr>
        <w:sym w:font="Symbol" w:char="F061"/>
      </w:r>
      <w:r w:rsidR="006D66CA" w:rsidRPr="00687314">
        <w:rPr>
          <w:rFonts w:eastAsiaTheme="minorEastAsia"/>
        </w:rPr>
        <w:t>)</w:t>
      </w:r>
      <w:r w:rsidR="006D66CA" w:rsidRPr="00687314">
        <w:rPr>
          <w:rFonts w:eastAsiaTheme="minorEastAsia"/>
          <w:sz w:val="20"/>
          <w:szCs w:val="20"/>
        </w:rPr>
        <w:t xml:space="preserve">de la figure 1 n’évolue plus au-delà de  </w:t>
      </w:r>
      <w:r w:rsidR="006D66CA" w:rsidRPr="00687314">
        <w:rPr>
          <w:sz w:val="18"/>
          <w:szCs w:val="18"/>
        </w:rPr>
        <w:sym w:font="Symbol" w:char="F073"/>
      </w:r>
      <w:r w:rsidR="006D66CA" w:rsidRPr="00687314">
        <w:rPr>
          <w:sz w:val="18"/>
          <w:szCs w:val="18"/>
        </w:rPr>
        <w:t xml:space="preserve"> &gt; 5. </w:t>
      </w:r>
      <w:r w:rsidR="006D66CA" w:rsidRPr="00687314">
        <w:rPr>
          <w:sz w:val="20"/>
          <w:szCs w:val="20"/>
        </w:rPr>
        <w:t>Il n’est pas nécessaire d’introduire un très large excès</w:t>
      </w:r>
      <w:r w:rsidR="00FB4688" w:rsidRPr="00687314">
        <w:rPr>
          <w:sz w:val="20"/>
          <w:szCs w:val="20"/>
        </w:rPr>
        <w:t xml:space="preserve"> de dioxygène par rapport au monoxyde de carbone</w:t>
      </w:r>
      <w:r w:rsidR="006D66CA" w:rsidRPr="00687314">
        <w:rPr>
          <w:sz w:val="20"/>
          <w:szCs w:val="20"/>
        </w:rPr>
        <w:t xml:space="preserve">. On pourra alors retenir   </w:t>
      </w:r>
      <m:oMath>
        <m:f>
          <m:fPr>
            <m:ctrlPr>
              <w:rPr>
                <w:rFonts w:ascii="Cambria Math" w:hAnsi="Cambria Math"/>
                <w:i/>
                <w:bdr w:val="single" w:sz="4" w:space="0" w:color="auto"/>
              </w:rPr>
            </m:ctrlPr>
          </m:fPr>
          <m:num>
            <m:sSub>
              <m:sSubPr>
                <m:ctrlPr>
                  <w:rPr>
                    <w:rFonts w:ascii="Cambria Math" w:hAnsi="Cambria Math"/>
                    <w:i/>
                    <w:bdr w:val="single" w:sz="4" w:space="0" w:color="auto"/>
                  </w:rPr>
                </m:ctrlPr>
              </m:sSubPr>
              <m:e>
                <m:r>
                  <m:rPr>
                    <m:sty m:val="p"/>
                  </m:rPr>
                  <w:rPr>
                    <w:rFonts w:ascii="Cambria Math" w:hAnsi="Cambria Math"/>
                    <w:bdr w:val="single" w:sz="4" w:space="0" w:color="auto"/>
                  </w:rPr>
                  <m:t xml:space="preserve">1 </m:t>
                </m:r>
              </m:e>
              <m:sub/>
            </m:sSub>
          </m:num>
          <m:den>
            <m:r>
              <w:rPr>
                <w:rFonts w:ascii="Cambria Math" w:hAnsi="Cambria Math"/>
                <w:bdr w:val="single" w:sz="4" w:space="0" w:color="auto"/>
              </w:rPr>
              <m:t>2</m:t>
            </m:r>
          </m:den>
        </m:f>
        <m:r>
          <w:rPr>
            <w:rFonts w:ascii="Cambria Math" w:hAnsi="Cambria Math"/>
            <w:bdr w:val="single" w:sz="4" w:space="0" w:color="auto"/>
          </w:rPr>
          <m:t xml:space="preserve"> </m:t>
        </m:r>
      </m:oMath>
      <w:r w:rsidR="006D66CA" w:rsidRPr="00687314">
        <w:rPr>
          <w:sz w:val="20"/>
          <w:szCs w:val="20"/>
          <w:bdr w:val="single" w:sz="4" w:space="0" w:color="auto"/>
        </w:rPr>
        <w:t xml:space="preserve">&lt; </w:t>
      </w:r>
      <w:r w:rsidR="006D66CA" w:rsidRPr="00687314">
        <w:rPr>
          <w:sz w:val="20"/>
          <w:szCs w:val="20"/>
          <w:bdr w:val="single" w:sz="4" w:space="0" w:color="auto"/>
        </w:rPr>
        <w:sym w:font="Symbol" w:char="F073"/>
      </w:r>
      <w:r w:rsidR="006D66CA" w:rsidRPr="00687314">
        <w:rPr>
          <w:sz w:val="20"/>
          <w:szCs w:val="20"/>
          <w:bdr w:val="single" w:sz="4" w:space="0" w:color="auto"/>
        </w:rPr>
        <w:t xml:space="preserve"> </w:t>
      </w:r>
      <w:r w:rsidR="006D66CA" w:rsidRPr="00687314">
        <w:rPr>
          <w:sz w:val="20"/>
          <w:szCs w:val="20"/>
          <w:bdr w:val="single" w:sz="4" w:space="0" w:color="auto"/>
        </w:rPr>
        <w:t>&lt;</w:t>
      </w:r>
      <w:r w:rsidR="006D66CA" w:rsidRPr="00687314">
        <w:rPr>
          <w:sz w:val="20"/>
          <w:szCs w:val="20"/>
          <w:bdr w:val="single" w:sz="4" w:space="0" w:color="auto"/>
        </w:rPr>
        <w:t xml:space="preserve"> 5</w:t>
      </w:r>
    </w:p>
    <w:p w14:paraId="7DEF2FBB" w14:textId="6176FB50" w:rsidR="00646034" w:rsidRPr="00687314" w:rsidRDefault="00646034" w:rsidP="00AE36E7">
      <w:pPr>
        <w:rPr>
          <w:b/>
          <w:bCs/>
          <w:sz w:val="24"/>
          <w:szCs w:val="24"/>
        </w:rPr>
      </w:pPr>
      <w:r w:rsidRPr="00687314">
        <w:rPr>
          <w:b/>
          <w:bCs/>
          <w:sz w:val="24"/>
          <w:szCs w:val="24"/>
        </w:rPr>
        <w:t xml:space="preserve">Exercice </w:t>
      </w:r>
      <w:r w:rsidR="00AE36E7" w:rsidRPr="00687314">
        <w:rPr>
          <w:b/>
          <w:bCs/>
          <w:sz w:val="24"/>
          <w:szCs w:val="24"/>
        </w:rPr>
        <w:t>2</w:t>
      </w:r>
      <w:r w:rsidRPr="00687314">
        <w:rPr>
          <w:b/>
          <w:bCs/>
          <w:sz w:val="24"/>
          <w:szCs w:val="24"/>
        </w:rPr>
        <w:t xml:space="preserve"> – Biomimétisme C</w:t>
      </w:r>
      <w:r w:rsidR="00B122FA" w:rsidRPr="00687314">
        <w:rPr>
          <w:b/>
          <w:bCs/>
          <w:sz w:val="24"/>
          <w:szCs w:val="24"/>
        </w:rPr>
        <w:t>oncours Commun Centrale-</w:t>
      </w:r>
      <w:proofErr w:type="spellStart"/>
      <w:proofErr w:type="gramStart"/>
      <w:r w:rsidR="00B122FA" w:rsidRPr="00687314">
        <w:rPr>
          <w:b/>
          <w:bCs/>
          <w:sz w:val="24"/>
          <w:szCs w:val="24"/>
        </w:rPr>
        <w:t>Supelec</w:t>
      </w:r>
      <w:proofErr w:type="spellEnd"/>
      <w:r w:rsidR="00B122FA" w:rsidRPr="00687314">
        <w:rPr>
          <w:b/>
          <w:bCs/>
          <w:sz w:val="24"/>
          <w:szCs w:val="24"/>
        </w:rPr>
        <w:t xml:space="preserve">  </w:t>
      </w:r>
      <w:r w:rsidRPr="00687314">
        <w:rPr>
          <w:b/>
          <w:bCs/>
          <w:sz w:val="24"/>
          <w:szCs w:val="24"/>
        </w:rPr>
        <w:t>Chimie</w:t>
      </w:r>
      <w:proofErr w:type="gramEnd"/>
      <w:r w:rsidRPr="00687314">
        <w:rPr>
          <w:b/>
          <w:bCs/>
          <w:sz w:val="24"/>
          <w:szCs w:val="24"/>
        </w:rPr>
        <w:t xml:space="preserve"> PC 2020</w:t>
      </w:r>
    </w:p>
    <w:p w14:paraId="42B1C4A0" w14:textId="544304B0" w:rsidR="000B6360" w:rsidRDefault="006677B5" w:rsidP="00646034">
      <w:pPr>
        <w:spacing w:after="120"/>
        <w:jc w:val="both"/>
      </w:pPr>
      <w:r>
        <w:rPr>
          <w:b/>
        </w:rPr>
        <w:t>A4</w:t>
      </w:r>
      <w:r w:rsidR="00646034">
        <w:rPr>
          <w:b/>
        </w:rPr>
        <w:t>.</w:t>
      </w:r>
      <w:r w:rsidR="00646034">
        <w:t xml:space="preserve"> HP</w:t>
      </w:r>
      <w:r w:rsidR="00D96A6C">
        <w:t>, Ag</w:t>
      </w:r>
      <w:r w:rsidR="00D96A6C" w:rsidRPr="00D96A6C">
        <w:rPr>
          <w:vertAlign w:val="subscript"/>
        </w:rPr>
        <w:t>2</w:t>
      </w:r>
      <w:r w:rsidR="00D96A6C">
        <w:t>CO3</w:t>
      </w:r>
      <w:r w:rsidR="00646034">
        <w:t xml:space="preserve"> et CH</w:t>
      </w:r>
      <w:r w:rsidR="00646034">
        <w:rPr>
          <w:vertAlign w:val="subscript"/>
        </w:rPr>
        <w:t>3</w:t>
      </w:r>
      <w:r w:rsidR="00646034">
        <w:t xml:space="preserve">I sont les </w:t>
      </w:r>
      <w:r w:rsidR="00646034" w:rsidRPr="00687314">
        <w:rPr>
          <w:b/>
          <w:bCs/>
        </w:rPr>
        <w:t>réactifs </w:t>
      </w:r>
      <w:r w:rsidR="000B6360">
        <w:t>qui conduisent à la formation de 2-méthoxypyridine</w:t>
      </w:r>
      <w:r w:rsidR="00B122FA">
        <w:t xml:space="preserve">. </w:t>
      </w:r>
    </w:p>
    <w:p w14:paraId="64E17494" w14:textId="5AB01B57" w:rsidR="00B122FA" w:rsidRDefault="00B122FA" w:rsidP="00646034">
      <w:pPr>
        <w:spacing w:after="120"/>
        <w:jc w:val="both"/>
      </w:pPr>
      <w:r>
        <w:rPr>
          <w:noProof/>
        </w:rPr>
        <mc:AlternateContent>
          <mc:Choice Requires="wpi">
            <w:drawing>
              <wp:anchor distT="0" distB="0" distL="114300" distR="114300" simplePos="0" relativeHeight="252560384" behindDoc="0" locked="0" layoutInCell="1" allowOverlap="1" wp14:anchorId="49A6DEC8" wp14:editId="6703E2AA">
                <wp:simplePos x="0" y="0"/>
                <wp:positionH relativeFrom="column">
                  <wp:posOffset>5189220</wp:posOffset>
                </wp:positionH>
                <wp:positionV relativeFrom="paragraph">
                  <wp:posOffset>92710</wp:posOffset>
                </wp:positionV>
                <wp:extent cx="679920" cy="205740"/>
                <wp:effectExtent l="38100" t="38100" r="44450" b="41910"/>
                <wp:wrapNone/>
                <wp:docPr id="1009" name="Encre 1009"/>
                <wp:cNvGraphicFramePr/>
                <a:graphic xmlns:a="http://schemas.openxmlformats.org/drawingml/2006/main">
                  <a:graphicData uri="http://schemas.microsoft.com/office/word/2010/wordprocessingInk">
                    <w14:contentPart bwMode="auto" r:id="rId75">
                      <w14:nvContentPartPr>
                        <w14:cNvContentPartPr/>
                      </w14:nvContentPartPr>
                      <w14:xfrm>
                        <a:off x="0" y="0"/>
                        <a:ext cx="679920" cy="205740"/>
                      </w14:xfrm>
                    </w14:contentPart>
                  </a:graphicData>
                </a:graphic>
              </wp:anchor>
            </w:drawing>
          </mc:Choice>
          <mc:Fallback>
            <w:pict>
              <v:shape w14:anchorId="420F34F3" id="Encre 1009" o:spid="_x0000_s1026" type="#_x0000_t75" style="position:absolute;margin-left:408.25pt;margin-top:6.95pt;width:54.25pt;height:16.9pt;z-index:25256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">
                <v:imagedata r:id="rId76" o:title=""/>
              </v:shape>
            </w:pict>
          </mc:Fallback>
        </mc:AlternateContent>
      </w:r>
    </w:p>
    <w:p w14:paraId="060C046F" w14:textId="6CD8F415" w:rsidR="004C372E" w:rsidRDefault="00B122FA" w:rsidP="00646034">
      <w:pPr>
        <w:spacing w:after="120"/>
        <w:jc w:val="both"/>
      </w:pPr>
      <w:r>
        <w:rPr>
          <w:noProof/>
        </w:rPr>
        <mc:AlternateContent>
          <mc:Choice Requires="wpi">
            <w:drawing>
              <wp:anchor distT="0" distB="0" distL="114300" distR="114300" simplePos="0" relativeHeight="252592128" behindDoc="0" locked="0" layoutInCell="1" allowOverlap="1" wp14:anchorId="6F30339A" wp14:editId="649511CE">
                <wp:simplePos x="0" y="0"/>
                <wp:positionH relativeFrom="column">
                  <wp:posOffset>5495290</wp:posOffset>
                </wp:positionH>
                <wp:positionV relativeFrom="paragraph">
                  <wp:posOffset>201930</wp:posOffset>
                </wp:positionV>
                <wp:extent cx="137160" cy="94615"/>
                <wp:effectExtent l="38100" t="38100" r="0" b="38735"/>
                <wp:wrapNone/>
                <wp:docPr id="1040" name="Encre 1040"/>
                <wp:cNvGraphicFramePr/>
                <a:graphic xmlns:a="http://schemas.openxmlformats.org/drawingml/2006/main">
                  <a:graphicData uri="http://schemas.microsoft.com/office/word/2010/wordprocessingInk">
                    <w14:contentPart bwMode="auto" r:id="rId77">
                      <w14:nvContentPartPr>
                        <w14:cNvContentPartPr/>
                      </w14:nvContentPartPr>
                      <w14:xfrm>
                        <a:off x="0" y="0"/>
                        <a:ext cx="137160" cy="94615"/>
                      </w14:xfrm>
                    </w14:contentPart>
                  </a:graphicData>
                </a:graphic>
              </wp:anchor>
            </w:drawing>
          </mc:Choice>
          <mc:Fallback>
            <w:pict>
              <v:shape w14:anchorId="4436A31B" id="Encre 1040" o:spid="_x0000_s1026" type="#_x0000_t75" style="position:absolute;margin-left:432.35pt;margin-top:15.55pt;width:11.5pt;height:8.15pt;z-index:25259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">
                <v:imagedata r:id="rId78" o:title=""/>
              </v:shape>
            </w:pict>
          </mc:Fallback>
        </mc:AlternateContent>
      </w:r>
      <w:r w:rsidR="00DE71F1">
        <w:rPr>
          <w:noProof/>
        </w:rPr>
        <mc:AlternateContent>
          <mc:Choice Requires="wpi">
            <w:drawing>
              <wp:anchor distT="0" distB="0" distL="114300" distR="114300" simplePos="0" relativeHeight="252550144" behindDoc="0" locked="0" layoutInCell="1" allowOverlap="1" wp14:anchorId="5CEBD07D" wp14:editId="6F78720E">
                <wp:simplePos x="0" y="0"/>
                <wp:positionH relativeFrom="column">
                  <wp:posOffset>4025900</wp:posOffset>
                </wp:positionH>
                <wp:positionV relativeFrom="paragraph">
                  <wp:posOffset>3810</wp:posOffset>
                </wp:positionV>
                <wp:extent cx="464185" cy="356235"/>
                <wp:effectExtent l="38100" t="38100" r="12065" b="43815"/>
                <wp:wrapNone/>
                <wp:docPr id="998" name="Encre 998"/>
                <wp:cNvGraphicFramePr/>
                <a:graphic xmlns:a="http://schemas.openxmlformats.org/drawingml/2006/main">
                  <a:graphicData uri="http://schemas.microsoft.com/office/word/2010/wordprocessingInk">
                    <w14:contentPart bwMode="auto" r:id="rId79">
                      <w14:nvContentPartPr>
                        <w14:cNvContentPartPr/>
                      </w14:nvContentPartPr>
                      <w14:xfrm>
                        <a:off x="0" y="0"/>
                        <a:ext cx="464185" cy="356235"/>
                      </w14:xfrm>
                    </w14:contentPart>
                  </a:graphicData>
                </a:graphic>
              </wp:anchor>
            </w:drawing>
          </mc:Choice>
          <mc:Fallback>
            <w:pict>
              <v:shape w14:anchorId="39C23508" id="Encre 998" o:spid="_x0000_s1026" type="#_x0000_t75" style="position:absolute;margin-left:316.65pt;margin-top:-.05pt;width:37.25pt;height:28.75pt;z-index:25255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">
                <v:imagedata r:id="rId80" o:title=""/>
              </v:shape>
            </w:pict>
          </mc:Fallback>
        </mc:AlternateContent>
      </w:r>
      <w:r w:rsidR="000B6360">
        <w:rPr>
          <w:noProof/>
        </w:rPr>
        <mc:AlternateContent>
          <mc:Choice Requires="wpi">
            <w:drawing>
              <wp:anchor distT="0" distB="0" distL="114300" distR="114300" simplePos="0" relativeHeight="252539904" behindDoc="0" locked="0" layoutInCell="1" allowOverlap="1" wp14:anchorId="7DE6ABFB" wp14:editId="5DA783C6">
                <wp:simplePos x="0" y="0"/>
                <wp:positionH relativeFrom="column">
                  <wp:posOffset>5849560</wp:posOffset>
                </wp:positionH>
                <wp:positionV relativeFrom="paragraph">
                  <wp:posOffset>123190</wp:posOffset>
                </wp:positionV>
                <wp:extent cx="991800" cy="277920"/>
                <wp:effectExtent l="38100" t="38100" r="37465" b="46355"/>
                <wp:wrapNone/>
                <wp:docPr id="984" name="Encre 984"/>
                <wp:cNvGraphicFramePr/>
                <a:graphic xmlns:a="http://schemas.openxmlformats.org/drawingml/2006/main">
                  <a:graphicData uri="http://schemas.microsoft.com/office/word/2010/wordprocessingInk">
                    <w14:contentPart bwMode="auto" r:id="rId81">
                      <w14:nvContentPartPr>
                        <w14:cNvContentPartPr/>
                      </w14:nvContentPartPr>
                      <w14:xfrm>
                        <a:off x="0" y="0"/>
                        <a:ext cx="991800" cy="277920"/>
                      </w14:xfrm>
                    </w14:contentPart>
                  </a:graphicData>
                </a:graphic>
                <wp14:sizeRelH relativeFrom="margin">
                  <wp14:pctWidth>0</wp14:pctWidth>
                </wp14:sizeRelH>
                <wp14:sizeRelV relativeFrom="margin">
                  <wp14:pctHeight>0</wp14:pctHeight>
                </wp14:sizeRelV>
              </wp:anchor>
            </w:drawing>
          </mc:Choice>
          <mc:Fallback>
            <w:pict>
              <v:shape w14:anchorId="26E052D3" id="Encre 984" o:spid="_x0000_s1026" type="#_x0000_t75" style="position:absolute;margin-left:460.25pt;margin-top:9.35pt;width:78.8pt;height:22.6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">
                <v:imagedata r:id="rId82" o:title=""/>
              </v:shape>
            </w:pict>
          </mc:Fallback>
        </mc:AlternateContent>
      </w:r>
      <w:r w:rsidR="000B6360">
        <w:rPr>
          <w:noProof/>
        </w:rPr>
        <mc:AlternateContent>
          <mc:Choice Requires="wpi">
            <w:drawing>
              <wp:anchor distT="0" distB="0" distL="114300" distR="114300" simplePos="0" relativeHeight="252497920" behindDoc="0" locked="0" layoutInCell="1" allowOverlap="1" wp14:anchorId="6457340D" wp14:editId="396513C8">
                <wp:simplePos x="0" y="0"/>
                <wp:positionH relativeFrom="column">
                  <wp:posOffset>4660265</wp:posOffset>
                </wp:positionH>
                <wp:positionV relativeFrom="paragraph">
                  <wp:posOffset>-38100</wp:posOffset>
                </wp:positionV>
                <wp:extent cx="619000" cy="473075"/>
                <wp:effectExtent l="38100" t="38100" r="48260" b="41275"/>
                <wp:wrapNone/>
                <wp:docPr id="905" name="Encre 905"/>
                <wp:cNvGraphicFramePr/>
                <a:graphic xmlns:a="http://schemas.openxmlformats.org/drawingml/2006/main">
                  <a:graphicData uri="http://schemas.microsoft.com/office/word/2010/wordprocessingInk">
                    <w14:contentPart bwMode="auto" r:id="rId83">
                      <w14:nvContentPartPr>
                        <w14:cNvContentPartPr/>
                      </w14:nvContentPartPr>
                      <w14:xfrm>
                        <a:off x="0" y="0"/>
                        <a:ext cx="619000" cy="473075"/>
                      </w14:xfrm>
                    </w14:contentPart>
                  </a:graphicData>
                </a:graphic>
              </wp:anchor>
            </w:drawing>
          </mc:Choice>
          <mc:Fallback>
            <w:pict>
              <v:shape w14:anchorId="1E6D57E9" id="Encre 905" o:spid="_x0000_s1026" type="#_x0000_t75" style="position:absolute;margin-left:366.6pt;margin-top:-3.35pt;width:49.45pt;height:37.95pt;z-index:25249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">
                <v:imagedata r:id="rId84" o:title=""/>
              </v:shape>
            </w:pict>
          </mc:Fallback>
        </mc:AlternateContent>
      </w:r>
      <w:r w:rsidR="000B6360">
        <w:rPr>
          <w:noProof/>
        </w:rPr>
        <mc:AlternateContent>
          <mc:Choice Requires="wpi">
            <w:drawing>
              <wp:anchor distT="0" distB="0" distL="114300" distR="114300" simplePos="0" relativeHeight="252484608" behindDoc="0" locked="0" layoutInCell="1" allowOverlap="1" wp14:anchorId="5ED8886A" wp14:editId="2A82A6C2">
                <wp:simplePos x="0" y="0"/>
                <wp:positionH relativeFrom="column">
                  <wp:posOffset>4665822</wp:posOffset>
                </wp:positionH>
                <wp:positionV relativeFrom="paragraph">
                  <wp:posOffset>50218</wp:posOffset>
                </wp:positionV>
                <wp:extent cx="53280" cy="311400"/>
                <wp:effectExtent l="38100" t="38100" r="42545" b="31750"/>
                <wp:wrapNone/>
                <wp:docPr id="892" name="Encre 892"/>
                <wp:cNvGraphicFramePr/>
                <a:graphic xmlns:a="http://schemas.openxmlformats.org/drawingml/2006/main">
                  <a:graphicData uri="http://schemas.microsoft.com/office/word/2010/wordprocessingInk">
                    <w14:contentPart bwMode="auto" r:id="rId85">
                      <w14:nvContentPartPr>
                        <w14:cNvContentPartPr/>
                      </w14:nvContentPartPr>
                      <w14:xfrm>
                        <a:off x="0" y="0"/>
                        <a:ext cx="53280" cy="311400"/>
                      </w14:xfrm>
                    </w14:contentPart>
                  </a:graphicData>
                </a:graphic>
              </wp:anchor>
            </w:drawing>
          </mc:Choice>
          <mc:Fallback>
            <w:pict>
              <v:shape w14:anchorId="2FD1652F" id="Encre 892" o:spid="_x0000_s1026" type="#_x0000_t75" style="position:absolute;margin-left:367.05pt;margin-top:3.6pt;width:4.95pt;height:25.2pt;z-index:25248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">
                <v:imagedata r:id="rId86" o:title=""/>
              </v:shape>
            </w:pict>
          </mc:Fallback>
        </mc:AlternateContent>
      </w:r>
      <w:r w:rsidR="000B6360">
        <w:rPr>
          <w:noProof/>
        </w:rPr>
        <mc:AlternateContent>
          <mc:Choice Requires="wpi">
            <w:drawing>
              <wp:anchor distT="0" distB="0" distL="114300" distR="114300" simplePos="0" relativeHeight="252483584" behindDoc="0" locked="0" layoutInCell="1" allowOverlap="1" wp14:anchorId="6D0BED91" wp14:editId="0408AEEE">
                <wp:simplePos x="0" y="0"/>
                <wp:positionH relativeFrom="column">
                  <wp:posOffset>1045210</wp:posOffset>
                </wp:positionH>
                <wp:positionV relativeFrom="paragraph">
                  <wp:posOffset>-129540</wp:posOffset>
                </wp:positionV>
                <wp:extent cx="1760400" cy="593280"/>
                <wp:effectExtent l="38100" t="38100" r="11430" b="35560"/>
                <wp:wrapNone/>
                <wp:docPr id="891" name="Encre 891"/>
                <wp:cNvGraphicFramePr/>
                <a:graphic xmlns:a="http://schemas.openxmlformats.org/drawingml/2006/main">
                  <a:graphicData uri="http://schemas.microsoft.com/office/word/2010/wordprocessingInk">
                    <w14:contentPart bwMode="auto" r:id="rId87">
                      <w14:nvContentPartPr>
                        <w14:cNvContentPartPr/>
                      </w14:nvContentPartPr>
                      <w14:xfrm>
                        <a:off x="0" y="0"/>
                        <a:ext cx="1760400" cy="593090"/>
                      </w14:xfrm>
                    </w14:contentPart>
                  </a:graphicData>
                </a:graphic>
                <wp14:sizeRelH relativeFrom="margin">
                  <wp14:pctWidth>0</wp14:pctWidth>
                </wp14:sizeRelH>
              </wp:anchor>
            </w:drawing>
          </mc:Choice>
          <mc:Fallback>
            <w:pict>
              <v:shape w14:anchorId="13459F38" id="Encre 891" o:spid="_x0000_s1026" type="#_x0000_t75" style="position:absolute;margin-left:81.95pt;margin-top:-10.55pt;width:139.3pt;height:47.4pt;z-index:25248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">
                <v:imagedata r:id="rId88" o:title=""/>
              </v:shape>
            </w:pict>
          </mc:Fallback>
        </mc:AlternateContent>
      </w:r>
    </w:p>
    <w:p w14:paraId="4D25C214" w14:textId="7FACD21A" w:rsidR="004C372E" w:rsidRDefault="000B6360" w:rsidP="00646034">
      <w:pPr>
        <w:spacing w:after="120"/>
        <w:jc w:val="both"/>
      </w:pPr>
      <w:r>
        <w:rPr>
          <w:noProof/>
        </w:rPr>
        <mc:AlternateContent>
          <mc:Choice Requires="wpi">
            <w:drawing>
              <wp:anchor distT="0" distB="0" distL="114300" distR="114300" simplePos="0" relativeHeight="252465152" behindDoc="0" locked="0" layoutInCell="1" allowOverlap="1" wp14:anchorId="76047C6B" wp14:editId="06995444">
                <wp:simplePos x="0" y="0"/>
                <wp:positionH relativeFrom="column">
                  <wp:posOffset>3138170</wp:posOffset>
                </wp:positionH>
                <wp:positionV relativeFrom="paragraph">
                  <wp:posOffset>-109220</wp:posOffset>
                </wp:positionV>
                <wp:extent cx="649850" cy="307975"/>
                <wp:effectExtent l="38100" t="38100" r="36195" b="34925"/>
                <wp:wrapNone/>
                <wp:docPr id="872" name="Encre 872"/>
                <wp:cNvGraphicFramePr/>
                <a:graphic xmlns:a="http://schemas.openxmlformats.org/drawingml/2006/main">
                  <a:graphicData uri="http://schemas.microsoft.com/office/word/2010/wordprocessingInk">
                    <w14:contentPart bwMode="auto" r:id="rId89">
                      <w14:nvContentPartPr>
                        <w14:cNvContentPartPr/>
                      </w14:nvContentPartPr>
                      <w14:xfrm>
                        <a:off x="0" y="0"/>
                        <a:ext cx="649850" cy="307975"/>
                      </w14:xfrm>
                    </w14:contentPart>
                  </a:graphicData>
                </a:graphic>
              </wp:anchor>
            </w:drawing>
          </mc:Choice>
          <mc:Fallback>
            <w:pict>
              <v:shape w14:anchorId="1775649E" id="Encre 872" o:spid="_x0000_s1026" type="#_x0000_t75" style="position:absolute;margin-left:246.75pt;margin-top:-8.95pt;width:51.85pt;height:24.95pt;z-index:25246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">
                <v:imagedata r:id="rId90" o:title=""/>
              </v:shape>
            </w:pict>
          </mc:Fallback>
        </mc:AlternateContent>
      </w:r>
      <w:r w:rsidR="00D96A6C">
        <w:rPr>
          <w:noProof/>
        </w:rPr>
        <mc:AlternateContent>
          <mc:Choice Requires="wpi">
            <w:drawing>
              <wp:anchor distT="0" distB="0" distL="114300" distR="114300" simplePos="0" relativeHeight="252284928" behindDoc="0" locked="0" layoutInCell="1" allowOverlap="1" wp14:anchorId="63C8C754" wp14:editId="2422B718">
                <wp:simplePos x="0" y="0"/>
                <wp:positionH relativeFrom="column">
                  <wp:posOffset>1370965</wp:posOffset>
                </wp:positionH>
                <wp:positionV relativeFrom="paragraph">
                  <wp:posOffset>15240</wp:posOffset>
                </wp:positionV>
                <wp:extent cx="243095" cy="137520"/>
                <wp:effectExtent l="38100" t="38100" r="43180" b="34290"/>
                <wp:wrapNone/>
                <wp:docPr id="687" name="Encre 687"/>
                <wp:cNvGraphicFramePr/>
                <a:graphic xmlns:a="http://schemas.openxmlformats.org/drawingml/2006/main">
                  <a:graphicData uri="http://schemas.microsoft.com/office/word/2010/wordprocessingInk">
                    <w14:contentPart bwMode="auto" r:id="rId91">
                      <w14:nvContentPartPr>
                        <w14:cNvContentPartPr/>
                      </w14:nvContentPartPr>
                      <w14:xfrm>
                        <a:off x="0" y="0"/>
                        <a:ext cx="243095" cy="137520"/>
                      </w14:xfrm>
                    </w14:contentPart>
                  </a:graphicData>
                </a:graphic>
              </wp:anchor>
            </w:drawing>
          </mc:Choice>
          <mc:Fallback>
            <w:pict>
              <v:shape w14:anchorId="7B046918" id="Encre 687" o:spid="_x0000_s1026" type="#_x0000_t75" style="position:absolute;margin-left:107.6pt;margin-top:.85pt;width:19.85pt;height:11.55pt;z-index:252284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">
                <v:imagedata r:id="rId92" o:title=""/>
              </v:shape>
            </w:pict>
          </mc:Fallback>
        </mc:AlternateContent>
      </w:r>
    </w:p>
    <w:p w14:paraId="0B830812" w14:textId="24053A4A" w:rsidR="00B122FA" w:rsidRDefault="00B122FA" w:rsidP="00646034">
      <w:pPr>
        <w:spacing w:after="120"/>
        <w:jc w:val="both"/>
      </w:pPr>
      <w:r>
        <w:rPr>
          <w:noProof/>
        </w:rPr>
        <mc:AlternateContent>
          <mc:Choice Requires="wpi">
            <w:drawing>
              <wp:anchor distT="0" distB="0" distL="114300" distR="114300" simplePos="0" relativeHeight="252589056" behindDoc="0" locked="0" layoutInCell="1" allowOverlap="1" wp14:anchorId="46D36BA9" wp14:editId="67EDC086">
                <wp:simplePos x="0" y="0"/>
                <wp:positionH relativeFrom="column">
                  <wp:posOffset>4352925</wp:posOffset>
                </wp:positionH>
                <wp:positionV relativeFrom="paragraph">
                  <wp:posOffset>-67945</wp:posOffset>
                </wp:positionV>
                <wp:extent cx="1326500" cy="209270"/>
                <wp:effectExtent l="38100" t="38100" r="26670" b="38735"/>
                <wp:wrapNone/>
                <wp:docPr id="1037" name="Encre 1037"/>
                <wp:cNvGraphicFramePr/>
                <a:graphic xmlns:a="http://schemas.openxmlformats.org/drawingml/2006/main">
                  <a:graphicData uri="http://schemas.microsoft.com/office/word/2010/wordprocessingInk">
                    <w14:contentPart bwMode="auto" r:id="rId93">
                      <w14:nvContentPartPr>
                        <w14:cNvContentPartPr/>
                      </w14:nvContentPartPr>
                      <w14:xfrm>
                        <a:off x="0" y="0"/>
                        <a:ext cx="1326500" cy="209270"/>
                      </w14:xfrm>
                    </w14:contentPart>
                  </a:graphicData>
                </a:graphic>
              </wp:anchor>
            </w:drawing>
          </mc:Choice>
          <mc:Fallback>
            <w:pict>
              <v:shape w14:anchorId="2488F6A5" id="Encre 1037" o:spid="_x0000_s1026" type="#_x0000_t75" style="position:absolute;margin-left:342.4pt;margin-top:-5.7pt;width:105.2pt;height:17.2pt;z-index:25258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">
                <v:imagedata r:id="rId94" o:title=""/>
              </v:shape>
            </w:pict>
          </mc:Fallback>
        </mc:AlternateContent>
      </w:r>
      <w:r>
        <w:rPr>
          <w:noProof/>
        </w:rPr>
        <mc:AlternateContent>
          <mc:Choice Requires="wpi">
            <w:drawing>
              <wp:anchor distT="0" distB="0" distL="114300" distR="114300" simplePos="0" relativeHeight="252566528" behindDoc="0" locked="0" layoutInCell="1" allowOverlap="1" wp14:anchorId="7BA43E5C" wp14:editId="478FC6CB">
                <wp:simplePos x="0" y="0"/>
                <wp:positionH relativeFrom="column">
                  <wp:posOffset>1134745</wp:posOffset>
                </wp:positionH>
                <wp:positionV relativeFrom="paragraph">
                  <wp:posOffset>-26035</wp:posOffset>
                </wp:positionV>
                <wp:extent cx="210555" cy="195285"/>
                <wp:effectExtent l="38100" t="38100" r="37465" b="33655"/>
                <wp:wrapNone/>
                <wp:docPr id="1015" name="Encre 1015"/>
                <wp:cNvGraphicFramePr/>
                <a:graphic xmlns:a="http://schemas.openxmlformats.org/drawingml/2006/main">
                  <a:graphicData uri="http://schemas.microsoft.com/office/word/2010/wordprocessingInk">
                    <w14:contentPart bwMode="auto" r:id="rId95">
                      <w14:nvContentPartPr>
                        <w14:cNvContentPartPr/>
                      </w14:nvContentPartPr>
                      <w14:xfrm>
                        <a:off x="0" y="0"/>
                        <a:ext cx="210555" cy="195285"/>
                      </w14:xfrm>
                    </w14:contentPart>
                  </a:graphicData>
                </a:graphic>
              </wp:anchor>
            </w:drawing>
          </mc:Choice>
          <mc:Fallback>
            <w:pict>
              <v:shape w14:anchorId="05B60B42" id="Encre 1015" o:spid="_x0000_s1026" type="#_x0000_t75" style="position:absolute;margin-left:89pt;margin-top:-2.4pt;width:17.3pt;height:16.1pt;z-index:25256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">
                <v:imagedata r:id="rId96" o:title=""/>
              </v:shape>
            </w:pict>
          </mc:Fallback>
        </mc:AlternateContent>
      </w:r>
    </w:p>
    <w:p w14:paraId="7B639EEB" w14:textId="0027A21E" w:rsidR="004C372E" w:rsidRDefault="00D96A6C" w:rsidP="00646034">
      <w:pPr>
        <w:spacing w:after="120"/>
        <w:jc w:val="both"/>
      </w:pPr>
      <w:r>
        <w:rPr>
          <w:noProof/>
        </w:rPr>
        <mc:AlternateContent>
          <mc:Choice Requires="wpi">
            <w:drawing>
              <wp:anchor distT="0" distB="0" distL="114300" distR="114300" simplePos="0" relativeHeight="252394496" behindDoc="0" locked="0" layoutInCell="1" allowOverlap="1" wp14:anchorId="3796C508" wp14:editId="01E71360">
                <wp:simplePos x="0" y="0"/>
                <wp:positionH relativeFrom="column">
                  <wp:posOffset>1212835</wp:posOffset>
                </wp:positionH>
                <wp:positionV relativeFrom="paragraph">
                  <wp:posOffset>-7425</wp:posOffset>
                </wp:positionV>
                <wp:extent cx="6840" cy="2520"/>
                <wp:effectExtent l="38100" t="38100" r="31750" b="36195"/>
                <wp:wrapNone/>
                <wp:docPr id="796" name="Encre 796"/>
                <wp:cNvGraphicFramePr/>
                <a:graphic xmlns:a="http://schemas.openxmlformats.org/drawingml/2006/main">
                  <a:graphicData uri="http://schemas.microsoft.com/office/word/2010/wordprocessingInk">
                    <w14:contentPart bwMode="auto" r:id="rId97">
                      <w14:nvContentPartPr>
                        <w14:cNvContentPartPr/>
                      </w14:nvContentPartPr>
                      <w14:xfrm>
                        <a:off x="0" y="0"/>
                        <a:ext cx="6840" cy="2520"/>
                      </w14:xfrm>
                    </w14:contentPart>
                  </a:graphicData>
                </a:graphic>
                <wp14:sizeRelH relativeFrom="margin">
                  <wp14:pctWidth>0</wp14:pctWidth>
                </wp14:sizeRelH>
                <wp14:sizeRelV relativeFrom="margin">
                  <wp14:pctHeight>0</wp14:pctHeight>
                </wp14:sizeRelV>
              </wp:anchor>
            </w:drawing>
          </mc:Choice>
          <mc:Fallback>
            <w:pict>
              <v:shape w14:anchorId="68B3ED9C" id="Encre 796" o:spid="_x0000_s1026" type="#_x0000_t75" style="position:absolute;margin-left:95.15pt;margin-top:-.95pt;width:1.25pt;height:.9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">
                <v:imagedata r:id="rId98" o:title=""/>
              </v:shape>
            </w:pict>
          </mc:Fallback>
        </mc:AlternateContent>
      </w:r>
      <w:r w:rsidR="00CE6E6E">
        <w:rPr>
          <w:noProof/>
        </w:rPr>
        <mc:AlternateContent>
          <mc:Choice Requires="wpi">
            <w:drawing>
              <wp:anchor distT="0" distB="0" distL="114300" distR="114300" simplePos="0" relativeHeight="252115968" behindDoc="0" locked="0" layoutInCell="1" allowOverlap="1" wp14:anchorId="1DA0DB7E" wp14:editId="41388126">
                <wp:simplePos x="0" y="0"/>
                <wp:positionH relativeFrom="column">
                  <wp:posOffset>19050</wp:posOffset>
                </wp:positionH>
                <wp:positionV relativeFrom="paragraph">
                  <wp:posOffset>46405</wp:posOffset>
                </wp:positionV>
                <wp:extent cx="360" cy="1440"/>
                <wp:effectExtent l="38100" t="38100" r="38100" b="36830"/>
                <wp:wrapNone/>
                <wp:docPr id="502" name="Encre 502"/>
                <wp:cNvGraphicFramePr/>
                <a:graphic xmlns:a="http://schemas.openxmlformats.org/drawingml/2006/main">
                  <a:graphicData uri="http://schemas.microsoft.com/office/word/2010/wordprocessingInk">
                    <w14:contentPart bwMode="auto" r:id="rId99">
                      <w14:nvContentPartPr>
                        <w14:cNvContentPartPr/>
                      </w14:nvContentPartPr>
                      <w14:xfrm>
                        <a:off x="0" y="0"/>
                        <a:ext cx="360" cy="1440"/>
                      </w14:xfrm>
                    </w14:contentPart>
                  </a:graphicData>
                </a:graphic>
                <wp14:sizeRelH relativeFrom="margin">
                  <wp14:pctWidth>0</wp14:pctWidth>
                </wp14:sizeRelH>
                <wp14:sizeRelV relativeFrom="margin">
                  <wp14:pctHeight>0</wp14:pctHeight>
                </wp14:sizeRelV>
              </wp:anchor>
            </w:drawing>
          </mc:Choice>
          <mc:Fallback>
            <w:pict>
              <v:shape w14:anchorId="0AE41713" id="Encre 502" o:spid="_x0000_s1026" type="#_x0000_t75" style="position:absolute;margin-left:1.15pt;margin-top:3.3pt;width:.75pt;height:.8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">
                <v:imagedata r:id="rId100" o:title=""/>
              </v:shape>
            </w:pict>
          </mc:Fallback>
        </mc:AlternateContent>
      </w:r>
      <w:r w:rsidR="00BC7090">
        <w:t xml:space="preserve">D’après la </w:t>
      </w:r>
      <w:proofErr w:type="spellStart"/>
      <w:r w:rsidR="00BC7090">
        <w:t>stoechiométrie</w:t>
      </w:r>
      <w:proofErr w:type="spellEnd"/>
      <w:r w:rsidR="00BC7090">
        <w:t xml:space="preserve"> 1/1/1, le réactif en excès est celui introduit en plus grande quantité</w:t>
      </w:r>
      <w:r w:rsidR="00B122FA">
        <w:t>.</w:t>
      </w:r>
    </w:p>
    <w:p w14:paraId="71860E09" w14:textId="2AB93061" w:rsidR="00B122FA" w:rsidRPr="00B122FA" w:rsidRDefault="00B122FA" w:rsidP="00646034">
      <w:pPr>
        <w:spacing w:after="120"/>
        <w:jc w:val="both"/>
        <w:rPr>
          <w:rFonts w:eastAsiaTheme="minorEastAsia"/>
        </w:rPr>
      </w:pPr>
      <m:oMath>
        <m:r>
          <w:rPr>
            <w:rFonts w:ascii="Cambria Math" w:hAnsi="Cambria Math"/>
          </w:rPr>
          <m:t>n</m:t>
        </m:r>
        <m:d>
          <m:dPr>
            <m:ctrlPr>
              <w:rPr>
                <w:rFonts w:ascii="Cambria Math" w:eastAsia="Times New Roman" w:hAnsi="Cambria Math" w:cs="Times New Roman"/>
                <w:i/>
                <w:sz w:val="24"/>
                <w:szCs w:val="24"/>
              </w:rPr>
            </m:ctrlPr>
          </m:dPr>
          <m:e>
            <m:r>
              <w:rPr>
                <w:rFonts w:ascii="Cambria Math" w:hAnsi="Cambria Math"/>
              </w:rPr>
              <m:t>HP</m:t>
            </m:r>
          </m:e>
        </m:d>
        <m:r>
          <w:rPr>
            <w:rFonts w:ascii="Cambria Math" w:hAnsi="Cambria Math"/>
          </w:rPr>
          <m:t>=n</m:t>
        </m:r>
        <m:d>
          <m:dPr>
            <m:ctrlPr>
              <w:rPr>
                <w:rFonts w:ascii="Cambria Math" w:hAnsi="Cambria Math"/>
                <w:i/>
              </w:rPr>
            </m:ctrlPr>
          </m:dPr>
          <m:e>
            <m:sSub>
              <m:sSubPr>
                <m:ctrlPr>
                  <w:rPr>
                    <w:rFonts w:ascii="Cambria Math" w:eastAsia="Times New Roman" w:hAnsi="Cambria Math" w:cs="Times New Roman"/>
                    <w:sz w:val="24"/>
                    <w:szCs w:val="24"/>
                  </w:rPr>
                </m:ctrlPr>
              </m:sSubPr>
              <m:e>
                <m:r>
                  <m:rPr>
                    <m:sty m:val="p"/>
                  </m:rPr>
                  <w:rPr>
                    <w:rFonts w:ascii="Cambria Math" w:hAnsi="Cambria Math"/>
                  </w:rPr>
                  <m:t>Ag</m:t>
                </m:r>
              </m:e>
              <m:sub>
                <m:r>
                  <m:rPr>
                    <m:sty m:val="p"/>
                  </m:rPr>
                  <w:rPr>
                    <w:rFonts w:ascii="Cambria Math" w:hAnsi="Cambria Math"/>
                  </w:rPr>
                  <m:t>2</m:t>
                </m:r>
              </m:sub>
            </m:sSub>
            <m:r>
              <m:rPr>
                <m:sty m:val="p"/>
              </m:rPr>
              <w:rPr>
                <w:rFonts w:ascii="Cambria Math" w:hAnsi="Cambria Math"/>
              </w:rPr>
              <m:t>C</m:t>
            </m:r>
            <m:sSub>
              <m:sSubPr>
                <m:ctrlPr>
                  <w:rPr>
                    <w:rFonts w:ascii="Cambria Math" w:eastAsia="Times New Roman" w:hAnsi="Cambria Math" w:cs="Times New Roman"/>
                    <w:sz w:val="24"/>
                    <w:szCs w:val="24"/>
                  </w:rPr>
                </m:ctrlPr>
              </m:sSubPr>
              <m:e>
                <m:r>
                  <m:rPr>
                    <m:sty m:val="p"/>
                  </m:rPr>
                  <w:rPr>
                    <w:rFonts w:ascii="Cambria Math" w:hAnsi="Cambria Math"/>
                  </w:rPr>
                  <m:t>O</m:t>
                </m:r>
              </m:e>
              <m:sub>
                <m:r>
                  <m:rPr>
                    <m:sty m:val="p"/>
                  </m:rPr>
                  <w:rPr>
                    <w:rFonts w:ascii="Cambria Math" w:hAnsi="Cambria Math"/>
                  </w:rPr>
                  <m:t>3</m:t>
                </m:r>
              </m:sub>
            </m:sSub>
          </m:e>
        </m:d>
        <m:r>
          <w:rPr>
            <w:rFonts w:ascii="Cambria Math" w:hAnsi="Cambria Math"/>
          </w:rPr>
          <m:t>=2,1 mmol</m:t>
        </m:r>
      </m:oMath>
      <w:r>
        <w:rPr>
          <w:rFonts w:eastAsiaTheme="minorEastAsia"/>
        </w:rPr>
        <w:t xml:space="preserve"> </w:t>
      </w:r>
      <w:proofErr w:type="gramStart"/>
      <w:r>
        <w:rPr>
          <w:rFonts w:eastAsiaTheme="minorEastAsia"/>
        </w:rPr>
        <w:t>( donnée</w:t>
      </w:r>
      <w:proofErr w:type="gramEnd"/>
      <w:r>
        <w:rPr>
          <w:rFonts w:eastAsiaTheme="minorEastAsia"/>
        </w:rPr>
        <w:t xml:space="preserve"> de l’énoncé)</w:t>
      </w:r>
    </w:p>
    <w:p w14:paraId="39BA4CD2" w14:textId="77777777" w:rsidR="009C3194" w:rsidRPr="009C3194" w:rsidRDefault="004C372E" w:rsidP="00646034">
      <w:pPr>
        <w:spacing w:after="120"/>
        <w:jc w:val="both"/>
        <w:rPr>
          <w:rFonts w:eastAsiaTheme="minorEastAsia"/>
          <w:noProof/>
          <w:sz w:val="24"/>
          <w:szCs w:val="24"/>
        </w:rPr>
      </w:pPr>
      <w:r>
        <w:rPr>
          <w:noProof/>
        </w:rPr>
        <w:lastRenderedPageBreak/>
        <mc:AlternateContent>
          <mc:Choice Requires="wpi">
            <w:drawing>
              <wp:anchor distT="0" distB="0" distL="114300" distR="114300" simplePos="0" relativeHeight="251894784" behindDoc="0" locked="0" layoutInCell="1" allowOverlap="1" wp14:anchorId="70355A27" wp14:editId="6BB87AE6">
                <wp:simplePos x="0" y="0"/>
                <wp:positionH relativeFrom="column">
                  <wp:posOffset>6060462</wp:posOffset>
                </wp:positionH>
                <wp:positionV relativeFrom="paragraph">
                  <wp:posOffset>236621</wp:posOffset>
                </wp:positionV>
                <wp:extent cx="1440" cy="360"/>
                <wp:effectExtent l="38100" t="38100" r="36830" b="38100"/>
                <wp:wrapNone/>
                <wp:docPr id="255" name="Encre 255"/>
                <wp:cNvGraphicFramePr/>
                <a:graphic xmlns:a="http://schemas.openxmlformats.org/drawingml/2006/main">
                  <a:graphicData uri="http://schemas.microsoft.com/office/word/2010/wordprocessingInk">
                    <w14:contentPart bwMode="auto" r:id="rId101">
                      <w14:nvContentPartPr>
                        <w14:cNvContentPartPr/>
                      </w14:nvContentPartPr>
                      <w14:xfrm>
                        <a:off x="0" y="0"/>
                        <a:ext cx="1440" cy="360"/>
                      </w14:xfrm>
                    </w14:contentPart>
                  </a:graphicData>
                </a:graphic>
              </wp:anchor>
            </w:drawing>
          </mc:Choice>
          <mc:Fallback>
            <w:pict>
              <v:shape w14:anchorId="3DC176D9" id="Encre 255" o:spid="_x0000_s1026" type="#_x0000_t75" style="position:absolute;margin-left:476.85pt;margin-top:18.3pt;width:.8pt;height:.75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">
                <v:imagedata r:id="rId102" o:title=""/>
              </v:shape>
            </w:pict>
          </mc:Fallback>
        </mc:AlternateContent>
      </w:r>
      <w:r w:rsidR="00CE6E6E">
        <w:rPr>
          <w:noProof/>
        </w:rPr>
        <mc:AlternateContent>
          <mc:Choice Requires="wpi">
            <w:drawing>
              <wp:anchor distT="0" distB="0" distL="114300" distR="114300" simplePos="0" relativeHeight="252076032" behindDoc="0" locked="0" layoutInCell="1" allowOverlap="1" wp14:anchorId="3AAD7271" wp14:editId="407A8087">
                <wp:simplePos x="0" y="0"/>
                <wp:positionH relativeFrom="column">
                  <wp:posOffset>6229240</wp:posOffset>
                </wp:positionH>
                <wp:positionV relativeFrom="paragraph">
                  <wp:posOffset>132940</wp:posOffset>
                </wp:positionV>
                <wp:extent cx="1440" cy="360"/>
                <wp:effectExtent l="38100" t="38100" r="36830" b="38100"/>
                <wp:wrapNone/>
                <wp:docPr id="461" name="Encre 461"/>
                <wp:cNvGraphicFramePr/>
                <a:graphic xmlns:a="http://schemas.openxmlformats.org/drawingml/2006/main">
                  <a:graphicData uri="http://schemas.microsoft.com/office/word/2010/wordprocessingInk">
                    <w14:contentPart bwMode="auto" r:id="rId103">
                      <w14:nvContentPartPr>
                        <w14:cNvContentPartPr/>
                      </w14:nvContentPartPr>
                      <w14:xfrm>
                        <a:off x="0" y="0"/>
                        <a:ext cx="1440" cy="360"/>
                      </w14:xfrm>
                    </w14:contentPart>
                  </a:graphicData>
                </a:graphic>
                <wp14:sizeRelH relativeFrom="margin">
                  <wp14:pctWidth>0</wp14:pctWidth>
                </wp14:sizeRelH>
                <wp14:sizeRelV relativeFrom="margin">
                  <wp14:pctHeight>0</wp14:pctHeight>
                </wp14:sizeRelV>
              </wp:anchor>
            </w:drawing>
          </mc:Choice>
          <mc:Fallback>
            <w:pict>
              <v:shape w14:anchorId="42DB8874" id="Encre 461" o:spid="_x0000_s1026" type="#_x0000_t75" style="position:absolute;margin-left:490.15pt;margin-top:10.1pt;width:.8pt;height:.7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">
                <v:imagedata r:id="rId102" o:title=""/>
              </v:shape>
            </w:pict>
          </mc:Fallback>
        </mc:AlternateContent>
      </w:r>
      <w:r w:rsidR="00CE6E6E">
        <w:rPr>
          <w:noProof/>
        </w:rPr>
        <mc:AlternateContent>
          <mc:Choice Requires="wpi">
            <w:drawing>
              <wp:anchor distT="0" distB="0" distL="114300" distR="114300" simplePos="0" relativeHeight="252077056" behindDoc="0" locked="0" layoutInCell="1" allowOverlap="1" wp14:anchorId="667CCC4A" wp14:editId="22331383">
                <wp:simplePos x="0" y="0"/>
                <wp:positionH relativeFrom="column">
                  <wp:posOffset>426822</wp:posOffset>
                </wp:positionH>
                <wp:positionV relativeFrom="paragraph">
                  <wp:posOffset>173469</wp:posOffset>
                </wp:positionV>
                <wp:extent cx="360" cy="360"/>
                <wp:effectExtent l="38100" t="38100" r="38100" b="38100"/>
                <wp:wrapNone/>
                <wp:docPr id="462" name="Encre 462"/>
                <wp:cNvGraphicFramePr/>
                <a:graphic xmlns:a="http://schemas.openxmlformats.org/drawingml/2006/main">
                  <a:graphicData uri="http://schemas.microsoft.com/office/word/2010/wordprocessingInk">
                    <w14:contentPart bwMode="auto" r:id="rId104">
                      <w14:nvContentPartPr>
                        <w14:cNvContentPartPr/>
                      </w14:nvContentPartPr>
                      <w14:xfrm>
                        <a:off x="0" y="0"/>
                        <a:ext cx="360" cy="360"/>
                      </w14:xfrm>
                    </w14:contentPart>
                  </a:graphicData>
                </a:graphic>
              </wp:anchor>
            </w:drawing>
          </mc:Choice>
          <mc:Fallback>
            <w:pict>
              <v:shape w14:anchorId="4B60D9A5" id="Encre 462" o:spid="_x0000_s1026" type="#_x0000_t75" style="position:absolute;margin-left:33.25pt;margin-top:13.3pt;width:.75pt;height:.75pt;z-index:25207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">
                <v:imagedata r:id="rId105" o:title=""/>
              </v:shape>
            </w:pict>
          </mc:Fallback>
        </mc:AlternateContent>
      </w:r>
      <m:oMath>
        <m:r>
          <m:rPr>
            <m:sty m:val="p"/>
          </m:rPr>
          <w:rPr>
            <w:rFonts w:ascii="Cambria Math" w:hAnsi="Cambria Math"/>
          </w:rPr>
          <m:t xml:space="preserve">Pour un liquide organique pur,   </m:t>
        </m:r>
        <m:r>
          <m:rPr>
            <m:sty m:val="p"/>
          </m:rPr>
          <w:rPr>
            <w:rFonts w:ascii="Cambria Math" w:hAnsi="Cambria Math"/>
          </w:rPr>
          <m:t>n</m:t>
        </m:r>
        <m:d>
          <m:dPr>
            <m:ctrlPr>
              <w:rPr>
                <w:rFonts w:ascii="Cambria Math" w:eastAsia="Times New Roman" w:hAnsi="Cambria Math" w:cs="Times New Roman"/>
                <w:sz w:val="24"/>
                <w:szCs w:val="24"/>
              </w:rPr>
            </m:ctrlPr>
          </m:dPr>
          <m:e>
            <m:r>
              <m:rPr>
                <m:sty m:val="p"/>
              </m:rPr>
              <w:rPr>
                <w:rFonts w:ascii="Cambria Math" w:hAnsi="Cambria Math"/>
              </w:rPr>
              <m:t>C</m:t>
            </m:r>
            <m:sSub>
              <m:sSubPr>
                <m:ctrlPr>
                  <w:rPr>
                    <w:rFonts w:ascii="Cambria Math" w:eastAsia="Times New Roman" w:hAnsi="Cambria Math" w:cs="Times New Roman"/>
                    <w:sz w:val="24"/>
                    <w:szCs w:val="24"/>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I</m:t>
            </m:r>
          </m:e>
        </m:d>
        <m:r>
          <m:rPr>
            <m:sty m:val="p"/>
          </m:rPr>
          <w:rPr>
            <w:rFonts w:ascii="Cambria Math" w:hAnsi="Cambria Math"/>
          </w:rPr>
          <m:t>=</m:t>
        </m:r>
        <m:f>
          <m:fPr>
            <m:ctrlPr>
              <w:rPr>
                <w:rFonts w:ascii="Cambria Math" w:eastAsia="Times New Roman" w:hAnsi="Cambria Math" w:cs="Times New Roman"/>
                <w:sz w:val="24"/>
                <w:szCs w:val="24"/>
              </w:rPr>
            </m:ctrlPr>
          </m:fPr>
          <m:num>
            <m:r>
              <m:rPr>
                <m:sty m:val="p"/>
              </m:rPr>
              <w:rPr>
                <w:rFonts w:ascii="Cambria Math" w:hAnsi="Cambria Math"/>
              </w:rPr>
              <m:t>ρ</m:t>
            </m:r>
            <m:d>
              <m:dPr>
                <m:ctrlPr>
                  <w:rPr>
                    <w:rFonts w:ascii="Cambria Math" w:eastAsia="Times New Roman" w:hAnsi="Cambria Math" w:cs="Times New Roman"/>
                    <w:sz w:val="24"/>
                    <w:szCs w:val="24"/>
                  </w:rPr>
                </m:ctrlPr>
              </m:dPr>
              <m:e>
                <m:r>
                  <m:rPr>
                    <m:sty m:val="p"/>
                  </m:rPr>
                  <w:rPr>
                    <w:rFonts w:ascii="Cambria Math" w:hAnsi="Cambria Math"/>
                  </w:rPr>
                  <m:t>C</m:t>
                </m:r>
                <m:sSub>
                  <m:sSubPr>
                    <m:ctrlPr>
                      <w:rPr>
                        <w:rFonts w:ascii="Cambria Math" w:eastAsia="Times New Roman" w:hAnsi="Cambria Math" w:cs="Times New Roman"/>
                        <w:sz w:val="24"/>
                        <w:szCs w:val="24"/>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I</m:t>
                </m:r>
              </m:e>
            </m:d>
            <m:r>
              <m:rPr>
                <m:sty m:val="p"/>
              </m:rPr>
              <w:rPr>
                <w:rFonts w:ascii="Cambria Math" w:hAnsi="Cambria Math"/>
              </w:rPr>
              <m:t xml:space="preserve"> x </m:t>
            </m:r>
            <m:r>
              <m:rPr>
                <m:sty m:val="p"/>
              </m:rPr>
              <w:rPr>
                <w:rFonts w:ascii="Cambria Math" w:hAnsi="Cambria Math"/>
              </w:rPr>
              <m:t>V</m:t>
            </m:r>
            <m:d>
              <m:dPr>
                <m:ctrlPr>
                  <w:rPr>
                    <w:rFonts w:ascii="Cambria Math" w:eastAsia="Times New Roman" w:hAnsi="Cambria Math" w:cs="Times New Roman"/>
                    <w:sz w:val="24"/>
                    <w:szCs w:val="24"/>
                  </w:rPr>
                </m:ctrlPr>
              </m:dPr>
              <m:e>
                <m:r>
                  <m:rPr>
                    <m:sty m:val="p"/>
                  </m:rPr>
                  <w:rPr>
                    <w:rFonts w:ascii="Cambria Math" w:hAnsi="Cambria Math"/>
                  </w:rPr>
                  <m:t>C</m:t>
                </m:r>
                <m:sSub>
                  <m:sSubPr>
                    <m:ctrlPr>
                      <w:rPr>
                        <w:rFonts w:ascii="Cambria Math" w:eastAsia="Times New Roman" w:hAnsi="Cambria Math" w:cs="Times New Roman"/>
                        <w:sz w:val="24"/>
                        <w:szCs w:val="24"/>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I</m:t>
                </m:r>
              </m:e>
            </m:d>
          </m:num>
          <m:den>
            <m:r>
              <m:rPr>
                <m:sty m:val="p"/>
              </m:rPr>
              <w:rPr>
                <w:rFonts w:ascii="Cambria Math" w:hAnsi="Cambria Math"/>
              </w:rPr>
              <m:t>M</m:t>
            </m:r>
            <m:d>
              <m:dPr>
                <m:ctrlPr>
                  <w:rPr>
                    <w:rFonts w:ascii="Cambria Math" w:eastAsia="Times New Roman" w:hAnsi="Cambria Math" w:cs="Times New Roman"/>
                    <w:sz w:val="24"/>
                    <w:szCs w:val="24"/>
                  </w:rPr>
                </m:ctrlPr>
              </m:dPr>
              <m:e>
                <m:r>
                  <m:rPr>
                    <m:sty m:val="p"/>
                  </m:rPr>
                  <w:rPr>
                    <w:rFonts w:ascii="Cambria Math" w:hAnsi="Cambria Math"/>
                  </w:rPr>
                  <m:t>C</m:t>
                </m:r>
                <m:sSub>
                  <m:sSubPr>
                    <m:ctrlPr>
                      <w:rPr>
                        <w:rFonts w:ascii="Cambria Math" w:eastAsia="Times New Roman" w:hAnsi="Cambria Math" w:cs="Times New Roman"/>
                        <w:sz w:val="24"/>
                        <w:szCs w:val="24"/>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I</m:t>
                </m:r>
              </m:e>
            </m:d>
          </m:den>
        </m:f>
        <m:r>
          <m:rPr>
            <m:sty m:val="p"/>
          </m:rPr>
          <w:rPr>
            <w:rFonts w:ascii="Cambria Math" w:hAnsi="Cambria Math"/>
          </w:rPr>
          <m:t>=</m:t>
        </m:r>
        <m:f>
          <m:fPr>
            <m:ctrlPr>
              <w:rPr>
                <w:rFonts w:ascii="Cambria Math" w:eastAsia="Times New Roman" w:hAnsi="Cambria Math" w:cs="Times New Roman"/>
                <w:sz w:val="24"/>
                <w:szCs w:val="24"/>
              </w:rPr>
            </m:ctrlPr>
          </m:fPr>
          <m:num>
            <m:r>
              <m:rPr>
                <m:sty m:val="p"/>
              </m:rPr>
              <w:rPr>
                <w:rFonts w:ascii="Cambria Math" w:hAnsi="Cambria Math"/>
              </w:rPr>
              <m:t>d</m:t>
            </m:r>
            <m:d>
              <m:dPr>
                <m:ctrlPr>
                  <w:rPr>
                    <w:rFonts w:ascii="Cambria Math" w:eastAsia="Times New Roman" w:hAnsi="Cambria Math" w:cs="Times New Roman"/>
                    <w:sz w:val="24"/>
                    <w:szCs w:val="24"/>
                  </w:rPr>
                </m:ctrlPr>
              </m:dPr>
              <m:e>
                <m:r>
                  <m:rPr>
                    <m:sty m:val="p"/>
                  </m:rPr>
                  <w:rPr>
                    <w:rFonts w:ascii="Cambria Math" w:hAnsi="Cambria Math"/>
                  </w:rPr>
                  <m:t>C</m:t>
                </m:r>
                <m:sSub>
                  <m:sSubPr>
                    <m:ctrlPr>
                      <w:rPr>
                        <w:rFonts w:ascii="Cambria Math" w:eastAsia="Times New Roman" w:hAnsi="Cambria Math" w:cs="Times New Roman"/>
                        <w:sz w:val="24"/>
                        <w:szCs w:val="24"/>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I</m:t>
                </m:r>
              </m:e>
            </m:d>
            <m:r>
              <m:rPr>
                <m:sty m:val="p"/>
              </m:rPr>
              <w:rPr>
                <w:rFonts w:ascii="Cambria Math" w:hAnsi="Cambria Math"/>
              </w:rPr>
              <m:t xml:space="preserve"> </m:t>
            </m:r>
            <m:r>
              <m:rPr>
                <m:sty m:val="p"/>
              </m:rPr>
              <w:rPr>
                <w:rFonts w:ascii="Cambria Math" w:hAnsi="Cambria Math"/>
              </w:rPr>
              <m:t xml:space="preserve">x </m:t>
            </m:r>
            <m:r>
              <m:rPr>
                <m:sty m:val="p"/>
              </m:rPr>
              <w:rPr>
                <w:rFonts w:ascii="Cambria Math" w:hAnsi="Cambria Math"/>
              </w:rPr>
              <m:t>ρ</m:t>
            </m:r>
            <m:d>
              <m:dPr>
                <m:ctrlPr>
                  <w:rPr>
                    <w:rFonts w:ascii="Cambria Math" w:eastAsia="Times New Roman" w:hAnsi="Cambria Math" w:cs="Times New Roman"/>
                    <w:sz w:val="24"/>
                    <w:szCs w:val="24"/>
                  </w:rPr>
                </m:ctrlPr>
              </m:dPr>
              <m:e>
                <m:r>
                  <m:rPr>
                    <m:sty m:val="p"/>
                  </m:rPr>
                  <w:rPr>
                    <w:rFonts w:ascii="Cambria Math" w:hAnsi="Cambria Math"/>
                  </w:rPr>
                  <m:t>eau</m:t>
                </m:r>
              </m:e>
            </m:d>
            <m:r>
              <m:rPr>
                <m:sty m:val="p"/>
              </m:rPr>
              <w:rPr>
                <w:rFonts w:ascii="Cambria Math" w:hAnsi="Cambria Math"/>
              </w:rPr>
              <m:t>x V</m:t>
            </m:r>
            <m:d>
              <m:dPr>
                <m:ctrlPr>
                  <w:rPr>
                    <w:rFonts w:ascii="Cambria Math" w:eastAsia="Times New Roman" w:hAnsi="Cambria Math" w:cs="Times New Roman"/>
                    <w:sz w:val="24"/>
                    <w:szCs w:val="24"/>
                  </w:rPr>
                </m:ctrlPr>
              </m:dPr>
              <m:e>
                <m:r>
                  <m:rPr>
                    <m:sty m:val="p"/>
                  </m:rPr>
                  <w:rPr>
                    <w:rFonts w:ascii="Cambria Math" w:hAnsi="Cambria Math"/>
                  </w:rPr>
                  <m:t>C</m:t>
                </m:r>
                <m:sSub>
                  <m:sSubPr>
                    <m:ctrlPr>
                      <w:rPr>
                        <w:rFonts w:ascii="Cambria Math" w:eastAsia="Times New Roman" w:hAnsi="Cambria Math" w:cs="Times New Roman"/>
                        <w:sz w:val="24"/>
                        <w:szCs w:val="24"/>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I</m:t>
                </m:r>
              </m:e>
            </m:d>
          </m:num>
          <m:den>
            <m:r>
              <m:rPr>
                <m:sty m:val="p"/>
              </m:rPr>
              <w:rPr>
                <w:rFonts w:ascii="Cambria Math" w:hAnsi="Cambria Math"/>
              </w:rPr>
              <m:t>M</m:t>
            </m:r>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C</m:t>
                </m:r>
              </m:e>
            </m:d>
            <m:r>
              <m:rPr>
                <m:sty m:val="p"/>
              </m:rPr>
              <w:rPr>
                <w:rFonts w:ascii="Cambria Math" w:eastAsia="Times New Roman" w:hAnsi="Cambria Math" w:cs="Times New Roman"/>
                <w:sz w:val="24"/>
                <w:szCs w:val="24"/>
              </w:rPr>
              <m:t>+3M</m:t>
            </m:r>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H</m:t>
                </m:r>
              </m:e>
            </m:d>
            <m:r>
              <m:rPr>
                <m:sty m:val="p"/>
              </m:rPr>
              <w:rPr>
                <w:rFonts w:ascii="Cambria Math" w:eastAsia="Times New Roman" w:hAnsi="Cambria Math" w:cs="Times New Roman"/>
                <w:sz w:val="24"/>
                <w:szCs w:val="24"/>
              </w:rPr>
              <m:t>+M</m:t>
            </m:r>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I</m:t>
                </m:r>
              </m:e>
            </m:d>
          </m:den>
        </m:f>
      </m:oMath>
    </w:p>
    <w:p w14:paraId="4D4E5141" w14:textId="1ED1FD06" w:rsidR="00646034" w:rsidRDefault="009C3194" w:rsidP="00646034">
      <w:pPr>
        <w:spacing w:after="120"/>
        <w:jc w:val="both"/>
        <w:rPr>
          <w:rFonts w:eastAsiaTheme="minorEastAsia"/>
        </w:rPr>
      </w:pPr>
      <m:oMath>
        <m:r>
          <m:rPr>
            <m:sty m:val="p"/>
          </m:rPr>
          <w:rPr>
            <w:rFonts w:ascii="Cambria Math" w:hAnsi="Cambria Math"/>
          </w:rPr>
          <m:t>n</m:t>
        </m:r>
        <m:d>
          <m:dPr>
            <m:ctrlPr>
              <w:rPr>
                <w:rFonts w:ascii="Cambria Math" w:eastAsia="Times New Roman" w:hAnsi="Cambria Math" w:cs="Times New Roman"/>
                <w:sz w:val="24"/>
                <w:szCs w:val="24"/>
              </w:rPr>
            </m:ctrlPr>
          </m:dPr>
          <m:e>
            <m:r>
              <m:rPr>
                <m:sty m:val="p"/>
              </m:rPr>
              <w:rPr>
                <w:rFonts w:ascii="Cambria Math" w:hAnsi="Cambria Math"/>
              </w:rPr>
              <m:t>C</m:t>
            </m:r>
            <m:sSub>
              <m:sSubPr>
                <m:ctrlPr>
                  <w:rPr>
                    <w:rFonts w:ascii="Cambria Math" w:eastAsia="Times New Roman" w:hAnsi="Cambria Math" w:cs="Times New Roman"/>
                    <w:sz w:val="24"/>
                    <w:szCs w:val="24"/>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I</m:t>
            </m:r>
          </m:e>
        </m:d>
        <m:r>
          <w:rPr>
            <w:rFonts w:ascii="Cambria Math" w:eastAsia="Times New Roman" w:hAnsi="Cambria Math" w:cs="Times New Roman"/>
            <w:sz w:val="24"/>
            <w:szCs w:val="24"/>
          </w:rPr>
          <m:t>=</m:t>
        </m:r>
        <m:f>
          <m:fPr>
            <m:ctrlPr>
              <w:rPr>
                <w:rFonts w:ascii="Cambria Math" w:hAnsi="Cambria Math"/>
              </w:rPr>
            </m:ctrlPr>
          </m:fPr>
          <m:num>
            <m:r>
              <w:rPr>
                <w:rFonts w:ascii="Cambria Math" w:hAnsi="Cambria Math"/>
              </w:rPr>
              <m:t>2,28 x 2</m:t>
            </m:r>
          </m:num>
          <m:den>
            <m:r>
              <w:rPr>
                <w:rFonts w:ascii="Cambria Math" w:hAnsi="Cambria Math"/>
              </w:rPr>
              <m:t>12,0+3,0+126,9</m:t>
            </m:r>
          </m:den>
        </m:f>
        <m:r>
          <m:rPr>
            <m:sty m:val="p"/>
          </m:rPr>
          <w:rPr>
            <w:rFonts w:ascii="Cambria Math" w:hAnsi="Cambria Math"/>
          </w:rPr>
          <w:sym w:font="Symbol" w:char="F0BB"/>
        </m:r>
        <m:r>
          <m:rPr>
            <m:sty m:val="p"/>
          </m:rPr>
          <w:rPr>
            <w:rFonts w:ascii="Cambria Math" w:hAnsi="Cambria Math"/>
          </w:rPr>
          <m:t xml:space="preserve"> </m:t>
        </m:r>
        <m:f>
          <m:fPr>
            <m:ctrlPr>
              <w:rPr>
                <w:rFonts w:ascii="Cambria Math" w:hAnsi="Cambria Math"/>
              </w:rPr>
            </m:ctrlPr>
          </m:fPr>
          <m:num>
            <m:r>
              <w:rPr>
                <w:rFonts w:ascii="Cambria Math" w:hAnsi="Cambria Math"/>
              </w:rPr>
              <m:t>4,56</m:t>
            </m:r>
          </m:num>
          <m:den>
            <m:r>
              <w:rPr>
                <w:rFonts w:ascii="Cambria Math" w:hAnsi="Cambria Math"/>
              </w:rPr>
              <m:t>142</m:t>
            </m:r>
          </m:den>
        </m:f>
        <m:r>
          <m:rPr>
            <m:sty m:val="p"/>
          </m:rPr>
          <w:rPr>
            <w:rFonts w:ascii="Cambria Math" w:hAnsi="Cambria Math"/>
          </w:rPr>
          <m:t xml:space="preserve">mol </m:t>
        </m:r>
        <m:r>
          <m:rPr>
            <m:sty m:val="p"/>
          </m:rPr>
          <w:rPr>
            <w:rFonts w:ascii="Cambria Math" w:hAnsi="Cambria Math"/>
          </w:rPr>
          <w:sym w:font="Symbol" w:char="F0BB"/>
        </m:r>
        <m:r>
          <m:rPr>
            <m:sty m:val="p"/>
          </m:rPr>
          <w:rPr>
            <w:rFonts w:ascii="Cambria Math" w:hAnsi="Cambria Math"/>
          </w:rPr>
          <m:t xml:space="preserve"> </m:t>
        </m:r>
        <m:f>
          <m:fPr>
            <m:ctrlPr>
              <w:rPr>
                <w:rFonts w:ascii="Cambria Math" w:hAnsi="Cambria Math"/>
              </w:rPr>
            </m:ctrlPr>
          </m:fPr>
          <m:num>
            <m:r>
              <w:rPr>
                <w:rFonts w:ascii="Cambria Math" w:hAnsi="Cambria Math"/>
              </w:rPr>
              <m:t>4560</m:t>
            </m:r>
          </m:num>
          <m:den>
            <m:r>
              <w:rPr>
                <w:rFonts w:ascii="Cambria Math" w:hAnsi="Cambria Math"/>
              </w:rPr>
              <m:t>142</m:t>
            </m:r>
          </m:den>
        </m:f>
        <m:r>
          <m:rPr>
            <m:sty m:val="p"/>
          </m:rPr>
          <w:rPr>
            <w:rFonts w:ascii="Cambria Math" w:hAnsi="Cambria Math"/>
          </w:rPr>
          <m:t>m</m:t>
        </m:r>
        <m:r>
          <m:rPr>
            <m:sty m:val="p"/>
          </m:rPr>
          <w:rPr>
            <w:rFonts w:ascii="Cambria Math" w:hAnsi="Cambria Math"/>
          </w:rPr>
          <m:t>mol</m:t>
        </m:r>
        <m:r>
          <m:rPr>
            <m:sty m:val="p"/>
          </m:rPr>
          <w:rPr>
            <w:rFonts w:ascii="Cambria Math" w:hAnsi="Cambria Math"/>
          </w:rPr>
          <m:t xml:space="preserve"> soit environ </m:t>
        </m:r>
        <m:r>
          <m:rPr>
            <m:sty m:val="p"/>
          </m:rPr>
          <w:rPr>
            <w:rFonts w:ascii="Cambria Math" w:hAnsi="Cambria Math"/>
          </w:rPr>
          <m:t>32 mmol</m:t>
        </m:r>
      </m:oMath>
      <w:r w:rsidR="00B122FA">
        <w:rPr>
          <w:rFonts w:eastAsiaTheme="minorEastAsia"/>
          <w:noProof/>
        </w:rPr>
        <w:t xml:space="preserve">  </w:t>
      </w:r>
    </w:p>
    <w:p w14:paraId="0411AB61" w14:textId="74F4DF0C" w:rsidR="00BE79E2" w:rsidRDefault="00BE79E2" w:rsidP="00646034">
      <w:pPr>
        <w:spacing w:after="120"/>
        <w:jc w:val="both"/>
        <w:rPr>
          <w:rFonts w:eastAsiaTheme="minorEastAsia"/>
        </w:rPr>
      </w:pPr>
      <m:oMath>
        <m:r>
          <m:rPr>
            <m:sty m:val="p"/>
          </m:rPr>
          <w:rPr>
            <w:rFonts w:ascii="Cambria Math" w:hAnsi="Cambria Math"/>
          </w:rPr>
          <m:t>32 mmol</m:t>
        </m:r>
      </m:oMath>
      <w:r>
        <w:rPr>
          <w:rFonts w:eastAsiaTheme="minorEastAsia"/>
          <w:noProof/>
        </w:rPr>
        <w:t xml:space="preserve">  &gt; 2,1 mmol</w:t>
      </w:r>
      <w:r w:rsidRPr="00B122FA">
        <w:rPr>
          <w:rFonts w:eastAsiaTheme="minorEastAsia"/>
        </w:rPr>
        <w:t xml:space="preserve"> </w:t>
      </w:r>
      <w:r>
        <w:rPr>
          <w:rFonts w:eastAsiaTheme="minorEastAsia"/>
        </w:rPr>
        <w:t xml:space="preserve">                        </w:t>
      </w:r>
      <w:r w:rsidRPr="00687314">
        <w:rPr>
          <w:rFonts w:eastAsiaTheme="minorEastAsia"/>
          <w:b/>
          <w:bCs/>
        </w:rPr>
        <w:t>CH</w:t>
      </w:r>
      <w:r w:rsidRPr="00687314">
        <w:rPr>
          <w:rFonts w:eastAsiaTheme="minorEastAsia"/>
          <w:b/>
          <w:bCs/>
          <w:vertAlign w:val="subscript"/>
        </w:rPr>
        <w:t>3</w:t>
      </w:r>
      <w:r w:rsidRPr="00687314">
        <w:rPr>
          <w:rFonts w:eastAsiaTheme="minorEastAsia"/>
          <w:b/>
          <w:bCs/>
        </w:rPr>
        <w:t>I est en large excès</w:t>
      </w:r>
      <w:r>
        <w:rPr>
          <w:rFonts w:eastAsiaTheme="minorEastAsia"/>
        </w:rPr>
        <w:t>.</w:t>
      </w:r>
    </w:p>
    <w:p w14:paraId="1BDBE8E1" w14:textId="54C6B2C4" w:rsidR="00B122FA" w:rsidRDefault="00B122FA" w:rsidP="00646034">
      <w:pPr>
        <w:spacing w:after="120"/>
        <w:jc w:val="both"/>
        <w:rPr>
          <w:rFonts w:eastAsiaTheme="minorEastAsia"/>
        </w:rPr>
      </w:pPr>
      <w:r>
        <w:rPr>
          <w:rFonts w:eastAsiaTheme="minorEastAsia"/>
        </w:rPr>
        <w:t xml:space="preserve">L’hexane est le </w:t>
      </w:r>
      <w:r w:rsidRPr="00687314">
        <w:rPr>
          <w:rFonts w:eastAsiaTheme="minorEastAsia"/>
          <w:b/>
          <w:bCs/>
        </w:rPr>
        <w:t>solvant organique</w:t>
      </w:r>
      <w:r>
        <w:rPr>
          <w:rFonts w:eastAsiaTheme="minorEastAsia"/>
        </w:rPr>
        <w:t xml:space="preserve"> </w:t>
      </w:r>
      <w:proofErr w:type="gramStart"/>
      <w:r w:rsidR="00FB4688">
        <w:rPr>
          <w:rFonts w:eastAsiaTheme="minorEastAsia"/>
        </w:rPr>
        <w:t>( Il</w:t>
      </w:r>
      <w:proofErr w:type="gramEnd"/>
      <w:r w:rsidR="00FB4688">
        <w:rPr>
          <w:rFonts w:eastAsiaTheme="minorEastAsia"/>
        </w:rPr>
        <w:t xml:space="preserve"> est majoritaire avec </w:t>
      </w:r>
      <w:r>
        <w:rPr>
          <w:rFonts w:eastAsiaTheme="minorEastAsia"/>
        </w:rPr>
        <w:t xml:space="preserve">716,1 </w:t>
      </w:r>
      <w:proofErr w:type="spellStart"/>
      <w:r>
        <w:rPr>
          <w:rFonts w:eastAsiaTheme="minorEastAsia"/>
        </w:rPr>
        <w:t>mmol</w:t>
      </w:r>
      <w:proofErr w:type="spellEnd"/>
      <w:r w:rsidR="00FB4688">
        <w:rPr>
          <w:rFonts w:eastAsiaTheme="minorEastAsia"/>
        </w:rPr>
        <w:t>)</w:t>
      </w:r>
    </w:p>
    <w:p w14:paraId="2D8BEFBE" w14:textId="77777777" w:rsidR="009C3194" w:rsidRDefault="006677B5" w:rsidP="00646034">
      <w:pPr>
        <w:spacing w:after="120"/>
        <w:jc w:val="both"/>
        <w:rPr>
          <w:rFonts w:eastAsiaTheme="minorEastAsia"/>
        </w:rPr>
      </w:pPr>
      <w:r>
        <w:rPr>
          <w:rFonts w:eastAsiaTheme="minorEastAsia"/>
          <w:b/>
        </w:rPr>
        <w:t>A5</w:t>
      </w:r>
      <w:r w:rsidR="00646034">
        <w:rPr>
          <w:rFonts w:eastAsiaTheme="minorEastAsia"/>
          <w:b/>
        </w:rPr>
        <w:t>.</w:t>
      </w:r>
      <w:r w:rsidR="00646034">
        <w:rPr>
          <w:rFonts w:eastAsiaTheme="minorEastAsia"/>
        </w:rPr>
        <w:t xml:space="preserve"> </w:t>
      </w:r>
      <w:r w:rsidR="00B122FA">
        <w:rPr>
          <w:rFonts w:eastAsiaTheme="minorEastAsia"/>
        </w:rPr>
        <w:t xml:space="preserve">La phase organique contient deux sels </w:t>
      </w:r>
      <w:r w:rsidR="00FB4688">
        <w:rPr>
          <w:rFonts w:eastAsiaTheme="minorEastAsia"/>
        </w:rPr>
        <w:t xml:space="preserve">produits et peut-être aussi un reste de carbonate d’argent </w:t>
      </w:r>
      <w:r w:rsidR="00B122FA">
        <w:rPr>
          <w:rFonts w:eastAsiaTheme="minorEastAsia"/>
        </w:rPr>
        <w:t xml:space="preserve">qu’on essaie d’éliminer du milieu réactionnel par filtration puis dissolution dans l’eau. </w:t>
      </w:r>
      <w:r w:rsidR="00646034">
        <w:rPr>
          <w:rFonts w:eastAsiaTheme="minorEastAsia"/>
        </w:rPr>
        <w:t xml:space="preserve">Le dichlorométhane permet d’extraire </w:t>
      </w:r>
      <w:r w:rsidR="00B122FA">
        <w:rPr>
          <w:rFonts w:eastAsiaTheme="minorEastAsia"/>
        </w:rPr>
        <w:t xml:space="preserve">la 2-méthoxypyridine </w:t>
      </w:r>
      <w:r w:rsidR="009C3194">
        <w:rPr>
          <w:rFonts w:eastAsiaTheme="minorEastAsia"/>
        </w:rPr>
        <w:t xml:space="preserve">un peu </w:t>
      </w:r>
      <w:r w:rsidR="00B122FA">
        <w:rPr>
          <w:rFonts w:eastAsiaTheme="minorEastAsia"/>
        </w:rPr>
        <w:t>dissoute en phase aqueuse</w:t>
      </w:r>
      <w:r w:rsidR="00FB4688">
        <w:rPr>
          <w:rFonts w:eastAsiaTheme="minorEastAsia"/>
        </w:rPr>
        <w:t xml:space="preserve"> pour la refaire passer en phase organique avec un bon rendement</w:t>
      </w:r>
      <w:r w:rsidR="00646034">
        <w:rPr>
          <w:rFonts w:eastAsiaTheme="minorEastAsia"/>
        </w:rPr>
        <w:t xml:space="preserve">. </w:t>
      </w:r>
      <w:r w:rsidR="009C3194">
        <w:rPr>
          <w:rFonts w:eastAsiaTheme="minorEastAsia"/>
        </w:rPr>
        <w:t xml:space="preserve">C’est une </w:t>
      </w:r>
      <w:r w:rsidR="009C3194" w:rsidRPr="00687314">
        <w:rPr>
          <w:rFonts w:eastAsiaTheme="minorEastAsia"/>
          <w:b/>
          <w:bCs/>
        </w:rPr>
        <w:t>EXTRACTION LIQUIDE-LIQUIDE</w:t>
      </w:r>
      <w:r w:rsidR="009C3194">
        <w:rPr>
          <w:rFonts w:eastAsiaTheme="minorEastAsia"/>
        </w:rPr>
        <w:t xml:space="preserve">. </w:t>
      </w:r>
    </w:p>
    <w:p w14:paraId="418316BE" w14:textId="10668077" w:rsidR="00646034" w:rsidRDefault="00646034" w:rsidP="00646034">
      <w:pPr>
        <w:spacing w:after="120"/>
        <w:jc w:val="both"/>
        <w:rPr>
          <w:rFonts w:eastAsiaTheme="minorEastAsia"/>
        </w:rPr>
      </w:pPr>
      <w:r>
        <w:rPr>
          <w:rFonts w:eastAsiaTheme="minorEastAsia"/>
        </w:rPr>
        <w:t xml:space="preserve">Le traitement au sulfate de magnésium anhydre permet de </w:t>
      </w:r>
      <w:r w:rsidRPr="00687314">
        <w:rPr>
          <w:rFonts w:eastAsiaTheme="minorEastAsia"/>
          <w:b/>
          <w:bCs/>
        </w:rPr>
        <w:t>sécher la phase organique</w:t>
      </w:r>
      <w:r w:rsidR="009C3194">
        <w:rPr>
          <w:rFonts w:eastAsiaTheme="minorEastAsia"/>
        </w:rPr>
        <w:t xml:space="preserve"> </w:t>
      </w:r>
      <w:r w:rsidR="00687314">
        <w:rPr>
          <w:rFonts w:eastAsiaTheme="minorEastAsia"/>
        </w:rPr>
        <w:t>en absorbant les molécules d’eau présentes à l’état de traces.</w:t>
      </w:r>
    </w:p>
    <w:p w14:paraId="5E0ACCF4" w14:textId="616C02FB" w:rsidR="006677B5" w:rsidRPr="006677B5" w:rsidRDefault="006677B5" w:rsidP="00646034">
      <w:pPr>
        <w:spacing w:after="120"/>
        <w:jc w:val="both"/>
        <w:rPr>
          <w:rFonts w:eastAsiaTheme="minorEastAsia"/>
          <w:bCs/>
        </w:rPr>
      </w:pPr>
      <w:r>
        <w:rPr>
          <w:rFonts w:eastAsiaTheme="minorEastAsia"/>
          <w:b/>
        </w:rPr>
        <w:t>A6</w:t>
      </w:r>
      <w:r w:rsidR="00646034">
        <w:rPr>
          <w:rFonts w:eastAsiaTheme="minorEastAsia"/>
          <w:b/>
        </w:rPr>
        <w:t>.</w:t>
      </w:r>
      <w:r>
        <w:rPr>
          <w:rFonts w:eastAsiaTheme="minorEastAsia"/>
          <w:b/>
        </w:rPr>
        <w:t xml:space="preserve"> </w:t>
      </w:r>
      <w:r>
        <w:rPr>
          <w:rFonts w:eastAsiaTheme="minorEastAsia"/>
          <w:bCs/>
        </w:rPr>
        <w:t>On raisonne sur le produit d’intérêt la 2-méthoxypyridine.</w:t>
      </w:r>
      <w:r w:rsidR="00FB4688">
        <w:rPr>
          <w:rFonts w:eastAsiaTheme="minorEastAsia"/>
          <w:bCs/>
        </w:rPr>
        <w:t xml:space="preserve"> Le réactif limitant est </w:t>
      </w:r>
      <w:r w:rsidR="009C3194">
        <w:rPr>
          <w:rFonts w:eastAsiaTheme="minorEastAsia"/>
          <w:bCs/>
        </w:rPr>
        <w:t>l’</w:t>
      </w:r>
      <w:proofErr w:type="spellStart"/>
      <w:r w:rsidR="009C3194">
        <w:rPr>
          <w:rFonts w:eastAsiaTheme="minorEastAsia"/>
          <w:bCs/>
        </w:rPr>
        <w:t>hydroxypyridine</w:t>
      </w:r>
      <w:proofErr w:type="spellEnd"/>
      <w:r w:rsidR="009C3194">
        <w:rPr>
          <w:rFonts w:eastAsiaTheme="minorEastAsia"/>
          <w:bCs/>
        </w:rPr>
        <w:t xml:space="preserve"> </w:t>
      </w:r>
      <w:r w:rsidR="00FB4688">
        <w:rPr>
          <w:rFonts w:eastAsiaTheme="minorEastAsia"/>
          <w:bCs/>
        </w:rPr>
        <w:t xml:space="preserve">HP et on espère former autant de moles de 2-méthoxypyridine que d’HP par </w:t>
      </w:r>
      <w:proofErr w:type="spellStart"/>
      <w:r w:rsidR="00FB4688">
        <w:rPr>
          <w:rFonts w:eastAsiaTheme="minorEastAsia"/>
          <w:bCs/>
        </w:rPr>
        <w:t>stoechiométrie</w:t>
      </w:r>
      <w:proofErr w:type="spellEnd"/>
      <w:r w:rsidR="009C3194">
        <w:rPr>
          <w:rFonts w:eastAsiaTheme="minorEastAsia"/>
          <w:bCs/>
        </w:rPr>
        <w:t xml:space="preserve"> 1/1.</w:t>
      </w:r>
      <w:r w:rsidR="006750EE">
        <w:rPr>
          <w:rFonts w:eastAsiaTheme="minorEastAsia"/>
          <w:bCs/>
        </w:rPr>
        <w:t xml:space="preserve"> </w:t>
      </w:r>
      <w:proofErr w:type="gramStart"/>
      <w:r w:rsidR="006750EE">
        <w:rPr>
          <w:rFonts w:eastAsiaTheme="minorEastAsia"/>
          <w:bCs/>
        </w:rPr>
        <w:t>n(</w:t>
      </w:r>
      <w:proofErr w:type="gramEnd"/>
      <w:r w:rsidR="006750EE">
        <w:rPr>
          <w:rFonts w:eastAsiaTheme="minorEastAsia"/>
          <w:bCs/>
        </w:rPr>
        <w:t xml:space="preserve">produit espéré) = n(HP) =2,1 </w:t>
      </w:r>
      <w:proofErr w:type="spellStart"/>
      <w:r w:rsidR="006750EE">
        <w:rPr>
          <w:rFonts w:eastAsiaTheme="minorEastAsia"/>
          <w:bCs/>
        </w:rPr>
        <w:t>mmol</w:t>
      </w:r>
      <w:proofErr w:type="spellEnd"/>
    </w:p>
    <w:p w14:paraId="3B6D4CA2" w14:textId="2CB486D2" w:rsidR="00646034" w:rsidRDefault="00306346" w:rsidP="00687314">
      <w:pPr>
        <w:pBdr>
          <w:top w:val="single" w:sz="4" w:space="1" w:color="auto"/>
          <w:left w:val="single" w:sz="4" w:space="4" w:color="auto"/>
          <w:bottom w:val="single" w:sz="4" w:space="1" w:color="auto"/>
          <w:right w:val="single" w:sz="4" w:space="4" w:color="auto"/>
        </w:pBdr>
        <w:spacing w:after="120"/>
        <w:jc w:val="both"/>
        <w:rPr>
          <w:rFonts w:eastAsiaTheme="minorEastAsia"/>
        </w:rPr>
      </w:pPr>
      <w:r>
        <w:rPr>
          <w:b/>
          <w:noProof/>
        </w:rPr>
        <w:drawing>
          <wp:anchor distT="0" distB="0" distL="114300" distR="114300" simplePos="0" relativeHeight="251659264" behindDoc="1" locked="0" layoutInCell="1" allowOverlap="1" wp14:anchorId="0911A01A" wp14:editId="6A7ED60E">
            <wp:simplePos x="0" y="0"/>
            <wp:positionH relativeFrom="column">
              <wp:posOffset>2317078</wp:posOffset>
            </wp:positionH>
            <wp:positionV relativeFrom="paragraph">
              <wp:posOffset>394048</wp:posOffset>
            </wp:positionV>
            <wp:extent cx="685800" cy="1111250"/>
            <wp:effectExtent l="0" t="0" r="0" b="0"/>
            <wp:wrapTight wrapText="bothSides">
              <wp:wrapPolygon edited="0">
                <wp:start x="6000" y="1481"/>
                <wp:lineTo x="4200" y="7406"/>
                <wp:lineTo x="1800" y="9998"/>
                <wp:lineTo x="2400" y="14811"/>
                <wp:lineTo x="12000" y="19255"/>
                <wp:lineTo x="15000" y="19255"/>
                <wp:lineTo x="19800" y="19255"/>
                <wp:lineTo x="20400" y="19255"/>
                <wp:lineTo x="19200" y="17403"/>
                <wp:lineTo x="15000" y="13330"/>
                <wp:lineTo x="16800" y="11849"/>
                <wp:lineTo x="15600" y="10368"/>
                <wp:lineTo x="10800" y="7406"/>
                <wp:lineTo x="10800" y="1481"/>
                <wp:lineTo x="6000" y="1481"/>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cstate="print"/>
                    <a:srcRect/>
                    <a:stretch>
                      <a:fillRect/>
                    </a:stretch>
                  </pic:blipFill>
                  <pic:spPr bwMode="auto">
                    <a:xfrm>
                      <a:off x="0" y="0"/>
                      <a:ext cx="685800" cy="1111250"/>
                    </a:xfrm>
                    <a:prstGeom prst="rect">
                      <a:avLst/>
                    </a:prstGeom>
                    <a:noFill/>
                    <a:ln w="9525">
                      <a:noFill/>
                      <a:miter lim="800000"/>
                      <a:headEnd/>
                      <a:tailEnd/>
                    </a:ln>
                  </pic:spPr>
                </pic:pic>
              </a:graphicData>
            </a:graphic>
          </wp:anchor>
        </w:drawing>
      </w:r>
      <w:r w:rsidR="00646034">
        <w:rPr>
          <w:rFonts w:eastAsiaTheme="minorEastAsia"/>
        </w:rPr>
        <w:t xml:space="preserve"> </w:t>
      </w:r>
      <m:oMath>
        <m:r>
          <m:rPr>
            <m:nor/>
          </m:rPr>
          <w:rPr>
            <w:rFonts w:ascii="Cambria Math" w:eastAsiaTheme="minorEastAsia" w:hAnsi="Cambria Math"/>
          </w:rPr>
          <m:t>Rendement</m:t>
        </m:r>
        <m:r>
          <m:rPr>
            <m:sty m:val="p"/>
          </m:rPr>
          <w:rPr>
            <w:rFonts w:ascii="Cambria Math" w:eastAsiaTheme="minorEastAsia" w:hAnsi="Cambria Math"/>
          </w:rPr>
          <m:t>=</m:t>
        </m:r>
        <m:f>
          <m:fPr>
            <m:ctrlPr>
              <w:rPr>
                <w:rFonts w:ascii="Cambria Math" w:eastAsiaTheme="minorEastAsia" w:hAnsi="Cambria Math" w:cs="Times New Roman"/>
                <w:sz w:val="24"/>
                <w:szCs w:val="24"/>
              </w:rPr>
            </m:ctrlPr>
          </m:fPr>
          <m:num>
            <m:r>
              <m:rPr>
                <m:sty m:val="p"/>
              </m:rPr>
              <w:rPr>
                <w:rFonts w:ascii="Cambria Math" w:eastAsiaTheme="minorEastAsia" w:hAnsi="Cambria Math"/>
              </w:rPr>
              <m:t>n</m:t>
            </m:r>
            <m:d>
              <m:dPr>
                <m:ctrlPr>
                  <w:rPr>
                    <w:rFonts w:ascii="Cambria Math" w:eastAsiaTheme="minorEastAsia" w:hAnsi="Cambria Math" w:cs="Times New Roman"/>
                    <w:sz w:val="24"/>
                    <w:szCs w:val="24"/>
                  </w:rPr>
                </m:ctrlPr>
              </m:dPr>
              <m:e>
                <m:r>
                  <m:rPr>
                    <m:sty m:val="p"/>
                  </m:rPr>
                  <w:rPr>
                    <w:rFonts w:ascii="Cambria Math" w:eastAsiaTheme="minorEastAsia" w:hAnsi="Cambria Math"/>
                  </w:rPr>
                  <m:t>produit</m:t>
                </m:r>
              </m:e>
            </m:d>
          </m:num>
          <m:den>
            <m:r>
              <m:rPr>
                <m:sty m:val="p"/>
              </m:rPr>
              <w:rPr>
                <w:rFonts w:ascii="Cambria Math" w:eastAsiaTheme="minorEastAsia" w:hAnsi="Cambria Math"/>
              </w:rPr>
              <m:t>n</m:t>
            </m:r>
            <m:d>
              <m:dPr>
                <m:ctrlPr>
                  <w:rPr>
                    <w:rFonts w:ascii="Cambria Math" w:eastAsiaTheme="minorEastAsia" w:hAnsi="Cambria Math" w:cs="Times New Roman"/>
                    <w:sz w:val="24"/>
                    <w:szCs w:val="24"/>
                  </w:rPr>
                </m:ctrlPr>
              </m:dPr>
              <m:e>
                <m:r>
                  <m:rPr>
                    <m:sty m:val="p"/>
                  </m:rPr>
                  <w:rPr>
                    <w:rFonts w:ascii="Cambria Math" w:eastAsiaTheme="minorEastAsia" w:hAnsi="Cambria Math"/>
                  </w:rPr>
                  <m:t>produit espéré</m:t>
                </m:r>
              </m:e>
            </m:d>
          </m:den>
        </m:f>
        <m:r>
          <m:rPr>
            <m:sty m:val="p"/>
          </m:rPr>
          <w:rPr>
            <w:rFonts w:ascii="Cambria Math" w:eastAsiaTheme="minorEastAsia" w:hAnsi="Cambria Math"/>
          </w:rPr>
          <m:t>=</m:t>
        </m:r>
        <m:f>
          <m:fPr>
            <m:ctrlPr>
              <w:rPr>
                <w:rFonts w:ascii="Cambria Math" w:eastAsiaTheme="minorEastAsia" w:hAnsi="Cambria Math" w:cs="Times New Roman"/>
                <w:sz w:val="24"/>
                <w:szCs w:val="24"/>
              </w:rPr>
            </m:ctrlPr>
          </m:fPr>
          <m:num>
            <m:r>
              <m:rPr>
                <m:sty m:val="p"/>
              </m:rPr>
              <w:rPr>
                <w:rFonts w:ascii="Cambria Math" w:eastAsiaTheme="minorEastAsia" w:hAnsi="Cambria Math"/>
              </w:rPr>
              <m:t>0,4</m:t>
            </m:r>
          </m:num>
          <m:den>
            <m:r>
              <m:rPr>
                <m:sty m:val="p"/>
              </m:rPr>
              <w:rPr>
                <w:rFonts w:ascii="Cambria Math" w:eastAsiaTheme="minorEastAsia" w:hAnsi="Cambria Math"/>
              </w:rPr>
              <m:t>2,1</m:t>
            </m:r>
          </m:den>
        </m:f>
        <m:r>
          <m:rPr>
            <m:sty m:val="p"/>
          </m:rPr>
          <w:rPr>
            <w:rFonts w:ascii="Cambria Math" w:eastAsiaTheme="minorEastAsia" w:hAnsi="Cambria Math"/>
          </w:rPr>
          <w:sym w:font="Symbol" w:char="F0BB"/>
        </m:r>
        <m:r>
          <m:rPr>
            <m:sty m:val="p"/>
          </m:rPr>
          <w:rPr>
            <w:rFonts w:ascii="Cambria Math" w:eastAsiaTheme="minorEastAsia" w:hAnsi="Cambria Math"/>
          </w:rPr>
          <m:t xml:space="preserve"> 0,20 ou 20</m:t>
        </m:r>
        <m:r>
          <m:rPr>
            <m:sty m:val="p"/>
          </m:rPr>
          <w:rPr>
            <w:rFonts w:ascii="Cambria Math" w:eastAsiaTheme="minorEastAsia" w:hAnsi="Cambria Math"/>
          </w:rPr>
          <m:t xml:space="preserve"> %</m:t>
        </m:r>
      </m:oMath>
      <w:r w:rsidR="006750EE">
        <w:rPr>
          <w:rFonts w:eastAsiaTheme="minorEastAsia"/>
        </w:rPr>
        <w:t>. C’est un rendement brut assez faible symptomatique des pertes de matière lors des transferts</w:t>
      </w:r>
      <w:r w:rsidR="00687314">
        <w:rPr>
          <w:rFonts w:eastAsiaTheme="minorEastAsia"/>
        </w:rPr>
        <w:t xml:space="preserve"> ou d’une réaction limitée</w:t>
      </w:r>
    </w:p>
    <w:p w14:paraId="3730DBC9" w14:textId="600D33DC" w:rsidR="0021737E" w:rsidRDefault="006677B5" w:rsidP="0021737E">
      <w:pPr>
        <w:spacing w:after="120"/>
        <w:jc w:val="both"/>
      </w:pPr>
      <w:r>
        <w:rPr>
          <w:b/>
        </w:rPr>
        <w:t>A7</w:t>
      </w:r>
      <w:r w:rsidR="0021737E" w:rsidRPr="00BA0B9E">
        <w:rPr>
          <w:b/>
        </w:rPr>
        <w:t>.</w:t>
      </w:r>
      <w:r w:rsidR="0021737E">
        <w:t xml:space="preserve"> </w:t>
      </w:r>
      <w:r w:rsidR="00894F23">
        <w:t xml:space="preserve"> Ion </w:t>
      </w:r>
      <w:proofErr w:type="spellStart"/>
      <w:r w:rsidR="00894F23">
        <w:t>imidazolium</w:t>
      </w:r>
      <w:proofErr w:type="spellEnd"/>
    </w:p>
    <w:p w14:paraId="686C72E0" w14:textId="77777777" w:rsidR="0021737E" w:rsidRDefault="0021737E" w:rsidP="0021737E">
      <w:pPr>
        <w:spacing w:after="120"/>
        <w:jc w:val="both"/>
      </w:pPr>
    </w:p>
    <w:p w14:paraId="7F78D338" w14:textId="77777777" w:rsidR="0021737E" w:rsidRDefault="0021737E" w:rsidP="0021737E">
      <w:pPr>
        <w:spacing w:after="120"/>
        <w:jc w:val="center"/>
      </w:pPr>
    </w:p>
    <w:p w14:paraId="799F13FB" w14:textId="15C2DB73" w:rsidR="0021737E" w:rsidRPr="0021737E" w:rsidRDefault="006677B5" w:rsidP="0021737E">
      <w:pPr>
        <w:spacing w:after="120"/>
        <w:jc w:val="both"/>
        <w:rPr>
          <w:color w:val="000000" w:themeColor="text1"/>
        </w:rPr>
      </w:pPr>
      <w:r>
        <w:rPr>
          <w:b/>
        </w:rPr>
        <w:t>A8</w:t>
      </w:r>
      <w:r w:rsidR="0021737E" w:rsidRPr="00BA0B9E">
        <w:rPr>
          <w:b/>
        </w:rPr>
        <w:t xml:space="preserve">. </w:t>
      </w:r>
    </w:p>
    <w:tbl>
      <w:tblPr>
        <w:tblStyle w:val="Grilledutableau"/>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7"/>
        <w:gridCol w:w="606"/>
        <w:gridCol w:w="1486"/>
        <w:gridCol w:w="782"/>
        <w:gridCol w:w="1486"/>
        <w:gridCol w:w="640"/>
        <w:gridCol w:w="2477"/>
      </w:tblGrid>
      <w:tr w:rsidR="0021737E" w14:paraId="3F6DA3D8" w14:textId="77777777" w:rsidTr="006750EE">
        <w:tc>
          <w:tcPr>
            <w:tcW w:w="1487" w:type="dxa"/>
          </w:tcPr>
          <w:p w14:paraId="66CE7E64" w14:textId="77777777" w:rsidR="0021737E" w:rsidRDefault="0021737E" w:rsidP="005106CA">
            <w:pPr>
              <w:spacing w:after="120"/>
              <w:jc w:val="both"/>
            </w:pPr>
          </w:p>
          <w:p w14:paraId="6528FB21" w14:textId="77777777" w:rsidR="0021737E" w:rsidRDefault="0021737E" w:rsidP="005106CA">
            <w:pPr>
              <w:spacing w:after="120"/>
              <w:jc w:val="both"/>
              <w:rPr>
                <w:noProof/>
              </w:rPr>
            </w:pPr>
            <w:r w:rsidRPr="00CC1578">
              <w:rPr>
                <w:noProof/>
              </w:rPr>
              <w:object w:dxaOrig="1142" w:dyaOrig="954" w14:anchorId="2426B2F7">
                <v:shape id="_x0000_i1138" type="#_x0000_t75" alt="" style="width:57pt;height:48.7pt;mso-width-percent:0;mso-height-percent:0;mso-width-percent:0;mso-height-percent:0" o:ole="">
                  <v:imagedata r:id="rId107" o:title=""/>
                </v:shape>
                <o:OLEObject Type="Embed" ProgID="StructureOLEServer.Document" ShapeID="_x0000_i1138" DrawAspect="Content" ObjectID="_1726087855" r:id="rId108"/>
              </w:object>
            </w:r>
          </w:p>
          <w:p w14:paraId="23F7B974" w14:textId="77777777" w:rsidR="006750EE" w:rsidRDefault="006750EE" w:rsidP="005106CA">
            <w:pPr>
              <w:spacing w:after="120"/>
              <w:jc w:val="both"/>
              <w:rPr>
                <w:b/>
                <w:noProof/>
              </w:rPr>
            </w:pPr>
            <w:r>
              <w:rPr>
                <w:b/>
                <w:noProof/>
              </w:rPr>
              <w:t xml:space="preserve">Acide 1 </w:t>
            </w:r>
          </w:p>
          <w:p w14:paraId="1AD3A60F" w14:textId="00548636" w:rsidR="00894F23" w:rsidRDefault="00894F23" w:rsidP="005106CA">
            <w:pPr>
              <w:spacing w:after="120"/>
              <w:jc w:val="both"/>
              <w:rPr>
                <w:b/>
              </w:rPr>
            </w:pPr>
            <w:r>
              <w:rPr>
                <w:b/>
                <w:noProof/>
              </w:rPr>
              <w:t>Ethanamide</w:t>
            </w:r>
          </w:p>
        </w:tc>
        <w:tc>
          <w:tcPr>
            <w:tcW w:w="606" w:type="dxa"/>
          </w:tcPr>
          <w:p w14:paraId="44965E39" w14:textId="77777777" w:rsidR="0021737E" w:rsidRDefault="0021737E" w:rsidP="005106CA">
            <w:pPr>
              <w:spacing w:after="120"/>
              <w:jc w:val="both"/>
              <w:rPr>
                <w:b/>
              </w:rPr>
            </w:pPr>
          </w:p>
          <w:p w14:paraId="57A98334" w14:textId="77777777" w:rsidR="0021737E" w:rsidRDefault="0021737E" w:rsidP="005106CA">
            <w:pPr>
              <w:spacing w:after="120"/>
              <w:jc w:val="both"/>
              <w:rPr>
                <w:b/>
              </w:rPr>
            </w:pPr>
          </w:p>
          <w:p w14:paraId="1D1B3B35" w14:textId="77777777" w:rsidR="0021737E" w:rsidRDefault="0021737E" w:rsidP="005106CA">
            <w:pPr>
              <w:spacing w:after="120"/>
              <w:jc w:val="both"/>
              <w:rPr>
                <w:b/>
              </w:rPr>
            </w:pPr>
            <w:r>
              <w:rPr>
                <w:b/>
              </w:rPr>
              <w:t>+</w:t>
            </w:r>
          </w:p>
        </w:tc>
        <w:tc>
          <w:tcPr>
            <w:tcW w:w="1486" w:type="dxa"/>
          </w:tcPr>
          <w:p w14:paraId="6D5EB936" w14:textId="77777777" w:rsidR="006750EE" w:rsidRDefault="0021737E" w:rsidP="006750EE">
            <w:pPr>
              <w:spacing w:after="120"/>
              <w:jc w:val="both"/>
              <w:rPr>
                <w:noProof/>
              </w:rPr>
            </w:pPr>
            <w:r w:rsidRPr="00CC1578">
              <w:rPr>
                <w:noProof/>
              </w:rPr>
              <w:object w:dxaOrig="784" w:dyaOrig="1361" w14:anchorId="7BAC7762">
                <v:shape id="_x0000_i1139" type="#_x0000_t75" alt="" style="width:38.3pt;height:68.25pt;mso-width-percent:0;mso-height-percent:0;mso-width-percent:0;mso-height-percent:0" o:ole="">
                  <v:imagedata r:id="rId109" o:title=""/>
                </v:shape>
                <o:OLEObject Type="Embed" ProgID="StructureOLEServer.Document" ShapeID="_x0000_i1139" DrawAspect="Content" ObjectID="_1726087856" r:id="rId110"/>
              </w:object>
            </w:r>
            <w:r w:rsidR="006750EE">
              <w:rPr>
                <w:noProof/>
              </w:rPr>
              <w:t xml:space="preserve"> </w:t>
            </w:r>
          </w:p>
          <w:p w14:paraId="38BB2783" w14:textId="65F447CC" w:rsidR="0021737E" w:rsidRPr="006750EE" w:rsidRDefault="006750EE" w:rsidP="005106CA">
            <w:pPr>
              <w:spacing w:after="120"/>
              <w:jc w:val="both"/>
              <w:rPr>
                <w:b/>
                <w:bCs/>
                <w:noProof/>
              </w:rPr>
            </w:pPr>
            <w:r w:rsidRPr="006750EE">
              <w:rPr>
                <w:b/>
                <w:bCs/>
                <w:noProof/>
              </w:rPr>
              <w:t>Base 2</w:t>
            </w:r>
          </w:p>
        </w:tc>
        <w:tc>
          <w:tcPr>
            <w:tcW w:w="782" w:type="dxa"/>
          </w:tcPr>
          <w:p w14:paraId="7EE79C76" w14:textId="77777777" w:rsidR="0021737E" w:rsidRDefault="0021737E" w:rsidP="005106CA">
            <w:pPr>
              <w:spacing w:after="120"/>
              <w:jc w:val="both"/>
              <w:rPr>
                <w:b/>
              </w:rPr>
            </w:pPr>
          </w:p>
          <w:p w14:paraId="166A4CD6" w14:textId="77777777" w:rsidR="0021737E" w:rsidRDefault="0021737E" w:rsidP="005106CA">
            <w:pPr>
              <w:spacing w:after="120"/>
              <w:jc w:val="both"/>
              <w:rPr>
                <w:b/>
              </w:rPr>
            </w:pPr>
          </w:p>
          <w:p w14:paraId="07126BDD" w14:textId="77777777" w:rsidR="0021737E" w:rsidRDefault="0021737E" w:rsidP="005106CA">
            <w:pPr>
              <w:spacing w:after="120"/>
              <w:jc w:val="both"/>
              <w:rPr>
                <w:b/>
              </w:rPr>
            </w:pPr>
            <w:r>
              <w:rPr>
                <w:b/>
              </w:rPr>
              <w:t>=</w:t>
            </w:r>
          </w:p>
        </w:tc>
        <w:tc>
          <w:tcPr>
            <w:tcW w:w="1486" w:type="dxa"/>
          </w:tcPr>
          <w:p w14:paraId="68C0A0A6" w14:textId="77777777" w:rsidR="0021737E" w:rsidRDefault="0021737E" w:rsidP="005106CA">
            <w:pPr>
              <w:spacing w:after="120"/>
              <w:jc w:val="both"/>
            </w:pPr>
          </w:p>
          <w:p w14:paraId="4D9C3115" w14:textId="77777777" w:rsidR="0021737E" w:rsidRDefault="0021737E" w:rsidP="005106CA">
            <w:pPr>
              <w:spacing w:after="120"/>
              <w:jc w:val="both"/>
              <w:rPr>
                <w:noProof/>
              </w:rPr>
            </w:pPr>
            <w:r w:rsidRPr="00CC1578">
              <w:rPr>
                <w:noProof/>
              </w:rPr>
              <w:object w:dxaOrig="1105" w:dyaOrig="818" w14:anchorId="226CD9A6">
                <v:shape id="_x0000_i1140" type="#_x0000_t75" alt="" style="width:56.2pt;height:40.35pt;mso-width-percent:0;mso-height-percent:0;mso-width-percent:0;mso-height-percent:0" o:ole="">
                  <v:imagedata r:id="rId111" o:title=""/>
                </v:shape>
                <o:OLEObject Type="Embed" ProgID="StructureOLEServer.Document" ShapeID="_x0000_i1140" DrawAspect="Content" ObjectID="_1726087857" r:id="rId112"/>
              </w:object>
            </w:r>
          </w:p>
          <w:p w14:paraId="40DFF651" w14:textId="7032200A" w:rsidR="006750EE" w:rsidRDefault="006750EE" w:rsidP="005106CA">
            <w:pPr>
              <w:spacing w:after="120"/>
              <w:jc w:val="both"/>
              <w:rPr>
                <w:b/>
              </w:rPr>
            </w:pPr>
            <w:r>
              <w:rPr>
                <w:b/>
              </w:rPr>
              <w:t>Base 1</w:t>
            </w:r>
          </w:p>
        </w:tc>
        <w:tc>
          <w:tcPr>
            <w:tcW w:w="640" w:type="dxa"/>
          </w:tcPr>
          <w:p w14:paraId="6AF95E7C" w14:textId="77777777" w:rsidR="0021737E" w:rsidRDefault="0021737E" w:rsidP="005106CA">
            <w:pPr>
              <w:spacing w:after="120"/>
              <w:jc w:val="both"/>
              <w:rPr>
                <w:b/>
              </w:rPr>
            </w:pPr>
          </w:p>
          <w:p w14:paraId="7BAAABD0" w14:textId="77777777" w:rsidR="0021737E" w:rsidRDefault="0021737E" w:rsidP="005106CA">
            <w:pPr>
              <w:spacing w:after="120"/>
              <w:jc w:val="both"/>
              <w:rPr>
                <w:b/>
              </w:rPr>
            </w:pPr>
          </w:p>
          <w:p w14:paraId="5D8E32A3" w14:textId="77777777" w:rsidR="0021737E" w:rsidRDefault="0021737E" w:rsidP="005106CA">
            <w:pPr>
              <w:spacing w:after="120"/>
              <w:jc w:val="both"/>
              <w:rPr>
                <w:b/>
              </w:rPr>
            </w:pPr>
            <w:r>
              <w:rPr>
                <w:b/>
              </w:rPr>
              <w:t>+</w:t>
            </w:r>
          </w:p>
        </w:tc>
        <w:tc>
          <w:tcPr>
            <w:tcW w:w="2477" w:type="dxa"/>
          </w:tcPr>
          <w:p w14:paraId="33397C98" w14:textId="1AF7C05D" w:rsidR="006750EE" w:rsidRPr="006750EE" w:rsidRDefault="0021737E" w:rsidP="005106CA">
            <w:pPr>
              <w:spacing w:after="120"/>
              <w:jc w:val="both"/>
              <w:rPr>
                <w:noProof/>
              </w:rPr>
            </w:pPr>
            <w:r w:rsidRPr="00CC1578">
              <w:rPr>
                <w:noProof/>
              </w:rPr>
              <w:object w:dxaOrig="992" w:dyaOrig="1634" w14:anchorId="44E67046">
                <v:shape id="_x0000_i1141" type="#_x0000_t75" alt="" style="width:50.35pt;height:82pt;mso-width-percent:0;mso-height-percent:0;mso-width-percent:0;mso-height-percent:0" o:ole="">
                  <v:imagedata r:id="rId113" o:title=""/>
                </v:shape>
                <o:OLEObject Type="Embed" ProgID="StructureOLEServer.Document" ShapeID="_x0000_i1141" DrawAspect="Content" ObjectID="_1726087858" r:id="rId114"/>
              </w:object>
            </w:r>
            <w:r w:rsidR="006750EE">
              <w:rPr>
                <w:b/>
              </w:rPr>
              <w:t xml:space="preserve"> </w:t>
            </w:r>
            <w:r w:rsidR="006750EE">
              <w:rPr>
                <w:b/>
              </w:rPr>
              <w:t>Acide 2</w:t>
            </w:r>
          </w:p>
        </w:tc>
      </w:tr>
    </w:tbl>
    <w:p w14:paraId="6C335A07" w14:textId="1FA25EC3" w:rsidR="0021737E" w:rsidRPr="00BA0B9E" w:rsidRDefault="0021737E" w:rsidP="00687314">
      <w:pPr>
        <w:spacing w:after="120"/>
        <w:jc w:val="both"/>
        <w:rPr>
          <w:b/>
        </w:rPr>
      </w:pPr>
      <m:oMathPara>
        <m:oMath>
          <m:r>
            <m:rPr>
              <m:sty m:val="bi"/>
            </m:rPr>
            <w:rPr>
              <w:rFonts w:ascii="Cambria Math" w:hAnsi="Cambria Math"/>
              <w:bdr w:val="single" w:sz="4" w:space="0" w:color="auto"/>
            </w:rPr>
            <m:t>K°=</m:t>
          </m:r>
          <m:f>
            <m:fPr>
              <m:ctrlPr>
                <w:rPr>
                  <w:rFonts w:ascii="Cambria Math" w:hAnsi="Cambria Math"/>
                  <w:b/>
                  <w:i/>
                  <w:bdr w:val="single" w:sz="4" w:space="0" w:color="auto"/>
                </w:rPr>
              </m:ctrlPr>
            </m:fPr>
            <m:num>
              <m:sSub>
                <m:sSubPr>
                  <m:ctrlPr>
                    <w:rPr>
                      <w:rFonts w:ascii="Cambria Math" w:hAnsi="Cambria Math"/>
                      <w:b/>
                      <w:i/>
                      <w:bdr w:val="single" w:sz="4" w:space="0" w:color="auto"/>
                    </w:rPr>
                  </m:ctrlPr>
                </m:sSubPr>
                <m:e>
                  <m:r>
                    <m:rPr>
                      <m:sty m:val="bi"/>
                    </m:rPr>
                    <w:rPr>
                      <w:rFonts w:ascii="Cambria Math" w:hAnsi="Cambria Math"/>
                      <w:bdr w:val="single" w:sz="4" w:space="0" w:color="auto"/>
                    </w:rPr>
                    <m:t>K</m:t>
                  </m:r>
                </m:e>
                <m:sub>
                  <m:r>
                    <m:rPr>
                      <m:sty m:val="bi"/>
                    </m:rPr>
                    <w:rPr>
                      <w:rFonts w:ascii="Cambria Math" w:hAnsi="Cambria Math"/>
                      <w:bdr w:val="single" w:sz="4" w:space="0" w:color="auto"/>
                    </w:rPr>
                    <m:t>a</m:t>
                  </m:r>
                </m:sub>
              </m:sSub>
              <m:r>
                <m:rPr>
                  <m:sty m:val="bi"/>
                </m:rPr>
                <w:rPr>
                  <w:rFonts w:ascii="Cambria Math" w:hAnsi="Cambria Math"/>
                  <w:bdr w:val="single" w:sz="4" w:space="0" w:color="auto"/>
                </w:rPr>
                <m:t>(éthanamide</m:t>
              </m:r>
              <m:r>
                <m:rPr>
                  <m:sty m:val="bi"/>
                </m:rPr>
                <w:rPr>
                  <w:rFonts w:ascii="Cambria Math" w:hAnsi="Cambria Math"/>
                  <w:bdr w:val="single" w:sz="4" w:space="0" w:color="auto"/>
                </w:rPr>
                <m:t>/éthanamidure</m:t>
              </m:r>
              <m:r>
                <m:rPr>
                  <m:sty m:val="bi"/>
                </m:rPr>
                <w:rPr>
                  <w:rFonts w:ascii="Cambria Math" w:hAnsi="Cambria Math"/>
                  <w:bdr w:val="single" w:sz="4" w:space="0" w:color="auto"/>
                </w:rPr>
                <m:t>)</m:t>
              </m:r>
            </m:num>
            <m:den>
              <m:sSub>
                <m:sSubPr>
                  <m:ctrlPr>
                    <w:rPr>
                      <w:rFonts w:ascii="Cambria Math" w:hAnsi="Cambria Math"/>
                      <w:b/>
                      <w:i/>
                      <w:bdr w:val="single" w:sz="4" w:space="0" w:color="auto"/>
                    </w:rPr>
                  </m:ctrlPr>
                </m:sSubPr>
                <m:e>
                  <m:r>
                    <m:rPr>
                      <m:sty m:val="bi"/>
                    </m:rPr>
                    <w:rPr>
                      <w:rFonts w:ascii="Cambria Math" w:hAnsi="Cambria Math"/>
                      <w:bdr w:val="single" w:sz="4" w:space="0" w:color="auto"/>
                    </w:rPr>
                    <m:t>K</m:t>
                  </m:r>
                </m:e>
                <m:sub>
                  <m:r>
                    <m:rPr>
                      <m:sty m:val="bi"/>
                    </m:rPr>
                    <w:rPr>
                      <w:rFonts w:ascii="Cambria Math" w:hAnsi="Cambria Math"/>
                      <w:bdr w:val="single" w:sz="4" w:space="0" w:color="auto"/>
                    </w:rPr>
                    <m:t>a</m:t>
                  </m:r>
                </m:sub>
              </m:sSub>
              <m:r>
                <m:rPr>
                  <m:sty m:val="bi"/>
                </m:rPr>
                <w:rPr>
                  <w:rFonts w:ascii="Cambria Math" w:hAnsi="Cambria Math"/>
                  <w:bdr w:val="single" w:sz="4" w:space="0" w:color="auto"/>
                </w:rPr>
                <m:t>(imidazole</m:t>
              </m:r>
              <m:r>
                <m:rPr>
                  <m:sty m:val="bi"/>
                </m:rPr>
                <w:rPr>
                  <w:rFonts w:ascii="Cambria Math" w:hAnsi="Cambria Math"/>
                  <w:bdr w:val="single" w:sz="4" w:space="0" w:color="auto"/>
                </w:rPr>
                <m:t>/imidazolium</m:t>
              </m:r>
              <m:r>
                <m:rPr>
                  <m:sty m:val="bi"/>
                </m:rPr>
                <w:rPr>
                  <w:rFonts w:ascii="Cambria Math" w:hAnsi="Cambria Math"/>
                  <w:bdr w:val="single" w:sz="4" w:space="0" w:color="auto"/>
                </w:rPr>
                <m:t>)</m:t>
              </m:r>
            </m:den>
          </m:f>
          <m:r>
            <m:rPr>
              <m:sty m:val="bi"/>
            </m:rPr>
            <w:rPr>
              <w:rFonts w:ascii="Cambria Math" w:hAnsi="Cambria Math"/>
            </w:rPr>
            <m:t>=</m:t>
          </m:r>
          <m:sSup>
            <m:sSupPr>
              <m:ctrlPr>
                <w:rPr>
                  <w:rFonts w:ascii="Cambria Math" w:hAnsi="Cambria Math"/>
                  <w:b/>
                  <w:i/>
                </w:rPr>
              </m:ctrlPr>
            </m:sSupPr>
            <m:e>
              <m:r>
                <m:rPr>
                  <m:sty m:val="bi"/>
                </m:rPr>
                <w:rPr>
                  <w:rFonts w:ascii="Cambria Math" w:hAnsi="Cambria Math"/>
                </w:rPr>
                <m:t>10</m:t>
              </m:r>
            </m:e>
            <m:sup>
              <m:r>
                <m:rPr>
                  <m:sty m:val="bi"/>
                </m:rPr>
                <w:rPr>
                  <w:rFonts w:ascii="Cambria Math" w:hAnsi="Cambria Math"/>
                </w:rPr>
                <m:t>-19,1</m:t>
              </m:r>
            </m:sup>
          </m:sSup>
          <m:r>
            <m:rPr>
              <m:sty m:val="bi"/>
            </m:rPr>
            <w:rPr>
              <w:rFonts w:ascii="Cambria Math" w:hAnsi="Cambria Math"/>
              <w:b/>
              <w:i/>
            </w:rPr>
            <w:sym w:font="Symbol" w:char="F0BB"/>
          </m:r>
          <m:r>
            <m:rPr>
              <m:sty m:val="bi"/>
            </m:rPr>
            <w:rPr>
              <w:rFonts w:ascii="Cambria Math" w:hAnsi="Cambria Math"/>
            </w:rPr>
            <m:t xml:space="preserve"> </m:t>
          </m:r>
          <m:sSup>
            <m:sSupPr>
              <m:ctrlPr>
                <w:rPr>
                  <w:rFonts w:ascii="Cambria Math" w:hAnsi="Cambria Math"/>
                  <w:b/>
                  <w:i/>
                </w:rPr>
              </m:ctrlPr>
            </m:sSupPr>
            <m:e>
              <m:r>
                <m:rPr>
                  <m:sty m:val="bi"/>
                </m:rPr>
                <w:rPr>
                  <w:rFonts w:ascii="Cambria Math" w:hAnsi="Cambria Math"/>
                </w:rPr>
                <m:t>10</m:t>
              </m:r>
            </m:e>
            <m:sup>
              <m:r>
                <m:rPr>
                  <m:sty m:val="bi"/>
                </m:rPr>
                <w:rPr>
                  <w:rFonts w:ascii="Cambria Math" w:hAnsi="Cambria Math"/>
                </w:rPr>
                <m:t>-19</m:t>
              </m:r>
            </m:sup>
          </m:sSup>
        </m:oMath>
      </m:oMathPara>
    </w:p>
    <w:p w14:paraId="1AE2B654" w14:textId="27B0E683" w:rsidR="00646034" w:rsidRPr="006750EE" w:rsidRDefault="0021737E" w:rsidP="00F252F5">
      <w:pPr>
        <w:ind w:firstLine="708"/>
        <w:rPr>
          <w:sz w:val="24"/>
          <w:szCs w:val="24"/>
        </w:rPr>
      </w:pPr>
      <w:r w:rsidRPr="006750EE">
        <w:rPr>
          <w:sz w:val="24"/>
          <w:szCs w:val="24"/>
        </w:rPr>
        <w:t>La réaction est très défavorisée.</w:t>
      </w:r>
      <w:r w:rsidR="006750EE" w:rsidRPr="006750EE">
        <w:rPr>
          <w:sz w:val="24"/>
          <w:szCs w:val="24"/>
        </w:rPr>
        <w:t xml:space="preserve"> L’acide 1 et la base 2 sont des espèces stables qui coexistent.</w:t>
      </w:r>
    </w:p>
    <w:p w14:paraId="71C2ED83" w14:textId="16853C15" w:rsidR="00885EF2" w:rsidRDefault="00885EF2" w:rsidP="00687314">
      <w:pPr>
        <w:rPr>
          <w:sz w:val="28"/>
          <w:szCs w:val="28"/>
        </w:rPr>
      </w:pPr>
      <w:r w:rsidRPr="00894F23">
        <w:rPr>
          <w:b/>
          <w:bCs/>
          <w:sz w:val="28"/>
          <w:szCs w:val="28"/>
        </w:rPr>
        <w:t xml:space="preserve">EXERCICE </w:t>
      </w:r>
      <w:r w:rsidR="00AE36E7" w:rsidRPr="00894F23">
        <w:rPr>
          <w:b/>
          <w:bCs/>
          <w:sz w:val="28"/>
          <w:szCs w:val="28"/>
        </w:rPr>
        <w:t>3</w:t>
      </w:r>
      <w:r>
        <w:rPr>
          <w:sz w:val="28"/>
          <w:szCs w:val="28"/>
        </w:rPr>
        <w:t xml:space="preserve"> - </w:t>
      </w:r>
      <w:r w:rsidRPr="00AE36E7">
        <w:rPr>
          <w:b/>
          <w:bCs/>
          <w:sz w:val="28"/>
          <w:szCs w:val="28"/>
        </w:rPr>
        <w:t>E3A PC Chimie 2019</w:t>
      </w:r>
    </w:p>
    <w:p w14:paraId="49F44087" w14:textId="77777777" w:rsidR="00885EF2" w:rsidRDefault="00885EF2" w:rsidP="00885EF2">
      <w:pPr>
        <w:spacing w:after="0" w:line="240" w:lineRule="auto"/>
        <w:jc w:val="both"/>
        <w:rPr>
          <w:b/>
          <w:bCs/>
          <w:i/>
          <w:iCs/>
        </w:rPr>
      </w:pPr>
      <w:r>
        <w:rPr>
          <w:b/>
          <w:bCs/>
          <w:i/>
          <w:iCs/>
        </w:rPr>
        <w:t>Partie B : Précipitation sélective à l’aide du sulfure d’hydrogène</w:t>
      </w:r>
    </w:p>
    <w:p w14:paraId="798CCB45" w14:textId="74225C96" w:rsidR="00894F23" w:rsidRDefault="00885EF2" w:rsidP="00885EF2">
      <w:pPr>
        <w:spacing w:after="0" w:line="240" w:lineRule="auto"/>
        <w:ind w:left="426" w:hanging="426"/>
        <w:jc w:val="both"/>
        <w:rPr>
          <w:lang w:val="en-US"/>
        </w:rPr>
      </w:pPr>
      <w:r>
        <w:rPr>
          <w:b/>
          <w:bCs/>
          <w:iCs/>
          <w:lang w:val="en-US"/>
        </w:rPr>
        <w:t>B1</w:t>
      </w:r>
      <w:r>
        <w:rPr>
          <w:b/>
          <w:bCs/>
          <w:i/>
          <w:iCs/>
          <w:lang w:val="en-US"/>
        </w:rPr>
        <w:tab/>
        <w:t xml:space="preserve"> </w:t>
      </w:r>
      <w:r>
        <w:rPr>
          <w:lang w:val="en-US"/>
        </w:rPr>
        <w:t>On</w:t>
      </w:r>
      <w:r w:rsidR="00687314">
        <w:rPr>
          <w:lang w:val="en-US"/>
        </w:rPr>
        <w:t xml:space="preserve"> a les </w:t>
      </w:r>
      <w:proofErr w:type="spellStart"/>
      <w:r w:rsidR="00687314">
        <w:rPr>
          <w:lang w:val="en-US"/>
        </w:rPr>
        <w:t>équilibres</w:t>
      </w:r>
      <w:proofErr w:type="spellEnd"/>
      <w:r w:rsidR="00687314">
        <w:rPr>
          <w:lang w:val="en-US"/>
        </w:rPr>
        <w:t xml:space="preserve">   H</w:t>
      </w:r>
      <w:r w:rsidR="00687314" w:rsidRPr="00687314">
        <w:rPr>
          <w:vertAlign w:val="subscript"/>
          <w:lang w:val="en-US"/>
        </w:rPr>
        <w:t>2</w:t>
      </w:r>
      <w:r w:rsidR="00687314">
        <w:rPr>
          <w:lang w:val="en-US"/>
        </w:rPr>
        <w:t>S(</w:t>
      </w:r>
      <w:proofErr w:type="spellStart"/>
      <w:r w:rsidR="00687314">
        <w:rPr>
          <w:lang w:val="en-US"/>
        </w:rPr>
        <w:t>aq</w:t>
      </w:r>
      <w:proofErr w:type="spellEnd"/>
      <w:r w:rsidR="00687314">
        <w:rPr>
          <w:lang w:val="en-US"/>
        </w:rPr>
        <w:t>) + H</w:t>
      </w:r>
      <w:r w:rsidR="00687314" w:rsidRPr="00687314">
        <w:rPr>
          <w:vertAlign w:val="subscript"/>
          <w:lang w:val="en-US"/>
        </w:rPr>
        <w:t>2</w:t>
      </w:r>
      <w:r w:rsidR="00687314">
        <w:rPr>
          <w:lang w:val="en-US"/>
        </w:rPr>
        <w:t>O(l) = HS</w:t>
      </w:r>
      <w:r w:rsidR="00687314" w:rsidRPr="00687314">
        <w:rPr>
          <w:vertAlign w:val="superscript"/>
          <w:lang w:val="en-US"/>
        </w:rPr>
        <w:t>-</w:t>
      </w:r>
      <w:r w:rsidR="00687314">
        <w:rPr>
          <w:lang w:val="en-US"/>
        </w:rPr>
        <w:t>(</w:t>
      </w:r>
      <w:proofErr w:type="spellStart"/>
      <w:r w:rsidR="00687314">
        <w:rPr>
          <w:lang w:val="en-US"/>
        </w:rPr>
        <w:t>aq</w:t>
      </w:r>
      <w:proofErr w:type="spellEnd"/>
      <w:r w:rsidR="00687314">
        <w:rPr>
          <w:lang w:val="en-US"/>
        </w:rPr>
        <w:t>) + H</w:t>
      </w:r>
      <w:r w:rsidR="00687314" w:rsidRPr="00687314">
        <w:rPr>
          <w:vertAlign w:val="subscript"/>
          <w:lang w:val="en-US"/>
        </w:rPr>
        <w:t>3</w:t>
      </w:r>
      <w:r w:rsidR="00687314">
        <w:rPr>
          <w:lang w:val="en-US"/>
        </w:rPr>
        <w:t>O</w:t>
      </w:r>
      <w:r w:rsidR="00687314" w:rsidRPr="00687314">
        <w:rPr>
          <w:vertAlign w:val="superscript"/>
          <w:lang w:val="en-US"/>
        </w:rPr>
        <w:t>+</w:t>
      </w:r>
      <w:r w:rsidR="00687314">
        <w:rPr>
          <w:vertAlign w:val="superscript"/>
          <w:lang w:val="en-US"/>
        </w:rPr>
        <w:tab/>
      </w:r>
      <w:r w:rsidR="00687314">
        <w:rPr>
          <w:lang w:val="en-US"/>
        </w:rPr>
        <w:t>Ka(H</w:t>
      </w:r>
      <w:r w:rsidR="00687314" w:rsidRPr="00687314">
        <w:rPr>
          <w:vertAlign w:val="subscript"/>
          <w:lang w:val="en-US"/>
        </w:rPr>
        <w:t>2</w:t>
      </w:r>
      <w:r w:rsidR="00687314">
        <w:rPr>
          <w:lang w:val="en-US"/>
        </w:rPr>
        <w:t>S/HS</w:t>
      </w:r>
      <w:r w:rsidR="00687314" w:rsidRPr="00687314">
        <w:rPr>
          <w:vertAlign w:val="superscript"/>
          <w:lang w:val="en-US"/>
        </w:rPr>
        <w:t>-</w:t>
      </w:r>
      <w:r w:rsidR="00687314">
        <w:rPr>
          <w:lang w:val="en-US"/>
        </w:rPr>
        <w:t>) =Ka</w:t>
      </w:r>
      <w:r w:rsidR="00687314" w:rsidRPr="00687314">
        <w:rPr>
          <w:vertAlign w:val="subscript"/>
          <w:lang w:val="en-US"/>
        </w:rPr>
        <w:t>1</w:t>
      </w:r>
      <w:r w:rsidR="00687314">
        <w:rPr>
          <w:lang w:val="en-US"/>
        </w:rPr>
        <w:t>=</w:t>
      </w:r>
      <m:oMath>
        <m:f>
          <m:fPr>
            <m:ctrlPr>
              <w:rPr>
                <w:rFonts w:ascii="Cambria Math" w:eastAsiaTheme="minorEastAsia" w:hAnsi="Cambria Math"/>
              </w:rPr>
            </m:ctrlPr>
          </m:fPr>
          <m:num>
            <m:d>
              <m:dPr>
                <m:begChr m:val="["/>
                <m:endChr m:val="]"/>
                <m:ctrlPr>
                  <w:rPr>
                    <w:rFonts w:ascii="Cambria Math" w:eastAsiaTheme="minorEastAsia" w:hAnsi="Cambria Math"/>
                  </w:rPr>
                </m:ctrlPr>
              </m:dPr>
              <m:e>
                <m:r>
                  <m:rPr>
                    <m:sty m:val="p"/>
                  </m:rPr>
                  <w:rPr>
                    <w:rFonts w:ascii="Cambria Math" w:eastAsiaTheme="minorEastAsia" w:hAnsi="Cambria Math"/>
                    <w:lang w:val="en-US"/>
                  </w:rPr>
                  <m:t>H</m:t>
                </m:r>
                <m:sSup>
                  <m:sSupPr>
                    <m:ctrlPr>
                      <w:rPr>
                        <w:rFonts w:ascii="Cambria Math" w:eastAsiaTheme="minorEastAsia" w:hAnsi="Cambria Math"/>
                        <w:i/>
                      </w:rPr>
                    </m:ctrlPr>
                  </m:sSupPr>
                  <m:e>
                    <m:r>
                      <m:rPr>
                        <m:sty m:val="p"/>
                      </m:rPr>
                      <w:rPr>
                        <w:rFonts w:ascii="Cambria Math" w:eastAsiaTheme="minorEastAsia" w:hAnsi="Cambria Math"/>
                        <w:lang w:val="en-US"/>
                      </w:rPr>
                      <m:t>S</m:t>
                    </m:r>
                    <m:ctrlPr>
                      <w:rPr>
                        <w:rFonts w:ascii="Cambria Math" w:eastAsiaTheme="minorEastAsia" w:hAnsi="Cambria Math"/>
                      </w:rPr>
                    </m:ctrlPr>
                  </m:e>
                  <m:sup>
                    <m:r>
                      <w:rPr>
                        <w:rFonts w:ascii="Cambria Math" w:eastAsiaTheme="minorEastAsia" w:hAnsi="Cambria Math"/>
                        <w:lang w:val="en-US"/>
                      </w:rPr>
                      <m:t>-</m:t>
                    </m:r>
                  </m:sup>
                </m:sSup>
                <m:ctrlPr>
                  <w:rPr>
                    <w:rFonts w:ascii="Cambria Math" w:eastAsiaTheme="minorEastAsia" w:hAnsi="Cambria Math"/>
                    <w:i/>
                  </w:rPr>
                </m:ctrlPr>
              </m:e>
            </m:d>
            <m:r>
              <w:rPr>
                <w:rFonts w:ascii="Cambria Math" w:eastAsiaTheme="minorEastAsia" w:hAnsi="Cambria Math"/>
                <w:lang w:val="en-US"/>
              </w:rPr>
              <m:t>h</m:t>
            </m:r>
          </m:num>
          <m:den>
            <m:d>
              <m:dPr>
                <m:begChr m:val="["/>
                <m:endChr m:val="]"/>
                <m:ctrlPr>
                  <w:rPr>
                    <w:rFonts w:ascii="Cambria Math" w:eastAsiaTheme="minorEastAsia" w:hAnsi="Cambria Math"/>
                  </w:rPr>
                </m:ctrlPr>
              </m:dPr>
              <m:e>
                <m:sSub>
                  <m:sSubPr>
                    <m:ctrlPr>
                      <w:rPr>
                        <w:rFonts w:ascii="Cambria Math" w:eastAsiaTheme="minorEastAsia" w:hAnsi="Cambria Math"/>
                        <w:i/>
                      </w:rPr>
                    </m:ctrlPr>
                  </m:sSubPr>
                  <m:e>
                    <m:r>
                      <w:rPr>
                        <w:rFonts w:ascii="Cambria Math" w:eastAsiaTheme="minorEastAsia" w:hAnsi="Cambria Math"/>
                      </w:rPr>
                      <m:t>H</m:t>
                    </m:r>
                    <m:ctrlPr>
                      <w:rPr>
                        <w:rFonts w:ascii="Cambria Math" w:eastAsiaTheme="minorEastAsia" w:hAnsi="Cambria Math"/>
                      </w:rPr>
                    </m:ctrlPr>
                  </m:e>
                  <m:sub>
                    <m:r>
                      <w:rPr>
                        <w:rFonts w:ascii="Cambria Math" w:eastAsiaTheme="minorEastAsia" w:hAnsi="Cambria Math"/>
                        <w:lang w:val="en-US"/>
                      </w:rPr>
                      <m:t>2</m:t>
                    </m:r>
                  </m:sub>
                </m:sSub>
                <m:r>
                  <w:rPr>
                    <w:rFonts w:ascii="Cambria Math" w:eastAsiaTheme="minorEastAsia" w:hAnsi="Cambria Math"/>
                  </w:rPr>
                  <m:t>S</m:t>
                </m:r>
                <m:ctrlPr>
                  <w:rPr>
                    <w:rFonts w:ascii="Cambria Math" w:eastAsiaTheme="minorEastAsia" w:hAnsi="Cambria Math"/>
                    <w:i/>
                  </w:rPr>
                </m:ctrlPr>
              </m:e>
            </m:d>
          </m:den>
        </m:f>
      </m:oMath>
      <w:r w:rsidR="00687314">
        <w:rPr>
          <w:rFonts w:eastAsiaTheme="minorEastAsia"/>
        </w:rPr>
        <w:t xml:space="preserve"> </w:t>
      </w:r>
      <w:proofErr w:type="gramStart"/>
      <w:r w:rsidR="00687314">
        <w:rPr>
          <w:rFonts w:eastAsiaTheme="minorEastAsia"/>
        </w:rPr>
        <w:t xml:space="preserve">  .</w:t>
      </w:r>
      <w:proofErr w:type="gramEnd"/>
      <w:r w:rsidR="00687314">
        <w:rPr>
          <w:rFonts w:eastAsiaTheme="minorEastAsia"/>
        </w:rPr>
        <w:t xml:space="preserve"> On pose h = [H</w:t>
      </w:r>
      <w:r w:rsidR="00687314" w:rsidRPr="00687314">
        <w:rPr>
          <w:rFonts w:eastAsiaTheme="minorEastAsia"/>
          <w:vertAlign w:val="subscript"/>
        </w:rPr>
        <w:t>3</w:t>
      </w:r>
      <w:r w:rsidR="00687314">
        <w:rPr>
          <w:rFonts w:eastAsiaTheme="minorEastAsia"/>
        </w:rPr>
        <w:t>O</w:t>
      </w:r>
      <w:r w:rsidR="00687314" w:rsidRPr="00687314">
        <w:rPr>
          <w:rFonts w:eastAsiaTheme="minorEastAsia"/>
          <w:vertAlign w:val="superscript"/>
        </w:rPr>
        <w:t>+</w:t>
      </w:r>
      <w:r w:rsidR="00687314">
        <w:rPr>
          <w:rFonts w:eastAsiaTheme="minorEastAsia"/>
        </w:rPr>
        <w:t>]</w:t>
      </w:r>
    </w:p>
    <w:p w14:paraId="3A5C4D64" w14:textId="6546E019" w:rsidR="00885EF2" w:rsidRDefault="00894F23" w:rsidP="00885EF2">
      <w:pPr>
        <w:spacing w:after="0" w:line="240" w:lineRule="auto"/>
        <w:ind w:left="426" w:hanging="426"/>
        <w:jc w:val="both"/>
        <w:rPr>
          <w:rFonts w:eastAsiaTheme="minorEastAsia"/>
          <w:lang w:val="en-US"/>
        </w:rPr>
      </w:pPr>
      <w:r>
        <w:rPr>
          <w:lang w:val="en-US"/>
        </w:rPr>
        <w:t xml:space="preserve">    </w:t>
      </w:r>
      <w:r w:rsidR="00885EF2">
        <w:rPr>
          <w:rFonts w:eastAsiaTheme="minorEastAsia"/>
          <w:lang w:val="en-US"/>
        </w:rPr>
        <w:t xml:space="preserve"> d’où </w:t>
      </w:r>
      <m:oMath>
        <m:d>
          <m:dPr>
            <m:begChr m:val="["/>
            <m:endChr m:val="]"/>
            <m:ctrlPr>
              <w:rPr>
                <w:rFonts w:ascii="Cambria Math" w:eastAsiaTheme="minorEastAsia" w:hAnsi="Cambria Math"/>
                <w:bdr w:val="single" w:sz="4" w:space="0" w:color="auto"/>
              </w:rPr>
            </m:ctrlPr>
          </m:dPr>
          <m:e>
            <m:r>
              <m:rPr>
                <m:sty m:val="p"/>
              </m:rPr>
              <w:rPr>
                <w:rFonts w:ascii="Cambria Math" w:eastAsiaTheme="minorEastAsia" w:hAnsi="Cambria Math"/>
                <w:bdr w:val="single" w:sz="4" w:space="0" w:color="auto"/>
                <w:lang w:val="en-US"/>
              </w:rPr>
              <m:t>H</m:t>
            </m:r>
            <m:sSup>
              <m:sSupPr>
                <m:ctrlPr>
                  <w:rPr>
                    <w:rFonts w:ascii="Cambria Math" w:eastAsiaTheme="minorEastAsia" w:hAnsi="Cambria Math"/>
                    <w:i/>
                    <w:bdr w:val="single" w:sz="4" w:space="0" w:color="auto"/>
                  </w:rPr>
                </m:ctrlPr>
              </m:sSupPr>
              <m:e>
                <m:r>
                  <m:rPr>
                    <m:sty m:val="p"/>
                  </m:rPr>
                  <w:rPr>
                    <w:rFonts w:ascii="Cambria Math" w:eastAsiaTheme="minorEastAsia" w:hAnsi="Cambria Math"/>
                    <w:bdr w:val="single" w:sz="4" w:space="0" w:color="auto"/>
                    <w:lang w:val="en-US"/>
                  </w:rPr>
                  <m:t>S</m:t>
                </m:r>
                <m:ctrlPr>
                  <w:rPr>
                    <w:rFonts w:ascii="Cambria Math" w:eastAsiaTheme="minorEastAsia" w:hAnsi="Cambria Math"/>
                    <w:bdr w:val="single" w:sz="4" w:space="0" w:color="auto"/>
                  </w:rPr>
                </m:ctrlPr>
              </m:e>
              <m:sup>
                <m:r>
                  <w:rPr>
                    <w:rFonts w:ascii="Cambria Math" w:eastAsiaTheme="minorEastAsia" w:hAnsi="Cambria Math"/>
                    <w:bdr w:val="single" w:sz="4" w:space="0" w:color="auto"/>
                    <w:lang w:val="en-US"/>
                  </w:rPr>
                  <m:t>-</m:t>
                </m:r>
              </m:sup>
            </m:sSup>
            <m:ctrlPr>
              <w:rPr>
                <w:rFonts w:ascii="Cambria Math" w:eastAsiaTheme="minorEastAsia" w:hAnsi="Cambria Math"/>
                <w:i/>
                <w:bdr w:val="single" w:sz="4" w:space="0" w:color="auto"/>
              </w:rPr>
            </m:ctrlPr>
          </m:e>
        </m:d>
        <m:r>
          <w:rPr>
            <w:rFonts w:ascii="Cambria Math" w:eastAsiaTheme="minorEastAsia" w:hAnsi="Cambria Math"/>
            <w:bdr w:val="single" w:sz="4" w:space="0" w:color="auto"/>
            <w:lang w:val="en-US"/>
          </w:rPr>
          <m:t>=</m:t>
        </m:r>
        <m:f>
          <m:fPr>
            <m:ctrlPr>
              <w:rPr>
                <w:rFonts w:ascii="Cambria Math" w:eastAsiaTheme="minorEastAsia" w:hAnsi="Cambria Math"/>
                <w:bdr w:val="single" w:sz="4" w:space="0" w:color="auto"/>
              </w:rPr>
            </m:ctrlPr>
          </m:fPr>
          <m:num>
            <m:sSub>
              <m:sSubPr>
                <m:ctrlPr>
                  <w:rPr>
                    <w:rFonts w:ascii="Cambria Math" w:eastAsiaTheme="minorEastAsia" w:hAnsi="Cambria Math"/>
                    <w:i/>
                    <w:bdr w:val="single" w:sz="4" w:space="0" w:color="auto"/>
                  </w:rPr>
                </m:ctrlPr>
              </m:sSubPr>
              <m:e>
                <m:r>
                  <w:rPr>
                    <w:rFonts w:ascii="Cambria Math" w:eastAsiaTheme="minorEastAsia" w:hAnsi="Cambria Math"/>
                    <w:bdr w:val="single" w:sz="4" w:space="0" w:color="auto"/>
                  </w:rPr>
                  <m:t>K</m:t>
                </m:r>
                <m:ctrlPr>
                  <w:rPr>
                    <w:rFonts w:ascii="Cambria Math" w:eastAsiaTheme="minorEastAsia" w:hAnsi="Cambria Math"/>
                    <w:bdr w:val="single" w:sz="4" w:space="0" w:color="auto"/>
                  </w:rPr>
                </m:ctrlPr>
              </m:e>
              <m:sub>
                <m:sSub>
                  <m:sSubPr>
                    <m:ctrlPr>
                      <w:rPr>
                        <w:rFonts w:ascii="Cambria Math" w:eastAsiaTheme="minorEastAsia" w:hAnsi="Cambria Math"/>
                        <w:i/>
                        <w:bdr w:val="single" w:sz="4" w:space="0" w:color="auto"/>
                      </w:rPr>
                    </m:ctrlPr>
                  </m:sSubPr>
                  <m:e>
                    <m:r>
                      <w:rPr>
                        <w:rFonts w:ascii="Cambria Math" w:eastAsiaTheme="minorEastAsia" w:hAnsi="Cambria Math"/>
                        <w:bdr w:val="single" w:sz="4" w:space="0" w:color="auto"/>
                      </w:rPr>
                      <m:t>a</m:t>
                    </m:r>
                  </m:e>
                  <m:sub>
                    <m:r>
                      <w:rPr>
                        <w:rFonts w:ascii="Cambria Math" w:eastAsiaTheme="minorEastAsia" w:hAnsi="Cambria Math"/>
                        <w:bdr w:val="single" w:sz="4" w:space="0" w:color="auto"/>
                        <w:lang w:val="en-US"/>
                      </w:rPr>
                      <m:t>1</m:t>
                    </m:r>
                  </m:sub>
                </m:sSub>
              </m:sub>
            </m:sSub>
            <m:d>
              <m:dPr>
                <m:begChr m:val="["/>
                <m:endChr m:val="]"/>
                <m:ctrlPr>
                  <w:rPr>
                    <w:rFonts w:ascii="Cambria Math" w:eastAsiaTheme="minorEastAsia" w:hAnsi="Cambria Math"/>
                    <w:bdr w:val="single" w:sz="4" w:space="0" w:color="auto"/>
                  </w:rPr>
                </m:ctrlPr>
              </m:dPr>
              <m:e>
                <m:sSub>
                  <m:sSubPr>
                    <m:ctrlPr>
                      <w:rPr>
                        <w:rFonts w:ascii="Cambria Math" w:eastAsiaTheme="minorEastAsia" w:hAnsi="Cambria Math"/>
                        <w:i/>
                        <w:bdr w:val="single" w:sz="4" w:space="0" w:color="auto"/>
                      </w:rPr>
                    </m:ctrlPr>
                  </m:sSubPr>
                  <m:e>
                    <m:r>
                      <w:rPr>
                        <w:rFonts w:ascii="Cambria Math" w:eastAsiaTheme="minorEastAsia" w:hAnsi="Cambria Math"/>
                        <w:bdr w:val="single" w:sz="4" w:space="0" w:color="auto"/>
                      </w:rPr>
                      <m:t>H</m:t>
                    </m:r>
                    <m:ctrlPr>
                      <w:rPr>
                        <w:rFonts w:ascii="Cambria Math" w:eastAsiaTheme="minorEastAsia" w:hAnsi="Cambria Math"/>
                        <w:bdr w:val="single" w:sz="4" w:space="0" w:color="auto"/>
                      </w:rPr>
                    </m:ctrlPr>
                  </m:e>
                  <m:sub>
                    <m:r>
                      <w:rPr>
                        <w:rFonts w:ascii="Cambria Math" w:eastAsiaTheme="minorEastAsia" w:hAnsi="Cambria Math"/>
                        <w:bdr w:val="single" w:sz="4" w:space="0" w:color="auto"/>
                        <w:lang w:val="en-US"/>
                      </w:rPr>
                      <m:t>2</m:t>
                    </m:r>
                  </m:sub>
                </m:sSub>
                <m:r>
                  <w:rPr>
                    <w:rFonts w:ascii="Cambria Math" w:eastAsiaTheme="minorEastAsia" w:hAnsi="Cambria Math"/>
                    <w:bdr w:val="single" w:sz="4" w:space="0" w:color="auto"/>
                  </w:rPr>
                  <m:t>S</m:t>
                </m:r>
                <m:ctrlPr>
                  <w:rPr>
                    <w:rFonts w:ascii="Cambria Math" w:eastAsiaTheme="minorEastAsia" w:hAnsi="Cambria Math"/>
                    <w:i/>
                    <w:bdr w:val="single" w:sz="4" w:space="0" w:color="auto"/>
                  </w:rPr>
                </m:ctrlPr>
              </m:e>
            </m:d>
          </m:num>
          <m:den>
            <m:r>
              <w:rPr>
                <w:rFonts w:ascii="Cambria Math" w:eastAsiaTheme="minorEastAsia" w:hAnsi="Cambria Math"/>
                <w:bdr w:val="single" w:sz="4" w:space="0" w:color="auto"/>
                <w:lang w:val="en-US"/>
              </w:rPr>
              <m:t>h</m:t>
            </m:r>
          </m:den>
        </m:f>
      </m:oMath>
      <w:r w:rsidR="00885EF2">
        <w:rPr>
          <w:rFonts w:eastAsiaTheme="minorEastAsia"/>
          <w:lang w:val="en-US"/>
        </w:rPr>
        <w:t xml:space="preserve"> </w:t>
      </w:r>
    </w:p>
    <w:p w14:paraId="0211C0B6" w14:textId="71504B7D" w:rsidR="00885EF2" w:rsidRDefault="00885EF2" w:rsidP="00687314">
      <w:pPr>
        <w:spacing w:after="0" w:line="240" w:lineRule="auto"/>
        <w:ind w:left="426"/>
        <w:jc w:val="both"/>
        <w:rPr>
          <w:rFonts w:eastAsiaTheme="minorEastAsia"/>
        </w:rPr>
      </w:pPr>
      <w:r>
        <w:rPr>
          <w:rFonts w:eastAsiaTheme="minorEastAsia"/>
        </w:rPr>
        <w:t>De la même manière pour S</w:t>
      </w:r>
      <w:r>
        <w:rPr>
          <w:rFonts w:eastAsiaTheme="minorEastAsia"/>
          <w:vertAlign w:val="superscript"/>
        </w:rPr>
        <w:t>2–</w:t>
      </w:r>
      <w:r>
        <w:rPr>
          <w:rFonts w:eastAsiaTheme="minorEastAsia"/>
        </w:rPr>
        <w:t xml:space="preserve"> : </w:t>
      </w:r>
      <m:oMath>
        <m:d>
          <m:dPr>
            <m:begChr m:val="["/>
            <m:endChr m:val="]"/>
            <m:ctrlPr>
              <w:rPr>
                <w:rFonts w:ascii="Cambria Math" w:eastAsiaTheme="minorEastAsia" w:hAnsi="Cambria Math"/>
              </w:rPr>
            </m:ctrlPr>
          </m:dPr>
          <m:e>
            <m:sSup>
              <m:sSupPr>
                <m:ctrlPr>
                  <w:rPr>
                    <w:rFonts w:ascii="Cambria Math" w:eastAsiaTheme="minorEastAsia" w:hAnsi="Cambria Math"/>
                    <w:i/>
                  </w:rPr>
                </m:ctrlPr>
              </m:sSupPr>
              <m:e>
                <m:r>
                  <m:rPr>
                    <m:sty m:val="p"/>
                  </m:rPr>
                  <w:rPr>
                    <w:rFonts w:ascii="Cambria Math" w:eastAsiaTheme="minorEastAsia" w:hAnsi="Cambria Math"/>
                  </w:rPr>
                  <m:t>S</m:t>
                </m:r>
                <m:ctrlPr>
                  <w:rPr>
                    <w:rFonts w:ascii="Cambria Math" w:eastAsiaTheme="minorEastAsia" w:hAnsi="Cambria Math"/>
                  </w:rPr>
                </m:ctrlPr>
              </m:e>
              <m:sup>
                <m:r>
                  <w:rPr>
                    <w:rFonts w:ascii="Cambria Math" w:eastAsiaTheme="minorEastAsia" w:hAnsi="Cambria Math"/>
                  </w:rPr>
                  <m:t>2-</m:t>
                </m:r>
              </m:sup>
            </m:sSup>
            <m:ctrlPr>
              <w:rPr>
                <w:rFonts w:ascii="Cambria Math" w:eastAsiaTheme="minorEastAsia" w:hAnsi="Cambria Math"/>
                <w:i/>
              </w:rPr>
            </m:ctrlPr>
          </m:e>
        </m:d>
        <m:r>
          <w:rPr>
            <w:rFonts w:ascii="Cambria Math" w:eastAsiaTheme="minorEastAsia" w:hAnsi="Cambria Math"/>
          </w:rPr>
          <m:t>=</m:t>
        </m:r>
        <m:f>
          <m:fPr>
            <m:ctrlPr>
              <w:rPr>
                <w:rFonts w:ascii="Cambria Math" w:eastAsiaTheme="minorEastAsia" w:hAnsi="Cambria Math"/>
              </w:rPr>
            </m:ctrlPr>
          </m:fPr>
          <m:num>
            <m:sSub>
              <m:sSubPr>
                <m:ctrlPr>
                  <w:rPr>
                    <w:rFonts w:ascii="Cambria Math" w:eastAsiaTheme="minorEastAsia" w:hAnsi="Cambria Math"/>
                    <w:i/>
                  </w:rPr>
                </m:ctrlPr>
              </m:sSubPr>
              <m:e>
                <m:r>
                  <w:rPr>
                    <w:rFonts w:ascii="Cambria Math" w:eastAsiaTheme="minorEastAsia" w:hAnsi="Cambria Math"/>
                  </w:rPr>
                  <m:t>K</m:t>
                </m:r>
                <m:ctrlPr>
                  <w:rPr>
                    <w:rFonts w:ascii="Cambria Math" w:eastAsiaTheme="minorEastAsia" w:hAnsi="Cambria Math"/>
                  </w:rPr>
                </m:ctrlP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sub>
            </m:sSub>
            <m:d>
              <m:dPr>
                <m:begChr m:val="["/>
                <m:endChr m:val="]"/>
                <m:ctrlPr>
                  <w:rPr>
                    <w:rFonts w:ascii="Cambria Math" w:eastAsiaTheme="minorEastAsia" w:hAnsi="Cambria Math"/>
                  </w:rPr>
                </m:ctrlPr>
              </m:dPr>
              <m:e>
                <m:r>
                  <w:rPr>
                    <w:rFonts w:ascii="Cambria Math" w:eastAsiaTheme="minorEastAsia" w:hAnsi="Cambria Math"/>
                  </w:rPr>
                  <m:t>H</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m:t>
                    </m:r>
                  </m:sup>
                </m:sSup>
                <m:ctrlPr>
                  <w:rPr>
                    <w:rFonts w:ascii="Cambria Math" w:eastAsiaTheme="minorEastAsia" w:hAnsi="Cambria Math"/>
                    <w:i/>
                  </w:rPr>
                </m:ctrlPr>
              </m:e>
            </m:d>
          </m:num>
          <m:den>
            <m:r>
              <w:rPr>
                <w:rFonts w:ascii="Cambria Math" w:eastAsiaTheme="minorEastAsia" w:hAnsi="Cambria Math"/>
              </w:rPr>
              <m:t>h</m:t>
            </m:r>
          </m:den>
        </m:f>
        <m:r>
          <m:rPr>
            <m:sty m:val="p"/>
          </m:rPr>
          <w:rPr>
            <w:rFonts w:ascii="Cambria Math" w:eastAsiaTheme="minorEastAsia" w:hAnsi="Cambria Math"/>
          </w:rPr>
          <m:t>=</m:t>
        </m:r>
        <m:f>
          <m:fPr>
            <m:ctrlPr>
              <w:rPr>
                <w:rFonts w:ascii="Cambria Math" w:eastAsiaTheme="minorEastAsia" w:hAnsi="Cambria Math"/>
              </w:rPr>
            </m:ctrlPr>
          </m:fPr>
          <m:num>
            <m:sSub>
              <m:sSubPr>
                <m:ctrlPr>
                  <w:rPr>
                    <w:rFonts w:ascii="Cambria Math" w:eastAsiaTheme="minorEastAsia" w:hAnsi="Cambria Math"/>
                    <w:i/>
                  </w:rPr>
                </m:ctrlPr>
              </m:sSubPr>
              <m:e>
                <m:r>
                  <w:rPr>
                    <w:rFonts w:ascii="Cambria Math" w:eastAsiaTheme="minorEastAsia" w:hAnsi="Cambria Math"/>
                  </w:rPr>
                  <m:t>K</m:t>
                </m:r>
                <m:ctrlPr>
                  <w:rPr>
                    <w:rFonts w:ascii="Cambria Math" w:eastAsiaTheme="minorEastAsia" w:hAnsi="Cambria Math"/>
                  </w:rPr>
                </m:ctrlP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sub>
            </m:sSub>
            <m:sSub>
              <m:sSubPr>
                <m:ctrlPr>
                  <w:rPr>
                    <w:rFonts w:ascii="Cambria Math" w:eastAsiaTheme="minorEastAsia" w:hAnsi="Cambria Math"/>
                    <w:i/>
                  </w:rPr>
                </m:ctrlPr>
              </m:sSubPr>
              <m:e>
                <m:r>
                  <w:rPr>
                    <w:rFonts w:ascii="Cambria Math" w:eastAsiaTheme="minorEastAsia" w:hAnsi="Cambria Math"/>
                  </w:rPr>
                  <m:t>K</m:t>
                </m:r>
                <m:ctrlPr>
                  <w:rPr>
                    <w:rFonts w:ascii="Cambria Math" w:eastAsiaTheme="minorEastAsia" w:hAnsi="Cambria Math"/>
                  </w:rPr>
                </m:ctrlP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sub>
            </m:sSub>
            <m:d>
              <m:dPr>
                <m:begChr m:val="["/>
                <m:endChr m:val="]"/>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S</m:t>
                </m:r>
              </m:e>
            </m:d>
          </m:num>
          <m:den>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2</m:t>
                </m:r>
              </m:sup>
            </m:sSup>
          </m:den>
        </m:f>
        <m:r>
          <m:rPr>
            <m:sty m:val="p"/>
          </m:rPr>
          <w:rPr>
            <w:rFonts w:ascii="Cambria Math" w:eastAsiaTheme="minorEastAsia" w:hAnsi="Cambria Math"/>
          </w:rPr>
          <m:t>=</m:t>
        </m:r>
        <m:f>
          <m:fPr>
            <m:ctrlPr>
              <w:rPr>
                <w:rFonts w:ascii="Cambria Math" w:eastAsiaTheme="minorEastAsia" w:hAnsi="Cambria Math"/>
                <w:bdr w:val="single" w:sz="4" w:space="0" w:color="auto"/>
              </w:rPr>
            </m:ctrlPr>
          </m:fPr>
          <m:num>
            <m:sSub>
              <m:sSubPr>
                <m:ctrlPr>
                  <w:rPr>
                    <w:rFonts w:ascii="Cambria Math" w:eastAsiaTheme="minorEastAsia" w:hAnsi="Cambria Math"/>
                    <w:i/>
                    <w:bdr w:val="single" w:sz="4" w:space="0" w:color="auto"/>
                  </w:rPr>
                </m:ctrlPr>
              </m:sSubPr>
              <m:e>
                <m:r>
                  <w:rPr>
                    <w:rFonts w:ascii="Cambria Math" w:eastAsiaTheme="minorEastAsia" w:hAnsi="Cambria Math"/>
                    <w:bdr w:val="single" w:sz="4" w:space="0" w:color="auto"/>
                  </w:rPr>
                  <m:t>K</m:t>
                </m:r>
                <m:ctrlPr>
                  <w:rPr>
                    <w:rFonts w:ascii="Cambria Math" w:eastAsiaTheme="minorEastAsia" w:hAnsi="Cambria Math"/>
                    <w:bdr w:val="single" w:sz="4" w:space="0" w:color="auto"/>
                  </w:rPr>
                </m:ctrlPr>
              </m:e>
              <m:sub>
                <m:sSub>
                  <m:sSubPr>
                    <m:ctrlPr>
                      <w:rPr>
                        <w:rFonts w:ascii="Cambria Math" w:eastAsiaTheme="minorEastAsia" w:hAnsi="Cambria Math"/>
                        <w:i/>
                        <w:bdr w:val="single" w:sz="4" w:space="0" w:color="auto"/>
                      </w:rPr>
                    </m:ctrlPr>
                  </m:sSubPr>
                  <m:e>
                    <m:r>
                      <w:rPr>
                        <w:rFonts w:ascii="Cambria Math" w:eastAsiaTheme="minorEastAsia" w:hAnsi="Cambria Math"/>
                        <w:bdr w:val="single" w:sz="4" w:space="0" w:color="auto"/>
                      </w:rPr>
                      <m:t>a</m:t>
                    </m:r>
                  </m:e>
                  <m:sub>
                    <m:r>
                      <w:rPr>
                        <w:rFonts w:ascii="Cambria Math" w:eastAsiaTheme="minorEastAsia" w:hAnsi="Cambria Math"/>
                        <w:bdr w:val="single" w:sz="4" w:space="0" w:color="auto"/>
                      </w:rPr>
                      <m:t>1</m:t>
                    </m:r>
                  </m:sub>
                </m:sSub>
              </m:sub>
            </m:sSub>
            <m:sSub>
              <m:sSubPr>
                <m:ctrlPr>
                  <w:rPr>
                    <w:rFonts w:ascii="Cambria Math" w:eastAsiaTheme="minorEastAsia" w:hAnsi="Cambria Math"/>
                    <w:i/>
                    <w:bdr w:val="single" w:sz="4" w:space="0" w:color="auto"/>
                  </w:rPr>
                </m:ctrlPr>
              </m:sSubPr>
              <m:e>
                <m:r>
                  <w:rPr>
                    <w:rFonts w:ascii="Cambria Math" w:eastAsiaTheme="minorEastAsia" w:hAnsi="Cambria Math"/>
                    <w:bdr w:val="single" w:sz="4" w:space="0" w:color="auto"/>
                  </w:rPr>
                  <m:t>K</m:t>
                </m:r>
                <m:ctrlPr>
                  <w:rPr>
                    <w:rFonts w:ascii="Cambria Math" w:eastAsiaTheme="minorEastAsia" w:hAnsi="Cambria Math"/>
                    <w:bdr w:val="single" w:sz="4" w:space="0" w:color="auto"/>
                  </w:rPr>
                </m:ctrlPr>
              </m:e>
              <m:sub>
                <m:sSub>
                  <m:sSubPr>
                    <m:ctrlPr>
                      <w:rPr>
                        <w:rFonts w:ascii="Cambria Math" w:eastAsiaTheme="minorEastAsia" w:hAnsi="Cambria Math"/>
                        <w:i/>
                        <w:bdr w:val="single" w:sz="4" w:space="0" w:color="auto"/>
                      </w:rPr>
                    </m:ctrlPr>
                  </m:sSubPr>
                  <m:e>
                    <m:r>
                      <w:rPr>
                        <w:rFonts w:ascii="Cambria Math" w:eastAsiaTheme="minorEastAsia" w:hAnsi="Cambria Math"/>
                        <w:bdr w:val="single" w:sz="4" w:space="0" w:color="auto"/>
                      </w:rPr>
                      <m:t>a</m:t>
                    </m:r>
                  </m:e>
                  <m:sub>
                    <m:r>
                      <w:rPr>
                        <w:rFonts w:ascii="Cambria Math" w:eastAsiaTheme="minorEastAsia" w:hAnsi="Cambria Math"/>
                        <w:bdr w:val="single" w:sz="4" w:space="0" w:color="auto"/>
                      </w:rPr>
                      <m:t>2</m:t>
                    </m:r>
                  </m:sub>
                </m:sSub>
              </m:sub>
            </m:sSub>
            <m:r>
              <w:rPr>
                <w:rFonts w:ascii="Cambria Math" w:eastAsiaTheme="minorEastAsia" w:hAnsi="Cambria Math"/>
                <w:bdr w:val="single" w:sz="4" w:space="0" w:color="auto"/>
              </w:rPr>
              <m:t>C</m:t>
            </m:r>
          </m:num>
          <m:den>
            <m:sSup>
              <m:sSupPr>
                <m:ctrlPr>
                  <w:rPr>
                    <w:rFonts w:ascii="Cambria Math" w:eastAsiaTheme="minorEastAsia" w:hAnsi="Cambria Math"/>
                    <w:bdr w:val="single" w:sz="4" w:space="0" w:color="auto"/>
                  </w:rPr>
                </m:ctrlPr>
              </m:sSupPr>
              <m:e>
                <m:r>
                  <m:rPr>
                    <m:sty m:val="p"/>
                  </m:rPr>
                  <w:rPr>
                    <w:rFonts w:ascii="Cambria Math" w:eastAsiaTheme="minorEastAsia" w:hAnsi="Cambria Math"/>
                    <w:bdr w:val="single" w:sz="4" w:space="0" w:color="auto"/>
                  </w:rPr>
                  <m:t>h</m:t>
                </m:r>
              </m:e>
              <m:sup>
                <m:r>
                  <m:rPr>
                    <m:sty m:val="p"/>
                  </m:rPr>
                  <w:rPr>
                    <w:rFonts w:ascii="Cambria Math" w:eastAsiaTheme="minorEastAsia" w:hAnsi="Cambria Math"/>
                    <w:bdr w:val="single" w:sz="4" w:space="0" w:color="auto"/>
                  </w:rPr>
                  <m:t>2</m:t>
                </m:r>
              </m:sup>
            </m:sSup>
          </m:den>
        </m:f>
      </m:oMath>
      <w:r w:rsidR="00687314">
        <w:rPr>
          <w:rFonts w:eastAsiaTheme="minorEastAsia"/>
        </w:rPr>
        <w:t xml:space="preserve"> </w:t>
      </w:r>
      <w:proofErr w:type="gramStart"/>
      <w:r w:rsidR="00687314">
        <w:rPr>
          <w:rFonts w:eastAsiaTheme="minorEastAsia"/>
        </w:rPr>
        <w:t xml:space="preserve">  .</w:t>
      </w:r>
      <w:proofErr w:type="gramEnd"/>
    </w:p>
    <w:p w14:paraId="7E1AAF40" w14:textId="77777777" w:rsidR="00885EF2" w:rsidRDefault="00885EF2" w:rsidP="00885EF2">
      <w:pPr>
        <w:spacing w:after="0" w:line="240" w:lineRule="auto"/>
        <w:ind w:left="426" w:hanging="426"/>
        <w:jc w:val="both"/>
        <w:rPr>
          <w:rFonts w:eastAsiaTheme="minorEastAsia"/>
        </w:rPr>
      </w:pPr>
      <w:r>
        <w:rPr>
          <w:rFonts w:eastAsiaTheme="minorEastAsia"/>
          <w:b/>
        </w:rPr>
        <w:t>B2</w:t>
      </w:r>
      <w:r>
        <w:rPr>
          <w:rFonts w:eastAsiaTheme="minorEastAsia"/>
        </w:rPr>
        <w:t>.</w:t>
      </w:r>
      <w:r>
        <w:rPr>
          <w:rFonts w:eastAsiaTheme="minorEastAsia"/>
        </w:rPr>
        <w:tab/>
        <w:t>Le premier grain de précipité apparaît pour une concentration en Mn</w:t>
      </w:r>
      <w:r>
        <w:rPr>
          <w:rFonts w:eastAsiaTheme="minorEastAsia"/>
          <w:vertAlign w:val="superscript"/>
        </w:rPr>
        <w:t>2+</w:t>
      </w:r>
      <w:r>
        <w:rPr>
          <w:rFonts w:eastAsiaTheme="minorEastAsia"/>
        </w:rPr>
        <w:t xml:space="preserve"> et en Ni</w:t>
      </w:r>
      <w:r>
        <w:rPr>
          <w:rFonts w:eastAsiaTheme="minorEastAsia"/>
          <w:vertAlign w:val="superscript"/>
        </w:rPr>
        <w:t>2+</w:t>
      </w:r>
      <w:r>
        <w:rPr>
          <w:rFonts w:eastAsiaTheme="minorEastAsia"/>
        </w:rPr>
        <w:t xml:space="preserve"> qui est égale à la concentration initiale introduite.</w:t>
      </w:r>
    </w:p>
    <w:p w14:paraId="60C21FBD" w14:textId="77777777" w:rsidR="00885EF2" w:rsidRDefault="00885EF2" w:rsidP="00885EF2">
      <w:pPr>
        <w:spacing w:after="0" w:line="240" w:lineRule="auto"/>
        <w:ind w:left="426"/>
        <w:jc w:val="both"/>
        <w:rPr>
          <w:rFonts w:eastAsiaTheme="minorEastAsia"/>
        </w:rPr>
      </w:pPr>
      <w:r>
        <w:rPr>
          <w:rFonts w:eastAsiaTheme="minorEastAsia"/>
        </w:rPr>
        <w:t>On calcule les concentrations introduites en chaque ion : Mn</w:t>
      </w:r>
      <w:r>
        <w:rPr>
          <w:rFonts w:eastAsiaTheme="minorEastAsia"/>
          <w:vertAlign w:val="superscript"/>
        </w:rPr>
        <w:t>2+</w:t>
      </w:r>
      <w:r>
        <w:rPr>
          <w:rFonts w:eastAsiaTheme="minorEastAsia"/>
        </w:rPr>
        <w:t xml:space="preserve"> et Ni</w:t>
      </w:r>
      <w:r>
        <w:rPr>
          <w:rFonts w:eastAsiaTheme="minorEastAsia"/>
          <w:vertAlign w:val="superscript"/>
        </w:rPr>
        <w:t>2+</w:t>
      </w:r>
      <w:r>
        <w:rPr>
          <w:rFonts w:eastAsiaTheme="minorEastAsia"/>
        </w:rPr>
        <w:t>.</w:t>
      </w:r>
    </w:p>
    <w:p w14:paraId="12487F63" w14:textId="77777777" w:rsidR="00885EF2" w:rsidRDefault="00885EF2" w:rsidP="00885EF2">
      <w:pPr>
        <w:spacing w:after="0" w:line="240" w:lineRule="auto"/>
        <w:ind w:left="426"/>
        <w:jc w:val="both"/>
        <w:rPr>
          <w:rFonts w:eastAsiaTheme="minorEastAsia"/>
          <w:lang w:val="en-US"/>
        </w:rPr>
      </w:pPr>
      <w:proofErr w:type="gramStart"/>
      <w:r>
        <w:rPr>
          <w:rFonts w:eastAsiaTheme="minorEastAsia"/>
          <w:lang w:val="en-US"/>
        </w:rPr>
        <w:t>Mn(</w:t>
      </w:r>
      <w:proofErr w:type="gramEnd"/>
      <w:r>
        <w:rPr>
          <w:rFonts w:eastAsiaTheme="minorEastAsia"/>
          <w:lang w:val="en-US"/>
        </w:rPr>
        <w:t>NO</w:t>
      </w:r>
      <w:r>
        <w:rPr>
          <w:rFonts w:eastAsiaTheme="minorEastAsia"/>
          <w:vertAlign w:val="subscript"/>
          <w:lang w:val="en-US"/>
        </w:rPr>
        <w:t>3</w:t>
      </w:r>
      <w:r>
        <w:rPr>
          <w:rFonts w:eastAsiaTheme="minorEastAsia"/>
          <w:lang w:val="en-US"/>
        </w:rPr>
        <w:t>)</w:t>
      </w:r>
      <w:r>
        <w:rPr>
          <w:rFonts w:eastAsiaTheme="minorEastAsia"/>
          <w:vertAlign w:val="subscript"/>
          <w:lang w:val="en-US"/>
        </w:rPr>
        <w:t>2</w:t>
      </w:r>
      <w:r>
        <w:rPr>
          <w:rFonts w:eastAsiaTheme="minorEastAsia"/>
          <w:lang w:val="en-US"/>
        </w:rPr>
        <w:t xml:space="preserve"> : </w:t>
      </w:r>
      <m:oMath>
        <m:r>
          <w:rPr>
            <w:rFonts w:ascii="Cambria Math" w:eastAsiaTheme="minorEastAsia" w:hAnsi="Cambria Math"/>
          </w:rPr>
          <m:t>M</m:t>
        </m:r>
        <m:r>
          <w:rPr>
            <w:rFonts w:ascii="Cambria Math" w:eastAsiaTheme="minorEastAsia" w:hAnsi="Cambria Math"/>
            <w:lang w:val="en-US"/>
          </w:rPr>
          <m:t>=54,9+2×</m:t>
        </m:r>
        <m:d>
          <m:dPr>
            <m:ctrlPr>
              <w:rPr>
                <w:rFonts w:ascii="Cambria Math" w:eastAsiaTheme="minorEastAsia" w:hAnsi="Cambria Math"/>
                <w:i/>
              </w:rPr>
            </m:ctrlPr>
          </m:dPr>
          <m:e>
            <m:r>
              <w:rPr>
                <w:rFonts w:ascii="Cambria Math" w:eastAsiaTheme="minorEastAsia" w:hAnsi="Cambria Math"/>
                <w:lang w:val="en-US"/>
              </w:rPr>
              <m:t>14+3×16</m:t>
            </m:r>
          </m:e>
        </m:d>
        <m:r>
          <w:rPr>
            <w:rFonts w:ascii="Cambria Math" w:eastAsiaTheme="minorEastAsia" w:hAnsi="Cambria Math"/>
            <w:lang w:val="en-US"/>
          </w:rPr>
          <m:t>=178,9</m:t>
        </m:r>
        <m:r>
          <w:rPr>
            <w:rFonts w:ascii="Cambria Math" w:eastAsiaTheme="minorEastAsia" w:hAnsi="Cambria Math"/>
          </w:rPr>
          <m:t>g</m:t>
        </m:r>
        <m:r>
          <w:rPr>
            <w:rFonts w:ascii="Cambria Math" w:eastAsiaTheme="minorEastAsia" w:hAnsi="Cambria Math"/>
            <w:lang w:val="en-US"/>
          </w:rPr>
          <m:t>.</m:t>
        </m:r>
        <m:sSup>
          <m:sSupPr>
            <m:ctrlPr>
              <w:rPr>
                <w:rFonts w:ascii="Cambria Math" w:eastAsiaTheme="minorEastAsia" w:hAnsi="Cambria Math"/>
                <w:i/>
              </w:rPr>
            </m:ctrlPr>
          </m:sSupPr>
          <m:e>
            <m:r>
              <w:rPr>
                <w:rFonts w:ascii="Cambria Math" w:eastAsiaTheme="minorEastAsia" w:hAnsi="Cambria Math"/>
              </w:rPr>
              <m:t>mol</m:t>
            </m:r>
          </m:e>
          <m:sup>
            <m:r>
              <w:rPr>
                <w:rFonts w:ascii="Cambria Math" w:eastAsiaTheme="minorEastAsia" w:hAnsi="Cambria Math"/>
                <w:lang w:val="en-US"/>
              </w:rPr>
              <m:t>-1</m:t>
            </m:r>
          </m:sup>
        </m:sSup>
      </m:oMath>
      <w:r>
        <w:rPr>
          <w:rFonts w:eastAsiaTheme="minorEastAsia"/>
          <w:lang w:val="en-US"/>
        </w:rPr>
        <w:t xml:space="preserve">. </w:t>
      </w:r>
    </w:p>
    <w:p w14:paraId="024BB7C2" w14:textId="11E937B0" w:rsidR="00885EF2" w:rsidRDefault="00000000" w:rsidP="00885EF2">
      <w:pPr>
        <w:spacing w:after="0" w:line="240" w:lineRule="auto"/>
        <w:ind w:left="426"/>
        <w:jc w:val="both"/>
        <w:rPr>
          <w:rFonts w:eastAsiaTheme="minorEastAsia"/>
          <w:lang w:val="en-US"/>
        </w:rPr>
      </w:pP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Mn</m:t>
            </m:r>
          </m:sub>
        </m:sSub>
        <m:r>
          <w:rPr>
            <w:rFonts w:ascii="Cambria Math" w:eastAsiaTheme="minorEastAsia" w:hAnsi="Cambria Math"/>
            <w:lang w:val="en-US"/>
          </w:rPr>
          <m:t>=</m:t>
        </m:r>
        <m:f>
          <m:fPr>
            <m:ctrlPr>
              <w:rPr>
                <w:rFonts w:ascii="Cambria Math" w:eastAsiaTheme="minorEastAsia" w:hAnsi="Cambria Math"/>
                <w:i/>
              </w:rPr>
            </m:ctrlPr>
          </m:fPr>
          <m:num>
            <m:r>
              <w:rPr>
                <w:rFonts w:ascii="Cambria Math" w:eastAsiaTheme="minorEastAsia" w:hAnsi="Cambria Math"/>
                <w:lang w:val="en-US"/>
              </w:rPr>
              <m:t>0,90</m:t>
            </m:r>
          </m:num>
          <m:den>
            <m:r>
              <w:rPr>
                <w:rFonts w:ascii="Cambria Math" w:eastAsiaTheme="minorEastAsia" w:hAnsi="Cambria Math"/>
                <w:lang w:val="en-US"/>
              </w:rPr>
              <m:t>178,9</m:t>
            </m:r>
          </m:den>
        </m:f>
        <m:r>
          <w:rPr>
            <w:rFonts w:ascii="Cambria Math" w:eastAsiaTheme="minorEastAsia" w:hAnsi="Cambria Math"/>
            <w:i/>
            <w:lang w:val="en-US"/>
          </w:rPr>
          <w:sym w:font="Symbol" w:char="F0BB"/>
        </m:r>
        <m:r>
          <w:rPr>
            <w:rFonts w:ascii="Cambria Math" w:eastAsiaTheme="minorEastAsia" w:hAnsi="Cambria Math"/>
            <w:lang w:val="en-US"/>
          </w:rPr>
          <m:t xml:space="preserve"> </m:t>
        </m:r>
        <m:f>
          <m:fPr>
            <m:ctrlPr>
              <w:rPr>
                <w:rFonts w:ascii="Cambria Math" w:eastAsiaTheme="minorEastAsia" w:hAnsi="Cambria Math"/>
                <w:i/>
              </w:rPr>
            </m:ctrlPr>
          </m:fPr>
          <m:num>
            <m:r>
              <w:rPr>
                <w:rFonts w:ascii="Cambria Math" w:eastAsiaTheme="minorEastAsia" w:hAnsi="Cambria Math"/>
                <w:lang w:val="en-US"/>
              </w:rPr>
              <m:t>0,</m:t>
            </m:r>
            <m:r>
              <w:rPr>
                <w:rFonts w:ascii="Cambria Math" w:eastAsiaTheme="minorEastAsia" w:hAnsi="Cambria Math"/>
                <w:lang w:val="en-US"/>
              </w:rPr>
              <m:t>1</m:t>
            </m:r>
            <m:r>
              <w:rPr>
                <w:rFonts w:ascii="Cambria Math" w:eastAsiaTheme="minorEastAsia" w:hAnsi="Cambria Math"/>
                <w:lang w:val="en-US"/>
              </w:rPr>
              <m:t>0</m:t>
            </m:r>
          </m:num>
          <m:den>
            <m:r>
              <w:rPr>
                <w:rFonts w:ascii="Cambria Math" w:eastAsiaTheme="minorEastAsia" w:hAnsi="Cambria Math"/>
                <w:lang w:val="en-US"/>
              </w:rPr>
              <m:t>20</m:t>
            </m:r>
          </m:den>
        </m:f>
        <m:r>
          <w:rPr>
            <w:rFonts w:ascii="Cambria Math" w:eastAsiaTheme="minorEastAsia" w:hAnsi="Cambria Math"/>
            <w:lang w:val="en-US"/>
          </w:rPr>
          <m:t>=5,0.</m:t>
        </m:r>
        <m:sSup>
          <m:sSupPr>
            <m:ctrlPr>
              <w:rPr>
                <w:rFonts w:ascii="Cambria Math" w:eastAsiaTheme="minorEastAsia" w:hAnsi="Cambria Math"/>
                <w:i/>
              </w:rPr>
            </m:ctrlPr>
          </m:sSupPr>
          <m:e>
            <m:r>
              <w:rPr>
                <w:rFonts w:ascii="Cambria Math" w:eastAsiaTheme="minorEastAsia" w:hAnsi="Cambria Math"/>
                <w:lang w:val="en-US"/>
              </w:rPr>
              <m:t>10</m:t>
            </m:r>
          </m:e>
          <m:sup>
            <m:r>
              <w:rPr>
                <w:rFonts w:ascii="Cambria Math" w:eastAsiaTheme="minorEastAsia" w:hAnsi="Cambria Math"/>
                <w:lang w:val="en-US"/>
              </w:rPr>
              <m:t>-3</m:t>
            </m:r>
          </m:sup>
        </m:sSup>
        <m:r>
          <w:rPr>
            <w:rFonts w:ascii="Cambria Math" w:eastAsiaTheme="minorEastAsia" w:hAnsi="Cambria Math"/>
          </w:rPr>
          <m:t>mol</m:t>
        </m:r>
        <m:r>
          <w:rPr>
            <w:rFonts w:ascii="Cambria Math" w:eastAsiaTheme="minorEastAsia" w:hAnsi="Cambria Math"/>
            <w:lang w:val="en-US"/>
          </w:rPr>
          <m:t>.</m:t>
        </m:r>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lang w:val="en-US"/>
              </w:rPr>
              <m:t>-1</m:t>
            </m:r>
          </m:sup>
        </m:sSup>
      </m:oMath>
      <w:r w:rsidR="00885EF2">
        <w:rPr>
          <w:rFonts w:eastAsiaTheme="minorEastAsia"/>
          <w:lang w:val="en-US"/>
        </w:rPr>
        <w:t>.</w:t>
      </w:r>
    </w:p>
    <w:p w14:paraId="2DD54932" w14:textId="6CA657F8" w:rsidR="00885EF2" w:rsidRDefault="00885EF2" w:rsidP="00885EF2">
      <w:pPr>
        <w:spacing w:after="0" w:line="240" w:lineRule="auto"/>
        <w:ind w:left="426"/>
        <w:jc w:val="both"/>
        <w:rPr>
          <w:rFonts w:eastAsiaTheme="minorEastAsia"/>
        </w:rPr>
      </w:pPr>
      <w:proofErr w:type="gramStart"/>
      <w:r>
        <w:rPr>
          <w:rFonts w:eastAsiaTheme="minorEastAsia"/>
        </w:rPr>
        <w:t>Ni(</w:t>
      </w:r>
      <w:proofErr w:type="gramEnd"/>
      <w:r>
        <w:rPr>
          <w:rFonts w:eastAsiaTheme="minorEastAsia"/>
        </w:rPr>
        <w:t>NO</w:t>
      </w:r>
      <w:r>
        <w:rPr>
          <w:rFonts w:eastAsiaTheme="minorEastAsia"/>
          <w:vertAlign w:val="subscript"/>
        </w:rPr>
        <w:t>3</w:t>
      </w:r>
      <w:r>
        <w:rPr>
          <w:rFonts w:eastAsiaTheme="minorEastAsia"/>
        </w:rPr>
        <w:t>)</w:t>
      </w:r>
      <w:r>
        <w:rPr>
          <w:rFonts w:eastAsiaTheme="minorEastAsia"/>
          <w:vertAlign w:val="subscript"/>
        </w:rPr>
        <w:t>2</w:t>
      </w:r>
      <w:r>
        <w:rPr>
          <w:rFonts w:eastAsiaTheme="minorEastAsia"/>
        </w:rPr>
        <w:t xml:space="preserve"> : </w:t>
      </w:r>
      <m:oMath>
        <m:r>
          <w:rPr>
            <w:rFonts w:ascii="Cambria Math" w:eastAsiaTheme="minorEastAsia" w:hAnsi="Cambria Math"/>
          </w:rPr>
          <m:t>M=58,7+2×</m:t>
        </m:r>
        <m:d>
          <m:dPr>
            <m:ctrlPr>
              <w:rPr>
                <w:rFonts w:ascii="Cambria Math" w:eastAsiaTheme="minorEastAsia" w:hAnsi="Cambria Math"/>
                <w:i/>
              </w:rPr>
            </m:ctrlPr>
          </m:dPr>
          <m:e>
            <m:r>
              <w:rPr>
                <w:rFonts w:ascii="Cambria Math" w:eastAsiaTheme="minorEastAsia" w:hAnsi="Cambria Math"/>
              </w:rPr>
              <m:t>14+3×16</m:t>
            </m:r>
          </m:e>
        </m:d>
        <m:r>
          <w:rPr>
            <w:rFonts w:ascii="Cambria Math" w:eastAsiaTheme="minorEastAsia" w:hAnsi="Cambria Math"/>
          </w:rPr>
          <m:t>=182,7g.</m:t>
        </m:r>
        <m:sSup>
          <m:sSupPr>
            <m:ctrlPr>
              <w:rPr>
                <w:rFonts w:ascii="Cambria Math" w:eastAsiaTheme="minorEastAsia" w:hAnsi="Cambria Math"/>
                <w:i/>
              </w:rPr>
            </m:ctrlPr>
          </m:sSupPr>
          <m:e>
            <m:r>
              <w:rPr>
                <w:rFonts w:ascii="Cambria Math" w:eastAsiaTheme="minorEastAsia" w:hAnsi="Cambria Math"/>
              </w:rPr>
              <m:t>mol</m:t>
            </m:r>
          </m:e>
          <m:sup>
            <m:r>
              <w:rPr>
                <w:rFonts w:ascii="Cambria Math" w:eastAsiaTheme="minorEastAsia" w:hAnsi="Cambria Math"/>
              </w:rPr>
              <m:t>-1</m:t>
            </m:r>
          </m:sup>
        </m:sSup>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Ni</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0,92</m:t>
            </m:r>
          </m:num>
          <m:den>
            <m:r>
              <w:rPr>
                <w:rFonts w:ascii="Cambria Math" w:eastAsiaTheme="minorEastAsia" w:hAnsi="Cambria Math"/>
              </w:rPr>
              <m:t>182,7</m:t>
            </m:r>
          </m:den>
        </m:f>
        <m:r>
          <w:rPr>
            <w:rFonts w:ascii="Cambria Math" w:eastAsiaTheme="minorEastAsia" w:hAnsi="Cambria Math"/>
            <w:i/>
          </w:rPr>
          <w:sym w:font="Symbol" w:char="F0BB"/>
        </m:r>
        <m:r>
          <w:rPr>
            <w:rFonts w:ascii="Cambria Math" w:eastAsiaTheme="minorEastAsia" w:hAnsi="Cambria Math"/>
          </w:rPr>
          <m:t>5,0.</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mol.</m:t>
        </m:r>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-1</m:t>
            </m:r>
          </m:sup>
        </m:sSup>
      </m:oMath>
      <w:r>
        <w:rPr>
          <w:rFonts w:eastAsiaTheme="minorEastAsia"/>
        </w:rPr>
        <w:t>.</w:t>
      </w:r>
    </w:p>
    <w:p w14:paraId="6A65D416" w14:textId="77777777" w:rsidR="00885EF2" w:rsidRDefault="00885EF2" w:rsidP="00885EF2">
      <w:pPr>
        <w:spacing w:after="0" w:line="240" w:lineRule="auto"/>
        <w:ind w:left="426"/>
        <w:jc w:val="both"/>
        <w:rPr>
          <w:rFonts w:eastAsiaTheme="minorEastAsia"/>
        </w:rPr>
      </w:pPr>
      <w:r>
        <w:rPr>
          <w:rFonts w:eastAsiaTheme="minorEastAsia"/>
        </w:rPr>
        <w:t>On a ainsi pour Mn</w:t>
      </w:r>
      <w:r>
        <w:rPr>
          <w:rFonts w:eastAsiaTheme="minorEastAsia"/>
          <w:vertAlign w:val="superscript"/>
        </w:rPr>
        <w:t>2+</w:t>
      </w:r>
      <w:r>
        <w:rPr>
          <w:rFonts w:eastAsiaTheme="minorEastAsia"/>
        </w:rPr>
        <w:t> à la limite de précipitation :</w:t>
      </w:r>
    </w:p>
    <w:p w14:paraId="5F86476D" w14:textId="77777777" w:rsidR="00885EF2" w:rsidRDefault="00000000" w:rsidP="007D7B14">
      <w:pPr>
        <w:spacing w:after="0" w:line="240" w:lineRule="auto"/>
        <w:ind w:left="426"/>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K</m:t>
              </m:r>
            </m:e>
            <m: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m:t>
                  </m:r>
                </m:sub>
              </m:sSub>
            </m:sub>
          </m:sSub>
          <m:r>
            <w:rPr>
              <w:rFonts w:ascii="Cambria Math" w:eastAsiaTheme="minorEastAsia" w:hAnsi="Cambria Math"/>
            </w:rPr>
            <m:t>=</m:t>
          </m:r>
          <m:sSub>
            <m:sSubPr>
              <m:ctrlPr>
                <w:rPr>
                  <w:rFonts w:ascii="Cambria Math" w:eastAsiaTheme="minorEastAsia" w:hAnsi="Cambria Math"/>
                  <w:i/>
                </w:rPr>
              </m:ctrlPr>
            </m:sSubPr>
            <m:e>
              <m:d>
                <m:dPr>
                  <m:begChr m:val="["/>
                  <m:endChr m:val="]"/>
                  <m:ctrlPr>
                    <w:rPr>
                      <w:rFonts w:ascii="Cambria Math" w:eastAsiaTheme="minorEastAsia" w:hAnsi="Cambria Math"/>
                    </w:rPr>
                  </m:ctrlPr>
                </m:dPr>
                <m:e>
                  <m:r>
                    <m:rPr>
                      <m:sty m:val="p"/>
                    </m:rPr>
                    <w:rPr>
                      <w:rFonts w:ascii="Cambria Math" w:eastAsiaTheme="minorEastAsia" w:hAnsi="Cambria Math"/>
                    </w:rPr>
                    <m:t>M</m:t>
                  </m:r>
                  <m:sSup>
                    <m:sSupPr>
                      <m:ctrlPr>
                        <w:rPr>
                          <w:rFonts w:ascii="Cambria Math" w:eastAsiaTheme="minorEastAsia" w:hAnsi="Cambria Math"/>
                          <w:i/>
                        </w:rPr>
                      </m:ctrlPr>
                    </m:sSupPr>
                    <m:e>
                      <m:r>
                        <m:rPr>
                          <m:sty m:val="p"/>
                        </m:rPr>
                        <w:rPr>
                          <w:rFonts w:ascii="Cambria Math" w:eastAsiaTheme="minorEastAsia" w:hAnsi="Cambria Math"/>
                        </w:rPr>
                        <m:t>n</m:t>
                      </m:r>
                      <m:ctrlPr>
                        <w:rPr>
                          <w:rFonts w:ascii="Cambria Math" w:eastAsiaTheme="minorEastAsia" w:hAnsi="Cambria Math"/>
                        </w:rPr>
                      </m:ctrlPr>
                    </m:e>
                    <m:sup>
                      <m:r>
                        <w:rPr>
                          <w:rFonts w:ascii="Cambria Math" w:eastAsiaTheme="minorEastAsia" w:hAnsi="Cambria Math"/>
                        </w:rPr>
                        <m:t>2+</m:t>
                      </m:r>
                    </m:sup>
                  </m:sSup>
                  <m:ctrlPr>
                    <w:rPr>
                      <w:rFonts w:ascii="Cambria Math" w:eastAsiaTheme="minorEastAsia" w:hAnsi="Cambria Math"/>
                      <w:i/>
                    </w:rPr>
                  </m:ctrlPr>
                </m:e>
              </m:d>
            </m:e>
            <m:sub>
              <m:r>
                <w:rPr>
                  <w:rFonts w:ascii="Cambria Math" w:eastAsiaTheme="minorEastAsia" w:hAnsi="Cambria Math"/>
                </w:rPr>
                <m:t>0</m:t>
              </m:r>
            </m:sub>
          </m:sSub>
          <m:d>
            <m:dPr>
              <m:begChr m:val="["/>
              <m:endChr m:val="]"/>
              <m:ctrlPr>
                <w:rPr>
                  <w:rFonts w:ascii="Cambria Math" w:eastAsiaTheme="minorEastAsia" w:hAnsi="Cambria Math"/>
                </w:rPr>
              </m:ctrlPr>
            </m:dPr>
            <m:e>
              <m:sSup>
                <m:sSupPr>
                  <m:ctrlPr>
                    <w:rPr>
                      <w:rFonts w:ascii="Cambria Math" w:eastAsiaTheme="minorEastAsia" w:hAnsi="Cambria Math"/>
                    </w:rPr>
                  </m:ctrlPr>
                </m:sSupPr>
                <m:e>
                  <m:r>
                    <m:rPr>
                      <m:sty m:val="p"/>
                    </m:rPr>
                    <w:rPr>
                      <w:rFonts w:ascii="Cambria Math" w:eastAsiaTheme="minorEastAsia" w:hAnsi="Cambria Math"/>
                    </w:rPr>
                    <m:t>S</m:t>
                  </m:r>
                </m:e>
                <m:sup>
                  <m:r>
                    <m:rPr>
                      <m:sty m:val="p"/>
                    </m:rPr>
                    <w:rPr>
                      <w:rFonts w:ascii="Cambria Math" w:eastAsiaTheme="minorEastAsia" w:hAnsi="Cambria Math"/>
                    </w:rPr>
                    <m:t>2-</m:t>
                  </m:r>
                </m:sup>
              </m:sSup>
            </m:e>
          </m:d>
          <m:r>
            <m:rPr>
              <m:sty m:val="p"/>
            </m:rPr>
            <w:rPr>
              <w:rFonts w:ascii="Cambria Math" w:eastAsiaTheme="minorEastAsia" w:hAnsi="Cambria Math"/>
            </w:rPr>
            <m:t> =</m:t>
          </m:r>
          <m:sSub>
            <m:sSubPr>
              <m:ctrlPr>
                <w:rPr>
                  <w:rFonts w:ascii="Cambria Math" w:eastAsiaTheme="minorEastAsia" w:hAnsi="Cambria Math"/>
                  <w:i/>
                </w:rPr>
              </m:ctrlPr>
            </m:sSubPr>
            <m:e>
              <m:d>
                <m:dPr>
                  <m:begChr m:val="["/>
                  <m:endChr m:val="]"/>
                  <m:ctrlPr>
                    <w:rPr>
                      <w:rFonts w:ascii="Cambria Math" w:eastAsiaTheme="minorEastAsia" w:hAnsi="Cambria Math"/>
                    </w:rPr>
                  </m:ctrlPr>
                </m:dPr>
                <m:e>
                  <m:r>
                    <w:rPr>
                      <w:rFonts w:ascii="Cambria Math" w:eastAsiaTheme="minorEastAsia" w:hAnsi="Cambria Math"/>
                    </w:rPr>
                    <m:t>M</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2+</m:t>
                      </m:r>
                    </m:sup>
                  </m:sSup>
                  <m:ctrlPr>
                    <w:rPr>
                      <w:rFonts w:ascii="Cambria Math" w:eastAsiaTheme="minorEastAsia" w:hAnsi="Cambria Math"/>
                      <w:i/>
                    </w:rPr>
                  </m:ctrlPr>
                </m:e>
              </m:d>
              <m:ctrlPr>
                <w:rPr>
                  <w:rFonts w:ascii="Cambria Math" w:eastAsiaTheme="minorEastAsia" w:hAnsi="Cambria Math"/>
                </w:rPr>
              </m:ctrlPr>
            </m:e>
            <m:sub>
              <m:r>
                <w:rPr>
                  <w:rFonts w:ascii="Cambria Math" w:eastAsiaTheme="minorEastAsia" w:hAnsi="Cambria Math"/>
                </w:rPr>
                <m:t>0</m:t>
              </m:r>
            </m:sub>
          </m:sSub>
          <m:f>
            <m:fPr>
              <m:ctrlPr>
                <w:rPr>
                  <w:rFonts w:ascii="Cambria Math" w:eastAsiaTheme="minorEastAsia" w:hAnsi="Cambria Math"/>
                </w:rPr>
              </m:ctrlPr>
            </m:fPr>
            <m:num>
              <m:sSub>
                <m:sSubPr>
                  <m:ctrlPr>
                    <w:rPr>
                      <w:rFonts w:ascii="Cambria Math" w:eastAsiaTheme="minorEastAsia" w:hAnsi="Cambria Math"/>
                      <w:i/>
                    </w:rPr>
                  </m:ctrlPr>
                </m:sSubPr>
                <m:e>
                  <m:r>
                    <w:rPr>
                      <w:rFonts w:ascii="Cambria Math" w:eastAsiaTheme="minorEastAsia" w:hAnsi="Cambria Math"/>
                    </w:rPr>
                    <m:t>K</m:t>
                  </m:r>
                  <m:ctrlPr>
                    <w:rPr>
                      <w:rFonts w:ascii="Cambria Math" w:eastAsiaTheme="minorEastAsia" w:hAnsi="Cambria Math"/>
                    </w:rPr>
                  </m:ctrlP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sub>
              </m:sSub>
              <m:sSub>
                <m:sSubPr>
                  <m:ctrlPr>
                    <w:rPr>
                      <w:rFonts w:ascii="Cambria Math" w:eastAsiaTheme="minorEastAsia" w:hAnsi="Cambria Math"/>
                      <w:i/>
                    </w:rPr>
                  </m:ctrlPr>
                </m:sSubPr>
                <m:e>
                  <m:r>
                    <w:rPr>
                      <w:rFonts w:ascii="Cambria Math" w:eastAsiaTheme="minorEastAsia" w:hAnsi="Cambria Math"/>
                    </w:rPr>
                    <m:t>K</m:t>
                  </m:r>
                  <m:ctrlPr>
                    <w:rPr>
                      <w:rFonts w:ascii="Cambria Math" w:eastAsiaTheme="minorEastAsia" w:hAnsi="Cambria Math"/>
                    </w:rPr>
                  </m:ctrlP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sub>
              </m:sSub>
              <m:r>
                <w:rPr>
                  <w:rFonts w:ascii="Cambria Math" w:eastAsiaTheme="minorEastAsia" w:hAnsi="Cambria Math"/>
                </w:rPr>
                <m:t>c</m:t>
              </m:r>
            </m:num>
            <m:den>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2</m:t>
                  </m:r>
                </m:sup>
              </m:sSup>
            </m:den>
          </m:f>
        </m:oMath>
      </m:oMathPara>
    </w:p>
    <w:p w14:paraId="3D6F0EF8" w14:textId="5824998A" w:rsidR="00885EF2" w:rsidRDefault="00885EF2" w:rsidP="00885EF2">
      <w:pPr>
        <w:spacing w:after="0" w:line="240" w:lineRule="auto"/>
        <w:ind w:left="426"/>
        <w:jc w:val="both"/>
        <w:rPr>
          <w:rFonts w:eastAsiaTheme="minorEastAsia"/>
        </w:rPr>
      </w:pPr>
      <w:r>
        <w:rPr>
          <w:rFonts w:eastAsiaTheme="minorEastAsia"/>
        </w:rPr>
        <w:lastRenderedPageBreak/>
        <w:t xml:space="preserve">Et donc : </w:t>
      </w:r>
      <m:oMath>
        <m:sSub>
          <m:sSubPr>
            <m:ctrlPr>
              <w:rPr>
                <w:rFonts w:ascii="Cambria Math" w:eastAsiaTheme="minorEastAsia" w:hAnsi="Cambria Math"/>
                <w:i/>
                <w:bdr w:val="single" w:sz="4" w:space="0" w:color="auto"/>
              </w:rPr>
            </m:ctrlPr>
          </m:sSubPr>
          <m:e>
            <m:r>
              <w:rPr>
                <w:rFonts w:ascii="Cambria Math" w:eastAsiaTheme="minorEastAsia" w:hAnsi="Cambria Math"/>
                <w:bdr w:val="single" w:sz="4" w:space="0" w:color="auto"/>
              </w:rPr>
              <m:t>h</m:t>
            </m:r>
          </m:e>
          <m:sub>
            <m:r>
              <w:rPr>
                <w:rFonts w:ascii="Cambria Math" w:eastAsiaTheme="minorEastAsia" w:hAnsi="Cambria Math"/>
                <w:bdr w:val="single" w:sz="4" w:space="0" w:color="auto"/>
              </w:rPr>
              <m:t>1</m:t>
            </m:r>
          </m:sub>
        </m:sSub>
        <m:r>
          <w:rPr>
            <w:rFonts w:ascii="Cambria Math" w:eastAsiaTheme="minorEastAsia" w:hAnsi="Cambria Math"/>
            <w:bdr w:val="single" w:sz="4" w:space="0" w:color="auto"/>
          </w:rPr>
          <m:t>=</m:t>
        </m:r>
        <m:rad>
          <m:radPr>
            <m:degHide m:val="1"/>
            <m:ctrlPr>
              <w:rPr>
                <w:rFonts w:ascii="Cambria Math" w:eastAsiaTheme="minorEastAsia" w:hAnsi="Cambria Math"/>
                <w:bdr w:val="single" w:sz="4" w:space="0" w:color="auto"/>
              </w:rPr>
            </m:ctrlPr>
          </m:radPr>
          <m:deg>
            <m:ctrlPr>
              <w:rPr>
                <w:rFonts w:ascii="Cambria Math" w:eastAsiaTheme="minorEastAsia" w:hAnsi="Cambria Math"/>
                <w:i/>
                <w:bdr w:val="single" w:sz="4" w:space="0" w:color="auto"/>
              </w:rPr>
            </m:ctrlPr>
          </m:deg>
          <m:e>
            <m:sSub>
              <m:sSubPr>
                <m:ctrlPr>
                  <w:rPr>
                    <w:rFonts w:ascii="Cambria Math" w:eastAsiaTheme="minorEastAsia" w:hAnsi="Cambria Math"/>
                    <w:i/>
                    <w:bdr w:val="single" w:sz="4" w:space="0" w:color="auto"/>
                  </w:rPr>
                </m:ctrlPr>
              </m:sSubPr>
              <m:e>
                <m:r>
                  <w:rPr>
                    <w:rFonts w:ascii="Cambria Math" w:eastAsiaTheme="minorEastAsia" w:hAnsi="Cambria Math"/>
                    <w:bdr w:val="single" w:sz="4" w:space="0" w:color="auto"/>
                  </w:rPr>
                  <m:t>c</m:t>
                </m:r>
              </m:e>
              <m:sub>
                <m:r>
                  <w:rPr>
                    <w:rFonts w:ascii="Cambria Math" w:eastAsiaTheme="minorEastAsia" w:hAnsi="Cambria Math"/>
                    <w:bdr w:val="single" w:sz="4" w:space="0" w:color="auto"/>
                  </w:rPr>
                  <m:t>Mn</m:t>
                </m:r>
              </m:sub>
            </m:sSub>
            <m:f>
              <m:fPr>
                <m:ctrlPr>
                  <w:rPr>
                    <w:rFonts w:ascii="Cambria Math" w:eastAsiaTheme="minorEastAsia" w:hAnsi="Cambria Math"/>
                    <w:bdr w:val="single" w:sz="4" w:space="0" w:color="auto"/>
                  </w:rPr>
                </m:ctrlPr>
              </m:fPr>
              <m:num>
                <m:sSub>
                  <m:sSubPr>
                    <m:ctrlPr>
                      <w:rPr>
                        <w:rFonts w:ascii="Cambria Math" w:eastAsiaTheme="minorEastAsia" w:hAnsi="Cambria Math"/>
                        <w:i/>
                        <w:bdr w:val="single" w:sz="4" w:space="0" w:color="auto"/>
                      </w:rPr>
                    </m:ctrlPr>
                  </m:sSubPr>
                  <m:e>
                    <m:r>
                      <w:rPr>
                        <w:rFonts w:ascii="Cambria Math" w:eastAsiaTheme="minorEastAsia" w:hAnsi="Cambria Math"/>
                        <w:bdr w:val="single" w:sz="4" w:space="0" w:color="auto"/>
                      </w:rPr>
                      <m:t>K</m:t>
                    </m:r>
                    <m:ctrlPr>
                      <w:rPr>
                        <w:rFonts w:ascii="Cambria Math" w:eastAsiaTheme="minorEastAsia" w:hAnsi="Cambria Math"/>
                        <w:bdr w:val="single" w:sz="4" w:space="0" w:color="auto"/>
                      </w:rPr>
                    </m:ctrlPr>
                  </m:e>
                  <m:sub>
                    <m:sSub>
                      <m:sSubPr>
                        <m:ctrlPr>
                          <w:rPr>
                            <w:rFonts w:ascii="Cambria Math" w:eastAsiaTheme="minorEastAsia" w:hAnsi="Cambria Math"/>
                            <w:i/>
                            <w:bdr w:val="single" w:sz="4" w:space="0" w:color="auto"/>
                          </w:rPr>
                        </m:ctrlPr>
                      </m:sSubPr>
                      <m:e>
                        <m:r>
                          <w:rPr>
                            <w:rFonts w:ascii="Cambria Math" w:eastAsiaTheme="minorEastAsia" w:hAnsi="Cambria Math"/>
                            <w:bdr w:val="single" w:sz="4" w:space="0" w:color="auto"/>
                          </w:rPr>
                          <m:t>a</m:t>
                        </m:r>
                      </m:e>
                      <m:sub>
                        <m:r>
                          <w:rPr>
                            <w:rFonts w:ascii="Cambria Math" w:eastAsiaTheme="minorEastAsia" w:hAnsi="Cambria Math"/>
                            <w:bdr w:val="single" w:sz="4" w:space="0" w:color="auto"/>
                          </w:rPr>
                          <m:t>1</m:t>
                        </m:r>
                      </m:sub>
                    </m:sSub>
                  </m:sub>
                </m:sSub>
                <m:sSub>
                  <m:sSubPr>
                    <m:ctrlPr>
                      <w:rPr>
                        <w:rFonts w:ascii="Cambria Math" w:eastAsiaTheme="minorEastAsia" w:hAnsi="Cambria Math"/>
                        <w:i/>
                        <w:bdr w:val="single" w:sz="4" w:space="0" w:color="auto"/>
                      </w:rPr>
                    </m:ctrlPr>
                  </m:sSubPr>
                  <m:e>
                    <m:r>
                      <w:rPr>
                        <w:rFonts w:ascii="Cambria Math" w:eastAsiaTheme="minorEastAsia" w:hAnsi="Cambria Math"/>
                        <w:bdr w:val="single" w:sz="4" w:space="0" w:color="auto"/>
                      </w:rPr>
                      <m:t>K</m:t>
                    </m:r>
                    <m:ctrlPr>
                      <w:rPr>
                        <w:rFonts w:ascii="Cambria Math" w:eastAsiaTheme="minorEastAsia" w:hAnsi="Cambria Math"/>
                        <w:bdr w:val="single" w:sz="4" w:space="0" w:color="auto"/>
                      </w:rPr>
                    </m:ctrlPr>
                  </m:e>
                  <m:sub>
                    <m:sSub>
                      <m:sSubPr>
                        <m:ctrlPr>
                          <w:rPr>
                            <w:rFonts w:ascii="Cambria Math" w:eastAsiaTheme="minorEastAsia" w:hAnsi="Cambria Math"/>
                            <w:i/>
                            <w:bdr w:val="single" w:sz="4" w:space="0" w:color="auto"/>
                          </w:rPr>
                        </m:ctrlPr>
                      </m:sSubPr>
                      <m:e>
                        <m:r>
                          <w:rPr>
                            <w:rFonts w:ascii="Cambria Math" w:eastAsiaTheme="minorEastAsia" w:hAnsi="Cambria Math"/>
                            <w:bdr w:val="single" w:sz="4" w:space="0" w:color="auto"/>
                          </w:rPr>
                          <m:t>a</m:t>
                        </m:r>
                      </m:e>
                      <m:sub>
                        <m:r>
                          <w:rPr>
                            <w:rFonts w:ascii="Cambria Math" w:eastAsiaTheme="minorEastAsia" w:hAnsi="Cambria Math"/>
                            <w:bdr w:val="single" w:sz="4" w:space="0" w:color="auto"/>
                          </w:rPr>
                          <m:t>2</m:t>
                        </m:r>
                      </m:sub>
                    </m:sSub>
                  </m:sub>
                </m:sSub>
                <m:r>
                  <w:rPr>
                    <w:rFonts w:ascii="Cambria Math" w:eastAsiaTheme="minorEastAsia" w:hAnsi="Cambria Math"/>
                    <w:bdr w:val="single" w:sz="4" w:space="0" w:color="auto"/>
                  </w:rPr>
                  <m:t>C</m:t>
                </m:r>
              </m:num>
              <m:den>
                <m:sSub>
                  <m:sSubPr>
                    <m:ctrlPr>
                      <w:rPr>
                        <w:rFonts w:ascii="Cambria Math" w:eastAsiaTheme="minorEastAsia" w:hAnsi="Cambria Math"/>
                        <w:i/>
                        <w:bdr w:val="single" w:sz="4" w:space="0" w:color="auto"/>
                      </w:rPr>
                    </m:ctrlPr>
                  </m:sSubPr>
                  <m:e>
                    <m:r>
                      <w:rPr>
                        <w:rFonts w:ascii="Cambria Math" w:eastAsiaTheme="minorEastAsia" w:hAnsi="Cambria Math"/>
                        <w:bdr w:val="single" w:sz="4" w:space="0" w:color="auto"/>
                      </w:rPr>
                      <m:t>K</m:t>
                    </m:r>
                  </m:e>
                  <m:sub>
                    <m:sSub>
                      <m:sSubPr>
                        <m:ctrlPr>
                          <w:rPr>
                            <w:rFonts w:ascii="Cambria Math" w:eastAsiaTheme="minorEastAsia" w:hAnsi="Cambria Math"/>
                            <w:i/>
                            <w:bdr w:val="single" w:sz="4" w:space="0" w:color="auto"/>
                          </w:rPr>
                        </m:ctrlPr>
                      </m:sSubPr>
                      <m:e>
                        <m:r>
                          <w:rPr>
                            <w:rFonts w:ascii="Cambria Math" w:eastAsiaTheme="minorEastAsia" w:hAnsi="Cambria Math"/>
                            <w:bdr w:val="single" w:sz="4" w:space="0" w:color="auto"/>
                          </w:rPr>
                          <m:t>s</m:t>
                        </m:r>
                      </m:e>
                      <m:sub>
                        <m:r>
                          <w:rPr>
                            <w:rFonts w:ascii="Cambria Math" w:eastAsiaTheme="minorEastAsia" w:hAnsi="Cambria Math"/>
                            <w:bdr w:val="single" w:sz="4" w:space="0" w:color="auto"/>
                          </w:rPr>
                          <m:t>1</m:t>
                        </m:r>
                      </m:sub>
                    </m:sSub>
                  </m:sub>
                </m:sSub>
              </m:den>
            </m:f>
          </m:e>
        </m:rad>
        <m:r>
          <w:rPr>
            <w:rFonts w:ascii="Cambria Math" w:eastAsiaTheme="minorEastAsia" w:hAnsi="Cambria Math"/>
          </w:rPr>
          <m:t>=</m:t>
        </m:r>
        <m:rad>
          <m:radPr>
            <m:degHide m:val="1"/>
            <m:ctrlPr>
              <w:rPr>
                <w:rFonts w:ascii="Cambria Math" w:eastAsiaTheme="minorEastAsia" w:hAnsi="Cambria Math"/>
              </w:rPr>
            </m:ctrlPr>
          </m:radPr>
          <m:deg>
            <m:ctrlPr>
              <w:rPr>
                <w:rFonts w:ascii="Cambria Math" w:eastAsiaTheme="minorEastAsia" w:hAnsi="Cambria Math"/>
                <w:i/>
              </w:rPr>
            </m:ctrlPr>
          </m:deg>
          <m:e>
            <m:r>
              <w:rPr>
                <w:rFonts w:ascii="Cambria Math" w:eastAsiaTheme="minorEastAsia" w:hAnsi="Cambria Math"/>
              </w:rPr>
              <m:t>5,0.</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f>
              <m:fPr>
                <m:ctrlPr>
                  <w:rPr>
                    <w:rFonts w:ascii="Cambria Math" w:eastAsiaTheme="minorEastAsia" w:hAnsi="Cambria Math"/>
                  </w:rPr>
                </m:ctrlPr>
              </m:fPr>
              <m:num>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-7</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-13</m:t>
                    </m:r>
                  </m:sup>
                </m:sSup>
                <m:r>
                  <w:rPr>
                    <w:rFonts w:ascii="Cambria Math" w:eastAsiaTheme="minorEastAsia" w:hAnsi="Cambria Math"/>
                  </w:rPr>
                  <m:t>×0,1</m:t>
                </m:r>
              </m:num>
              <m:den>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-9,6</m:t>
                    </m:r>
                  </m:sup>
                </m:sSup>
              </m:den>
            </m:f>
          </m:e>
        </m:rad>
        <m:sSup>
          <m:sSupPr>
            <m:ctrlPr>
              <w:rPr>
                <w:rFonts w:ascii="Cambria Math" w:eastAsiaTheme="minorEastAsia" w:hAnsi="Cambria Math"/>
                <w:i/>
              </w:rPr>
            </m:ctrlPr>
          </m:sSupPr>
          <m:e>
            <m:r>
              <w:rPr>
                <w:rFonts w:ascii="Cambria Math" w:eastAsiaTheme="minorEastAsia" w:hAnsi="Cambria Math"/>
                <w:i/>
              </w:rPr>
              <w:sym w:font="Symbol" w:char="F0BB"/>
            </m:r>
            <m:r>
              <w:rPr>
                <w:rFonts w:ascii="Cambria Math" w:eastAsiaTheme="minorEastAsia" w:hAnsi="Cambria Math"/>
              </w:rPr>
              <m:t xml:space="preserve"> </m:t>
            </m:r>
            <m:r>
              <w:rPr>
                <w:rFonts w:ascii="Cambria Math" w:eastAsiaTheme="minorEastAsia" w:hAnsi="Cambria Math"/>
              </w:rPr>
              <m:t>2.10</m:t>
            </m:r>
          </m:e>
          <m:sup>
            <m:r>
              <w:rPr>
                <w:rFonts w:ascii="Cambria Math" w:eastAsiaTheme="minorEastAsia" w:hAnsi="Cambria Math"/>
              </w:rPr>
              <m:t>-7</m:t>
            </m:r>
          </m:sup>
        </m:sSup>
        <m:r>
          <m:rPr>
            <m:sty m:val="p"/>
          </m:rPr>
          <w:rPr>
            <w:rFonts w:ascii="Cambria Math" w:eastAsiaTheme="minorEastAsia" w:hAnsi="Cambria Math"/>
          </w:rPr>
          <m:t>mol.</m:t>
        </m:r>
        <m:sSup>
          <m:sSupPr>
            <m:ctrlPr>
              <w:rPr>
                <w:rFonts w:ascii="Cambria Math" w:eastAsiaTheme="minorEastAsia" w:hAnsi="Cambria Math"/>
              </w:rPr>
            </m:ctrlPr>
          </m:sSupPr>
          <m:e>
            <m:r>
              <m:rPr>
                <m:sty m:val="p"/>
              </m:rPr>
              <w:rPr>
                <w:rFonts w:ascii="Cambria Math" w:eastAsiaTheme="minorEastAsia" w:hAnsi="Cambria Math"/>
              </w:rPr>
              <m:t>L</m:t>
            </m:r>
          </m:e>
          <m:sup>
            <m:r>
              <w:rPr>
                <w:rFonts w:ascii="Cambria Math" w:eastAsiaTheme="minorEastAsia" w:hAnsi="Cambria Math"/>
              </w:rPr>
              <m:t>-1</m:t>
            </m:r>
          </m:sup>
        </m:sSup>
      </m:oMath>
      <w:r>
        <w:rPr>
          <w:rFonts w:eastAsiaTheme="minorEastAsia"/>
        </w:rPr>
        <w:t xml:space="preserve"> ce qui donne un pH </w:t>
      </w:r>
      <w:r w:rsidR="007D7B14">
        <w:rPr>
          <w:rFonts w:eastAsiaTheme="minorEastAsia"/>
        </w:rPr>
        <w:t>voisin</w:t>
      </w:r>
      <w:r>
        <w:rPr>
          <w:rFonts w:eastAsiaTheme="minorEastAsia"/>
        </w:rPr>
        <w:t xml:space="preserve"> </w:t>
      </w:r>
      <w:r w:rsidR="007D7B14">
        <w:rPr>
          <w:rFonts w:eastAsiaTheme="minorEastAsia"/>
        </w:rPr>
        <w:t>de 6,7</w:t>
      </w:r>
      <w:r>
        <w:rPr>
          <w:rFonts w:eastAsiaTheme="minorEastAsia"/>
        </w:rPr>
        <w:t>.</w:t>
      </w:r>
    </w:p>
    <w:p w14:paraId="689E08EC" w14:textId="77777777" w:rsidR="00885EF2" w:rsidRDefault="00885EF2" w:rsidP="00885EF2">
      <w:pPr>
        <w:spacing w:after="0" w:line="240" w:lineRule="auto"/>
        <w:ind w:left="426"/>
        <w:jc w:val="both"/>
        <w:rPr>
          <w:rFonts w:eastAsiaTheme="minorEastAsia"/>
        </w:rPr>
      </w:pPr>
      <w:r>
        <w:rPr>
          <w:rFonts w:eastAsiaTheme="minorEastAsia"/>
        </w:rPr>
        <w:t>De même pour Ni</w:t>
      </w:r>
      <w:r>
        <w:rPr>
          <w:rFonts w:eastAsiaTheme="minorEastAsia"/>
          <w:vertAlign w:val="superscript"/>
        </w:rPr>
        <w:t>2+</w:t>
      </w:r>
      <w:r>
        <w:rPr>
          <w:rFonts w:eastAsiaTheme="minorEastAsia"/>
        </w:rPr>
        <w:t xml:space="preserve"> : </w:t>
      </w:r>
    </w:p>
    <w:p w14:paraId="11C934DB" w14:textId="09884755" w:rsidR="00885EF2" w:rsidRDefault="00000000" w:rsidP="00885EF2">
      <w:pPr>
        <w:spacing w:after="0" w:line="240" w:lineRule="auto"/>
        <w:ind w:left="426"/>
        <w:jc w:val="both"/>
        <w:rPr>
          <w:rFonts w:eastAsiaTheme="minorEastAsia"/>
        </w:rPr>
      </w:pPr>
      <m:oMath>
        <m:sSub>
          <m:sSubPr>
            <m:ctrlPr>
              <w:rPr>
                <w:rFonts w:ascii="Cambria Math" w:eastAsiaTheme="minorEastAsia" w:hAnsi="Cambria Math"/>
                <w:i/>
                <w:bdr w:val="single" w:sz="4" w:space="0" w:color="auto"/>
              </w:rPr>
            </m:ctrlPr>
          </m:sSubPr>
          <m:e>
            <m:r>
              <w:rPr>
                <w:rFonts w:ascii="Cambria Math" w:eastAsiaTheme="minorEastAsia" w:hAnsi="Cambria Math"/>
                <w:bdr w:val="single" w:sz="4" w:space="0" w:color="auto"/>
              </w:rPr>
              <m:t>h</m:t>
            </m:r>
          </m:e>
          <m:sub>
            <m:r>
              <w:rPr>
                <w:rFonts w:ascii="Cambria Math" w:eastAsiaTheme="minorEastAsia" w:hAnsi="Cambria Math"/>
                <w:bdr w:val="single" w:sz="4" w:space="0" w:color="auto"/>
              </w:rPr>
              <m:t>2</m:t>
            </m:r>
          </m:sub>
        </m:sSub>
        <m:r>
          <w:rPr>
            <w:rFonts w:ascii="Cambria Math" w:eastAsiaTheme="minorEastAsia" w:hAnsi="Cambria Math"/>
            <w:bdr w:val="single" w:sz="4" w:space="0" w:color="auto"/>
          </w:rPr>
          <m:t>=</m:t>
        </m:r>
        <m:rad>
          <m:radPr>
            <m:degHide m:val="1"/>
            <m:ctrlPr>
              <w:rPr>
                <w:rFonts w:ascii="Cambria Math" w:eastAsiaTheme="minorEastAsia" w:hAnsi="Cambria Math"/>
                <w:bdr w:val="single" w:sz="4" w:space="0" w:color="auto"/>
              </w:rPr>
            </m:ctrlPr>
          </m:radPr>
          <m:deg>
            <m:ctrlPr>
              <w:rPr>
                <w:rFonts w:ascii="Cambria Math" w:eastAsiaTheme="minorEastAsia" w:hAnsi="Cambria Math"/>
                <w:i/>
                <w:bdr w:val="single" w:sz="4" w:space="0" w:color="auto"/>
              </w:rPr>
            </m:ctrlPr>
          </m:deg>
          <m:e>
            <m:sSub>
              <m:sSubPr>
                <m:ctrlPr>
                  <w:rPr>
                    <w:rFonts w:ascii="Cambria Math" w:eastAsiaTheme="minorEastAsia" w:hAnsi="Cambria Math"/>
                    <w:i/>
                    <w:bdr w:val="single" w:sz="4" w:space="0" w:color="auto"/>
                  </w:rPr>
                </m:ctrlPr>
              </m:sSubPr>
              <m:e>
                <m:r>
                  <w:rPr>
                    <w:rFonts w:ascii="Cambria Math" w:eastAsiaTheme="minorEastAsia" w:hAnsi="Cambria Math"/>
                    <w:bdr w:val="single" w:sz="4" w:space="0" w:color="auto"/>
                  </w:rPr>
                  <m:t>c</m:t>
                </m:r>
              </m:e>
              <m:sub>
                <m:r>
                  <w:rPr>
                    <w:rFonts w:ascii="Cambria Math" w:eastAsiaTheme="minorEastAsia" w:hAnsi="Cambria Math"/>
                    <w:bdr w:val="single" w:sz="4" w:space="0" w:color="auto"/>
                  </w:rPr>
                  <m:t>Ni</m:t>
                </m:r>
              </m:sub>
            </m:sSub>
            <m:f>
              <m:fPr>
                <m:ctrlPr>
                  <w:rPr>
                    <w:rFonts w:ascii="Cambria Math" w:eastAsiaTheme="minorEastAsia" w:hAnsi="Cambria Math"/>
                    <w:bdr w:val="single" w:sz="4" w:space="0" w:color="auto"/>
                  </w:rPr>
                </m:ctrlPr>
              </m:fPr>
              <m:num>
                <m:sSub>
                  <m:sSubPr>
                    <m:ctrlPr>
                      <w:rPr>
                        <w:rFonts w:ascii="Cambria Math" w:eastAsiaTheme="minorEastAsia" w:hAnsi="Cambria Math"/>
                        <w:i/>
                        <w:bdr w:val="single" w:sz="4" w:space="0" w:color="auto"/>
                      </w:rPr>
                    </m:ctrlPr>
                  </m:sSubPr>
                  <m:e>
                    <m:r>
                      <w:rPr>
                        <w:rFonts w:ascii="Cambria Math" w:eastAsiaTheme="minorEastAsia" w:hAnsi="Cambria Math"/>
                        <w:bdr w:val="single" w:sz="4" w:space="0" w:color="auto"/>
                      </w:rPr>
                      <m:t>K</m:t>
                    </m:r>
                    <m:ctrlPr>
                      <w:rPr>
                        <w:rFonts w:ascii="Cambria Math" w:eastAsiaTheme="minorEastAsia" w:hAnsi="Cambria Math"/>
                        <w:bdr w:val="single" w:sz="4" w:space="0" w:color="auto"/>
                      </w:rPr>
                    </m:ctrlPr>
                  </m:e>
                  <m:sub>
                    <m:sSub>
                      <m:sSubPr>
                        <m:ctrlPr>
                          <w:rPr>
                            <w:rFonts w:ascii="Cambria Math" w:eastAsiaTheme="minorEastAsia" w:hAnsi="Cambria Math"/>
                            <w:i/>
                            <w:bdr w:val="single" w:sz="4" w:space="0" w:color="auto"/>
                          </w:rPr>
                        </m:ctrlPr>
                      </m:sSubPr>
                      <m:e>
                        <m:r>
                          <w:rPr>
                            <w:rFonts w:ascii="Cambria Math" w:eastAsiaTheme="minorEastAsia" w:hAnsi="Cambria Math"/>
                            <w:bdr w:val="single" w:sz="4" w:space="0" w:color="auto"/>
                          </w:rPr>
                          <m:t>a</m:t>
                        </m:r>
                      </m:e>
                      <m:sub>
                        <m:r>
                          <w:rPr>
                            <w:rFonts w:ascii="Cambria Math" w:eastAsiaTheme="minorEastAsia" w:hAnsi="Cambria Math"/>
                            <w:bdr w:val="single" w:sz="4" w:space="0" w:color="auto"/>
                          </w:rPr>
                          <m:t>1</m:t>
                        </m:r>
                      </m:sub>
                    </m:sSub>
                  </m:sub>
                </m:sSub>
                <m:sSub>
                  <m:sSubPr>
                    <m:ctrlPr>
                      <w:rPr>
                        <w:rFonts w:ascii="Cambria Math" w:eastAsiaTheme="minorEastAsia" w:hAnsi="Cambria Math"/>
                        <w:i/>
                        <w:bdr w:val="single" w:sz="4" w:space="0" w:color="auto"/>
                      </w:rPr>
                    </m:ctrlPr>
                  </m:sSubPr>
                  <m:e>
                    <m:r>
                      <w:rPr>
                        <w:rFonts w:ascii="Cambria Math" w:eastAsiaTheme="minorEastAsia" w:hAnsi="Cambria Math"/>
                        <w:bdr w:val="single" w:sz="4" w:space="0" w:color="auto"/>
                      </w:rPr>
                      <m:t>K</m:t>
                    </m:r>
                    <m:ctrlPr>
                      <w:rPr>
                        <w:rFonts w:ascii="Cambria Math" w:eastAsiaTheme="minorEastAsia" w:hAnsi="Cambria Math"/>
                        <w:bdr w:val="single" w:sz="4" w:space="0" w:color="auto"/>
                      </w:rPr>
                    </m:ctrlPr>
                  </m:e>
                  <m:sub>
                    <m:sSub>
                      <m:sSubPr>
                        <m:ctrlPr>
                          <w:rPr>
                            <w:rFonts w:ascii="Cambria Math" w:eastAsiaTheme="minorEastAsia" w:hAnsi="Cambria Math"/>
                            <w:i/>
                            <w:bdr w:val="single" w:sz="4" w:space="0" w:color="auto"/>
                          </w:rPr>
                        </m:ctrlPr>
                      </m:sSubPr>
                      <m:e>
                        <m:r>
                          <w:rPr>
                            <w:rFonts w:ascii="Cambria Math" w:eastAsiaTheme="minorEastAsia" w:hAnsi="Cambria Math"/>
                            <w:bdr w:val="single" w:sz="4" w:space="0" w:color="auto"/>
                          </w:rPr>
                          <m:t>a</m:t>
                        </m:r>
                      </m:e>
                      <m:sub>
                        <m:r>
                          <w:rPr>
                            <w:rFonts w:ascii="Cambria Math" w:eastAsiaTheme="minorEastAsia" w:hAnsi="Cambria Math"/>
                            <w:bdr w:val="single" w:sz="4" w:space="0" w:color="auto"/>
                          </w:rPr>
                          <m:t>2</m:t>
                        </m:r>
                      </m:sub>
                    </m:sSub>
                  </m:sub>
                </m:sSub>
                <m:r>
                  <w:rPr>
                    <w:rFonts w:ascii="Cambria Math" w:eastAsiaTheme="minorEastAsia" w:hAnsi="Cambria Math"/>
                    <w:bdr w:val="single" w:sz="4" w:space="0" w:color="auto"/>
                  </w:rPr>
                  <m:t>C</m:t>
                </m:r>
              </m:num>
              <m:den>
                <m:sSub>
                  <m:sSubPr>
                    <m:ctrlPr>
                      <w:rPr>
                        <w:rFonts w:ascii="Cambria Math" w:eastAsiaTheme="minorEastAsia" w:hAnsi="Cambria Math"/>
                        <w:i/>
                        <w:bdr w:val="single" w:sz="4" w:space="0" w:color="auto"/>
                      </w:rPr>
                    </m:ctrlPr>
                  </m:sSubPr>
                  <m:e>
                    <m:r>
                      <w:rPr>
                        <w:rFonts w:ascii="Cambria Math" w:eastAsiaTheme="minorEastAsia" w:hAnsi="Cambria Math"/>
                        <w:bdr w:val="single" w:sz="4" w:space="0" w:color="auto"/>
                      </w:rPr>
                      <m:t>K</m:t>
                    </m:r>
                  </m:e>
                  <m:sub>
                    <m:sSub>
                      <m:sSubPr>
                        <m:ctrlPr>
                          <w:rPr>
                            <w:rFonts w:ascii="Cambria Math" w:eastAsiaTheme="minorEastAsia" w:hAnsi="Cambria Math"/>
                            <w:i/>
                            <w:bdr w:val="single" w:sz="4" w:space="0" w:color="auto"/>
                          </w:rPr>
                        </m:ctrlPr>
                      </m:sSubPr>
                      <m:e>
                        <m:r>
                          <w:rPr>
                            <w:rFonts w:ascii="Cambria Math" w:eastAsiaTheme="minorEastAsia" w:hAnsi="Cambria Math"/>
                            <w:bdr w:val="single" w:sz="4" w:space="0" w:color="auto"/>
                          </w:rPr>
                          <m:t>s</m:t>
                        </m:r>
                      </m:e>
                      <m:sub>
                        <m:r>
                          <w:rPr>
                            <w:rFonts w:ascii="Cambria Math" w:eastAsiaTheme="minorEastAsia" w:hAnsi="Cambria Math"/>
                            <w:bdr w:val="single" w:sz="4" w:space="0" w:color="auto"/>
                          </w:rPr>
                          <m:t>2</m:t>
                        </m:r>
                      </m:sub>
                    </m:sSub>
                  </m:sub>
                </m:sSub>
              </m:den>
            </m:f>
          </m:e>
        </m:rad>
        <m:r>
          <w:rPr>
            <w:rFonts w:ascii="Cambria Math" w:eastAsiaTheme="minorEastAsia" w:hAnsi="Cambria Math"/>
            <w:bdr w:val="single" w:sz="4" w:space="0" w:color="auto"/>
          </w:rPr>
          <m:t>=</m:t>
        </m:r>
        <m:rad>
          <m:radPr>
            <m:degHide m:val="1"/>
            <m:ctrlPr>
              <w:rPr>
                <w:rFonts w:ascii="Cambria Math" w:eastAsiaTheme="minorEastAsia" w:hAnsi="Cambria Math"/>
                <w:bdr w:val="single" w:sz="4" w:space="0" w:color="auto"/>
              </w:rPr>
            </m:ctrlPr>
          </m:radPr>
          <m:deg>
            <m:ctrlPr>
              <w:rPr>
                <w:rFonts w:ascii="Cambria Math" w:eastAsiaTheme="minorEastAsia" w:hAnsi="Cambria Math"/>
                <w:i/>
                <w:bdr w:val="single" w:sz="4" w:space="0" w:color="auto"/>
              </w:rPr>
            </m:ctrlPr>
          </m:deg>
          <m:e>
            <m:r>
              <w:rPr>
                <w:rFonts w:ascii="Cambria Math" w:eastAsiaTheme="minorEastAsia" w:hAnsi="Cambria Math"/>
                <w:bdr w:val="single" w:sz="4" w:space="0" w:color="auto"/>
              </w:rPr>
              <m:t>5,0.</m:t>
            </m:r>
            <m:sSup>
              <m:sSupPr>
                <m:ctrlPr>
                  <w:rPr>
                    <w:rFonts w:ascii="Cambria Math" w:eastAsiaTheme="minorEastAsia" w:hAnsi="Cambria Math"/>
                    <w:i/>
                    <w:bdr w:val="single" w:sz="4" w:space="0" w:color="auto"/>
                  </w:rPr>
                </m:ctrlPr>
              </m:sSupPr>
              <m:e>
                <m:r>
                  <w:rPr>
                    <w:rFonts w:ascii="Cambria Math" w:eastAsiaTheme="minorEastAsia" w:hAnsi="Cambria Math"/>
                    <w:bdr w:val="single" w:sz="4" w:space="0" w:color="auto"/>
                  </w:rPr>
                  <m:t>10</m:t>
                </m:r>
              </m:e>
              <m:sup>
                <m:r>
                  <w:rPr>
                    <w:rFonts w:ascii="Cambria Math" w:eastAsiaTheme="minorEastAsia" w:hAnsi="Cambria Math"/>
                    <w:bdr w:val="single" w:sz="4" w:space="0" w:color="auto"/>
                  </w:rPr>
                  <m:t>-3</m:t>
                </m:r>
              </m:sup>
            </m:sSup>
            <m:f>
              <m:fPr>
                <m:ctrlPr>
                  <w:rPr>
                    <w:rFonts w:ascii="Cambria Math" w:eastAsiaTheme="minorEastAsia" w:hAnsi="Cambria Math"/>
                    <w:bdr w:val="single" w:sz="4" w:space="0" w:color="auto"/>
                  </w:rPr>
                </m:ctrlPr>
              </m:fPr>
              <m:num>
                <m:sSup>
                  <m:sSupPr>
                    <m:ctrlPr>
                      <w:rPr>
                        <w:rFonts w:ascii="Cambria Math" w:eastAsiaTheme="minorEastAsia" w:hAnsi="Cambria Math"/>
                        <w:i/>
                        <w:bdr w:val="single" w:sz="4" w:space="0" w:color="auto"/>
                      </w:rPr>
                    </m:ctrlPr>
                  </m:sSupPr>
                  <m:e>
                    <m:r>
                      <w:rPr>
                        <w:rFonts w:ascii="Cambria Math" w:eastAsiaTheme="minorEastAsia" w:hAnsi="Cambria Math"/>
                        <w:bdr w:val="single" w:sz="4" w:space="0" w:color="auto"/>
                      </w:rPr>
                      <m:t>10</m:t>
                    </m:r>
                  </m:e>
                  <m:sup>
                    <m:r>
                      <w:rPr>
                        <w:rFonts w:ascii="Cambria Math" w:eastAsiaTheme="minorEastAsia" w:hAnsi="Cambria Math"/>
                        <w:bdr w:val="single" w:sz="4" w:space="0" w:color="auto"/>
                      </w:rPr>
                      <m:t>-7</m:t>
                    </m:r>
                  </m:sup>
                </m:sSup>
                <m:r>
                  <w:rPr>
                    <w:rFonts w:ascii="Cambria Math" w:eastAsiaTheme="minorEastAsia" w:hAnsi="Cambria Math"/>
                    <w:bdr w:val="single" w:sz="4" w:space="0" w:color="auto"/>
                  </w:rPr>
                  <m:t>×</m:t>
                </m:r>
                <m:sSup>
                  <m:sSupPr>
                    <m:ctrlPr>
                      <w:rPr>
                        <w:rFonts w:ascii="Cambria Math" w:eastAsiaTheme="minorEastAsia" w:hAnsi="Cambria Math"/>
                        <w:i/>
                        <w:bdr w:val="single" w:sz="4" w:space="0" w:color="auto"/>
                      </w:rPr>
                    </m:ctrlPr>
                  </m:sSupPr>
                  <m:e>
                    <m:r>
                      <w:rPr>
                        <w:rFonts w:ascii="Cambria Math" w:eastAsiaTheme="minorEastAsia" w:hAnsi="Cambria Math"/>
                        <w:bdr w:val="single" w:sz="4" w:space="0" w:color="auto"/>
                      </w:rPr>
                      <m:t>10</m:t>
                    </m:r>
                  </m:e>
                  <m:sup>
                    <m:r>
                      <w:rPr>
                        <w:rFonts w:ascii="Cambria Math" w:eastAsiaTheme="minorEastAsia" w:hAnsi="Cambria Math"/>
                        <w:bdr w:val="single" w:sz="4" w:space="0" w:color="auto"/>
                      </w:rPr>
                      <m:t>-13</m:t>
                    </m:r>
                  </m:sup>
                </m:sSup>
                <m:r>
                  <w:rPr>
                    <w:rFonts w:ascii="Cambria Math" w:eastAsiaTheme="minorEastAsia" w:hAnsi="Cambria Math"/>
                    <w:bdr w:val="single" w:sz="4" w:space="0" w:color="auto"/>
                  </w:rPr>
                  <m:t>×0,1</m:t>
                </m:r>
              </m:num>
              <m:den>
                <m:sSup>
                  <m:sSupPr>
                    <m:ctrlPr>
                      <w:rPr>
                        <w:rFonts w:ascii="Cambria Math" w:eastAsiaTheme="minorEastAsia" w:hAnsi="Cambria Math"/>
                        <w:i/>
                        <w:bdr w:val="single" w:sz="4" w:space="0" w:color="auto"/>
                      </w:rPr>
                    </m:ctrlPr>
                  </m:sSupPr>
                  <m:e>
                    <m:r>
                      <w:rPr>
                        <w:rFonts w:ascii="Cambria Math" w:eastAsiaTheme="minorEastAsia" w:hAnsi="Cambria Math"/>
                        <w:bdr w:val="single" w:sz="4" w:space="0" w:color="auto"/>
                      </w:rPr>
                      <m:t>10</m:t>
                    </m:r>
                  </m:e>
                  <m:sup>
                    <m:r>
                      <w:rPr>
                        <w:rFonts w:ascii="Cambria Math" w:eastAsiaTheme="minorEastAsia" w:hAnsi="Cambria Math"/>
                        <w:bdr w:val="single" w:sz="4" w:space="0" w:color="auto"/>
                      </w:rPr>
                      <m:t>-20,5</m:t>
                    </m:r>
                  </m:sup>
                </m:sSup>
              </m:den>
            </m:f>
          </m:e>
        </m:rad>
        <m:r>
          <w:rPr>
            <w:rFonts w:ascii="Cambria Math" w:eastAsiaTheme="minorEastAsia" w:hAnsi="Cambria Math"/>
            <w:bdr w:val="single" w:sz="4" w:space="0" w:color="auto"/>
          </w:rPr>
          <m:t>=</m:t>
        </m:r>
        <m:sSup>
          <m:sSupPr>
            <m:ctrlPr>
              <w:rPr>
                <w:rFonts w:ascii="Cambria Math" w:eastAsiaTheme="minorEastAsia" w:hAnsi="Cambria Math"/>
                <w:i/>
                <w:bdr w:val="single" w:sz="4" w:space="0" w:color="auto"/>
              </w:rPr>
            </m:ctrlPr>
          </m:sSupPr>
          <m:e>
            <m:r>
              <w:rPr>
                <w:rFonts w:ascii="Cambria Math" w:eastAsiaTheme="minorEastAsia" w:hAnsi="Cambria Math"/>
                <w:bdr w:val="single" w:sz="4" w:space="0" w:color="auto"/>
              </w:rPr>
              <m:t>4</m:t>
            </m:r>
            <m:r>
              <w:rPr>
                <w:rFonts w:ascii="Cambria Math" w:eastAsiaTheme="minorEastAsia" w:hAnsi="Cambria Math"/>
                <w:bdr w:val="single" w:sz="4" w:space="0" w:color="auto"/>
              </w:rPr>
              <m:t>.10</m:t>
            </m:r>
          </m:e>
          <m:sup>
            <m:r>
              <w:rPr>
                <w:rFonts w:ascii="Cambria Math" w:eastAsiaTheme="minorEastAsia" w:hAnsi="Cambria Math"/>
                <w:bdr w:val="single" w:sz="4" w:space="0" w:color="auto"/>
              </w:rPr>
              <m:t>-2</m:t>
            </m:r>
          </m:sup>
        </m:sSup>
        <m:r>
          <m:rPr>
            <m:sty m:val="p"/>
          </m:rPr>
          <w:rPr>
            <w:rFonts w:ascii="Cambria Math" w:eastAsiaTheme="minorEastAsia" w:hAnsi="Cambria Math"/>
            <w:bdr w:val="single" w:sz="4" w:space="0" w:color="auto"/>
          </w:rPr>
          <m:t>mol.</m:t>
        </m:r>
        <m:sSup>
          <m:sSupPr>
            <m:ctrlPr>
              <w:rPr>
                <w:rFonts w:ascii="Cambria Math" w:eastAsiaTheme="minorEastAsia" w:hAnsi="Cambria Math"/>
                <w:bdr w:val="single" w:sz="4" w:space="0" w:color="auto"/>
              </w:rPr>
            </m:ctrlPr>
          </m:sSupPr>
          <m:e>
            <m:r>
              <m:rPr>
                <m:sty m:val="p"/>
              </m:rPr>
              <w:rPr>
                <w:rFonts w:ascii="Cambria Math" w:eastAsiaTheme="minorEastAsia" w:hAnsi="Cambria Math"/>
                <w:bdr w:val="single" w:sz="4" w:space="0" w:color="auto"/>
              </w:rPr>
              <m:t>L</m:t>
            </m:r>
          </m:e>
          <m:sup>
            <m:r>
              <w:rPr>
                <w:rFonts w:ascii="Cambria Math" w:eastAsiaTheme="minorEastAsia" w:hAnsi="Cambria Math"/>
                <w:bdr w:val="single" w:sz="4" w:space="0" w:color="auto"/>
              </w:rPr>
              <m:t>-1</m:t>
            </m:r>
          </m:sup>
        </m:sSup>
      </m:oMath>
      <w:r w:rsidR="00885EF2">
        <w:rPr>
          <w:rFonts w:eastAsiaTheme="minorEastAsia"/>
        </w:rPr>
        <w:t xml:space="preserve"> </w:t>
      </w:r>
      <w:proofErr w:type="gramStart"/>
      <w:r w:rsidR="00885EF2">
        <w:rPr>
          <w:rFonts w:eastAsiaTheme="minorEastAsia"/>
        </w:rPr>
        <w:t>soit</w:t>
      </w:r>
      <w:proofErr w:type="gramEnd"/>
      <w:r w:rsidR="00885EF2">
        <w:rPr>
          <w:rFonts w:eastAsiaTheme="minorEastAsia"/>
        </w:rPr>
        <w:t xml:space="preserve"> un pH de début de précipitation de 1,4.</w:t>
      </w:r>
    </w:p>
    <w:p w14:paraId="6EFD7758" w14:textId="77777777" w:rsidR="00885EF2" w:rsidRDefault="00885EF2" w:rsidP="00885EF2">
      <w:pPr>
        <w:spacing w:after="0" w:line="240" w:lineRule="auto"/>
        <w:ind w:left="426"/>
        <w:jc w:val="both"/>
        <w:rPr>
          <w:rFonts w:eastAsiaTheme="minorEastAsia"/>
        </w:rPr>
      </w:pPr>
      <w:r>
        <w:rPr>
          <w:rFonts w:eastAsiaTheme="minorEastAsia"/>
        </w:rPr>
        <w:t xml:space="preserve">Le </w:t>
      </w:r>
      <w:proofErr w:type="spellStart"/>
      <w:r>
        <w:rPr>
          <w:rFonts w:eastAsiaTheme="minorEastAsia"/>
        </w:rPr>
        <w:t>NiS</w:t>
      </w:r>
      <w:proofErr w:type="spellEnd"/>
      <w:r>
        <w:rPr>
          <w:rFonts w:eastAsiaTheme="minorEastAsia"/>
        </w:rPr>
        <w:t>(s) sera donc le premier précipité qui va être formé.</w:t>
      </w:r>
    </w:p>
    <w:p w14:paraId="0CD8573E" w14:textId="77777777" w:rsidR="00885EF2" w:rsidRDefault="00885EF2" w:rsidP="00885EF2">
      <w:pPr>
        <w:spacing w:after="0" w:line="240" w:lineRule="auto"/>
        <w:ind w:left="426" w:hanging="426"/>
        <w:jc w:val="both"/>
        <w:rPr>
          <w:rFonts w:eastAsiaTheme="minorEastAsia"/>
        </w:rPr>
      </w:pPr>
      <w:r>
        <w:rPr>
          <w:rFonts w:eastAsiaTheme="minorEastAsia"/>
          <w:b/>
          <w:bCs/>
        </w:rPr>
        <w:t>B3.</w:t>
      </w:r>
      <w:r>
        <w:rPr>
          <w:rFonts w:eastAsiaTheme="minorEastAsia"/>
        </w:rPr>
        <w:tab/>
        <w:t>On considère le pH de fin de précipitation lorsqu’il ne reste plus qu’un pour cent de Mn</w:t>
      </w:r>
      <w:r>
        <w:rPr>
          <w:rFonts w:eastAsiaTheme="minorEastAsia"/>
          <w:vertAlign w:val="superscript"/>
        </w:rPr>
        <w:t>2+</w:t>
      </w:r>
      <w:r>
        <w:rPr>
          <w:rFonts w:eastAsiaTheme="minorEastAsia"/>
        </w:rPr>
        <w:t xml:space="preserve"> ou de Ni</w:t>
      </w:r>
      <w:r>
        <w:rPr>
          <w:rFonts w:eastAsiaTheme="minorEastAsia"/>
          <w:vertAlign w:val="superscript"/>
        </w:rPr>
        <w:t>2+</w:t>
      </w:r>
      <w:r>
        <w:rPr>
          <w:rFonts w:eastAsiaTheme="minorEastAsia"/>
        </w:rPr>
        <w:t>.</w:t>
      </w:r>
    </w:p>
    <w:p w14:paraId="6297AB21" w14:textId="77777777" w:rsidR="00885EF2" w:rsidRDefault="00885EF2" w:rsidP="00885EF2">
      <w:pPr>
        <w:spacing w:after="0" w:line="240" w:lineRule="auto"/>
        <w:ind w:left="426"/>
        <w:jc w:val="both"/>
        <w:rPr>
          <w:rFonts w:eastAsiaTheme="minorEastAsia"/>
        </w:rPr>
      </w:pPr>
      <w:r>
        <w:rPr>
          <w:rFonts w:eastAsiaTheme="minorEastAsia"/>
        </w:rPr>
        <w:t>On peut reprendre les calculs précédents mais en prenant les concentrations de Mn</w:t>
      </w:r>
      <w:r>
        <w:rPr>
          <w:rFonts w:eastAsiaTheme="minorEastAsia"/>
          <w:vertAlign w:val="superscript"/>
        </w:rPr>
        <w:t>2+</w:t>
      </w:r>
      <w:r>
        <w:rPr>
          <w:rFonts w:eastAsiaTheme="minorEastAsia"/>
        </w:rPr>
        <w:t xml:space="preserve"> et de Ni</w:t>
      </w:r>
      <w:r>
        <w:rPr>
          <w:rFonts w:eastAsiaTheme="minorEastAsia"/>
          <w:vertAlign w:val="superscript"/>
        </w:rPr>
        <w:t>2+</w:t>
      </w:r>
      <w:r>
        <w:rPr>
          <w:rFonts w:eastAsiaTheme="minorEastAsia"/>
        </w:rPr>
        <w:t xml:space="preserve"> telles que : [Mn</w:t>
      </w:r>
      <w:r>
        <w:rPr>
          <w:rFonts w:eastAsiaTheme="minorEastAsia"/>
          <w:vertAlign w:val="superscript"/>
        </w:rPr>
        <w:t>2</w:t>
      </w:r>
      <w:proofErr w:type="gramStart"/>
      <w:r>
        <w:rPr>
          <w:rFonts w:eastAsiaTheme="minorEastAsia"/>
          <w:vertAlign w:val="superscript"/>
        </w:rPr>
        <w:t>+</w:t>
      </w:r>
      <w:r>
        <w:rPr>
          <w:rFonts w:eastAsiaTheme="minorEastAsia"/>
        </w:rPr>
        <w:t>]=</w:t>
      </w:r>
      <w:proofErr w:type="gramEnd"/>
      <w:r>
        <w:rPr>
          <w:rFonts w:eastAsiaTheme="minorEastAsia"/>
        </w:rPr>
        <w:t xml:space="preserve"> 0,01.</w:t>
      </w:r>
      <w:r>
        <w:rPr>
          <w:rFonts w:eastAsiaTheme="minorEastAsia"/>
          <w:i/>
        </w:rPr>
        <w:t>c</w:t>
      </w:r>
      <w:r>
        <w:rPr>
          <w:rFonts w:eastAsiaTheme="minorEastAsia"/>
          <w:i/>
          <w:vertAlign w:val="subscript"/>
        </w:rPr>
        <w:t>Mn</w:t>
      </w:r>
      <w:r>
        <w:rPr>
          <w:rFonts w:eastAsiaTheme="minorEastAsia"/>
        </w:rPr>
        <w:t xml:space="preserve"> et [Ni</w:t>
      </w:r>
      <w:r>
        <w:rPr>
          <w:rFonts w:eastAsiaTheme="minorEastAsia"/>
          <w:vertAlign w:val="superscript"/>
        </w:rPr>
        <w:t>2+</w:t>
      </w:r>
      <w:r>
        <w:rPr>
          <w:rFonts w:eastAsiaTheme="minorEastAsia"/>
        </w:rPr>
        <w:t>]= 0,01</w:t>
      </w:r>
      <w:r>
        <w:rPr>
          <w:rFonts w:eastAsiaTheme="minorEastAsia"/>
          <w:i/>
        </w:rPr>
        <w:t>c</w:t>
      </w:r>
      <w:r>
        <w:rPr>
          <w:rFonts w:eastAsiaTheme="minorEastAsia"/>
          <w:i/>
          <w:vertAlign w:val="subscript"/>
        </w:rPr>
        <w:t>Ni</w:t>
      </w:r>
      <w:r>
        <w:rPr>
          <w:rFonts w:eastAsiaTheme="minorEastAsia"/>
        </w:rPr>
        <w:t xml:space="preserve">. On trouve ainsi : </w:t>
      </w:r>
    </w:p>
    <w:p w14:paraId="6F8D075F" w14:textId="572A36E1" w:rsidR="00885EF2" w:rsidRDefault="00000000" w:rsidP="00885EF2">
      <w:pPr>
        <w:spacing w:after="0" w:line="240" w:lineRule="auto"/>
        <w:ind w:left="426"/>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1</m:t>
            </m:r>
          </m:sub>
        </m:sSub>
        <m:r>
          <w:rPr>
            <w:rFonts w:ascii="Cambria Math" w:eastAsiaTheme="minorEastAsia" w:hAnsi="Cambria Math"/>
          </w:rPr>
          <m:t>=</m:t>
        </m:r>
        <m:rad>
          <m:radPr>
            <m:degHide m:val="1"/>
            <m:ctrlPr>
              <w:rPr>
                <w:rFonts w:ascii="Cambria Math" w:eastAsiaTheme="minorEastAsia" w:hAnsi="Cambria Math"/>
              </w:rPr>
            </m:ctrlPr>
          </m:radPr>
          <m:deg>
            <m:ctrlPr>
              <w:rPr>
                <w:rFonts w:ascii="Cambria Math" w:eastAsiaTheme="minorEastAsia" w:hAnsi="Cambria Math"/>
                <w:i/>
              </w:rPr>
            </m:ctrlPr>
          </m:deg>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Mn</m:t>
                    </m:r>
                  </m:sub>
                </m:sSub>
              </m:num>
              <m:den>
                <m:r>
                  <w:rPr>
                    <w:rFonts w:ascii="Cambria Math" w:eastAsiaTheme="minorEastAsia" w:hAnsi="Cambria Math"/>
                  </w:rPr>
                  <m:t>100</m:t>
                </m:r>
              </m:den>
            </m:f>
            <m:f>
              <m:fPr>
                <m:ctrlPr>
                  <w:rPr>
                    <w:rFonts w:ascii="Cambria Math" w:eastAsiaTheme="minorEastAsia" w:hAnsi="Cambria Math"/>
                  </w:rPr>
                </m:ctrlPr>
              </m:fPr>
              <m:num>
                <m:sSub>
                  <m:sSubPr>
                    <m:ctrlPr>
                      <w:rPr>
                        <w:rFonts w:ascii="Cambria Math" w:eastAsiaTheme="minorEastAsia" w:hAnsi="Cambria Math"/>
                        <w:i/>
                      </w:rPr>
                    </m:ctrlPr>
                  </m:sSubPr>
                  <m:e>
                    <m:r>
                      <w:rPr>
                        <w:rFonts w:ascii="Cambria Math" w:eastAsiaTheme="minorEastAsia" w:hAnsi="Cambria Math"/>
                      </w:rPr>
                      <m:t>K</m:t>
                    </m:r>
                    <m:ctrlPr>
                      <w:rPr>
                        <w:rFonts w:ascii="Cambria Math" w:eastAsiaTheme="minorEastAsia" w:hAnsi="Cambria Math"/>
                      </w:rPr>
                    </m:ctrlP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sub>
                </m:sSub>
                <m:sSub>
                  <m:sSubPr>
                    <m:ctrlPr>
                      <w:rPr>
                        <w:rFonts w:ascii="Cambria Math" w:eastAsiaTheme="minorEastAsia" w:hAnsi="Cambria Math"/>
                        <w:i/>
                      </w:rPr>
                    </m:ctrlPr>
                  </m:sSubPr>
                  <m:e>
                    <m:r>
                      <w:rPr>
                        <w:rFonts w:ascii="Cambria Math" w:eastAsiaTheme="minorEastAsia" w:hAnsi="Cambria Math"/>
                      </w:rPr>
                      <m:t>K</m:t>
                    </m:r>
                    <m:ctrlPr>
                      <w:rPr>
                        <w:rFonts w:ascii="Cambria Math" w:eastAsiaTheme="minorEastAsia" w:hAnsi="Cambria Math"/>
                      </w:rPr>
                    </m:ctrlP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sub>
                </m:sSub>
                <m:r>
                  <w:rPr>
                    <w:rFonts w:ascii="Cambria Math" w:eastAsiaTheme="minorEastAsia" w:hAnsi="Cambria Math"/>
                  </w:rPr>
                  <m:t>C</m:t>
                </m:r>
              </m:num>
              <m:den>
                <m:sSub>
                  <m:sSubPr>
                    <m:ctrlPr>
                      <w:rPr>
                        <w:rFonts w:ascii="Cambria Math" w:eastAsiaTheme="minorEastAsia" w:hAnsi="Cambria Math"/>
                        <w:i/>
                      </w:rPr>
                    </m:ctrlPr>
                  </m:sSubPr>
                  <m:e>
                    <m:r>
                      <w:rPr>
                        <w:rFonts w:ascii="Cambria Math" w:eastAsiaTheme="minorEastAsia" w:hAnsi="Cambria Math"/>
                      </w:rPr>
                      <m:t>K</m:t>
                    </m:r>
                  </m:e>
                  <m: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m:t>
                        </m:r>
                      </m:sub>
                    </m:sSub>
                  </m:sub>
                </m:sSub>
              </m:den>
            </m:f>
          </m:e>
        </m:rad>
        <m:r>
          <w:rPr>
            <w:rFonts w:ascii="Cambria Math" w:eastAsiaTheme="minorEastAsia" w:hAnsi="Cambria Math"/>
          </w:rPr>
          <m:t>=</m:t>
        </m:r>
        <m:rad>
          <m:radPr>
            <m:degHide m:val="1"/>
            <m:ctrlPr>
              <w:rPr>
                <w:rFonts w:ascii="Cambria Math" w:eastAsiaTheme="minorEastAsia" w:hAnsi="Cambria Math"/>
              </w:rPr>
            </m:ctrlPr>
          </m:radPr>
          <m:deg>
            <m:ctrlPr>
              <w:rPr>
                <w:rFonts w:ascii="Cambria Math" w:eastAsiaTheme="minorEastAsia" w:hAnsi="Cambria Math"/>
                <w:i/>
              </w:rPr>
            </m:ctrlPr>
          </m:deg>
          <m:e>
            <m:f>
              <m:fPr>
                <m:ctrlPr>
                  <w:rPr>
                    <w:rFonts w:ascii="Cambria Math" w:eastAsiaTheme="minorEastAsia" w:hAnsi="Cambria Math"/>
                    <w:i/>
                  </w:rPr>
                </m:ctrlPr>
              </m:fPr>
              <m:num>
                <m:r>
                  <w:rPr>
                    <w:rFonts w:ascii="Cambria Math" w:eastAsiaTheme="minorEastAsia" w:hAnsi="Cambria Math"/>
                  </w:rPr>
                  <m:t>5,0.</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num>
              <m:den>
                <m:r>
                  <w:rPr>
                    <w:rFonts w:ascii="Cambria Math" w:eastAsiaTheme="minorEastAsia" w:hAnsi="Cambria Math"/>
                  </w:rPr>
                  <m:t>100</m:t>
                </m:r>
              </m:den>
            </m:f>
            <m:f>
              <m:fPr>
                <m:ctrlPr>
                  <w:rPr>
                    <w:rFonts w:ascii="Cambria Math" w:eastAsiaTheme="minorEastAsia" w:hAnsi="Cambria Math"/>
                  </w:rPr>
                </m:ctrlPr>
              </m:fPr>
              <m:num>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-7</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-13</m:t>
                    </m:r>
                  </m:sup>
                </m:sSup>
                <m:r>
                  <w:rPr>
                    <w:rFonts w:ascii="Cambria Math" w:eastAsiaTheme="minorEastAsia" w:hAnsi="Cambria Math"/>
                  </w:rPr>
                  <m:t>×0,1</m:t>
                </m:r>
              </m:num>
              <m:den>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-9,6</m:t>
                    </m:r>
                  </m:sup>
                </m:sSup>
              </m:den>
            </m:f>
          </m:e>
        </m:rad>
        <m:sSup>
          <m:sSupPr>
            <m:ctrlPr>
              <w:rPr>
                <w:rFonts w:ascii="Cambria Math" w:eastAsiaTheme="minorEastAsia" w:hAnsi="Cambria Math"/>
                <w:i/>
              </w:rPr>
            </m:ctrlPr>
          </m:sSupPr>
          <m:e>
            <m:r>
              <w:rPr>
                <w:rFonts w:ascii="Cambria Math" w:eastAsiaTheme="minorEastAsia" w:hAnsi="Cambria Math"/>
              </w:rPr>
              <m:t>=</m:t>
            </m:r>
            <m:r>
              <w:rPr>
                <w:rFonts w:ascii="Cambria Math" w:eastAsiaTheme="minorEastAsia" w:hAnsi="Cambria Math"/>
              </w:rPr>
              <m:t>1.</m:t>
            </m:r>
            <m:r>
              <w:rPr>
                <w:rFonts w:ascii="Cambria Math" w:eastAsiaTheme="minorEastAsia" w:hAnsi="Cambria Math"/>
              </w:rPr>
              <m:t>10</m:t>
            </m:r>
          </m:e>
          <m:sup>
            <m:r>
              <w:rPr>
                <w:rFonts w:ascii="Cambria Math" w:eastAsiaTheme="minorEastAsia" w:hAnsi="Cambria Math"/>
              </w:rPr>
              <m:t>-8</m:t>
            </m:r>
          </m:sup>
        </m:sSup>
        <m:r>
          <m:rPr>
            <m:sty m:val="p"/>
          </m:rPr>
          <w:rPr>
            <w:rFonts w:ascii="Cambria Math" w:eastAsiaTheme="minorEastAsia" w:hAnsi="Cambria Math"/>
          </w:rPr>
          <m:t>mol.</m:t>
        </m:r>
        <m:sSup>
          <m:sSupPr>
            <m:ctrlPr>
              <w:rPr>
                <w:rFonts w:ascii="Cambria Math" w:eastAsiaTheme="minorEastAsia" w:hAnsi="Cambria Math"/>
              </w:rPr>
            </m:ctrlPr>
          </m:sSupPr>
          <m:e>
            <m:r>
              <m:rPr>
                <m:sty m:val="p"/>
              </m:rPr>
              <w:rPr>
                <w:rFonts w:ascii="Cambria Math" w:eastAsiaTheme="minorEastAsia" w:hAnsi="Cambria Math"/>
              </w:rPr>
              <m:t>L</m:t>
            </m:r>
          </m:e>
          <m:sup>
            <m:r>
              <w:rPr>
                <w:rFonts w:ascii="Cambria Math" w:eastAsiaTheme="minorEastAsia" w:hAnsi="Cambria Math"/>
              </w:rPr>
              <m:t>-1</m:t>
            </m:r>
          </m:sup>
        </m:sSup>
      </m:oMath>
      <w:r w:rsidR="00885EF2">
        <w:rPr>
          <w:rFonts w:eastAsiaTheme="minorEastAsia"/>
        </w:rPr>
        <w:t xml:space="preserve">. Soit pH </w:t>
      </w:r>
      <w:r w:rsidR="00344D95">
        <w:rPr>
          <w:rFonts w:eastAsiaTheme="minorEastAsia"/>
        </w:rPr>
        <w:sym w:font="Symbol" w:char="F0BB"/>
      </w:r>
      <w:r w:rsidR="00885EF2">
        <w:rPr>
          <w:rFonts w:eastAsiaTheme="minorEastAsia"/>
        </w:rPr>
        <w:t xml:space="preserve"> 8</w:t>
      </w:r>
      <w:r w:rsidR="00344D95">
        <w:rPr>
          <w:rFonts w:eastAsiaTheme="minorEastAsia"/>
        </w:rPr>
        <w:t>,0</w:t>
      </w:r>
      <w:r w:rsidR="00885EF2">
        <w:rPr>
          <w:rFonts w:eastAsiaTheme="minorEastAsia"/>
        </w:rPr>
        <w:t xml:space="preserve"> pour </w:t>
      </w:r>
      <w:proofErr w:type="gramStart"/>
      <w:r w:rsidR="00885EF2">
        <w:rPr>
          <w:rFonts w:eastAsiaTheme="minorEastAsia"/>
        </w:rPr>
        <w:t>Mn(</w:t>
      </w:r>
      <w:proofErr w:type="gramEnd"/>
      <w:r w:rsidR="00885EF2">
        <w:rPr>
          <w:rFonts w:eastAsiaTheme="minorEastAsia"/>
        </w:rPr>
        <w:t>OH)</w:t>
      </w:r>
      <w:r w:rsidR="00885EF2">
        <w:rPr>
          <w:rFonts w:eastAsiaTheme="minorEastAsia"/>
          <w:vertAlign w:val="subscript"/>
        </w:rPr>
        <w:t>2</w:t>
      </w:r>
      <w:r w:rsidR="00885EF2">
        <w:rPr>
          <w:rFonts w:eastAsiaTheme="minorEastAsia"/>
        </w:rPr>
        <w:t>(s).</w:t>
      </w:r>
    </w:p>
    <w:p w14:paraId="1060C76B" w14:textId="79B32789" w:rsidR="00885EF2" w:rsidRDefault="00000000" w:rsidP="00885EF2">
      <w:pPr>
        <w:spacing w:after="0" w:line="240" w:lineRule="auto"/>
        <w:ind w:left="426"/>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r>
          <w:rPr>
            <w:rFonts w:ascii="Cambria Math" w:eastAsiaTheme="minorEastAsia" w:hAnsi="Cambria Math"/>
          </w:rPr>
          <m:t>=</m:t>
        </m:r>
        <m:rad>
          <m:radPr>
            <m:degHide m:val="1"/>
            <m:ctrlPr>
              <w:rPr>
                <w:rFonts w:ascii="Cambria Math" w:eastAsiaTheme="minorEastAsia" w:hAnsi="Cambria Math"/>
              </w:rPr>
            </m:ctrlPr>
          </m:radPr>
          <m:deg>
            <m:ctrlPr>
              <w:rPr>
                <w:rFonts w:ascii="Cambria Math" w:eastAsiaTheme="minorEastAsia" w:hAnsi="Cambria Math"/>
                <w:i/>
              </w:rPr>
            </m:ctrlPr>
          </m:deg>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Ni</m:t>
                    </m:r>
                  </m:sub>
                </m:sSub>
              </m:num>
              <m:den>
                <m:r>
                  <w:rPr>
                    <w:rFonts w:ascii="Cambria Math" w:eastAsiaTheme="minorEastAsia" w:hAnsi="Cambria Math"/>
                  </w:rPr>
                  <m:t>100</m:t>
                </m:r>
              </m:den>
            </m:f>
            <m:f>
              <m:fPr>
                <m:ctrlPr>
                  <w:rPr>
                    <w:rFonts w:ascii="Cambria Math" w:eastAsiaTheme="minorEastAsia" w:hAnsi="Cambria Math"/>
                  </w:rPr>
                </m:ctrlPr>
              </m:fPr>
              <m:num>
                <m:sSub>
                  <m:sSubPr>
                    <m:ctrlPr>
                      <w:rPr>
                        <w:rFonts w:ascii="Cambria Math" w:eastAsiaTheme="minorEastAsia" w:hAnsi="Cambria Math"/>
                        <w:i/>
                      </w:rPr>
                    </m:ctrlPr>
                  </m:sSubPr>
                  <m:e>
                    <m:r>
                      <w:rPr>
                        <w:rFonts w:ascii="Cambria Math" w:eastAsiaTheme="minorEastAsia" w:hAnsi="Cambria Math"/>
                      </w:rPr>
                      <m:t>K</m:t>
                    </m:r>
                    <m:ctrlPr>
                      <w:rPr>
                        <w:rFonts w:ascii="Cambria Math" w:eastAsiaTheme="minorEastAsia" w:hAnsi="Cambria Math"/>
                      </w:rPr>
                    </m:ctrlP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sub>
                </m:sSub>
                <m:sSub>
                  <m:sSubPr>
                    <m:ctrlPr>
                      <w:rPr>
                        <w:rFonts w:ascii="Cambria Math" w:eastAsiaTheme="minorEastAsia" w:hAnsi="Cambria Math"/>
                        <w:i/>
                      </w:rPr>
                    </m:ctrlPr>
                  </m:sSubPr>
                  <m:e>
                    <m:r>
                      <w:rPr>
                        <w:rFonts w:ascii="Cambria Math" w:eastAsiaTheme="minorEastAsia" w:hAnsi="Cambria Math"/>
                      </w:rPr>
                      <m:t>K</m:t>
                    </m:r>
                    <m:ctrlPr>
                      <w:rPr>
                        <w:rFonts w:ascii="Cambria Math" w:eastAsiaTheme="minorEastAsia" w:hAnsi="Cambria Math"/>
                      </w:rPr>
                    </m:ctrlP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sub>
                </m:sSub>
                <m:r>
                  <w:rPr>
                    <w:rFonts w:ascii="Cambria Math" w:eastAsiaTheme="minorEastAsia" w:hAnsi="Cambria Math"/>
                  </w:rPr>
                  <m:t>C</m:t>
                </m:r>
              </m:num>
              <m:den>
                <m:sSub>
                  <m:sSubPr>
                    <m:ctrlPr>
                      <w:rPr>
                        <w:rFonts w:ascii="Cambria Math" w:eastAsiaTheme="minorEastAsia" w:hAnsi="Cambria Math"/>
                        <w:i/>
                      </w:rPr>
                    </m:ctrlPr>
                  </m:sSubPr>
                  <m:e>
                    <m:r>
                      <w:rPr>
                        <w:rFonts w:ascii="Cambria Math" w:eastAsiaTheme="minorEastAsia" w:hAnsi="Cambria Math"/>
                      </w:rPr>
                      <m:t>K</m:t>
                    </m:r>
                  </m:e>
                  <m: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2</m:t>
                        </m:r>
                      </m:sub>
                    </m:sSub>
                  </m:sub>
                </m:sSub>
              </m:den>
            </m:f>
          </m:e>
        </m:rad>
        <m:r>
          <w:rPr>
            <w:rFonts w:ascii="Cambria Math" w:eastAsiaTheme="minorEastAsia" w:hAnsi="Cambria Math"/>
          </w:rPr>
          <m:t>=</m:t>
        </m:r>
        <m:rad>
          <m:radPr>
            <m:degHide m:val="1"/>
            <m:ctrlPr>
              <w:rPr>
                <w:rFonts w:ascii="Cambria Math" w:eastAsiaTheme="minorEastAsia" w:hAnsi="Cambria Math"/>
              </w:rPr>
            </m:ctrlPr>
          </m:radPr>
          <m:deg>
            <m:ctrlPr>
              <w:rPr>
                <w:rFonts w:ascii="Cambria Math" w:eastAsiaTheme="minorEastAsia" w:hAnsi="Cambria Math"/>
                <w:i/>
              </w:rPr>
            </m:ctrlPr>
          </m:deg>
          <m:e>
            <m:f>
              <m:fPr>
                <m:ctrlPr>
                  <w:rPr>
                    <w:rFonts w:ascii="Cambria Math" w:eastAsiaTheme="minorEastAsia" w:hAnsi="Cambria Math"/>
                    <w:i/>
                  </w:rPr>
                </m:ctrlPr>
              </m:fPr>
              <m:num>
                <m:r>
                  <w:rPr>
                    <w:rFonts w:ascii="Cambria Math" w:eastAsiaTheme="minorEastAsia" w:hAnsi="Cambria Math"/>
                  </w:rPr>
                  <m:t>5,04.</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num>
              <m:den>
                <m:r>
                  <w:rPr>
                    <w:rFonts w:ascii="Cambria Math" w:eastAsiaTheme="minorEastAsia" w:hAnsi="Cambria Math"/>
                  </w:rPr>
                  <m:t>100</m:t>
                </m:r>
              </m:den>
            </m:f>
            <m:f>
              <m:fPr>
                <m:ctrlPr>
                  <w:rPr>
                    <w:rFonts w:ascii="Cambria Math" w:eastAsiaTheme="minorEastAsia" w:hAnsi="Cambria Math"/>
                  </w:rPr>
                </m:ctrlPr>
              </m:fPr>
              <m:num>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-7</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-13</m:t>
                    </m:r>
                  </m:sup>
                </m:sSup>
                <m:r>
                  <w:rPr>
                    <w:rFonts w:ascii="Cambria Math" w:eastAsiaTheme="minorEastAsia" w:hAnsi="Cambria Math"/>
                  </w:rPr>
                  <m:t>×0,1</m:t>
                </m:r>
              </m:num>
              <m:den>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-20,5</m:t>
                    </m:r>
                  </m:sup>
                </m:sSup>
              </m:den>
            </m:f>
          </m:e>
        </m:ra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4</m:t>
            </m:r>
            <m:r>
              <w:rPr>
                <w:rFonts w:ascii="Cambria Math" w:eastAsiaTheme="minorEastAsia" w:hAnsi="Cambria Math"/>
              </w:rPr>
              <m:t>.10</m:t>
            </m:r>
          </m:e>
          <m:sup>
            <m:r>
              <w:rPr>
                <w:rFonts w:ascii="Cambria Math" w:eastAsiaTheme="minorEastAsia" w:hAnsi="Cambria Math"/>
              </w:rPr>
              <m:t>-3</m:t>
            </m:r>
          </m:sup>
        </m:sSup>
        <m:r>
          <m:rPr>
            <m:sty m:val="p"/>
          </m:rPr>
          <w:rPr>
            <w:rFonts w:ascii="Cambria Math" w:eastAsiaTheme="minorEastAsia" w:hAnsi="Cambria Math"/>
          </w:rPr>
          <m:t>mol.</m:t>
        </m:r>
        <m:sSup>
          <m:sSupPr>
            <m:ctrlPr>
              <w:rPr>
                <w:rFonts w:ascii="Cambria Math" w:eastAsiaTheme="minorEastAsia" w:hAnsi="Cambria Math"/>
              </w:rPr>
            </m:ctrlPr>
          </m:sSupPr>
          <m:e>
            <m:r>
              <m:rPr>
                <m:sty m:val="p"/>
              </m:rPr>
              <w:rPr>
                <w:rFonts w:ascii="Cambria Math" w:eastAsiaTheme="minorEastAsia" w:hAnsi="Cambria Math"/>
              </w:rPr>
              <m:t>L</m:t>
            </m:r>
          </m:e>
          <m:sup>
            <m:r>
              <w:rPr>
                <w:rFonts w:ascii="Cambria Math" w:eastAsiaTheme="minorEastAsia" w:hAnsi="Cambria Math"/>
              </w:rPr>
              <m:t>-1</m:t>
            </m:r>
          </m:sup>
        </m:sSup>
      </m:oMath>
      <w:r w:rsidR="00885EF2">
        <w:rPr>
          <w:rFonts w:eastAsiaTheme="minorEastAsia"/>
        </w:rPr>
        <w:t xml:space="preserve">. Soit pH = 2,4 pour </w:t>
      </w:r>
      <w:proofErr w:type="gramStart"/>
      <w:r w:rsidR="00885EF2">
        <w:rPr>
          <w:rFonts w:eastAsiaTheme="minorEastAsia"/>
        </w:rPr>
        <w:t>Ni(</w:t>
      </w:r>
      <w:proofErr w:type="gramEnd"/>
      <w:r w:rsidR="00885EF2">
        <w:rPr>
          <w:rFonts w:eastAsiaTheme="minorEastAsia"/>
        </w:rPr>
        <w:t>OH)</w:t>
      </w:r>
      <w:r w:rsidR="00885EF2">
        <w:rPr>
          <w:rFonts w:eastAsiaTheme="minorEastAsia"/>
          <w:vertAlign w:val="subscript"/>
        </w:rPr>
        <w:t>2</w:t>
      </w:r>
      <w:r w:rsidR="00885EF2">
        <w:rPr>
          <w:rFonts w:eastAsiaTheme="minorEastAsia"/>
        </w:rPr>
        <w:t>(s).</w:t>
      </w:r>
    </w:p>
    <w:p w14:paraId="6BCF09BE" w14:textId="05526280" w:rsidR="00885EF2" w:rsidRDefault="00885EF2" w:rsidP="00885EF2">
      <w:pPr>
        <w:spacing w:after="0" w:line="240" w:lineRule="auto"/>
        <w:ind w:left="426" w:hanging="426"/>
        <w:jc w:val="both"/>
        <w:rPr>
          <w:rFonts w:eastAsiaTheme="minorEastAsia"/>
        </w:rPr>
      </w:pPr>
      <w:r>
        <w:rPr>
          <w:rFonts w:eastAsiaTheme="minorEastAsia"/>
          <w:b/>
          <w:bCs/>
        </w:rPr>
        <w:t>B4.</w:t>
      </w:r>
      <w:r>
        <w:rPr>
          <w:rFonts w:eastAsiaTheme="minorEastAsia"/>
          <w:b/>
          <w:bCs/>
        </w:rPr>
        <w:tab/>
      </w:r>
      <w:r>
        <w:rPr>
          <w:rFonts w:eastAsiaTheme="minorEastAsia"/>
        </w:rPr>
        <w:t xml:space="preserve">Pour que plus de 99% de </w:t>
      </w:r>
      <w:proofErr w:type="gramStart"/>
      <w:r>
        <w:rPr>
          <w:rFonts w:eastAsiaTheme="minorEastAsia"/>
        </w:rPr>
        <w:t>Ni(</w:t>
      </w:r>
      <w:proofErr w:type="gramEnd"/>
      <w:r>
        <w:rPr>
          <w:rFonts w:eastAsiaTheme="minorEastAsia"/>
        </w:rPr>
        <w:t>II) ait précipité sous forme de Ni(OH)</w:t>
      </w:r>
      <w:r>
        <w:rPr>
          <w:rFonts w:eastAsiaTheme="minorEastAsia"/>
          <w:vertAlign w:val="subscript"/>
        </w:rPr>
        <w:t>2</w:t>
      </w:r>
      <w:r>
        <w:rPr>
          <w:rFonts w:eastAsiaTheme="minorEastAsia"/>
        </w:rPr>
        <w:t>(s), il faut se placer à un pH &gt; 2,4. En restant à un pH &lt; 6,</w:t>
      </w:r>
      <w:r w:rsidR="00344D95">
        <w:rPr>
          <w:rFonts w:eastAsiaTheme="minorEastAsia"/>
        </w:rPr>
        <w:t>7</w:t>
      </w:r>
      <w:r>
        <w:rPr>
          <w:rFonts w:eastAsiaTheme="minorEastAsia"/>
        </w:rPr>
        <w:t>, le Mn(II) restera en solution.</w:t>
      </w:r>
    </w:p>
    <w:p w14:paraId="54703F79" w14:textId="77777777" w:rsidR="00885EF2" w:rsidRDefault="00885EF2" w:rsidP="00885EF2">
      <w:pPr>
        <w:spacing w:after="0" w:line="240" w:lineRule="auto"/>
        <w:jc w:val="both"/>
        <w:rPr>
          <w:rFonts w:eastAsiaTheme="minorEastAsia"/>
          <w:b/>
          <w:bCs/>
          <w:i/>
          <w:iCs/>
        </w:rPr>
      </w:pPr>
    </w:p>
    <w:p w14:paraId="55024367" w14:textId="0BA85923" w:rsidR="00885EF2" w:rsidRDefault="00885EF2" w:rsidP="00885EF2">
      <w:pPr>
        <w:spacing w:after="0" w:line="240" w:lineRule="auto"/>
        <w:jc w:val="both"/>
        <w:rPr>
          <w:rFonts w:eastAsiaTheme="minorEastAsia"/>
          <w:b/>
          <w:bCs/>
          <w:i/>
          <w:iCs/>
        </w:rPr>
      </w:pPr>
      <w:r>
        <w:rPr>
          <w:rFonts w:eastAsiaTheme="minorEastAsia"/>
          <w:b/>
          <w:bCs/>
          <w:i/>
          <w:iCs/>
        </w:rPr>
        <w:t>Partie C – Un dérivé soufre dans une permanente capillaire</w:t>
      </w:r>
    </w:p>
    <w:p w14:paraId="52E0AE92" w14:textId="77777777" w:rsidR="00885EF2" w:rsidRDefault="00885EF2" w:rsidP="00885EF2">
      <w:pPr>
        <w:spacing w:after="0" w:line="240" w:lineRule="auto"/>
        <w:ind w:left="426" w:hanging="426"/>
        <w:jc w:val="both"/>
        <w:rPr>
          <w:rFonts w:eastAsiaTheme="minorEastAsia"/>
          <w:bCs/>
        </w:rPr>
      </w:pPr>
      <w:r>
        <w:rPr>
          <w:rFonts w:eastAsiaTheme="minorEastAsia"/>
          <w:b/>
          <w:bCs/>
          <w:lang w:val="en-US"/>
        </w:rPr>
        <w:t>C1.</w:t>
      </w:r>
      <w:r>
        <w:rPr>
          <w:rFonts w:eastAsiaTheme="minorEastAsia"/>
          <w:b/>
          <w:bCs/>
          <w:lang w:val="en-US"/>
        </w:rPr>
        <w:tab/>
      </w:r>
      <w:r>
        <w:rPr>
          <w:rFonts w:eastAsiaTheme="minorEastAsia"/>
          <w:bCs/>
          <w:lang w:val="en-US"/>
        </w:rPr>
        <w:t>H</w:t>
      </w:r>
      <w:r>
        <w:rPr>
          <w:rFonts w:eastAsiaTheme="minorEastAsia"/>
          <w:bCs/>
          <w:vertAlign w:val="subscript"/>
          <w:lang w:val="en-US"/>
        </w:rPr>
        <w:t>2</w:t>
      </w:r>
      <w:proofErr w:type="gramStart"/>
      <w:r>
        <w:rPr>
          <w:rFonts w:eastAsiaTheme="minorEastAsia"/>
          <w:bCs/>
          <w:lang w:val="en-US"/>
        </w:rPr>
        <w:t>A :</w:t>
      </w:r>
      <w:proofErr w:type="gramEnd"/>
      <w:r>
        <w:rPr>
          <w:rFonts w:eastAsiaTheme="minorEastAsia"/>
          <w:bCs/>
          <w:lang w:val="en-US"/>
        </w:rPr>
        <w:t xml:space="preserve"> HS–CH</w:t>
      </w:r>
      <w:r>
        <w:rPr>
          <w:rFonts w:eastAsiaTheme="minorEastAsia"/>
          <w:bCs/>
          <w:vertAlign w:val="subscript"/>
          <w:lang w:val="en-US"/>
        </w:rPr>
        <w:t>2</w:t>
      </w:r>
      <w:r>
        <w:rPr>
          <w:rFonts w:eastAsiaTheme="minorEastAsia"/>
          <w:bCs/>
          <w:lang w:val="en-US"/>
        </w:rPr>
        <w:t xml:space="preserve">–COOH. </w:t>
      </w:r>
      <w:r>
        <w:rPr>
          <w:rFonts w:eastAsiaTheme="minorEastAsia"/>
          <w:bCs/>
        </w:rPr>
        <w:t xml:space="preserve">Le premier </w:t>
      </w:r>
      <w:proofErr w:type="spellStart"/>
      <w:r>
        <w:rPr>
          <w:rFonts w:eastAsiaTheme="minorEastAsia"/>
          <w:bCs/>
          <w:i/>
        </w:rPr>
        <w:t>pK</w:t>
      </w:r>
      <w:r>
        <w:rPr>
          <w:rFonts w:eastAsiaTheme="minorEastAsia"/>
          <w:bCs/>
          <w:i/>
          <w:vertAlign w:val="subscript"/>
        </w:rPr>
        <w:t>a</w:t>
      </w:r>
      <w:proofErr w:type="spellEnd"/>
      <w:r>
        <w:rPr>
          <w:rFonts w:eastAsiaTheme="minorEastAsia"/>
          <w:bCs/>
        </w:rPr>
        <w:t xml:space="preserve"> vaut 3,6, cela correspond à un acide carboxylique. La première acidité est donc celle du H sur le COOH.</w:t>
      </w:r>
    </w:p>
    <w:p w14:paraId="1095E86A" w14:textId="77777777" w:rsidR="00885EF2" w:rsidRDefault="00885EF2" w:rsidP="00885EF2">
      <w:pPr>
        <w:spacing w:after="0" w:line="240" w:lineRule="auto"/>
        <w:ind w:left="426" w:hanging="426"/>
        <w:jc w:val="both"/>
        <w:rPr>
          <w:rFonts w:eastAsiaTheme="minorEastAsia"/>
          <w:b/>
          <w:bCs/>
        </w:rPr>
      </w:pPr>
      <w:r>
        <w:rPr>
          <w:rFonts w:eastAsiaTheme="minorEastAsia"/>
          <w:bCs/>
        </w:rPr>
        <w:tab/>
        <w:t xml:space="preserve">Le deuxième </w:t>
      </w:r>
      <w:proofErr w:type="spellStart"/>
      <w:r>
        <w:rPr>
          <w:rFonts w:eastAsiaTheme="minorEastAsia"/>
          <w:bCs/>
          <w:i/>
        </w:rPr>
        <w:t>pK</w:t>
      </w:r>
      <w:r>
        <w:rPr>
          <w:rFonts w:eastAsiaTheme="minorEastAsia"/>
          <w:bCs/>
          <w:i/>
          <w:vertAlign w:val="subscript"/>
        </w:rPr>
        <w:t>a</w:t>
      </w:r>
      <w:proofErr w:type="spellEnd"/>
      <w:r>
        <w:rPr>
          <w:rFonts w:eastAsiaTheme="minorEastAsia"/>
          <w:bCs/>
        </w:rPr>
        <w:t xml:space="preserve"> vaut 10,5, cela correspond alors au thiol (visiblement H plus acide que celui d’un alcool). C’est la deuxième acidité.</w:t>
      </w:r>
    </w:p>
    <w:p w14:paraId="6201E806" w14:textId="77777777" w:rsidR="00885EF2" w:rsidRDefault="00885EF2" w:rsidP="00885EF2">
      <w:pPr>
        <w:spacing w:after="0" w:line="240" w:lineRule="auto"/>
        <w:ind w:left="426" w:hanging="426"/>
        <w:jc w:val="center"/>
        <w:rPr>
          <w:rFonts w:eastAsiaTheme="minorEastAsia"/>
          <w:vertAlign w:val="superscript"/>
        </w:rPr>
      </w:pPr>
      <w:r>
        <w:rPr>
          <w:rFonts w:eastAsiaTheme="minorEastAsia"/>
        </w:rPr>
        <w:t>HA</w:t>
      </w:r>
      <w:r>
        <w:rPr>
          <w:rFonts w:eastAsiaTheme="minorEastAsia"/>
          <w:vertAlign w:val="superscript"/>
        </w:rPr>
        <w:t>–</w:t>
      </w:r>
      <w:r>
        <w:rPr>
          <w:rFonts w:eastAsiaTheme="minorEastAsia"/>
        </w:rPr>
        <w:t> : HS–CH</w:t>
      </w:r>
      <w:r>
        <w:rPr>
          <w:rFonts w:eastAsiaTheme="minorEastAsia"/>
          <w:vertAlign w:val="subscript"/>
        </w:rPr>
        <w:t>2</w:t>
      </w:r>
      <w:r>
        <w:rPr>
          <w:rFonts w:eastAsiaTheme="minorEastAsia"/>
        </w:rPr>
        <w:t>–COO</w:t>
      </w:r>
      <w:r>
        <w:rPr>
          <w:rFonts w:eastAsiaTheme="minorEastAsia"/>
          <w:vertAlign w:val="superscript"/>
        </w:rPr>
        <w:t xml:space="preserve">– </w:t>
      </w:r>
      <w:r>
        <w:rPr>
          <w:rFonts w:eastAsiaTheme="minorEastAsia"/>
        </w:rPr>
        <w:t>et A</w:t>
      </w:r>
      <w:r>
        <w:rPr>
          <w:rFonts w:eastAsiaTheme="minorEastAsia"/>
          <w:vertAlign w:val="superscript"/>
        </w:rPr>
        <w:t>2–</w:t>
      </w:r>
      <w:r>
        <w:rPr>
          <w:rFonts w:eastAsiaTheme="minorEastAsia"/>
        </w:rPr>
        <w:t xml:space="preserve"> : </w:t>
      </w:r>
      <w:r>
        <w:rPr>
          <w:rFonts w:eastAsiaTheme="minorEastAsia"/>
          <w:vertAlign w:val="superscript"/>
        </w:rPr>
        <w:t>–</w:t>
      </w:r>
      <w:r>
        <w:rPr>
          <w:rFonts w:eastAsiaTheme="minorEastAsia"/>
        </w:rPr>
        <w:t>S–CH</w:t>
      </w:r>
      <w:r>
        <w:rPr>
          <w:rFonts w:eastAsiaTheme="minorEastAsia"/>
          <w:vertAlign w:val="subscript"/>
        </w:rPr>
        <w:t>2</w:t>
      </w:r>
      <w:r>
        <w:rPr>
          <w:rFonts w:eastAsiaTheme="minorEastAsia"/>
        </w:rPr>
        <w:t>–COO</w:t>
      </w:r>
      <w:r>
        <w:rPr>
          <w:rFonts w:eastAsiaTheme="minorEastAsia"/>
          <w:vertAlign w:val="superscript"/>
        </w:rPr>
        <w:t>–</w:t>
      </w:r>
    </w:p>
    <w:p w14:paraId="5DABB6BF" w14:textId="6F9A195F" w:rsidR="00885EF2" w:rsidRDefault="00885EF2" w:rsidP="00885EF2">
      <w:pPr>
        <w:spacing w:after="0" w:line="240" w:lineRule="auto"/>
        <w:ind w:left="426" w:hanging="426"/>
        <w:jc w:val="both"/>
        <w:rPr>
          <w:rFonts w:eastAsiaTheme="minorEastAsia"/>
        </w:rPr>
      </w:pPr>
      <w:r>
        <w:rPr>
          <w:rFonts w:eastAsiaTheme="minorEastAsia"/>
          <w:b/>
          <w:bCs/>
        </w:rPr>
        <w:t>C</w:t>
      </w:r>
      <w:r w:rsidR="00344D95">
        <w:rPr>
          <w:rFonts w:eastAsiaTheme="minorEastAsia"/>
          <w:b/>
          <w:bCs/>
        </w:rPr>
        <w:t>2</w:t>
      </w:r>
      <w:r>
        <w:rPr>
          <w:rFonts w:eastAsiaTheme="minorEastAsia"/>
          <w:b/>
          <w:bCs/>
        </w:rPr>
        <w:t>.</w:t>
      </w:r>
      <w:r>
        <w:rPr>
          <w:rFonts w:eastAsiaTheme="minorEastAsia"/>
        </w:rPr>
        <w:tab/>
        <w:t>C’est un dosage en retour. La quantité de I</w:t>
      </w:r>
      <w:r>
        <w:rPr>
          <w:rFonts w:eastAsiaTheme="minorEastAsia"/>
          <w:vertAlign w:val="subscript"/>
        </w:rPr>
        <w:t>2</w:t>
      </w:r>
      <w:r>
        <w:rPr>
          <w:rFonts w:eastAsiaTheme="minorEastAsia"/>
        </w:rPr>
        <w:t xml:space="preserve"> dosée est la quantité qui n’a pas réagi avec RSH.</w:t>
      </w:r>
    </w:p>
    <w:p w14:paraId="1F8E944E" w14:textId="77777777" w:rsidR="00885EF2" w:rsidRDefault="00000000" w:rsidP="00885EF2">
      <w:pPr>
        <w:spacing w:after="0" w:line="240" w:lineRule="auto"/>
        <w:jc w:val="center"/>
        <w:rPr>
          <w:rFonts w:eastAsiaTheme="minorEastAsia"/>
        </w:rPr>
      </w:pPr>
      <m:oMath>
        <m:sSub>
          <m:sSubPr>
            <m:ctrlPr>
              <w:rPr>
                <w:rFonts w:ascii="Cambria Math" w:eastAsiaTheme="minorEastAsia" w:hAnsi="Cambria Math"/>
                <w:i/>
              </w:rPr>
            </m:ctrlPr>
          </m:sSubPr>
          <m:e>
            <m:r>
              <m:rPr>
                <m:sty m:val="p"/>
              </m:rPr>
              <w:rPr>
                <w:rFonts w:ascii="Cambria Math" w:eastAsiaTheme="minorEastAsia" w:hAnsi="Cambria Math"/>
              </w:rPr>
              <m:t>n</m:t>
            </m:r>
            <m:ctrlPr>
              <w:rPr>
                <w:rFonts w:ascii="Cambria Math" w:eastAsiaTheme="minorEastAsia" w:hAnsi="Cambria Math"/>
              </w:rPr>
            </m:ctrlPr>
          </m:e>
          <m:sub>
            <m:sSub>
              <m:sSubPr>
                <m:ctrlPr>
                  <w:rPr>
                    <w:rFonts w:ascii="Cambria Math" w:eastAsiaTheme="minorEastAsia" w:hAnsi="Cambria Math"/>
                    <w:i/>
                  </w:rPr>
                </m:ctrlPr>
              </m:sSubPr>
              <m:e>
                <m:r>
                  <m:rPr>
                    <m:sty m:val="p"/>
                  </m:rPr>
                  <w:rPr>
                    <w:rFonts w:ascii="Cambria Math" w:eastAsiaTheme="minorEastAsia" w:hAnsi="Cambria Math"/>
                  </w:rPr>
                  <m:t>I</m:t>
                </m:r>
              </m:e>
              <m:sub>
                <m:r>
                  <w:rPr>
                    <w:rFonts w:ascii="Cambria Math" w:eastAsiaTheme="minorEastAsia" w:hAnsi="Cambria Math"/>
                  </w:rPr>
                  <m:t>2</m:t>
                </m:r>
              </m:sub>
            </m:sSub>
            <m:r>
              <w:rPr>
                <w:rFonts w:ascii="Cambria Math" w:eastAsiaTheme="minorEastAsia" w:hAnsi="Cambria Math"/>
              </w:rPr>
              <m:t>,</m:t>
            </m:r>
            <m:r>
              <m:rPr>
                <m:sty m:val="p"/>
              </m:rPr>
              <w:rPr>
                <w:rFonts w:ascii="Cambria Math" w:eastAsiaTheme="minorEastAsia" w:hAnsi="Cambria Math"/>
              </w:rPr>
              <m:t>restante</m:t>
            </m:r>
          </m:sub>
        </m:sSub>
        <m:r>
          <w:rPr>
            <w:rFonts w:ascii="Cambria Math" w:eastAsiaTheme="minorEastAsia" w:hAnsi="Cambria Math"/>
          </w:rPr>
          <m:t>=</m:t>
        </m:r>
        <m:f>
          <m:fPr>
            <m:ctrlPr>
              <w:rPr>
                <w:rFonts w:ascii="Cambria Math" w:eastAsiaTheme="minorEastAsia" w:hAnsi="Cambria Math"/>
              </w:rPr>
            </m:ctrlPr>
          </m:fPr>
          <m:num>
            <m:sSub>
              <m:sSubPr>
                <m:ctrlPr>
                  <w:rPr>
                    <w:rFonts w:ascii="Cambria Math" w:eastAsiaTheme="minorEastAsia" w:hAnsi="Cambria Math"/>
                    <w:i/>
                  </w:rPr>
                </m:ctrlPr>
              </m:sSubPr>
              <m:e>
                <m:r>
                  <m:rPr>
                    <m:sty m:val="p"/>
                  </m:rPr>
                  <w:rPr>
                    <w:rFonts w:ascii="Cambria Math" w:eastAsiaTheme="minorEastAsia" w:hAnsi="Cambria Math"/>
                  </w:rPr>
                  <m:t>C</m:t>
                </m:r>
                <m:ctrlPr>
                  <w:rPr>
                    <w:rFonts w:ascii="Cambria Math" w:eastAsiaTheme="minorEastAsia" w:hAnsi="Cambria Math"/>
                  </w:rPr>
                </m:ctrlPr>
              </m:e>
              <m:sub>
                <m:r>
                  <w:rPr>
                    <w:rFonts w:ascii="Cambria Math" w:eastAsiaTheme="minorEastAsia" w:hAnsi="Cambria Math"/>
                  </w:rPr>
                  <m:t>2</m:t>
                </m:r>
              </m:sub>
            </m:sSub>
            <m:sSub>
              <m:sSubPr>
                <m:ctrlPr>
                  <w:rPr>
                    <w:rFonts w:ascii="Cambria Math" w:eastAsiaTheme="minorEastAsia" w:hAnsi="Cambria Math"/>
                    <w:i/>
                  </w:rPr>
                </m:ctrlPr>
              </m:sSubPr>
              <m:e>
                <m:r>
                  <m:rPr>
                    <m:sty m:val="p"/>
                  </m:rPr>
                  <w:rPr>
                    <w:rFonts w:ascii="Cambria Math" w:eastAsiaTheme="minorEastAsia" w:hAnsi="Cambria Math"/>
                  </w:rPr>
                  <m:t>V</m:t>
                </m:r>
                <m:ctrlPr>
                  <w:rPr>
                    <w:rFonts w:ascii="Cambria Math" w:eastAsiaTheme="minorEastAsia" w:hAnsi="Cambria Math"/>
                  </w:rPr>
                </m:ctrlPr>
              </m:e>
              <m:sub>
                <m:r>
                  <m:rPr>
                    <m:sty m:val="p"/>
                  </m:rPr>
                  <w:rPr>
                    <w:rFonts w:ascii="Cambria Math" w:eastAsiaTheme="minorEastAsia" w:hAnsi="Cambria Math"/>
                  </w:rPr>
                  <m:t>e</m:t>
                </m:r>
              </m:sub>
            </m:sSub>
          </m:num>
          <m:den>
            <m:r>
              <w:rPr>
                <w:rFonts w:ascii="Cambria Math" w:eastAsiaTheme="minorEastAsia" w:hAnsi="Cambria Math"/>
              </w:rPr>
              <m:t>2</m:t>
            </m:r>
          </m:den>
        </m:f>
      </m:oMath>
      <w:r w:rsidR="00885EF2">
        <w:rPr>
          <w:rFonts w:eastAsiaTheme="minorEastAsia"/>
        </w:rPr>
        <w:t xml:space="preserve"> ; </w:t>
      </w:r>
      <m:oMath>
        <m:sSub>
          <m:sSubPr>
            <m:ctrlPr>
              <w:rPr>
                <w:rFonts w:ascii="Cambria Math" w:eastAsiaTheme="minorEastAsia" w:hAnsi="Cambria Math"/>
                <w:i/>
              </w:rPr>
            </m:ctrlPr>
          </m:sSubPr>
          <m:e>
            <m:r>
              <m:rPr>
                <m:sty m:val="p"/>
              </m:rPr>
              <w:rPr>
                <w:rFonts w:ascii="Cambria Math" w:eastAsiaTheme="minorEastAsia" w:hAnsi="Cambria Math"/>
              </w:rPr>
              <m:t>n</m:t>
            </m:r>
            <m:ctrlPr>
              <w:rPr>
                <w:rFonts w:ascii="Cambria Math" w:eastAsiaTheme="minorEastAsia" w:hAnsi="Cambria Math"/>
              </w:rPr>
            </m:ctrlPr>
          </m:e>
          <m:sub>
            <m:sSub>
              <m:sSubPr>
                <m:ctrlPr>
                  <w:rPr>
                    <w:rFonts w:ascii="Cambria Math" w:eastAsiaTheme="minorEastAsia" w:hAnsi="Cambria Math"/>
                    <w:i/>
                  </w:rPr>
                </m:ctrlPr>
              </m:sSubPr>
              <m:e>
                <m:r>
                  <m:rPr>
                    <m:sty m:val="p"/>
                  </m:rPr>
                  <w:rPr>
                    <w:rFonts w:ascii="Cambria Math" w:eastAsiaTheme="minorEastAsia" w:hAnsi="Cambria Math"/>
                  </w:rPr>
                  <m:t>I</m:t>
                </m:r>
              </m:e>
              <m:sub>
                <m:r>
                  <w:rPr>
                    <w:rFonts w:ascii="Cambria Math" w:eastAsiaTheme="minorEastAsia" w:hAnsi="Cambria Math"/>
                  </w:rPr>
                  <m:t>2</m:t>
                </m:r>
              </m:sub>
            </m:sSub>
            <m:r>
              <w:rPr>
                <w:rFonts w:ascii="Cambria Math" w:eastAsiaTheme="minorEastAsia" w:hAnsi="Cambria Math"/>
              </w:rPr>
              <m:t>,</m:t>
            </m:r>
            <m:r>
              <m:rPr>
                <m:sty m:val="p"/>
              </m:rPr>
              <w:rPr>
                <w:rFonts w:ascii="Cambria Math" w:eastAsiaTheme="minorEastAsia" w:hAnsi="Cambria Math"/>
              </w:rPr>
              <m:t>consommee</m:t>
            </m:r>
          </m:sub>
        </m:sSub>
        <m:r>
          <w:rPr>
            <w:rFonts w:ascii="Cambria Math" w:eastAsiaTheme="minorEastAsia" w:hAnsi="Cambria Math"/>
          </w:rPr>
          <m:t>= </m:t>
        </m:r>
        <m:f>
          <m:fPr>
            <m:ctrlPr>
              <w:rPr>
                <w:rFonts w:ascii="Cambria Math" w:eastAsiaTheme="minorEastAsia" w:hAnsi="Cambria Math"/>
              </w:rPr>
            </m:ctrlPr>
          </m:fPr>
          <m:num>
            <m:sSub>
              <m:sSubPr>
                <m:ctrlPr>
                  <w:rPr>
                    <w:rFonts w:ascii="Cambria Math" w:eastAsiaTheme="minorEastAsia" w:hAnsi="Cambria Math"/>
                    <w:i/>
                  </w:rPr>
                </m:ctrlPr>
              </m:sSubPr>
              <m:e>
                <m:r>
                  <m:rPr>
                    <m:sty m:val="p"/>
                  </m:rPr>
                  <w:rPr>
                    <w:rFonts w:ascii="Cambria Math" w:eastAsiaTheme="minorEastAsia" w:hAnsi="Cambria Math"/>
                  </w:rPr>
                  <m:t>n</m:t>
                </m:r>
              </m:e>
              <m:sub>
                <m:r>
                  <m:rPr>
                    <m:sty m:val="p"/>
                  </m:rPr>
                  <w:rPr>
                    <w:rFonts w:ascii="Cambria Math" w:eastAsiaTheme="minorEastAsia" w:hAnsi="Cambria Math"/>
                  </w:rPr>
                  <m:t>RSH</m:t>
                </m:r>
              </m:sub>
            </m:sSub>
            <m:ctrlPr>
              <w:rPr>
                <w:rFonts w:ascii="Cambria Math" w:eastAsiaTheme="minorEastAsia" w:hAnsi="Cambria Math"/>
                <w:i/>
              </w:rPr>
            </m:ctrlPr>
          </m:num>
          <m:den>
            <m:r>
              <w:rPr>
                <w:rFonts w:ascii="Cambria Math" w:eastAsiaTheme="minorEastAsia" w:hAnsi="Cambria Math"/>
              </w:rPr>
              <m:t>2</m:t>
            </m:r>
            <m:ctrlPr>
              <w:rPr>
                <w:rFonts w:ascii="Cambria Math" w:eastAsiaTheme="minorEastAsia" w:hAnsi="Cambria Math"/>
                <w:i/>
              </w:rPr>
            </m:ctrlPr>
          </m:den>
        </m:f>
        <m:r>
          <w:rPr>
            <w:rFonts w:ascii="Cambria Math" w:eastAsiaTheme="minorEastAsia" w:hAnsi="Cambria Math"/>
          </w:rPr>
          <m:t> </m:t>
        </m:r>
      </m:oMath>
      <w:r w:rsidR="00885EF2">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n</m:t>
            </m:r>
          </m:e>
          <m:sub>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2</m:t>
                </m:r>
              </m:sub>
            </m:sSub>
            <m:r>
              <w:rPr>
                <w:rFonts w:ascii="Cambria Math" w:eastAsiaTheme="minorEastAsia" w:hAnsi="Cambria Math"/>
              </w:rPr>
              <m:t>,totale</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oMath>
    </w:p>
    <w:p w14:paraId="64CB8AD7" w14:textId="77777777" w:rsidR="00344D95" w:rsidRDefault="00885EF2" w:rsidP="00344D95">
      <w:pPr>
        <w:spacing w:after="0" w:line="240" w:lineRule="auto"/>
        <w:ind w:left="426"/>
        <w:jc w:val="both"/>
        <w:rPr>
          <w:rFonts w:eastAsiaTheme="minorEastAsia"/>
        </w:rPr>
      </w:pPr>
      <w:r>
        <w:rPr>
          <w:rFonts w:eastAsiaTheme="minorEastAsia"/>
        </w:rPr>
        <w:t>On peut écrire par conservation</w:t>
      </w:r>
      <w:r w:rsidR="00344D95">
        <w:rPr>
          <w:rFonts w:eastAsiaTheme="minorEastAsia"/>
        </w:rPr>
        <w:t xml:space="preserve"> du diiode</w:t>
      </w:r>
      <w:r>
        <w:rPr>
          <w:rFonts w:eastAsiaTheme="minorEastAsia"/>
        </w:rPr>
        <w:t> :</w:t>
      </w:r>
    </w:p>
    <w:p w14:paraId="6620AC48" w14:textId="0ACA50F3" w:rsidR="00344D95" w:rsidRDefault="00885EF2" w:rsidP="00344D95">
      <w:pPr>
        <w:spacing w:after="0" w:line="240" w:lineRule="auto"/>
        <w:ind w:left="426"/>
        <w:jc w:val="both"/>
        <w:rPr>
          <w:rFonts w:eastAsiaTheme="minorEastAsia"/>
        </w:rPr>
      </w:pP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n</m:t>
            </m:r>
          </m:e>
          <m:sub>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2</m:t>
                </m:r>
              </m:sub>
            </m:sSub>
            <m:r>
              <w:rPr>
                <w:rFonts w:ascii="Cambria Math" w:eastAsiaTheme="minorEastAsia" w:hAnsi="Cambria Math"/>
              </w:rPr>
              <m:t>,totale</m:t>
            </m:r>
          </m:sub>
        </m:sSub>
        <m:r>
          <w:rPr>
            <w:rFonts w:ascii="Cambria Math" w:eastAsiaTheme="minorEastAsia" w:hAnsi="Cambria Math"/>
          </w:rPr>
          <m:t xml:space="preserve">= </m:t>
        </m:r>
        <m:sSub>
          <m:sSubPr>
            <m:ctrlPr>
              <w:rPr>
                <w:rFonts w:ascii="Cambria Math" w:eastAsiaTheme="minorEastAsia" w:hAnsi="Cambria Math"/>
                <w:i/>
              </w:rPr>
            </m:ctrlPr>
          </m:sSubPr>
          <m:e>
            <m:r>
              <m:rPr>
                <m:sty m:val="p"/>
              </m:rPr>
              <w:rPr>
                <w:rFonts w:ascii="Cambria Math" w:eastAsiaTheme="minorEastAsia" w:hAnsi="Cambria Math"/>
              </w:rPr>
              <m:t>n</m:t>
            </m:r>
            <m:ctrlPr>
              <w:rPr>
                <w:rFonts w:ascii="Cambria Math" w:eastAsiaTheme="minorEastAsia" w:hAnsi="Cambria Math"/>
              </w:rPr>
            </m:ctrlPr>
          </m:e>
          <m:sub>
            <m:sSub>
              <m:sSubPr>
                <m:ctrlPr>
                  <w:rPr>
                    <w:rFonts w:ascii="Cambria Math" w:eastAsiaTheme="minorEastAsia" w:hAnsi="Cambria Math"/>
                    <w:i/>
                  </w:rPr>
                </m:ctrlPr>
              </m:sSubPr>
              <m:e>
                <m:r>
                  <m:rPr>
                    <m:sty m:val="p"/>
                  </m:rPr>
                  <w:rPr>
                    <w:rFonts w:ascii="Cambria Math" w:eastAsiaTheme="minorEastAsia" w:hAnsi="Cambria Math"/>
                  </w:rPr>
                  <m:t>I</m:t>
                </m:r>
              </m:e>
              <m:sub>
                <m:r>
                  <w:rPr>
                    <w:rFonts w:ascii="Cambria Math" w:eastAsiaTheme="minorEastAsia" w:hAnsi="Cambria Math"/>
                  </w:rPr>
                  <m:t>2</m:t>
                </m:r>
              </m:sub>
            </m:sSub>
            <m:r>
              <w:rPr>
                <w:rFonts w:ascii="Cambria Math" w:eastAsiaTheme="minorEastAsia" w:hAnsi="Cambria Math"/>
              </w:rPr>
              <m:t>,</m:t>
            </m:r>
            <m:r>
              <m:rPr>
                <m:sty m:val="p"/>
              </m:rPr>
              <w:rPr>
                <w:rFonts w:ascii="Cambria Math" w:eastAsiaTheme="minorEastAsia" w:hAnsi="Cambria Math"/>
              </w:rPr>
              <m:t>restante</m:t>
            </m:r>
          </m:sub>
        </m:sSub>
        <m:r>
          <w:rPr>
            <w:rFonts w:ascii="Cambria Math" w:eastAsiaTheme="minorEastAsia" w:hAnsi="Cambria Math"/>
          </w:rPr>
          <m:t xml:space="preserve"> + </m:t>
        </m:r>
        <m:sSub>
          <m:sSubPr>
            <m:ctrlPr>
              <w:rPr>
                <w:rFonts w:ascii="Cambria Math" w:eastAsiaTheme="minorEastAsia" w:hAnsi="Cambria Math"/>
                <w:i/>
              </w:rPr>
            </m:ctrlPr>
          </m:sSubPr>
          <m:e>
            <m:r>
              <m:rPr>
                <m:sty m:val="p"/>
              </m:rPr>
              <w:rPr>
                <w:rFonts w:ascii="Cambria Math" w:eastAsiaTheme="minorEastAsia" w:hAnsi="Cambria Math"/>
              </w:rPr>
              <m:t>n</m:t>
            </m:r>
            <m:ctrlPr>
              <w:rPr>
                <w:rFonts w:ascii="Cambria Math" w:eastAsiaTheme="minorEastAsia" w:hAnsi="Cambria Math"/>
              </w:rPr>
            </m:ctrlPr>
          </m:e>
          <m:sub>
            <m:sSub>
              <m:sSubPr>
                <m:ctrlPr>
                  <w:rPr>
                    <w:rFonts w:ascii="Cambria Math" w:eastAsiaTheme="minorEastAsia" w:hAnsi="Cambria Math"/>
                    <w:i/>
                  </w:rPr>
                </m:ctrlPr>
              </m:sSubPr>
              <m:e>
                <m:r>
                  <m:rPr>
                    <m:sty m:val="p"/>
                  </m:rPr>
                  <w:rPr>
                    <w:rFonts w:ascii="Cambria Math" w:eastAsiaTheme="minorEastAsia" w:hAnsi="Cambria Math"/>
                  </w:rPr>
                  <m:t>I</m:t>
                </m:r>
              </m:e>
              <m:sub>
                <m:r>
                  <w:rPr>
                    <w:rFonts w:ascii="Cambria Math" w:eastAsiaTheme="minorEastAsia" w:hAnsi="Cambria Math"/>
                  </w:rPr>
                  <m:t>2</m:t>
                </m:r>
              </m:sub>
            </m:sSub>
            <m:r>
              <w:rPr>
                <w:rFonts w:ascii="Cambria Math" w:eastAsiaTheme="minorEastAsia" w:hAnsi="Cambria Math"/>
              </w:rPr>
              <m:t>,</m:t>
            </m:r>
            <m:r>
              <m:rPr>
                <m:sty m:val="p"/>
              </m:rPr>
              <w:rPr>
                <w:rFonts w:ascii="Cambria Math" w:eastAsiaTheme="minorEastAsia" w:hAnsi="Cambria Math"/>
              </w:rPr>
              <m:t>consommee</m:t>
            </m:r>
          </m:sub>
        </m:sSub>
      </m:oMath>
    </w:p>
    <w:p w14:paraId="2AFD0BE7" w14:textId="10A3188F" w:rsidR="00344D95" w:rsidRPr="00344D95" w:rsidRDefault="00344D95" w:rsidP="00344D95">
      <w:pPr>
        <w:pStyle w:val="Paragraphedeliste"/>
        <w:numPr>
          <w:ilvl w:val="0"/>
          <w:numId w:val="1"/>
        </w:numPr>
        <w:spacing w:after="0" w:line="240" w:lineRule="auto"/>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r>
          <w:rPr>
            <w:rFonts w:ascii="Cambria Math" w:eastAsiaTheme="minorEastAsia" w:hAnsi="Cambria Math"/>
          </w:rPr>
          <m:t xml:space="preserve">= </m:t>
        </m:r>
        <m:f>
          <m:fPr>
            <m:ctrlPr>
              <w:rPr>
                <w:rFonts w:ascii="Cambria Math" w:eastAsiaTheme="minorEastAsia" w:hAnsi="Cambria Math"/>
              </w:rPr>
            </m:ctrlPr>
          </m:fPr>
          <m:num>
            <m:sSub>
              <m:sSubPr>
                <m:ctrlPr>
                  <w:rPr>
                    <w:rFonts w:ascii="Cambria Math" w:eastAsiaTheme="minorEastAsia" w:hAnsi="Cambria Math"/>
                    <w:i/>
                  </w:rPr>
                </m:ctrlPr>
              </m:sSubPr>
              <m:e>
                <m:r>
                  <m:rPr>
                    <m:sty m:val="p"/>
                  </m:rPr>
                  <w:rPr>
                    <w:rFonts w:ascii="Cambria Math" w:eastAsiaTheme="minorEastAsia" w:hAnsi="Cambria Math"/>
                  </w:rPr>
                  <m:t>C</m:t>
                </m:r>
                <m:ctrlPr>
                  <w:rPr>
                    <w:rFonts w:ascii="Cambria Math" w:eastAsiaTheme="minorEastAsia" w:hAnsi="Cambria Math"/>
                  </w:rPr>
                </m:ctrlPr>
              </m:e>
              <m:sub>
                <m:r>
                  <w:rPr>
                    <w:rFonts w:ascii="Cambria Math" w:eastAsiaTheme="minorEastAsia" w:hAnsi="Cambria Math"/>
                  </w:rPr>
                  <m:t>2</m:t>
                </m:r>
              </m:sub>
            </m:sSub>
            <m:sSub>
              <m:sSubPr>
                <m:ctrlPr>
                  <w:rPr>
                    <w:rFonts w:ascii="Cambria Math" w:eastAsiaTheme="minorEastAsia" w:hAnsi="Cambria Math"/>
                    <w:i/>
                  </w:rPr>
                </m:ctrlPr>
              </m:sSubPr>
              <m:e>
                <m:r>
                  <m:rPr>
                    <m:sty m:val="p"/>
                  </m:rPr>
                  <w:rPr>
                    <w:rFonts w:ascii="Cambria Math" w:eastAsiaTheme="minorEastAsia" w:hAnsi="Cambria Math"/>
                  </w:rPr>
                  <m:t>V</m:t>
                </m:r>
                <m:ctrlPr>
                  <w:rPr>
                    <w:rFonts w:ascii="Cambria Math" w:eastAsiaTheme="minorEastAsia" w:hAnsi="Cambria Math"/>
                  </w:rPr>
                </m:ctrlPr>
              </m:e>
              <m:sub>
                <m:r>
                  <m:rPr>
                    <m:sty m:val="p"/>
                  </m:rPr>
                  <w:rPr>
                    <w:rFonts w:ascii="Cambria Math" w:eastAsiaTheme="minorEastAsia" w:hAnsi="Cambria Math"/>
                  </w:rPr>
                  <m:t>e</m:t>
                </m:r>
              </m:sub>
            </m:sSub>
          </m:num>
          <m:den>
            <m:r>
              <w:rPr>
                <w:rFonts w:ascii="Cambria Math" w:eastAsiaTheme="minorEastAsia" w:hAnsi="Cambria Math"/>
              </w:rPr>
              <m:t>2</m:t>
            </m:r>
          </m:den>
        </m:f>
        <m:r>
          <w:rPr>
            <w:rFonts w:ascii="Cambria Math" w:eastAsiaTheme="minorEastAsia" w:hAnsi="Cambria Math"/>
          </w:rPr>
          <m:t xml:space="preserve"> + </m:t>
        </m:r>
        <m:f>
          <m:fPr>
            <m:ctrlPr>
              <w:rPr>
                <w:rFonts w:ascii="Cambria Math" w:eastAsiaTheme="minorEastAsia" w:hAnsi="Cambria Math"/>
              </w:rPr>
            </m:ctrlPr>
          </m:fPr>
          <m:num>
            <m:sSub>
              <m:sSubPr>
                <m:ctrlPr>
                  <w:rPr>
                    <w:rFonts w:ascii="Cambria Math" w:eastAsiaTheme="minorEastAsia" w:hAnsi="Cambria Math"/>
                    <w:i/>
                  </w:rPr>
                </m:ctrlPr>
              </m:sSubPr>
              <m:e>
                <m:r>
                  <m:rPr>
                    <m:sty m:val="p"/>
                  </m:rPr>
                  <w:rPr>
                    <w:rFonts w:ascii="Cambria Math" w:eastAsiaTheme="minorEastAsia" w:hAnsi="Cambria Math"/>
                  </w:rPr>
                  <m:t>n</m:t>
                </m:r>
              </m:e>
              <m:sub>
                <m:r>
                  <m:rPr>
                    <m:sty m:val="p"/>
                  </m:rPr>
                  <w:rPr>
                    <w:rFonts w:ascii="Cambria Math" w:eastAsiaTheme="minorEastAsia" w:hAnsi="Cambria Math"/>
                  </w:rPr>
                  <m:t>RSH</m:t>
                </m:r>
              </m:sub>
            </m:sSub>
            <m:ctrlPr>
              <w:rPr>
                <w:rFonts w:ascii="Cambria Math" w:eastAsiaTheme="minorEastAsia" w:hAnsi="Cambria Math"/>
                <w:i/>
              </w:rPr>
            </m:ctrlPr>
          </m:num>
          <m:den>
            <m:r>
              <w:rPr>
                <w:rFonts w:ascii="Cambria Math" w:eastAsiaTheme="minorEastAsia" w:hAnsi="Cambria Math"/>
              </w:rPr>
              <m:t>2</m:t>
            </m:r>
            <m:ctrlPr>
              <w:rPr>
                <w:rFonts w:ascii="Cambria Math" w:eastAsiaTheme="minorEastAsia" w:hAnsi="Cambria Math"/>
                <w:i/>
              </w:rPr>
            </m:ctrlPr>
          </m:den>
        </m:f>
      </m:oMath>
    </w:p>
    <w:p w14:paraId="3BDC42C9" w14:textId="3620E956" w:rsidR="00885EF2" w:rsidRPr="00344D95" w:rsidRDefault="00000000" w:rsidP="00344D95">
      <w:pPr>
        <w:pStyle w:val="Paragraphedeliste"/>
        <w:numPr>
          <w:ilvl w:val="0"/>
          <w:numId w:val="1"/>
        </w:numPr>
        <w:spacing w:after="0" w:line="240" w:lineRule="auto"/>
        <w:jc w:val="both"/>
        <w:rPr>
          <w:rFonts w:eastAsiaTheme="minorEastAsia"/>
        </w:rPr>
      </w:pPr>
      <m:oMath>
        <m:sSub>
          <m:sSubPr>
            <m:ctrlPr>
              <w:rPr>
                <w:rFonts w:ascii="Cambria Math" w:eastAsiaTheme="minorEastAsia" w:hAnsi="Cambria Math"/>
                <w:i/>
                <w:bdr w:val="single" w:sz="4" w:space="0" w:color="auto"/>
              </w:rPr>
            </m:ctrlPr>
          </m:sSubPr>
          <m:e>
            <m:r>
              <w:rPr>
                <w:rFonts w:ascii="Cambria Math" w:eastAsiaTheme="minorEastAsia" w:hAnsi="Cambria Math"/>
                <w:bdr w:val="single" w:sz="4" w:space="0" w:color="auto"/>
              </w:rPr>
              <m:t>n</m:t>
            </m:r>
          </m:e>
          <m:sub>
            <m:r>
              <w:rPr>
                <w:rFonts w:ascii="Cambria Math" w:eastAsiaTheme="minorEastAsia" w:hAnsi="Cambria Math"/>
                <w:bdr w:val="single" w:sz="4" w:space="0" w:color="auto"/>
              </w:rPr>
              <m:t>RSH</m:t>
            </m:r>
          </m:sub>
        </m:sSub>
        <m:r>
          <w:rPr>
            <w:rFonts w:ascii="Cambria Math" w:eastAsiaTheme="minorEastAsia" w:hAnsi="Cambria Math"/>
            <w:bdr w:val="single" w:sz="4" w:space="0" w:color="auto"/>
          </w:rPr>
          <m:t>=2</m:t>
        </m:r>
        <m:sSub>
          <m:sSubPr>
            <m:ctrlPr>
              <w:rPr>
                <w:rFonts w:ascii="Cambria Math" w:eastAsiaTheme="minorEastAsia" w:hAnsi="Cambria Math"/>
                <w:i/>
                <w:bdr w:val="single" w:sz="4" w:space="0" w:color="auto"/>
              </w:rPr>
            </m:ctrlPr>
          </m:sSubPr>
          <m:e>
            <m:r>
              <w:rPr>
                <w:rFonts w:ascii="Cambria Math" w:eastAsiaTheme="minorEastAsia" w:hAnsi="Cambria Math"/>
                <w:bdr w:val="single" w:sz="4" w:space="0" w:color="auto"/>
              </w:rPr>
              <m:t>C</m:t>
            </m:r>
          </m:e>
          <m:sub>
            <m:r>
              <w:rPr>
                <w:rFonts w:ascii="Cambria Math" w:eastAsiaTheme="minorEastAsia" w:hAnsi="Cambria Math"/>
                <w:bdr w:val="single" w:sz="4" w:space="0" w:color="auto"/>
              </w:rPr>
              <m:t>1</m:t>
            </m:r>
          </m:sub>
        </m:sSub>
        <m:sSub>
          <m:sSubPr>
            <m:ctrlPr>
              <w:rPr>
                <w:rFonts w:ascii="Cambria Math" w:eastAsiaTheme="minorEastAsia" w:hAnsi="Cambria Math"/>
                <w:i/>
                <w:bdr w:val="single" w:sz="4" w:space="0" w:color="auto"/>
              </w:rPr>
            </m:ctrlPr>
          </m:sSubPr>
          <m:e>
            <m:r>
              <w:rPr>
                <w:rFonts w:ascii="Cambria Math" w:eastAsiaTheme="minorEastAsia" w:hAnsi="Cambria Math"/>
                <w:bdr w:val="single" w:sz="4" w:space="0" w:color="auto"/>
              </w:rPr>
              <m:t>V</m:t>
            </m:r>
          </m:e>
          <m:sub>
            <m:r>
              <w:rPr>
                <w:rFonts w:ascii="Cambria Math" w:eastAsiaTheme="minorEastAsia" w:hAnsi="Cambria Math"/>
                <w:bdr w:val="single" w:sz="4" w:space="0" w:color="auto"/>
              </w:rPr>
              <m:t>1</m:t>
            </m:r>
          </m:sub>
        </m:sSub>
        <m:r>
          <w:rPr>
            <w:rFonts w:ascii="Cambria Math" w:eastAsiaTheme="minorEastAsia" w:hAnsi="Cambria Math"/>
            <w:bdr w:val="single" w:sz="4" w:space="0" w:color="auto"/>
          </w:rPr>
          <m:t>-</m:t>
        </m:r>
        <m:sSub>
          <m:sSubPr>
            <m:ctrlPr>
              <w:rPr>
                <w:rFonts w:ascii="Cambria Math" w:eastAsiaTheme="minorEastAsia" w:hAnsi="Cambria Math"/>
                <w:i/>
                <w:bdr w:val="single" w:sz="4" w:space="0" w:color="auto"/>
              </w:rPr>
            </m:ctrlPr>
          </m:sSubPr>
          <m:e>
            <m:r>
              <w:rPr>
                <w:rFonts w:ascii="Cambria Math" w:eastAsiaTheme="minorEastAsia" w:hAnsi="Cambria Math"/>
                <w:bdr w:val="single" w:sz="4" w:space="0" w:color="auto"/>
              </w:rPr>
              <m:t>C</m:t>
            </m:r>
          </m:e>
          <m:sub>
            <m:r>
              <w:rPr>
                <w:rFonts w:ascii="Cambria Math" w:eastAsiaTheme="minorEastAsia" w:hAnsi="Cambria Math"/>
                <w:bdr w:val="single" w:sz="4" w:space="0" w:color="auto"/>
              </w:rPr>
              <m:t>2</m:t>
            </m:r>
          </m:sub>
        </m:sSub>
        <m:sSub>
          <m:sSubPr>
            <m:ctrlPr>
              <w:rPr>
                <w:rFonts w:ascii="Cambria Math" w:eastAsiaTheme="minorEastAsia" w:hAnsi="Cambria Math"/>
                <w:i/>
                <w:bdr w:val="single" w:sz="4" w:space="0" w:color="auto"/>
              </w:rPr>
            </m:ctrlPr>
          </m:sSubPr>
          <m:e>
            <m:r>
              <w:rPr>
                <w:rFonts w:ascii="Cambria Math" w:eastAsiaTheme="minorEastAsia" w:hAnsi="Cambria Math"/>
                <w:bdr w:val="single" w:sz="4" w:space="0" w:color="auto"/>
              </w:rPr>
              <m:t>V</m:t>
            </m:r>
          </m:e>
          <m:sub>
            <m:r>
              <w:rPr>
                <w:rFonts w:ascii="Cambria Math" w:eastAsiaTheme="minorEastAsia" w:hAnsi="Cambria Math"/>
                <w:bdr w:val="single" w:sz="4" w:space="0" w:color="auto"/>
              </w:rPr>
              <m:t>e</m:t>
            </m:r>
          </m:sub>
        </m:sSub>
        <m:r>
          <w:rPr>
            <w:rFonts w:ascii="Cambria Math" w:eastAsiaTheme="minorEastAsia" w:hAnsi="Cambria Math"/>
          </w:rPr>
          <m:t>=0,90</m:t>
        </m:r>
        <m:r>
          <w:rPr>
            <w:rFonts w:ascii="Cambria Math" w:eastAsiaTheme="minorEastAsia" w:hAnsi="Cambria Math"/>
          </w:rPr>
          <m:t xml:space="preserve"> </m:t>
        </m:r>
        <m:r>
          <w:rPr>
            <w:rFonts w:ascii="Cambria Math" w:eastAsiaTheme="minorEastAsia" w:hAnsi="Cambria Math"/>
          </w:rPr>
          <m:t>mmol</m:t>
        </m:r>
      </m:oMath>
    </w:p>
    <w:p w14:paraId="0BFAF9AE" w14:textId="761C48C7" w:rsidR="00885EF2" w:rsidRDefault="00885EF2" w:rsidP="00885EF2">
      <w:pPr>
        <w:spacing w:after="0" w:line="240" w:lineRule="auto"/>
        <w:ind w:left="426"/>
        <w:jc w:val="both"/>
        <w:rPr>
          <w:rFonts w:eastAsiaTheme="minorEastAsia"/>
        </w:rPr>
      </w:pPr>
      <w:r>
        <w:rPr>
          <w:rFonts w:eastAsiaTheme="minorEastAsia"/>
        </w:rPr>
        <w:t xml:space="preserve">La masse molaire de l’acide vaut : </w:t>
      </w:r>
      <m:oMath>
        <m:r>
          <w:rPr>
            <w:rFonts w:ascii="Cambria Math" w:eastAsiaTheme="minorEastAsia" w:hAnsi="Cambria Math"/>
          </w:rPr>
          <m:t>M=2×12+4+2×16+32,1=92,1g.</m:t>
        </m:r>
        <m:sSup>
          <m:sSupPr>
            <m:ctrlPr>
              <w:rPr>
                <w:rFonts w:ascii="Cambria Math" w:eastAsiaTheme="minorEastAsia" w:hAnsi="Cambria Math"/>
                <w:i/>
              </w:rPr>
            </m:ctrlPr>
          </m:sSupPr>
          <m:e>
            <m:r>
              <w:rPr>
                <w:rFonts w:ascii="Cambria Math" w:eastAsiaTheme="minorEastAsia" w:hAnsi="Cambria Math"/>
              </w:rPr>
              <m:t>mol</m:t>
            </m:r>
          </m:e>
          <m:sup>
            <m:r>
              <w:rPr>
                <w:rFonts w:ascii="Cambria Math" w:eastAsiaTheme="minorEastAsia" w:hAnsi="Cambria Math"/>
              </w:rPr>
              <m:t>-1</m:t>
            </m:r>
          </m:sup>
        </m:sSup>
      </m:oMath>
      <w:r>
        <w:rPr>
          <w:rFonts w:eastAsiaTheme="minorEastAsia"/>
        </w:rPr>
        <w:t xml:space="preserve">. </w:t>
      </w:r>
    </w:p>
    <w:p w14:paraId="364947D3" w14:textId="0F5688EE" w:rsidR="00885EF2" w:rsidRDefault="00885EF2" w:rsidP="00885EF2">
      <w:pPr>
        <w:spacing w:after="0" w:line="240" w:lineRule="auto"/>
        <w:ind w:left="426"/>
        <w:jc w:val="both"/>
        <w:rPr>
          <w:rFonts w:eastAsiaTheme="minorEastAsia"/>
        </w:rPr>
      </w:pPr>
      <w:r>
        <w:rPr>
          <w:rFonts w:eastAsiaTheme="minorEastAsia"/>
        </w:rPr>
        <w:t xml:space="preserve">D’où </w:t>
      </w: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RSH</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RSH</m:t>
            </m:r>
          </m:sub>
        </m:sSub>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RSH</m:t>
            </m:r>
          </m:sub>
        </m:sSub>
        <m:r>
          <w:rPr>
            <w:rFonts w:ascii="Cambria Math" w:eastAsiaTheme="minorEastAsia" w:hAnsi="Cambria Math"/>
          </w:rPr>
          <m:t>=0,90×92,1=82,9</m:t>
        </m:r>
        <m:r>
          <w:rPr>
            <w:rFonts w:ascii="Cambria Math" w:eastAsiaTheme="minorEastAsia" w:hAnsi="Cambria Math"/>
          </w:rPr>
          <m:t xml:space="preserve">  </m:t>
        </m:r>
        <m:r>
          <w:rPr>
            <w:rFonts w:ascii="Cambria Math" w:eastAsiaTheme="minorEastAsia" w:hAnsi="Cambria Math"/>
          </w:rPr>
          <m:t>mg</m:t>
        </m:r>
      </m:oMath>
      <w:r>
        <w:rPr>
          <w:rFonts w:eastAsiaTheme="minorEastAsia"/>
        </w:rPr>
        <w:t xml:space="preserve"> soit </w:t>
      </w:r>
      <m:oMath>
        <m:f>
          <m:fPr>
            <m:ctrlPr>
              <w:rPr>
                <w:rFonts w:ascii="Cambria Math" w:eastAsiaTheme="minorEastAsia" w:hAnsi="Cambria Math"/>
                <w:i/>
              </w:rPr>
            </m:ctrlPr>
          </m:fPr>
          <m:num>
            <m:r>
              <w:rPr>
                <w:rFonts w:ascii="Cambria Math" w:eastAsiaTheme="minorEastAsia" w:hAnsi="Cambria Math"/>
              </w:rPr>
              <m:t>82,9.</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num>
          <m:den>
            <m:r>
              <w:rPr>
                <w:rFonts w:ascii="Cambria Math" w:eastAsiaTheme="minorEastAsia" w:hAnsi="Cambria Math"/>
              </w:rPr>
              <m:t>1,5</m:t>
            </m:r>
          </m:den>
        </m:f>
        <m:r>
          <w:rPr>
            <w:rFonts w:ascii="Cambria Math" w:eastAsiaTheme="minorEastAsia" w:hAnsi="Cambria Math"/>
          </w:rPr>
          <m:t>×100=5,5 %&lt;8 %</m:t>
        </m:r>
      </m:oMath>
      <w:r>
        <w:rPr>
          <w:rFonts w:eastAsiaTheme="minorEastAsia"/>
        </w:rPr>
        <w:t>. Le produit respecte donc bien la réglementation.</w:t>
      </w:r>
    </w:p>
    <w:p w14:paraId="0321E11E" w14:textId="77777777" w:rsidR="00894F23" w:rsidRDefault="00894F23" w:rsidP="00885EF2">
      <w:pPr>
        <w:spacing w:after="0" w:line="240" w:lineRule="auto"/>
        <w:jc w:val="both"/>
        <w:rPr>
          <w:rFonts w:eastAsiaTheme="minorEastAsia"/>
          <w:b/>
          <w:bCs/>
          <w:i/>
          <w:iCs/>
        </w:rPr>
      </w:pPr>
    </w:p>
    <w:p w14:paraId="34554BA9" w14:textId="546A0A81" w:rsidR="00885EF2" w:rsidRDefault="00885EF2" w:rsidP="00885EF2">
      <w:pPr>
        <w:spacing w:after="0" w:line="240" w:lineRule="auto"/>
        <w:jc w:val="both"/>
        <w:rPr>
          <w:rFonts w:eastAsiaTheme="minorEastAsia"/>
          <w:b/>
          <w:bCs/>
          <w:i/>
          <w:iCs/>
        </w:rPr>
      </w:pPr>
      <w:r>
        <w:rPr>
          <w:rFonts w:eastAsiaTheme="minorEastAsia"/>
          <w:b/>
          <w:bCs/>
          <w:i/>
          <w:iCs/>
        </w:rPr>
        <w:t>Partie D – Un dérivé soufré dans une boisson énergisante</w:t>
      </w:r>
    </w:p>
    <w:p w14:paraId="47445C59" w14:textId="77777777" w:rsidR="00885EF2" w:rsidRDefault="00885EF2" w:rsidP="00885EF2">
      <w:pPr>
        <w:spacing w:after="0" w:line="240" w:lineRule="auto"/>
        <w:ind w:left="426" w:hanging="426"/>
        <w:jc w:val="both"/>
        <w:rPr>
          <w:rFonts w:eastAsiaTheme="minorEastAsia"/>
          <w:bCs/>
        </w:rPr>
      </w:pPr>
      <w:r>
        <w:rPr>
          <w:rFonts w:eastAsiaTheme="minorEastAsia"/>
          <w:b/>
          <w:bCs/>
        </w:rPr>
        <w:t>D1.</w:t>
      </w:r>
      <w:r>
        <w:rPr>
          <w:rFonts w:eastAsiaTheme="minorEastAsia"/>
          <w:b/>
          <w:bCs/>
        </w:rPr>
        <w:tab/>
      </w:r>
      <w:r>
        <w:rPr>
          <w:rFonts w:eastAsiaTheme="minorEastAsia"/>
          <w:bCs/>
        </w:rPr>
        <w:t>Matériel pour chromatographie sur couche mince : une plaque pour chromatographie, des capillaires et une cuve à chromatographie.</w:t>
      </w:r>
    </w:p>
    <w:p w14:paraId="2497A6E3" w14:textId="751F68FA" w:rsidR="00885EF2" w:rsidRDefault="00885EF2" w:rsidP="00885EF2">
      <w:pPr>
        <w:spacing w:after="0" w:line="240" w:lineRule="auto"/>
        <w:ind w:left="426" w:hanging="426"/>
        <w:jc w:val="both"/>
        <w:rPr>
          <w:rFonts w:eastAsiaTheme="minorEastAsia"/>
          <w:bCs/>
        </w:rPr>
      </w:pPr>
      <w:r>
        <w:rPr>
          <w:rFonts w:eastAsiaTheme="minorEastAsia"/>
          <w:b/>
          <w:bCs/>
        </w:rPr>
        <w:tab/>
      </w:r>
      <w:r>
        <w:rPr>
          <w:rFonts w:eastAsiaTheme="minorEastAsia"/>
          <w:bCs/>
        </w:rPr>
        <w:t>Révélation : soit UV si les produits/réactifs absorbent dans l’UV (il faut alors une plaque spéciale), soit par la lumière si les produits/réactifs sont colorés, soit par pulvérisation d’un produit coloré qui réagira avec les produits/réactifs</w:t>
      </w:r>
      <w:r w:rsidR="00344D95">
        <w:rPr>
          <w:rFonts w:eastAsiaTheme="minorEastAsia"/>
          <w:bCs/>
        </w:rPr>
        <w:t xml:space="preserve"> comme </w:t>
      </w:r>
      <w:r w:rsidR="00D95A9B">
        <w:rPr>
          <w:rFonts w:eastAsiaTheme="minorEastAsia"/>
          <w:bCs/>
        </w:rPr>
        <w:t>le diiode (brun) ou l’ion permanganate (violet)</w:t>
      </w:r>
    </w:p>
    <w:p w14:paraId="68EA2329" w14:textId="77777777" w:rsidR="00885EF2" w:rsidRDefault="00885EF2" w:rsidP="00885EF2">
      <w:pPr>
        <w:spacing w:after="0" w:line="240" w:lineRule="auto"/>
        <w:ind w:left="426" w:hanging="426"/>
        <w:jc w:val="both"/>
        <w:rPr>
          <w:rFonts w:eastAsiaTheme="minorEastAsia"/>
          <w:bCs/>
        </w:rPr>
      </w:pPr>
      <w:r>
        <w:rPr>
          <w:rFonts w:eastAsiaTheme="minorEastAsia"/>
          <w:bCs/>
        </w:rPr>
        <w:tab/>
        <w:t>C’est une méthode non quantitative, contrairement à la HPLC…</w:t>
      </w:r>
    </w:p>
    <w:p w14:paraId="1E846DED" w14:textId="76AB2E5F" w:rsidR="00687314" w:rsidRDefault="00885EF2" w:rsidP="00687314">
      <w:pPr>
        <w:spacing w:after="0" w:line="240" w:lineRule="auto"/>
        <w:jc w:val="both"/>
        <w:rPr>
          <w:rFonts w:eastAsiaTheme="minorEastAsia"/>
          <w:bCs/>
        </w:rPr>
      </w:pPr>
      <w:r>
        <w:rPr>
          <w:rFonts w:eastAsiaTheme="minorEastAsia"/>
          <w:b/>
          <w:bCs/>
        </w:rPr>
        <w:t>D2.</w:t>
      </w:r>
      <w:r>
        <w:rPr>
          <w:rFonts w:eastAsiaTheme="minorEastAsia"/>
          <w:b/>
          <w:bCs/>
        </w:rPr>
        <w:tab/>
      </w:r>
      <w:r>
        <w:rPr>
          <w:rFonts w:eastAsiaTheme="minorEastAsia"/>
          <w:bCs/>
        </w:rPr>
        <w:t>On peut tracer la droite d’étalonnage à partir des valeurs trouvées.</w:t>
      </w:r>
      <w:r w:rsidR="00687314" w:rsidRPr="00687314">
        <w:rPr>
          <w:rFonts w:eastAsiaTheme="minorEastAsia"/>
          <w:bCs/>
        </w:rPr>
        <w:t xml:space="preserve"> </w:t>
      </w:r>
      <w:r w:rsidR="00687314">
        <w:rPr>
          <w:rFonts w:eastAsiaTheme="minorEastAsia"/>
          <w:bCs/>
        </w:rPr>
        <w:t xml:space="preserve">Pour 218,6 </w:t>
      </w:r>
      <w:proofErr w:type="spellStart"/>
      <w:r w:rsidR="00687314">
        <w:rPr>
          <w:rFonts w:eastAsiaTheme="minorEastAsia"/>
          <w:bCs/>
        </w:rPr>
        <w:t>mUAs</w:t>
      </w:r>
      <w:proofErr w:type="spellEnd"/>
      <w:r w:rsidR="00687314">
        <w:rPr>
          <w:rFonts w:eastAsiaTheme="minorEastAsia"/>
          <w:bCs/>
        </w:rPr>
        <w:t xml:space="preserve">, on lit 36,1 </w:t>
      </w:r>
      <w:proofErr w:type="spellStart"/>
      <w:proofErr w:type="gramStart"/>
      <w:r w:rsidR="00687314">
        <w:rPr>
          <w:rFonts w:eastAsiaTheme="minorEastAsia"/>
          <w:bCs/>
        </w:rPr>
        <w:t>mg.L</w:t>
      </w:r>
      <w:proofErr w:type="spellEnd"/>
      <w:proofErr w:type="gramEnd"/>
      <w:r w:rsidR="00687314">
        <w:rPr>
          <w:rFonts w:eastAsiaTheme="minorEastAsia"/>
          <w:bCs/>
          <w:vertAlign w:val="superscript"/>
        </w:rPr>
        <w:t>–1</w:t>
      </w:r>
      <w:r w:rsidR="00687314">
        <w:rPr>
          <w:rFonts w:eastAsiaTheme="minorEastAsia"/>
          <w:bCs/>
        </w:rPr>
        <w:t xml:space="preserve">. La solution était diluée 125 fois, la concentration de la solution est donc </w:t>
      </w:r>
      <m:oMath>
        <m:r>
          <w:rPr>
            <w:rFonts w:ascii="Cambria Math" w:eastAsiaTheme="minorEastAsia" w:hAnsi="Cambria Math"/>
          </w:rPr>
          <m:t>36,1×125=4514mg.</m:t>
        </m:r>
        <m:sSup>
          <m:sSupPr>
            <m:ctrlPr>
              <w:rPr>
                <w:rFonts w:ascii="Cambria Math" w:eastAsiaTheme="minorEastAsia" w:hAnsi="Cambria Math"/>
                <w:bCs/>
                <w:i/>
              </w:rPr>
            </m:ctrlPr>
          </m:sSupPr>
          <m:e>
            <m:r>
              <w:rPr>
                <w:rFonts w:ascii="Cambria Math" w:eastAsiaTheme="minorEastAsia" w:hAnsi="Cambria Math"/>
              </w:rPr>
              <m:t>L</m:t>
            </m:r>
          </m:e>
          <m:sup>
            <m:r>
              <w:rPr>
                <w:rFonts w:ascii="Cambria Math" w:eastAsiaTheme="minorEastAsia" w:hAnsi="Cambria Math"/>
              </w:rPr>
              <m:t>-1</m:t>
            </m:r>
          </m:sup>
        </m:sSup>
      </m:oMath>
      <w:r w:rsidR="00687314">
        <w:rPr>
          <w:rFonts w:eastAsiaTheme="minorEastAsia"/>
          <w:bCs/>
        </w:rPr>
        <w:t xml:space="preserve"> soit 451,4 mg pour 100 mL de boisson. L’industriel fournit 423 mg po</w:t>
      </w:r>
      <w:proofErr w:type="spellStart"/>
      <w:r w:rsidR="00687314">
        <w:rPr>
          <w:rFonts w:eastAsiaTheme="minorEastAsia"/>
          <w:bCs/>
        </w:rPr>
        <w:t>ur</w:t>
      </w:r>
      <w:proofErr w:type="spellEnd"/>
      <w:r w:rsidR="00687314">
        <w:rPr>
          <w:rFonts w:eastAsiaTheme="minorEastAsia"/>
          <w:bCs/>
        </w:rPr>
        <w:t xml:space="preserve"> 100 </w:t>
      </w:r>
      <w:proofErr w:type="spellStart"/>
      <w:r w:rsidR="00687314">
        <w:rPr>
          <w:rFonts w:eastAsiaTheme="minorEastAsia"/>
          <w:bCs/>
        </w:rPr>
        <w:t>mL</w:t>
      </w:r>
      <w:proofErr w:type="spellEnd"/>
      <w:r w:rsidR="00687314">
        <w:rPr>
          <w:rFonts w:eastAsiaTheme="minorEastAsia"/>
          <w:bCs/>
        </w:rPr>
        <w:t>. L’écart relatif est donc de 6,7%. L’indication de l’industriel est en bon accord avec les résultats du dosage effectué.</w:t>
      </w:r>
    </w:p>
    <w:p w14:paraId="01276C31" w14:textId="77777777" w:rsidR="00344D95" w:rsidRDefault="00344D95" w:rsidP="00687314">
      <w:pPr>
        <w:spacing w:after="0" w:line="240" w:lineRule="auto"/>
        <w:jc w:val="both"/>
        <w:rPr>
          <w:rFonts w:eastAsiaTheme="minorEastAsia"/>
          <w:bCs/>
        </w:rPr>
      </w:pPr>
    </w:p>
    <w:p w14:paraId="1F0A7575" w14:textId="0A89D176" w:rsidR="00885EF2" w:rsidRDefault="00885EF2" w:rsidP="00885EF2">
      <w:pPr>
        <w:spacing w:after="0" w:line="240" w:lineRule="auto"/>
        <w:ind w:left="426" w:hanging="426"/>
        <w:jc w:val="center"/>
        <w:rPr>
          <w:rFonts w:eastAsiaTheme="minorEastAsia"/>
          <w:bCs/>
        </w:rPr>
      </w:pPr>
      <w:r>
        <w:rPr>
          <w:noProof/>
          <w:lang w:eastAsia="fr-FR"/>
        </w:rPr>
        <w:drawing>
          <wp:inline distT="0" distB="0" distL="0" distR="0" wp14:anchorId="15F47E19" wp14:editId="6281090D">
            <wp:extent cx="3969447" cy="2040222"/>
            <wp:effectExtent l="0" t="0" r="12065" b="17780"/>
            <wp:docPr id="44" name="Graphique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60CBE591" w14:textId="370B8CE5" w:rsidR="00894F23" w:rsidRDefault="00AE36E7" w:rsidP="00894F23">
      <w:pPr>
        <w:rPr>
          <w:b/>
          <w:bCs/>
          <w:sz w:val="28"/>
          <w:szCs w:val="28"/>
        </w:rPr>
      </w:pPr>
      <w:r>
        <w:rPr>
          <w:b/>
          <w:bCs/>
          <w:sz w:val="28"/>
          <w:szCs w:val="28"/>
        </w:rPr>
        <w:lastRenderedPageBreak/>
        <w:t xml:space="preserve">Exercice 4- Les acides gras insaturés </w:t>
      </w:r>
      <w:proofErr w:type="gramStart"/>
      <w:r>
        <w:rPr>
          <w:b/>
          <w:bCs/>
          <w:sz w:val="28"/>
          <w:szCs w:val="28"/>
        </w:rPr>
        <w:t>( ENS</w:t>
      </w:r>
      <w:proofErr w:type="gramEnd"/>
      <w:r>
        <w:rPr>
          <w:b/>
          <w:bCs/>
          <w:sz w:val="28"/>
          <w:szCs w:val="28"/>
        </w:rPr>
        <w:t xml:space="preserve"> Lyon 2021)</w:t>
      </w:r>
    </w:p>
    <w:p w14:paraId="17F50078" w14:textId="77777777" w:rsidR="00AE36E7" w:rsidRDefault="00AE36E7" w:rsidP="00AE36E7">
      <w:pPr>
        <w:ind w:firstLine="708"/>
        <w:rPr>
          <w:b/>
          <w:bCs/>
          <w:sz w:val="28"/>
          <w:szCs w:val="28"/>
        </w:rPr>
      </w:pPr>
      <w:r>
        <w:rPr>
          <w:noProof/>
        </w:rPr>
        <w:drawing>
          <wp:inline distT="0" distB="0" distL="0" distR="0" wp14:anchorId="5E61111D" wp14:editId="4CDA5D5A">
            <wp:extent cx="5760720" cy="1406525"/>
            <wp:effectExtent l="0" t="0" r="0" b="31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760720" cy="1406525"/>
                    </a:xfrm>
                    <a:prstGeom prst="rect">
                      <a:avLst/>
                    </a:prstGeom>
                  </pic:spPr>
                </pic:pic>
              </a:graphicData>
            </a:graphic>
          </wp:inline>
        </w:drawing>
      </w:r>
    </w:p>
    <w:p w14:paraId="55900E55" w14:textId="6757D2EB" w:rsidR="00AE36E7" w:rsidRPr="00894F23" w:rsidRDefault="00AE36E7" w:rsidP="00894F23">
      <w:pPr>
        <w:ind w:firstLine="708"/>
        <w:rPr>
          <w:b/>
          <w:bCs/>
          <w:sz w:val="28"/>
          <w:szCs w:val="28"/>
        </w:rPr>
      </w:pPr>
      <w:r>
        <w:rPr>
          <w:noProof/>
        </w:rPr>
        <w:drawing>
          <wp:inline distT="0" distB="0" distL="0" distR="0" wp14:anchorId="703C1B09" wp14:editId="4CE62433">
            <wp:extent cx="5760720" cy="61404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760720" cy="614045"/>
                    </a:xfrm>
                    <a:prstGeom prst="rect">
                      <a:avLst/>
                    </a:prstGeom>
                  </pic:spPr>
                </pic:pic>
              </a:graphicData>
            </a:graphic>
          </wp:inline>
        </w:drawing>
      </w:r>
    </w:p>
    <w:p w14:paraId="1282C659" w14:textId="77777777" w:rsidR="00AE36E7" w:rsidRDefault="00AE36E7" w:rsidP="00AE36E7">
      <w:pPr>
        <w:ind w:firstLine="708"/>
        <w:rPr>
          <w:b/>
          <w:bCs/>
          <w:sz w:val="28"/>
          <w:szCs w:val="28"/>
        </w:rPr>
      </w:pPr>
      <w:r>
        <w:rPr>
          <w:noProof/>
        </w:rPr>
        <w:drawing>
          <wp:inline distT="0" distB="0" distL="0" distR="0" wp14:anchorId="3407A327" wp14:editId="240AD4DA">
            <wp:extent cx="5760720" cy="986790"/>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760720" cy="986790"/>
                    </a:xfrm>
                    <a:prstGeom prst="rect">
                      <a:avLst/>
                    </a:prstGeom>
                  </pic:spPr>
                </pic:pic>
              </a:graphicData>
            </a:graphic>
          </wp:inline>
        </w:drawing>
      </w:r>
    </w:p>
    <w:p w14:paraId="3DFFF449" w14:textId="77777777" w:rsidR="00AE36E7" w:rsidRDefault="00AE36E7" w:rsidP="00AE36E7">
      <w:pPr>
        <w:ind w:firstLine="708"/>
        <w:rPr>
          <w:b/>
          <w:bCs/>
          <w:sz w:val="28"/>
          <w:szCs w:val="28"/>
        </w:rPr>
      </w:pPr>
      <w:r>
        <w:rPr>
          <w:noProof/>
        </w:rPr>
        <w:drawing>
          <wp:inline distT="0" distB="0" distL="0" distR="0" wp14:anchorId="4E948630" wp14:editId="32ECB4DB">
            <wp:extent cx="5760720" cy="227584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760720" cy="2275840"/>
                    </a:xfrm>
                    <a:prstGeom prst="rect">
                      <a:avLst/>
                    </a:prstGeom>
                  </pic:spPr>
                </pic:pic>
              </a:graphicData>
            </a:graphic>
          </wp:inline>
        </w:drawing>
      </w:r>
    </w:p>
    <w:p w14:paraId="4557D493" w14:textId="68F004B8" w:rsidR="00AE36E7" w:rsidRPr="0021737E" w:rsidRDefault="00AE36E7" w:rsidP="00F252F5">
      <w:pPr>
        <w:ind w:firstLine="708"/>
        <w:rPr>
          <w:sz w:val="28"/>
          <w:szCs w:val="28"/>
        </w:rPr>
      </w:pPr>
      <w:r>
        <w:rPr>
          <w:noProof/>
        </w:rPr>
        <w:drawing>
          <wp:inline distT="0" distB="0" distL="0" distR="0" wp14:anchorId="3DE31218" wp14:editId="4B3A0912">
            <wp:extent cx="5760720" cy="1134745"/>
            <wp:effectExtent l="0" t="0" r="0" b="825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760720" cy="1134745"/>
                    </a:xfrm>
                    <a:prstGeom prst="rect">
                      <a:avLst/>
                    </a:prstGeom>
                  </pic:spPr>
                </pic:pic>
              </a:graphicData>
            </a:graphic>
          </wp:inline>
        </w:drawing>
      </w:r>
    </w:p>
    <w:sectPr w:rsidR="00AE36E7" w:rsidRPr="0021737E" w:rsidSect="004265BB">
      <w:pgSz w:w="11906" w:h="16838"/>
      <w:pgMar w:top="568" w:right="566" w:bottom="568"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373DA"/>
    <w:multiLevelType w:val="hybridMultilevel"/>
    <w:tmpl w:val="48E8847E"/>
    <w:lvl w:ilvl="0" w:tplc="3738E128">
      <w:start w:val="1"/>
      <w:numFmt w:val="bullet"/>
      <w:lvlText w:val=""/>
      <w:lvlJc w:val="left"/>
      <w:pPr>
        <w:ind w:left="720" w:hanging="360"/>
      </w:pPr>
      <w:rPr>
        <w:rFonts w:ascii="Wingdings" w:eastAsiaTheme="minorHAnsi" w:hAnsi="Wingdings" w:cstheme="minorBidi"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103020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68D"/>
    <w:rsid w:val="00041912"/>
    <w:rsid w:val="000658C6"/>
    <w:rsid w:val="00096E5E"/>
    <w:rsid w:val="000B6360"/>
    <w:rsid w:val="000B7B44"/>
    <w:rsid w:val="001218C8"/>
    <w:rsid w:val="001C1A09"/>
    <w:rsid w:val="001F3A65"/>
    <w:rsid w:val="0021737E"/>
    <w:rsid w:val="00237E47"/>
    <w:rsid w:val="002722DA"/>
    <w:rsid w:val="00286CCE"/>
    <w:rsid w:val="00296460"/>
    <w:rsid w:val="002B5362"/>
    <w:rsid w:val="002E09EB"/>
    <w:rsid w:val="00306346"/>
    <w:rsid w:val="003110A2"/>
    <w:rsid w:val="00344D95"/>
    <w:rsid w:val="00383A25"/>
    <w:rsid w:val="00384D0E"/>
    <w:rsid w:val="003A74A7"/>
    <w:rsid w:val="003B67BE"/>
    <w:rsid w:val="003C7E74"/>
    <w:rsid w:val="003D6704"/>
    <w:rsid w:val="004265BB"/>
    <w:rsid w:val="004973E4"/>
    <w:rsid w:val="004C372E"/>
    <w:rsid w:val="00505CFE"/>
    <w:rsid w:val="005375C5"/>
    <w:rsid w:val="00600FA2"/>
    <w:rsid w:val="00646034"/>
    <w:rsid w:val="00654A70"/>
    <w:rsid w:val="006677B5"/>
    <w:rsid w:val="006750EE"/>
    <w:rsid w:val="00687314"/>
    <w:rsid w:val="006D66CA"/>
    <w:rsid w:val="006E7C09"/>
    <w:rsid w:val="00726B89"/>
    <w:rsid w:val="00780266"/>
    <w:rsid w:val="007D7B14"/>
    <w:rsid w:val="00816088"/>
    <w:rsid w:val="0082377F"/>
    <w:rsid w:val="008712E5"/>
    <w:rsid w:val="00885EF2"/>
    <w:rsid w:val="00894F23"/>
    <w:rsid w:val="008F5657"/>
    <w:rsid w:val="009416B8"/>
    <w:rsid w:val="00944FF3"/>
    <w:rsid w:val="009807FB"/>
    <w:rsid w:val="009C3194"/>
    <w:rsid w:val="00A3286D"/>
    <w:rsid w:val="00A477C2"/>
    <w:rsid w:val="00AE16B7"/>
    <w:rsid w:val="00AE36E7"/>
    <w:rsid w:val="00AE5591"/>
    <w:rsid w:val="00B122FA"/>
    <w:rsid w:val="00B376E3"/>
    <w:rsid w:val="00B4434B"/>
    <w:rsid w:val="00BC7090"/>
    <w:rsid w:val="00BD2BA5"/>
    <w:rsid w:val="00BE79E2"/>
    <w:rsid w:val="00CD568D"/>
    <w:rsid w:val="00CE6E6E"/>
    <w:rsid w:val="00CF1263"/>
    <w:rsid w:val="00D2220D"/>
    <w:rsid w:val="00D302E8"/>
    <w:rsid w:val="00D7504F"/>
    <w:rsid w:val="00D95A9B"/>
    <w:rsid w:val="00D96A6C"/>
    <w:rsid w:val="00DC5D9A"/>
    <w:rsid w:val="00DE59E6"/>
    <w:rsid w:val="00DE71F1"/>
    <w:rsid w:val="00E91B4C"/>
    <w:rsid w:val="00F2147D"/>
    <w:rsid w:val="00F252F5"/>
    <w:rsid w:val="00FB4688"/>
    <w:rsid w:val="00FC01D8"/>
    <w:rsid w:val="00FC1FA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E04E8"/>
  <w15:chartTrackingRefBased/>
  <w15:docId w15:val="{27AF59EE-CCE4-46B8-A251-B723D2003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2173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286CCE"/>
    <w:rPr>
      <w:color w:val="808080"/>
    </w:rPr>
  </w:style>
  <w:style w:type="paragraph" w:styleId="Paragraphedeliste">
    <w:name w:val="List Paragraph"/>
    <w:basedOn w:val="Normal"/>
    <w:uiPriority w:val="34"/>
    <w:qFormat/>
    <w:rsid w:val="00944F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911669">
      <w:bodyDiv w:val="1"/>
      <w:marLeft w:val="0"/>
      <w:marRight w:val="0"/>
      <w:marTop w:val="0"/>
      <w:marBottom w:val="0"/>
      <w:divBdr>
        <w:top w:val="none" w:sz="0" w:space="0" w:color="auto"/>
        <w:left w:val="none" w:sz="0" w:space="0" w:color="auto"/>
        <w:bottom w:val="none" w:sz="0" w:space="0" w:color="auto"/>
        <w:right w:val="none" w:sz="0" w:space="0" w:color="auto"/>
      </w:divBdr>
    </w:div>
    <w:div w:id="1323462578">
      <w:bodyDiv w:val="1"/>
      <w:marLeft w:val="0"/>
      <w:marRight w:val="0"/>
      <w:marTop w:val="0"/>
      <w:marBottom w:val="0"/>
      <w:divBdr>
        <w:top w:val="none" w:sz="0" w:space="0" w:color="auto"/>
        <w:left w:val="none" w:sz="0" w:space="0" w:color="auto"/>
        <w:bottom w:val="none" w:sz="0" w:space="0" w:color="auto"/>
        <w:right w:val="none" w:sz="0" w:space="0" w:color="auto"/>
      </w:divBdr>
    </w:div>
    <w:div w:id="1494832670">
      <w:bodyDiv w:val="1"/>
      <w:marLeft w:val="0"/>
      <w:marRight w:val="0"/>
      <w:marTop w:val="0"/>
      <w:marBottom w:val="0"/>
      <w:divBdr>
        <w:top w:val="none" w:sz="0" w:space="0" w:color="auto"/>
        <w:left w:val="none" w:sz="0" w:space="0" w:color="auto"/>
        <w:bottom w:val="none" w:sz="0" w:space="0" w:color="auto"/>
        <w:right w:val="none" w:sz="0" w:space="0" w:color="auto"/>
      </w:divBdr>
    </w:div>
    <w:div w:id="1640109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69.png"/><Relationship Id="rId21" Type="http://schemas.openxmlformats.org/officeDocument/2006/relationships/customXml" Target="ink/ink7.xml"/><Relationship Id="rId42" Type="http://schemas.openxmlformats.org/officeDocument/2006/relationships/image" Target="media/image24.png"/><Relationship Id="rId47" Type="http://schemas.openxmlformats.org/officeDocument/2006/relationships/image" Target="media/image270.png"/><Relationship Id="rId63" Type="http://schemas.openxmlformats.org/officeDocument/2006/relationships/customXml" Target="ink/ink19.xml"/><Relationship Id="rId68" Type="http://schemas.openxmlformats.org/officeDocument/2006/relationships/image" Target="media/image43.png"/><Relationship Id="rId84" Type="http://schemas.openxmlformats.org/officeDocument/2006/relationships/image" Target="media/image52.png"/><Relationship Id="rId89" Type="http://schemas.openxmlformats.org/officeDocument/2006/relationships/customXml" Target="ink/ink29.xml"/><Relationship Id="rId112" Type="http://schemas.openxmlformats.org/officeDocument/2006/relationships/oleObject" Target="embeddings/oleObject3.bin"/><Relationship Id="rId16" Type="http://schemas.openxmlformats.org/officeDocument/2006/relationships/image" Target="media/image7.png"/><Relationship Id="rId107" Type="http://schemas.openxmlformats.org/officeDocument/2006/relationships/image" Target="media/image64.emf"/><Relationship Id="rId11" Type="http://schemas.openxmlformats.org/officeDocument/2006/relationships/image" Target="media/image4.png"/><Relationship Id="rId32" Type="http://schemas.openxmlformats.org/officeDocument/2006/relationships/image" Target="media/image16.png"/><Relationship Id="rId37" Type="http://schemas.openxmlformats.org/officeDocument/2006/relationships/image" Target="media/image20.emf"/><Relationship Id="rId53" Type="http://schemas.openxmlformats.org/officeDocument/2006/relationships/image" Target="media/image32.png"/><Relationship Id="rId58" Type="http://schemas.openxmlformats.org/officeDocument/2006/relationships/customXml" Target="ink/ink17.xml"/><Relationship Id="rId74" Type="http://schemas.openxmlformats.org/officeDocument/2006/relationships/image" Target="media/image47.png"/><Relationship Id="rId79" Type="http://schemas.openxmlformats.org/officeDocument/2006/relationships/customXml" Target="ink/ink24.xml"/><Relationship Id="rId102" Type="http://schemas.openxmlformats.org/officeDocument/2006/relationships/image" Target="media/image61.png"/><Relationship Id="rId5" Type="http://schemas.openxmlformats.org/officeDocument/2006/relationships/webSettings" Target="webSettings.xml"/><Relationship Id="rId90" Type="http://schemas.openxmlformats.org/officeDocument/2006/relationships/image" Target="media/image55.png"/><Relationship Id="rId95" Type="http://schemas.openxmlformats.org/officeDocument/2006/relationships/customXml" Target="ink/ink32.xml"/><Relationship Id="rId22" Type="http://schemas.openxmlformats.org/officeDocument/2006/relationships/image" Target="media/image10.png"/><Relationship Id="rId27" Type="http://schemas.openxmlformats.org/officeDocument/2006/relationships/customXml" Target="ink/ink9.xml"/><Relationship Id="rId43" Type="http://schemas.openxmlformats.org/officeDocument/2006/relationships/image" Target="media/image25.png"/><Relationship Id="rId48" Type="http://schemas.openxmlformats.org/officeDocument/2006/relationships/customXml" Target="ink/ink15.xml"/><Relationship Id="rId64" Type="http://schemas.openxmlformats.org/officeDocument/2006/relationships/image" Target="media/image39.png"/><Relationship Id="rId69" Type="http://schemas.openxmlformats.org/officeDocument/2006/relationships/customXml" Target="ink/ink20.xml"/><Relationship Id="rId113" Type="http://schemas.openxmlformats.org/officeDocument/2006/relationships/image" Target="media/image67.emf"/><Relationship Id="rId118" Type="http://schemas.openxmlformats.org/officeDocument/2006/relationships/image" Target="media/image70.png"/><Relationship Id="rId80" Type="http://schemas.openxmlformats.org/officeDocument/2006/relationships/image" Target="media/image50.png"/><Relationship Id="rId85" Type="http://schemas.openxmlformats.org/officeDocument/2006/relationships/customXml" Target="ink/ink27.xml"/><Relationship Id="rId12" Type="http://schemas.openxmlformats.org/officeDocument/2006/relationships/customXml" Target="ink/ink3.xml"/><Relationship Id="rId17" Type="http://schemas.openxmlformats.org/officeDocument/2006/relationships/customXml" Target="ink/ink5.xml"/><Relationship Id="rId33" Type="http://schemas.openxmlformats.org/officeDocument/2006/relationships/customXml" Target="ink/ink12.xml"/><Relationship Id="rId38" Type="http://schemas.openxmlformats.org/officeDocument/2006/relationships/customXml" Target="ink/ink13.xml"/><Relationship Id="rId59" Type="http://schemas.openxmlformats.org/officeDocument/2006/relationships/image" Target="media/image36.png"/><Relationship Id="rId103" Type="http://schemas.openxmlformats.org/officeDocument/2006/relationships/customXml" Target="ink/ink36.xml"/><Relationship Id="rId108" Type="http://schemas.openxmlformats.org/officeDocument/2006/relationships/oleObject" Target="embeddings/oleObject1.bin"/><Relationship Id="rId54" Type="http://schemas.openxmlformats.org/officeDocument/2006/relationships/image" Target="media/image33.png"/><Relationship Id="rId70" Type="http://schemas.openxmlformats.org/officeDocument/2006/relationships/image" Target="media/image44.png"/><Relationship Id="rId75" Type="http://schemas.openxmlformats.org/officeDocument/2006/relationships/customXml" Target="ink/ink22.xml"/><Relationship Id="rId91" Type="http://schemas.openxmlformats.org/officeDocument/2006/relationships/customXml" Target="ink/ink30.xml"/><Relationship Id="rId96"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customXml" Target="ink/ink8.xml"/><Relationship Id="rId28" Type="http://schemas.openxmlformats.org/officeDocument/2006/relationships/image" Target="media/image14.png"/><Relationship Id="rId49" Type="http://schemas.openxmlformats.org/officeDocument/2006/relationships/image" Target="media/image28.png"/><Relationship Id="rId114" Type="http://schemas.openxmlformats.org/officeDocument/2006/relationships/oleObject" Target="embeddings/oleObject4.bin"/><Relationship Id="rId119" Type="http://schemas.openxmlformats.org/officeDocument/2006/relationships/image" Target="media/image71.png"/><Relationship Id="rId44" Type="http://schemas.openxmlformats.org/officeDocument/2006/relationships/image" Target="media/image26.png"/><Relationship Id="rId60" Type="http://schemas.openxmlformats.org/officeDocument/2006/relationships/image" Target="media/image37.png"/><Relationship Id="rId65" Type="http://schemas.openxmlformats.org/officeDocument/2006/relationships/image" Target="media/image40.png"/><Relationship Id="rId81" Type="http://schemas.openxmlformats.org/officeDocument/2006/relationships/customXml" Target="ink/ink25.xml"/><Relationship Id="rId86"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21.png"/><Relationship Id="rId109" Type="http://schemas.openxmlformats.org/officeDocument/2006/relationships/image" Target="media/image65.emf"/><Relationship Id="rId34" Type="http://schemas.openxmlformats.org/officeDocument/2006/relationships/image" Target="media/image17.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48.png"/><Relationship Id="rId97" Type="http://schemas.openxmlformats.org/officeDocument/2006/relationships/customXml" Target="ink/ink33.xml"/><Relationship Id="rId104" Type="http://schemas.openxmlformats.org/officeDocument/2006/relationships/customXml" Target="ink/ink37.xml"/><Relationship Id="rId120" Type="http://schemas.openxmlformats.org/officeDocument/2006/relationships/image" Target="media/image72.png"/><Relationship Id="rId7" Type="http://schemas.openxmlformats.org/officeDocument/2006/relationships/image" Target="media/image2.png"/><Relationship Id="rId71" Type="http://schemas.openxmlformats.org/officeDocument/2006/relationships/customXml" Target="ink/ink21.xml"/><Relationship Id="rId92"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customXml" Target="ink/ink10.xml"/><Relationship Id="rId24" Type="http://schemas.openxmlformats.org/officeDocument/2006/relationships/image" Target="media/image11.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1.png"/><Relationship Id="rId87" Type="http://schemas.openxmlformats.org/officeDocument/2006/relationships/customXml" Target="ink/ink28.xml"/><Relationship Id="rId110" Type="http://schemas.openxmlformats.org/officeDocument/2006/relationships/oleObject" Target="embeddings/oleObject2.bin"/><Relationship Id="rId115" Type="http://schemas.openxmlformats.org/officeDocument/2006/relationships/chart" Target="charts/chart1.xml"/><Relationship Id="rId61" Type="http://schemas.openxmlformats.org/officeDocument/2006/relationships/customXml" Target="ink/ink18.xml"/><Relationship Id="rId82" Type="http://schemas.openxmlformats.org/officeDocument/2006/relationships/image" Target="media/image51.png"/><Relationship Id="rId19" Type="http://schemas.openxmlformats.org/officeDocument/2006/relationships/customXml" Target="ink/ink6.xml"/><Relationship Id="rId14" Type="http://schemas.openxmlformats.org/officeDocument/2006/relationships/customXml" Target="ink/ink4.xml"/><Relationship Id="rId30" Type="http://schemas.openxmlformats.org/officeDocument/2006/relationships/image" Target="media/image15.png"/><Relationship Id="rId35" Type="http://schemas.openxmlformats.org/officeDocument/2006/relationships/image" Target="media/image18.png"/><Relationship Id="rId56" Type="http://schemas.openxmlformats.org/officeDocument/2006/relationships/customXml" Target="ink/ink16.xml"/><Relationship Id="rId77" Type="http://schemas.openxmlformats.org/officeDocument/2006/relationships/customXml" Target="ink/ink23.xml"/><Relationship Id="rId100" Type="http://schemas.openxmlformats.org/officeDocument/2006/relationships/image" Target="media/image60.png"/><Relationship Id="rId105" Type="http://schemas.openxmlformats.org/officeDocument/2006/relationships/image" Target="media/image62.png"/><Relationship Id="rId8" Type="http://schemas.openxmlformats.org/officeDocument/2006/relationships/customXml" Target="ink/ink1.xml"/><Relationship Id="rId51" Type="http://schemas.openxmlformats.org/officeDocument/2006/relationships/image" Target="media/image30.png"/><Relationship Id="rId72" Type="http://schemas.openxmlformats.org/officeDocument/2006/relationships/image" Target="media/image45.png"/><Relationship Id="rId93" Type="http://schemas.openxmlformats.org/officeDocument/2006/relationships/customXml" Target="ink/ink31.xml"/><Relationship Id="rId98" Type="http://schemas.openxmlformats.org/officeDocument/2006/relationships/image" Target="media/image59.png"/><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customXml" Target="ink/ink14.xml"/><Relationship Id="rId67" Type="http://schemas.openxmlformats.org/officeDocument/2006/relationships/image" Target="media/image42.png"/><Relationship Id="rId116" Type="http://schemas.openxmlformats.org/officeDocument/2006/relationships/image" Target="media/image68.png"/><Relationship Id="rId20" Type="http://schemas.openxmlformats.org/officeDocument/2006/relationships/image" Target="media/image9.png"/><Relationship Id="rId41" Type="http://schemas.openxmlformats.org/officeDocument/2006/relationships/image" Target="media/image23.png"/><Relationship Id="rId62" Type="http://schemas.openxmlformats.org/officeDocument/2006/relationships/image" Target="media/image38.png"/><Relationship Id="rId83" Type="http://schemas.openxmlformats.org/officeDocument/2006/relationships/customXml" Target="ink/ink26.xml"/><Relationship Id="rId88" Type="http://schemas.openxmlformats.org/officeDocument/2006/relationships/image" Target="media/image54.png"/><Relationship Id="rId111" Type="http://schemas.openxmlformats.org/officeDocument/2006/relationships/image" Target="media/image66.emf"/><Relationship Id="rId15" Type="http://schemas.openxmlformats.org/officeDocument/2006/relationships/image" Target="media/image6.png"/><Relationship Id="rId36" Type="http://schemas.openxmlformats.org/officeDocument/2006/relationships/image" Target="media/image19.emf"/><Relationship Id="rId57" Type="http://schemas.openxmlformats.org/officeDocument/2006/relationships/image" Target="media/image35.png"/><Relationship Id="rId106" Type="http://schemas.openxmlformats.org/officeDocument/2006/relationships/image" Target="media/image63.emf"/><Relationship Id="rId10" Type="http://schemas.openxmlformats.org/officeDocument/2006/relationships/customXml" Target="ink/ink2.xml"/><Relationship Id="rId31" Type="http://schemas.openxmlformats.org/officeDocument/2006/relationships/customXml" Target="ink/ink11.xml"/><Relationship Id="rId52" Type="http://schemas.openxmlformats.org/officeDocument/2006/relationships/image" Target="media/image31.png"/><Relationship Id="rId73" Type="http://schemas.openxmlformats.org/officeDocument/2006/relationships/image" Target="media/image46.png"/><Relationship Id="rId78" Type="http://schemas.openxmlformats.org/officeDocument/2006/relationships/image" Target="media/image49.png"/><Relationship Id="rId94" Type="http://schemas.openxmlformats.org/officeDocument/2006/relationships/image" Target="media/image57.png"/><Relationship Id="rId99" Type="http://schemas.openxmlformats.org/officeDocument/2006/relationships/customXml" Target="ink/ink34.xml"/><Relationship Id="rId101" Type="http://schemas.openxmlformats.org/officeDocument/2006/relationships/customXml" Target="ink/ink35.xml"/><Relationship Id="rId1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Macintosh%20HD:Users:sylviehaurat:Desktop:Corrige&#769;e3agraph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fr-FR"/>
              <a:t>Droite d'étalonnage</a:t>
            </a:r>
          </a:p>
        </c:rich>
      </c:tx>
      <c:overlay val="0"/>
    </c:title>
    <c:autoTitleDeleted val="0"/>
    <c:plotArea>
      <c:layout>
        <c:manualLayout>
          <c:layoutTarget val="inner"/>
          <c:xMode val="edge"/>
          <c:yMode val="edge"/>
          <c:x val="0.107762029746282"/>
          <c:y val="0.211111111111111"/>
          <c:w val="0.84325196850393702"/>
          <c:h val="0.67154345290172002"/>
        </c:manualLayout>
      </c:layout>
      <c:scatterChart>
        <c:scatterStyle val="lineMarker"/>
        <c:varyColors val="0"/>
        <c:ser>
          <c:idx val="0"/>
          <c:order val="0"/>
          <c:spPr>
            <a:ln w="47625">
              <a:noFill/>
            </a:ln>
          </c:spPr>
          <c:marker>
            <c:symbol val="plus"/>
            <c:size val="9"/>
            <c:spPr>
              <a:ln w="15875">
                <a:solidFill>
                  <a:schemeClr val="tx1"/>
                </a:solidFill>
              </a:ln>
            </c:spPr>
          </c:marker>
          <c:trendline>
            <c:trendlineType val="linear"/>
            <c:intercept val="0"/>
            <c:dispRSqr val="0"/>
            <c:dispEq val="1"/>
            <c:trendlineLbl>
              <c:layout>
                <c:manualLayout>
                  <c:x val="3.6463910761154801E-2"/>
                  <c:y val="-3.9413458734324898E-2"/>
                </c:manualLayout>
              </c:layout>
              <c:numFmt formatCode="General" sourceLinked="0"/>
            </c:trendlineLbl>
          </c:trendline>
          <c:xVal>
            <c:numRef>
              <c:f>Feuil1!$B$2:$G$2</c:f>
              <c:numCache>
                <c:formatCode>General</c:formatCode>
                <c:ptCount val="6"/>
                <c:pt idx="0">
                  <c:v>0</c:v>
                </c:pt>
                <c:pt idx="1">
                  <c:v>54.5</c:v>
                </c:pt>
                <c:pt idx="2">
                  <c:v>113.4</c:v>
                </c:pt>
                <c:pt idx="3">
                  <c:v>179.4</c:v>
                </c:pt>
                <c:pt idx="4">
                  <c:v>243</c:v>
                </c:pt>
                <c:pt idx="5">
                  <c:v>307</c:v>
                </c:pt>
              </c:numCache>
            </c:numRef>
          </c:xVal>
          <c:yVal>
            <c:numRef>
              <c:f>Feuil1!$B$3:$G$3</c:f>
              <c:numCache>
                <c:formatCode>General</c:formatCode>
                <c:ptCount val="6"/>
                <c:pt idx="0">
                  <c:v>0</c:v>
                </c:pt>
                <c:pt idx="1">
                  <c:v>10</c:v>
                </c:pt>
                <c:pt idx="2">
                  <c:v>20</c:v>
                </c:pt>
                <c:pt idx="3">
                  <c:v>30</c:v>
                </c:pt>
                <c:pt idx="4">
                  <c:v>40</c:v>
                </c:pt>
                <c:pt idx="5">
                  <c:v>50</c:v>
                </c:pt>
              </c:numCache>
            </c:numRef>
          </c:yVal>
          <c:smooth val="0"/>
          <c:extLst>
            <c:ext xmlns:c16="http://schemas.microsoft.com/office/drawing/2014/chart" uri="{C3380CC4-5D6E-409C-BE32-E72D297353CC}">
              <c16:uniqueId val="{00000001-8979-41CB-BE8A-6ABE05F23578}"/>
            </c:ext>
          </c:extLst>
        </c:ser>
        <c:dLbls>
          <c:showLegendKey val="0"/>
          <c:showVal val="0"/>
          <c:showCatName val="0"/>
          <c:showSerName val="0"/>
          <c:showPercent val="0"/>
          <c:showBubbleSize val="0"/>
        </c:dLbls>
        <c:axId val="157753728"/>
        <c:axId val="157755648"/>
      </c:scatterChart>
      <c:valAx>
        <c:axId val="157753728"/>
        <c:scaling>
          <c:orientation val="minMax"/>
        </c:scaling>
        <c:delete val="0"/>
        <c:axPos val="b"/>
        <c:majorGridlines/>
        <c:title>
          <c:tx>
            <c:rich>
              <a:bodyPr/>
              <a:lstStyle/>
              <a:p>
                <a:pPr>
                  <a:defRPr/>
                </a:pPr>
                <a:r>
                  <a:rPr lang="fr-FR"/>
                  <a:t>aire</a:t>
                </a:r>
                <a:r>
                  <a:rPr lang="fr-FR" baseline="0"/>
                  <a:t> (mUAs)</a:t>
                </a:r>
                <a:endParaRPr lang="fr-FR"/>
              </a:p>
            </c:rich>
          </c:tx>
          <c:layout>
            <c:manualLayout>
              <c:xMode val="edge"/>
              <c:yMode val="edge"/>
              <c:x val="0.83585695538057703"/>
              <c:y val="0.80092592592592604"/>
            </c:manualLayout>
          </c:layout>
          <c:overlay val="0"/>
        </c:title>
        <c:numFmt formatCode="General" sourceLinked="1"/>
        <c:majorTickMark val="out"/>
        <c:minorTickMark val="none"/>
        <c:tickLblPos val="nextTo"/>
        <c:crossAx val="157755648"/>
        <c:crosses val="autoZero"/>
        <c:crossBetween val="midCat"/>
      </c:valAx>
      <c:valAx>
        <c:axId val="157755648"/>
        <c:scaling>
          <c:orientation val="minMax"/>
        </c:scaling>
        <c:delete val="0"/>
        <c:axPos val="l"/>
        <c:majorGridlines/>
        <c:title>
          <c:tx>
            <c:rich>
              <a:bodyPr rot="0" vert="horz"/>
              <a:lstStyle/>
              <a:p>
                <a:pPr>
                  <a:defRPr/>
                </a:pPr>
                <a:r>
                  <a:rPr lang="fr-FR"/>
                  <a:t>cmass (mg/L)</a:t>
                </a:r>
              </a:p>
            </c:rich>
          </c:tx>
          <c:layout>
            <c:manualLayout>
              <c:xMode val="edge"/>
              <c:yMode val="edge"/>
              <c:x val="3.0555555555555499E-2"/>
              <c:y val="7.6975430154563998E-2"/>
            </c:manualLayout>
          </c:layout>
          <c:overlay val="0"/>
        </c:title>
        <c:numFmt formatCode="General" sourceLinked="1"/>
        <c:majorTickMark val="out"/>
        <c:minorTickMark val="none"/>
        <c:tickLblPos val="nextTo"/>
        <c:crossAx val="157753728"/>
        <c:crosses val="autoZero"/>
        <c:crossBetween val="midCat"/>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0.63418</cdr:x>
      <cdr:y>0.47468</cdr:y>
    </cdr:from>
    <cdr:to>
      <cdr:x>0.63544</cdr:x>
      <cdr:y>0.88186</cdr:y>
    </cdr:to>
    <cdr:cxnSp macro="">
      <cdr:nvCxnSpPr>
        <cdr:cNvPr id="2" name="Connecteur droit avec flèche 1"/>
        <cdr:cNvCxnSpPr/>
      </cdr:nvCxnSpPr>
      <cdr:spPr>
        <a:xfrm xmlns:a="http://schemas.openxmlformats.org/drawingml/2006/main" flipV="1">
          <a:off x="2899459" y="1302152"/>
          <a:ext cx="5787" cy="1116957"/>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0.10127</cdr:x>
      <cdr:y>0.47468</cdr:y>
    </cdr:from>
    <cdr:to>
      <cdr:x>0.63418</cdr:x>
      <cdr:y>0.47468</cdr:y>
    </cdr:to>
    <cdr:cxnSp macro="">
      <cdr:nvCxnSpPr>
        <cdr:cNvPr id="3" name="Connecteur droit avec flèche 2"/>
        <cdr:cNvCxnSpPr/>
      </cdr:nvCxnSpPr>
      <cdr:spPr>
        <a:xfrm xmlns:a="http://schemas.openxmlformats.org/drawingml/2006/main" flipH="1">
          <a:off x="462988" y="1302152"/>
          <a:ext cx="2436472" cy="0"/>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30T09:41:59.676"/>
    </inkml:context>
    <inkml:brush xml:id="br0">
      <inkml:brushProperty name="width" value="0.025" units="cm"/>
      <inkml:brushProperty name="height" value="0.025" units="cm"/>
    </inkml:brush>
  </inkml:definitions>
  <inkml:trace contextRef="#ctx0" brushRef="#br0">0 0 24575,'3'0'0,"3"0"0,0 0-8191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30T09:40:40.885"/>
    </inkml:context>
    <inkml:brush xml:id="br0">
      <inkml:brushProperty name="width" value="0.35" units="cm"/>
      <inkml:brushProperty name="height" value="0.35" units="cm"/>
      <inkml:brushProperty name="color" value="#FFFFFF"/>
    </inkml:brush>
  </inkml:definitions>
  <inkml:trace contextRef="#ctx0" brushRef="#br0">0 1 24575,'0'0'-8191</inkml:trace>
  <inkml:trace contextRef="#ctx0" brushRef="#br0" timeOffset="1280.05">176 133 24575,'0'0'-8191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30T09:38:58.957"/>
    </inkml:context>
    <inkml:brush xml:id="br0">
      <inkml:brushProperty name="width" value="0.35" units="cm"/>
      <inkml:brushProperty name="height" value="0.35" units="cm"/>
      <inkml:brushProperty name="color" value="#FFFFFF"/>
    </inkml:brush>
  </inkml:definitions>
  <inkml:trace contextRef="#ctx0" brushRef="#br0">1 59 24575,'0'-3'0,"0"-3"0,2 0 0,2-2 0,-1-3 0,-1 0 0,0-3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30T09:38:55.083"/>
    </inkml:context>
    <inkml:brush xml:id="br0">
      <inkml:brushProperty name="width" value="0.35" units="cm"/>
      <inkml:brushProperty name="height" value="0.35" units="cm"/>
      <inkml:brushProperty name="color" value="#FFFFFF"/>
    </inkml:brush>
  </inkml:definitions>
  <inkml:trace contextRef="#ctx0" brushRef="#br0">12 1 24575,'0'2'0,"0"4"0,0 3 0,-2 0 0,-2 1 0,-1-1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30T20:14:20.617"/>
    </inkml:context>
    <inkml:brush xml:id="br0">
      <inkml:brushProperty name="width" value="0.025" units="cm"/>
      <inkml:brushProperty name="height" value="0.025" units="cm"/>
    </inkml:brush>
  </inkml:definitions>
  <inkml:trace contextRef="#ctx0" brushRef="#br0">1 0 24575,'0'0'-8191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30T09:42:48.080"/>
    </inkml:context>
    <inkml:brush xml:id="br0">
      <inkml:brushProperty name="width" value="0.025" units="cm"/>
      <inkml:brushProperty name="height" value="0.025" units="cm"/>
    </inkml:brush>
  </inkml:definitions>
  <inkml:trace contextRef="#ctx0" brushRef="#br0">15 31 24575,'2'0'0,"4"0"0,3 0 0,3 0 0,1 0 0,1 0 0,2 0 0,-1 0 0,0 0 0,0 0 0,0 0 0,0 0 0,-2 0-8191</inkml:trace>
  <inkml:trace contextRef="#ctx0" brushRef="#br0" timeOffset="2234.21">1 1 24575,'0'3'0,"0"45"0,1-1 0,9 49 0,-9-93 0,-1 0 0,0 0 0,1 0 0,0 0 0,-1 0 0,1 0 0,0 0 0,1-1 0,-1 1 0,0 0 0,1-1 0,-1 1 0,1-1 0,0 1 0,4 3 0,-2-4 0,-1-1 0,1 1 0,-1-1 0,1 0 0,0 0 0,0 0 0,-1-1 0,1 1 0,0-1 0,0 0 0,0 0 0,5-1 0,48-3-1365,-47 0-5461</inkml:trace>
  <inkml:trace contextRef="#ctx0" brushRef="#br0" timeOffset="3331.9">15 134 24575,'2'0'0,"4"0"0,3 0 0,3 0 0,-2-3 0,2 0 0,0 0 0,0 0 0,-1 1-8191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30T09:42:43.847"/>
    </inkml:context>
    <inkml:brush xml:id="br0">
      <inkml:brushProperty name="width" value="0.025" units="cm"/>
      <inkml:brushProperty name="height" value="0.025" units="cm"/>
    </inkml:brush>
  </inkml:definitions>
  <inkml:trace contextRef="#ctx0" brushRef="#br0">50 0 24575,'70'0'0,"-40"0"0,-27 0 0,-13 0 0,-9 1 0,0 1 0,0 0 0,1 2 0,-29 8 0,46-11 0,-1-1 0,1 1 0,0-1 0,0 1 0,0 0 0,0 0 0,0-1 0,0 1 0,0 0 0,0 0 0,0 0 0,0 0 0,0 0 0,0 0 0,1 0 0,-1 0 0,0 0 0,1 1 0,-1-1 0,1 0 0,-1 0 0,1 0 0,0 1 0,-1-1 0,1 0 0,0 1 0,0-1 0,0 0 0,0 1 0,1 1 0,11 46 0,-4-21 0,7 69 0,-14-96 0,-1 0 0,1-1 0,-1 0 0,1 1 0,-1-1 0,1 1 0,-1-1 0,1 0 0,0 1 0,-1-1 0,1 0 0,-1 0 0,1 1 0,0-1 0,-1 0 0,1 0 0,0 0 0,-1 0 0,1 0 0,0 0 0,-1 0 0,1 0 0,0 0 0,-1 0 0,1 0 0,0 0 0,-1 0 0,1-1 0,0 1 0,33-8 0,-15 3 0,40 4-1365,-46 1-5461</inkml:trace>
  <inkml:trace contextRef="#ctx0" brushRef="#br0" timeOffset="957.63">49 131 24575,'3'0'0,"3"0"0,3 0 0,0-2 0,1-2 0,1 1 0,1 1 0,2 0 0,-2 1-8191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30T09:43:33.770"/>
    </inkml:context>
    <inkml:brush xml:id="br0">
      <inkml:brushProperty name="width" value="0.025" units="cm"/>
      <inkml:brushProperty name="height" value="0.025" units="cm"/>
    </inkml:brush>
  </inkml:definitions>
  <inkml:trace contextRef="#ctx0" brushRef="#br0">161 28 24575,'-1'1'0,"0"0"0,1-1 0,-1 1 0,0 0 0,0-1 0,0 1 0,1 0 0,-1-1 0,0 1 0,0-1 0,0 1 0,0-1 0,0 1 0,0-1 0,0 0 0,0 0 0,0 1 0,0-1 0,0 0 0,0 0 0,0 0 0,-1 0 0,1 0 0,0 0 0,0-1 0,0 1 0,0 0 0,0 0 0,0-1 0,-2 0 0,-35-8 0,32 7 0,1 1 0,-1 0 0,1 0 0,-1 0 0,1 1 0,-1-1 0,0 1 0,-10 2 0,14-2 0,1 0 0,-1 0 0,1 1 0,0-1 0,-1 1 0,1-1 0,0 1 0,0-1 0,-1 1 0,1 0 0,0 0 0,0 0 0,0 0 0,0-1 0,0 1 0,0 1 0,0-1 0,0 0 0,0 0 0,0 0 0,1 0 0,-1 1 0,1-1 0,-1 0 0,1 0 0,-1 1 0,1-1 0,-1 1 0,1-1 0,0 0 0,0 1 0,0-1 0,0 1 0,0-1 0,0 0 0,0 1 0,0-1 0,1 1 0,-1-1 0,1 2 0,8 36 0,-2 0 0,-2 0 0,0 57 0,-5-94 9,0 0 0,0 0-1,0 0 1,0 0 0,0 0-1,0 0 1,1 0 0,-1 0-1,1 0 1,-1-1 0,1 1-1,0 0 1,0 0 0,0 0-1,0-1 1,0 1 0,0-1-1,2 3 1,-2-3 0,0-1 1,0 1-1,1 0 0,-1-1 0,1 1 1,-1-1-1,0 1 0,1-1 0,-1 1 1,1-1-1,-1 0 0,1 0 0,-1 0 1,1 0-1,-1 0 0,1 0 1,-1 0-1,3-1 0,6-2-263,0 0 0,0-1 0,-1 0 0,1-1 0,10-7 0,-17 11 72,5-4-6644</inkml:trace>
  <inkml:trace contextRef="#ctx0" brushRef="#br0" timeOffset="687.49">27 132 24575,'0'3'0,"2"0"0,4 0 0,0 2 0,3 0 0,1-1 0,2 0 0,-2 0 0,1 1 0,-2-2-8191</inkml:trace>
  <inkml:trace contextRef="#ctx0" brushRef="#br0" timeOffset="2622.96">189 44 24575,'7'0'0,"0"-1"0,0 1 0,-1-1 0,1 0 0,0-1 0,-1 0 0,1 0 0,-1 0 0,0-1 0,0 0 0,0 0 0,0 0 0,0-1 0,10-8 0,-16 11 0,0 1 0,0 0 0,0 0 0,0-1 0,1 1 0,-1 0 0,0 0 0,0 0 0,0 0 0,0-1 0,1 1 0,-1 0 0,0 0 0,0 0 0,0 0 0,1 0 0,-1-1 0,0 1 0,0 0 0,0 0 0,1 0 0,-1 0 0,0 0 0,0 0 0,1 0 0,-1 0 0,0 0 0,0 0 0,1 0 0,-1 0 0,0 0 0,0 0 0,1 0 0,-1 0 0,0 0 0,0 0 0,0 1 0,1-1 0,-1 0 0,0 0 0,0 0 0,1 0 0,-1 0 0,0 0 0,0 1 0,0-1 0,0 0 0,1 0 0,-1 0 0,0 1 0,0-1 0,0 0 0,0 0 0,0 0 0,0 1 0,0 21 0,-12 23 0,8-37 0,1 1 0,0-1 0,1 0 0,-1 1 0,2 0 0,-1-1 0,0 13 0,7-21 0,0 1 0,0-1 0,0 1 0,0 0 0,0 1 0,0-1 0,6 4 0,-9-2 0,1 0 0,-1 0 0,0 0 0,0 1 0,0-1 0,-1 1 0,1-1 0,-1 1 0,0 0 0,0-1 0,0 1 0,0 0 0,0 0 0,-1 0 0,0 0 0,0 0 0,0 0 0,-1-1 0,1 1 0,-1 0 0,0 0 0,0 0 0,-2 5 0,1-2 0,0 0 0,0-1 0,-1 1 0,0-1 0,0 1 0,0-1 0,-1 0 0,0 0 0,-1-1 0,1 1 0,-1-1 0,-6 6 0,8-9-54,0-1-1,-1 1 0,1-1 1,0 0-1,-1 0 1,1 0-1,-1-1 0,1 1 1,-1-1-1,1 0 1,-1 0-1,1 0 0,-1 0 1,1-1-1,-1 1 0,1-1 1,0 0-1,-1 0 1,1 0-1,0 0 0,-1-1 1,1 1-1,0-1 1,-5-4-1,-1 1-6771</inkml:trace>
  <inkml:trace contextRef="#ctx0" brushRef="#br0" timeOffset="3644.93">424 382 24575,'0'3'0,"0"-2"0,2-2 0,2-2 0,-1-3 0,0-4 0,-4 1 0,-1 3 0,-1 7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30T09:39:25.238"/>
    </inkml:context>
    <inkml:brush xml:id="br0">
      <inkml:brushProperty name="width" value="0.35" units="cm"/>
      <inkml:brushProperty name="height" value="0.35" units="cm"/>
      <inkml:brushProperty name="color" value="#FFFFFF"/>
    </inkml:brush>
  </inkml:definitions>
  <inkml:trace contextRef="#ctx0" brushRef="#br0">353 14 24575,'0'0'-8191</inkml:trace>
  <inkml:trace contextRef="#ctx0" brushRef="#br0" timeOffset="2659.39">1 1 24575,'0'0'-8191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30T09:43:48.831"/>
    </inkml:context>
    <inkml:brush xml:id="br0">
      <inkml:brushProperty name="width" value="0.025" units="cm"/>
      <inkml:brushProperty name="height" value="0.025" units="cm"/>
    </inkml:brush>
  </inkml:definitions>
  <inkml:trace contextRef="#ctx0" brushRef="#br0">1 60 24575,'0'-3'0,"2"0"0,2-2 0,1-1 0,4 1 0,2 1 0,-1-1 0,0 0 0,2 2 0,0 0 0,2-1 0,0 0 0,0 0 0,1 1 0,0 2 0,0 0 0,-3 0-8191</inkml:trace>
  <inkml:trace contextRef="#ctx0" brushRef="#br0" timeOffset="1672.42">1 47 24575,'2'38'0,"12"71"0,0-7 0,-14-100 0,0 0 0,0 0 0,0 1 0,1-1 0,-1 0 0,0 0 0,1 0 0,0 1 0,-1-1 0,1 0 0,0 0 0,0 0 0,0 0 0,0 0 0,0 0 0,1 0 0,-1-1 0,1 1 0,2 2 0,-2-3 0,0-1 0,1 1 0,-1-1 0,1 1 0,-1-1 0,1 0 0,-1 0 0,0 0 0,1-1 0,-1 1 0,1 0 0,-1-1 0,0 0 0,1 1 0,-1-1 0,5-2 0,3 0-195,0 0 0,0 1 0,0 1 0,1 0 0,-1 0 0,12 1 0,-9 0-6631</inkml:trace>
  <inkml:trace contextRef="#ctx0" brushRef="#br0" timeOffset="2349.98">14 207 24575,'3'0'0,"3"0"0,3 0 0,2 0 0,3 0 0,0 0 0,1 0 0,-2 2 0,-1 2 0,-2-1-8191</inkml:trace>
  <inkml:trace contextRef="#ctx0" brushRef="#br0" timeOffset="3579.8">279 18 24575,'-2'96'0,"5"102"0,-2-195-39,0 1 0,1-1 0,-1 0 0,1 0 0,0 0 0,0-1 0,1 1 0,-1 0 0,0-1 0,1 1 0,-1-1 0,1 0 0,0 0 0,0 0 0,0 0 0,0 0 0,0-1 0,0 1 0,1-1 0,-1 0 0,0 0 0,1 0 0,-1 0 0,1-1 0,-1 1 0,1-1 0,-1 0 0,1 0 0,-1 0 0,1-1 0,-1 1 0,1-1 0,-1 0 0,6-2 0,-3-2-6787</inkml:trace>
  <inkml:trace contextRef="#ctx0" brushRef="#br0" timeOffset="4237.45">382 222 24575,'0'44'0,"2"0"0,2 0 0,14 60 0,-14-75-1365,-3-16-5461</inkml:trace>
  <inkml:trace contextRef="#ctx0" brushRef="#br0" timeOffset="5458.33">512 370 24575,'2'13'0,"1"-21"0,-3-3 0,-1 11 0,1 0 0,0-1 0,0 1 0,-1 0 0,1 0 0,0 0 0,0 0 0,-1 0 0,1 0 0,0 0 0,0 0 0,-1 0 0,1 0 0,0 0 0,0 0 0,-1 0 0,1 0 0,0 0 0,0 0 0,-1 0 0,1 0 0,0 0 0,-1 0 0,1 0 0,0 0 0,0 0 0,0 0 0,-1 1 0,1-1 0,0 0 0,0 0 0,-1 0 0,1 0 0,0 1 0,0-1 0,0 0 0,0 0 0,-1 0 0,1 1 0,0-1 0,0 0 0,0 0 0,0 1 0,0-1 0,0 0 0,1 0 0,-1 0 0,1 0 0,-1-1 0,0 1 0,1 0 0,-1 0 0,0 0 0,1 0 0,-1 1 0,0-1 0,1 0 0,-1 0 0,0 0 0,1 0 0,-1 0 0,1 0 0,-1 0 0,0 1 0,0-1 0,1 0 0,-1 0 0,0 0 0,1 1 0,-1-1 0,0 0 0,0 0 0,1 1 0,-1-1 0,0 0 0,0 1 0,0-1 0,1 0 0,-1 1 0,0-1 0,0 0 0,0 1 0,0-1 0,0 0 0,0 1 0,0-1 0,0 0 0,0 1 0,0-1 0,0 1 0,0-1 0,0 0 0,0 1 0,0-1 0,0 0 0,0 1 0,0-1 0,0 0 0,-1 1 0,-7 4-1365,3-1-5461</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30T09:39:31.417"/>
    </inkml:context>
    <inkml:brush xml:id="br0">
      <inkml:brushProperty name="width" value="0.35" units="cm"/>
      <inkml:brushProperty name="height" value="0.35" units="cm"/>
      <inkml:brushProperty name="color" value="#FFFFFF"/>
    </inkml:brush>
  </inkml:definitions>
  <inkml:trace contextRef="#ctx0" brushRef="#br0">237 0 24575,'0'0'-8191</inkml:trace>
  <inkml:trace contextRef="#ctx0" brushRef="#br0" timeOffset="935.12">3 0 24575,'-3'0'0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30T09:41:31.696"/>
    </inkml:context>
    <inkml:brush xml:id="br0">
      <inkml:brushProperty name="width" value="0.025" units="cm"/>
      <inkml:brushProperty name="height" value="0.025" units="cm"/>
    </inkml:brush>
  </inkml:definitions>
  <inkml:trace contextRef="#ctx0" brushRef="#br0">1 267 24575,'14'-71'0,"-11"50"0,0 1 0,1 0 0,1-1 0,1 2 0,1-1 0,0 1 0,19-32 0,-26 51 0,0-1 0,0 1 0,0 0 0,0 0 0,0 0 0,0-1 0,1 1 0,-1 0 0,0 0 0,0 0 0,0-1 0,1 1 0,-1 0 0,0 0 0,0 0 0,0 0 0,1-1 0,-1 1 0,0 0 0,0 0 0,1 0 0,-1 0 0,0 0 0,0 0 0,1 0 0,-1 0 0,0 0 0,0 0 0,1 0 0,-1 0 0,0 0 0,1 0 0,-1 0 0,0 0 0,0 0 0,1 0 0,-1 0 0,0 0 0,0 0 0,1 1 0,-1-1 0,0 0 0,0 0 0,11 14 0,5 20 0,-15-33 0,12 30 0,2 0 0,36 52 0,-48-76-4,1 0 0,-1 0-1,-1 0 1,1 0-1,-1 1 1,1 7 0,1 4-1331,-2-9-5491</inkml:trace>
  <inkml:trace contextRef="#ctx0" brushRef="#br0" timeOffset="1078.05">44 164 24575,'0'-3'0,"3"0"0,3 0 0,3 0 0,2 2 0,2 0 0,2 0 0,0 1 0,-2 0-8191</inkml:trace>
  <inkml:trace contextRef="#ctx0" brushRef="#br0" timeOffset="3054.78">291 150 24575,'2'0'0,"1"-1"0,-1 0 0,0 1 0,0-1 0,1 0 0,-1 0 0,0-1 0,0 1 0,0 0 0,0-1 0,-1 1 0,1-1 0,0 0 0,-1 1 0,3-4 0,25-34 0,-22 29 0,3-5 0,-7 9 0,0 1 0,1 0 0,-1 0 0,1 0 0,0 0 0,0 1 0,1-1 0,6-4 0,-10 9 0,-1 0 0,1 1 0,0-1 0,-1 0 0,1 1 0,0-1 0,-1 0 0,1 1 0,-1-1 0,1 1 0,-1-1 0,1 1 0,-1-1 0,1 1 0,-1 0 0,1-1 0,-1 1 0,0-1 0,1 1 0,-1 0 0,0-1 0,1 1 0,-1 0 0,0 0 0,0-1 0,0 1 0,0 0 0,0-1 0,0 1 0,0 0 0,0 0 0,0-1 0,0 1 0,0 0 0,0 0 0,1 34 0,-1-33 0,11 193-1365,-10-182-5461</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30T10:32:24.896"/>
    </inkml:context>
    <inkml:brush xml:id="br0">
      <inkml:brushProperty name="width" value="0.35" units="cm"/>
      <inkml:brushProperty name="height" value="0.35" units="cm"/>
      <inkml:brushProperty name="color" value="#FFFFFF"/>
    </inkml:brush>
  </inkml:definitions>
  <inkml:trace contextRef="#ctx0" brushRef="#br0">406 130 24575,'-4'1'0,"1"1"0,0-1 0,-1 1 0,1 0 0,0 0 0,0 0 0,1 0 0,-1 0 0,-5 6 0,3-1 0,24-24 0,-5 3 0,-5 5 0,0 0 0,0 0 0,0 1 0,1 1 0,1-1 0,-1 1 0,16-7 0,-97 56 0,4 0 0,34-20 0,-44 21 0,68-38 0,-1-1 0,1-1 0,-1 0 0,1 0 0,-1-1 0,0 0 0,0 0 0,0-1 0,-20-1 0,29 0 0,0 0 0,0 0 0,-1 0 0,1 0 0,0 0 0,0 0 0,0-1 0,-1 1 0,1 0 0,0-1 0,0 1 0,0-1 0,0 1 0,0-1 0,0 0 0,0 1 0,0-1 0,0 0 0,0 0 0,1 0 0,-1 0 0,0 0 0,0 0 0,1 0 0,-1 0 0,0 0 0,1 0 0,-1 0 0,1-1 0,1-35 0,0 34 0,0-1 0,-1 1 0,1 0 0,-1-1 0,0 1 0,0 0 0,0-1 0,-1-4 0,-3 10 0,0-1 0,0 1 0,0 0 0,0 0 0,1 0 0,-1 0 0,1 1 0,-1 0 0,-3 3 0,1-1 0,4-3 0,0-1 0,0 0 0,0 1 0,1-1 0,-1 0 0,0 0 0,0 0 0,0-1 0,-1 1 0,1-1 0,0 1 0,0-1 0,-4 1 0,5-1 0,0 0 0,0-1 0,0 1 0,1 0 0,-1 0 0,0-1 0,0 1 0,1 0 0,-1-1 0,0 1 0,0-1 0,1 1 0,-1-1 0,0 0 0,1 1 0,-1-1 0,1 0 0,-1 1 0,1-1 0,-1 0 0,1 1 0,0-1 0,-1-1 0,-1-3 0,1 0 0,0 0 0,1 0 0,-1 1 0,1-1 0,0 0 0,0 0 0,0 0 0,3-9 0,0-39 336,-3 43-761,0-1 0,0 1-1,5-20 1</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30T10:32:21.581"/>
    </inkml:context>
    <inkml:brush xml:id="br0">
      <inkml:brushProperty name="width" value="0.35" units="cm"/>
      <inkml:brushProperty name="height" value="0.35" units="cm"/>
      <inkml:brushProperty name="color" value="#FFFFFF"/>
    </inkml:brush>
  </inkml:definitions>
  <inkml:trace contextRef="#ctx0" brushRef="#br0">289 113 24575,'24'-15'0,"-20"10"0,-18 14 0,2 0 0,0 1 0,1 0 0,0 1 0,1 0 0,-11 16 0,17-23 0,6-6 0,6-11 0,-2 5 0,-18 25 0,3-4 0,-1 0 0,-1-1 0,-22 21 0,29-29 0,0-1 0,0-1 0,0 1 0,0 0 0,-1-1 0,1 0 0,-10 3 0,12-5 0,1 1 0,-1-1 0,0 0 0,1 1 0,-1-1 0,0 0 0,0 0 0,0-1 0,1 1 0,-1 0 0,0-1 0,1 1 0,-1-1 0,0 1 0,1-1 0,-1 0 0,0 1 0,1-1 0,-1 0 0,1 0 0,-3-2 0,1-2 0,0 1 0,0 0 0,0-1 0,1 1 0,-1-1 0,1 0 0,1 1 0,-1-1 0,0 0 0,1 0 0,0-1 0,0 1 0,1-6 0,-2-5 0,2 0 0,1-31 0,29-64 0,-33 128 0,-2 1 0,-13 33 0,10-31 0,1 1 0,-8 38 0,-11 67 0,26-126 0,-1 1 0,1-1 0,0 0 0,0 0 0,0 0 0,0 0 0,0 0 0,0 0 0,0 0 0,0 0 0,0 1 0,0-1 0,0 0 0,0 0 0,0 0 0,0 0 0,0 0 0,0 0 0,0 0 0,0 1 0,0-1 0,0 0 0,0 0 0,0 0 0,0 0 0,0 0 0,1 0 0,-1 0 0,0 0 0,0 1 0,0-1 0,0 0 0,0 0 0,0 0 0,0 0 0,0 0 0,0 0 0,0 0 0,0 0 0,1 0 0,-1 0 0,0 0 0,0 0 0,0 0 0,0 0 0,0 0 0,0 0 0,0 0 0,1 0 0,-1 0 0,0 0 0,0 0 0,0 0 0,0 0 0,0 0 0,0 0 0,0 0 0,1 0 0,-1 0 0,0 0 0,0 0 0,0 0 0,0 0 0,12-7 0,9-11 0,30-32 0,2 3 0,75-53 0,-109 89 0,1 1 0,0 1 0,1 0 0,0 2 0,0 0 0,1 1 0,0 2 0,0 0 0,0 1 0,0 1 0,1 1 0,36 4 0,1 11 0,-50-10 0,0-1 0,1 0 0,-1-1 0,21 2 0,-18-5 0,1 0 0,-1-1 0,0 0 0,0-1 0,0 0 0,18-8 0,36-8 0,-34 15 0,1 1 0,0 2 0,48 3 0,-1 1 0,-71-2 0,0 0 0,0 0 0,0 1 0,0 1 0,11 4 0,-11-4 0,0 0 0,1 0 0,-1-1 0,0 0 0,14 0 0,36-2 0,-19 2 0,0-2 0,0-2 0,0-2 0,59-13 0,-80 12 0,0 2 0,0 0 0,0 1 0,1 1 0,-1 1 0,1 0 0,-1 2 0,38 7 0,19 20 0,-57-20 0,0-2 0,1 0 0,0-1 0,25 4 0,233 4 0,147-14 0,-294 15 0,470-15 0,-470-16 0,470 17 0,-583 1 0,0 0 0,0 2 0,0 0 0,21 8 0,-12-3 0,6-3 0,0-1 0,0-1 0,0-2 0,0-2 0,36-3 0,16 0 0,-21 0 0,66-11 0,-19 1 0,-10-2 0,-58 10 0,75-4 0,47-3 0,-154 11 0,70-5 0,105 8 0,-62 0 0,419-2 0,-383 16 0,-146-15 55,1 0 0,-1 2 0,28 7-1,3 1-1638</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30T20:33:48.707"/>
    </inkml:context>
    <inkml:brush xml:id="br0">
      <inkml:brushProperty name="width" value="0.025" units="cm"/>
      <inkml:brushProperty name="height" value="0.025" units="cm"/>
    </inkml:brush>
  </inkml:definitions>
  <inkml:trace contextRef="#ctx0" brushRef="#br0">0 571 24575,'31'-29'0,"-18"17"0,-1 0 0,1-1 0,-2 0 0,0-1 0,10-17 0,-9 14 0,1 1 0,0 0 0,2 1 0,-1 1 0,2 0 0,0 1 0,0 0 0,25-13 0,45-37 0,-84 61-1365</inkml:trace>
  <inkml:trace contextRef="#ctx0" brushRef="#br0" timeOffset="1459.35">499 57 24575,'-2'1'0,"0"0"0,0 0 0,1 0 0,-1 0 0,0 0 0,1 0 0,-1 0 0,1 0 0,0 0 0,-1 1 0,1-1 0,0 1 0,0-1 0,0 1 0,0-1 0,0 1 0,-1 2 0,-14 32 0,15-32 0,0 1 0,0 0 0,1 0 0,-1 0 0,1 0 0,0-1 0,1 1 0,-1 0 0,1 0 0,0 0 0,0 0 0,0-1 0,1 1 0,-1 0 0,1-1 0,0 1 0,1-1 0,4 6 0,-5-7 0,0-1 0,0 0 0,0 0 0,1 0 0,-1 0 0,1 0 0,-1-1 0,1 1 0,0-1 0,0 0 0,0 0 0,0 0 0,0 0 0,0 0 0,0-1 0,0 1 0,0-1 0,0 0 0,0 1 0,0-2 0,0 1 0,0 0 0,0-1 0,0 1 0,0-1 0,0 0 0,0 0 0,0 0 0,0 0 0,4-3 0,-2 2 0,-1-1 0,1 1 0,0-1 0,0-1 0,-1 1 0,0-1 0,0 1 0,0-1 0,0 0 0,0-1 0,-1 1 0,0-1 0,0 1 0,0-1 0,0 0 0,-1 0 0,0 0 0,0 0 0,0-1 0,-1 1 0,0 0 0,0-1 0,0 1 0,0-1 0,-1 1 0,0-1 0,0 0 0,-1 1 0,0-1 0,0 1 0,0-1 0,0 1 0,-1 0 0,0 0 0,0-1 0,0 1 0,-1 0 0,0 1 0,1-1 0,-2 0 0,1 1 0,-5-5 0,6 7 14,0 0 0,0 0-1,0 0 1,0 0 0,0 1-1,0-1 1,0 1-1,0 0 1,0 0 0,-1 0-1,1 0 1,-1 0 0,1 0-1,-1 0 1,1 1 0,-1-1-1,1 1 1,-1 0 0,1 0-1,-1 0 1,0 0 0,1 0-1,-1 0 1,-4 2 0,3 0-136,0 0 0,1 0 0,-1 1 0,0-1 0,1 1 0,-1 0 0,1 0 0,0 0 0,0 0 1,0 0-1,0 1 0,1 0 0,-4 5 0,1 1-6704</inkml:trace>
  <inkml:trace contextRef="#ctx0" brushRef="#br0" timeOffset="2865.39">763 146 24575,'4'1'0,"0"1"0,0-1 0,1 1 0,-2 0 0,1 1 0,0-1 0,5 5 0,13 7 0,11 0 0,55 15 0,16 6 0,-33 3-1365,-60-33-5461</inkml:trace>
  <inkml:trace contextRef="#ctx0" brushRef="#br0" timeOffset="3713.25">1380 116 24575,'-7'0'0,"0"1"0,0 0 0,-1 0 0,1 1 0,0-1 0,0 2 0,1-1 0,-1 1 0,0 0 0,1 0 0,0 1 0,-1-1 0,-7 8 0,11-8 0,0-1 0,1 1 0,-1-1 0,1 1 0,-1 0 0,1 0 0,0 0 0,1 0 0,-1 0 0,0 0 0,1 0 0,0 1 0,-1-1 0,1 1 0,1-1 0,-1 1 0,0-1 0,1 1 0,0-1 0,0 1 0,0-1 0,0 1 0,0 0 0,1-1 0,0 1 0,0-1 0,0 1 0,0-1 0,2 5 0,3 1 0,-1 0 0,1 0 0,0-1 0,1 0 0,0 0 0,0 0 0,1-1 0,0 0 0,0-1 0,1 0 0,0 0 0,0-1 0,0 0 0,0 0 0,1-1 0,0 0 0,14 3 0,-18-7-114,-1 0 1,1 0-1,0 0 0,0-1 0,-1 1 1,1-1-1,-1-1 0,1 1 0,-1-1 1,1 0-1,7-4 0,-2 1-6712</inkml:trace>
  <inkml:trace contextRef="#ctx0" brushRef="#br0" timeOffset="4236.91">1482 87 24575,'2'19'0,"0"-1"0,2 1 0,0-1 0,7 22 0,5 22 0,-12-43-273,1-1 0,1-1 0,0 1 0,13 23 0,-15-33-6553</inkml:trace>
  <inkml:trace contextRef="#ctx0" brushRef="#br0" timeOffset="4763.3">1615 42 24575,'0'26'0,"2"0"0,1 0 0,1 0 0,1-1 0,2 0 0,15 42 0,-14-46 194,14 32-1753,-17-45-5267</inkml:trace>
  <inkml:trace contextRef="#ctx0" brushRef="#br0" timeOffset="5159.58">1526 262 24575,'3'0'0,"3"0"0,3 0 0,2 0 0,2 0 0,2 0 0,0 0 0,0 0 0,-2-3 0,-1 0 0,0 0 0,-2 0-8191</inkml:trace>
  <inkml:trace contextRef="#ctx0" brushRef="#br0" timeOffset="6841.25">1761 232 24575,'26'1'0,"-18"0"0,0-1 0,0 1 0,-1-2 0,1 1 0,0-1 0,0 0 0,0 0 0,-1-1 0,1 0 0,-1-1 0,9-3 0,-25 13 0,0 0 0,1 0 0,0 1 0,0 0 0,1 1 0,0 0 0,0 0 0,1 0 0,0 1 0,-7 18 0,13-28 0,-1 0 0,1 1 0,0-1 0,0 1 0,0-1 0,0 0 0,0 1 0,0-1 0,-1 1 0,1-1 0,0 1 0,0-1 0,0 0 0,1 1 0,-1-1 0,0 1 0,0-1 0,0 0 0,0 1 0,0-1 0,0 1 0,0-1 0,1 0 0,-1 1 0,0-1 0,0 1 0,1-1 0,-1 0 0,0 0 0,1 1 0,-1-1 0,0 0 0,1 1 0,-1-1 0,0 0 0,1 0 0,19 5 0,7 2 0,-24-4 0,0 1 0,0-1 0,0 0 0,-1 1 0,0-1 0,1 1 0,-1 0 0,0 0 0,-1 0 0,1 0 0,-1 0 0,0 0 0,0 0 0,0 1 0,0-1 0,-1 0 0,0 1 0,0 7 0,0-8 0,0-1 0,-1 1 0,0-1 0,1 1 0,-1-1 0,0 0 0,0 1 0,-1-1 0,1 0 0,-1 0 0,0 0 0,0 0 0,0 0 0,0 0 0,0-1 0,0 1 0,-1 0 0,1-1 0,-1 0 0,0 0 0,0 0 0,0 0 0,-5 2 0,7-3 1,-45 14 339,44-14-440,0-1 0,-1 0-1,1 1 1,-1-1 0,0 0-1,1 0 1,-1 0-1,1-1 1,-1 1 0,1-1-1,0 1 1,-1-1-1,1 0 1,-1 0 0,1 0-1,-4-2 1,-1-3-6726</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30T20:34:34.951"/>
    </inkml:context>
    <inkml:brush xml:id="br0">
      <inkml:brushProperty name="width" value="0.025" units="cm"/>
      <inkml:brushProperty name="height" value="0.025" units="cm"/>
    </inkml:brush>
  </inkml:definitions>
  <inkml:trace contextRef="#ctx0" brushRef="#br0">162 0 24575,'0'250'-1365,"0"-237"-5461</inkml:trace>
  <inkml:trace contextRef="#ctx0" brushRef="#br0" timeOffset="883.03">1 117 24575,'57'14'0,"-13"-7"0,1-2 0,45-2 0,41-3-1365,-118 0-5461</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30T20:14:39.772"/>
    </inkml:context>
    <inkml:brush xml:id="br0">
      <inkml:brushProperty name="width" value="0.025" units="cm"/>
      <inkml:brushProperty name="height" value="0.025" units="cm"/>
    </inkml:brush>
  </inkml:definitions>
  <inkml:trace contextRef="#ctx0" brushRef="#br0">310 716 24575,'325'15'0,"-77"-1"0,-219-14-1365,-16 0-5461</inkml:trace>
  <inkml:trace contextRef="#ctx0" brushRef="#br0" timeOffset="2033.36">324 864 24575,'32'0'0,"338"11"0,-289-7 0,-43-2 0,48 7 0,-47-6-1365,-26-3-5461</inkml:trace>
  <inkml:trace contextRef="#ctx0" brushRef="#br0" timeOffset="3470.8">926 717 24575,'-2'-4'0,"0"1"0,-1-1 0,1 1 0,-1-1 0,0 1 0,0 0 0,0 0 0,0 1 0,0-1 0,-5-2 0,1-1 0,-19-16 0,0 1 0,-2 1 0,-51-27 0,68 42-1365,1 2-5461</inkml:trace>
  <inkml:trace contextRef="#ctx0" brushRef="#br0" timeOffset="5064.44">353 864 24575,'6'0'0,"0"1"0,-1 0 0,1 0 0,-1 1 0,1-1 0,-1 1 0,1 0 0,-1 1 0,0-1 0,5 4 0,49 37 0,-39-28 0,11 26-1365,-25-35-5461</inkml:trace>
  <inkml:trace contextRef="#ctx0" brushRef="#br0" timeOffset="371673.61">1 7 24575,'0'0'0,"0"0"0,0 0 0,0 0 0,0-1 0,0 1 0,0 0 0,0 0 0,0 0 0,0-1 0,0 1 0,0 0 0,0 0 0,0 0 0,0-1 0,0 1 0,0 0 0,0 0 0,0 0 0,0-1 0,0 1 0,0 0 0,0 0 0,0 0 0,1-1 0,-1 1 0,0 0 0,0 0 0,0 0 0,0 0 0,0 0 0,1 0 0,-1-1 0,0 1 0,0 0 0,0 0 0,1 0 0,-1 0 0,0 0 0,0 0 0,0 0 0,0 0 0,1 0 0,-1 0 0,0 0 0,0 0 0,0 0 0,1 0 0,10 7 0,7 15 0,-11-5 0,0 1 0,-2 0 0,0 1 0,-1-1 0,-1 1 0,1 22 0,7 36 0,-6-42 0,-4-26 0,0 0 0,0-1 0,1 1 0,0-1 0,6 15 0,-4-76 0,-4 44 0,0 0 0,0-1 0,1 1 0,1 0 0,-1 0 0,2 0 0,-1 0 0,5-9 0,-5 14 0,0 1 0,0-1 0,0 1 0,0-1 0,1 1 0,0 0 0,-1 0 0,1 0 0,0 0 0,1 0 0,-1 1 0,0 0 0,1-1 0,-1 1 0,1 1 0,0-1 0,0 0 0,0 1 0,0 0 0,5-1 0,-8 1 0,1 1 0,0 0 0,0 0 0,-1 0 0,1 0 0,0 0 0,-1 1 0,1-1 0,0 1 0,-1-1 0,1 1 0,0-1 0,-1 1 0,1 0 0,-1 0 0,1-1 0,-1 1 0,1 0 0,-1 1 0,0-1 0,0 0 0,1 0 0,-1 0 0,0 1 0,0-1 0,0 1 0,0-1 0,0 1 0,-1-1 0,1 1 0,0-1 0,-1 1 0,1 2 0,3 9 0,0 0 0,-1 1 0,2 19 0,0-1 0,-2-20-273,0 1 0,-2 0 0,1-1 0,-2 16 0,0-15-6553</inkml:trace>
  <inkml:trace contextRef="#ctx0" brushRef="#br0" timeOffset="372376.69">352 258 24575,'0'1'0,"0"0"0,0-1 0,0 1 0,0 0 0,0 0 0,0 0 0,0 0 0,0 0 0,0-1 0,0 1 0,0 0 0,0 0 0,1 0 0,-1 0 0,0-1 0,0 1 0,1 0 0,-1 0 0,1-1 0,-1 1 0,1 0 0,-1 0 0,1-1 0,-1 1 0,1-1 0,0 1 0,-1-1 0,1 1 0,0-1 0,0 1 0,-1-1 0,1 1 0,0-1 0,0 0 0,0 1 0,-1-1 0,1 0 0,0 0 0,0 0 0,0 0 0,0 0 0,-1 0 0,1 0 0,0 0 0,0 0 0,0 0 0,0 0 0,0 0 0,-1-1 0,1 1 0,1-1 0,1 0 0,0 0 0,0-1 0,0 1 0,0-1 0,-1 0 0,1 0 0,-1 0 0,0 0 0,1 0 0,-1 0 0,0-1 0,0 1 0,2-4 0,-1 1 0,-1 0 0,0 0 0,0 0 0,0 0 0,-1 0 0,0 0 0,0-1 0,0 1 0,-1 0 0,0-10 0,0 13 0,0-1 0,-1 0 0,0 1 0,1-1 0,-1 1 0,0-1 0,0 1 0,0-1 0,-1 1 0,1 0 0,-1-1 0,1 1 0,-1 0 0,0 0 0,0 0 0,0 0 0,0 1 0,0-1 0,0 0 0,0 1 0,0-1 0,-1 1 0,-3-2 0,6 3 0,-1 0 0,0 0 0,0-1 0,1 1 0,-1 0 0,0 0 0,0 0 0,1-1 0,-1 1 0,0 0 0,0 0 0,1 0 0,-1 0 0,0 1 0,0-1 0,1 0 0,-1 0 0,0 0 0,0 0 0,1 1 0,-1-1 0,0 0 0,1 1 0,-1-1 0,0 1 0,1-1 0,-1 1 0,1-1 0,-1 1 0,0 0 0,-12 28 0,6 32 0,8-51 29,-1-1-1,1 0 1,1 1-1,0-1 0,0 0 1,1 0-1,0 0 1,0-1-1,1 1 1,0-1-1,7 10 1,-9-15-88,0 1 0,0-1 0,1 0 0,0 0 0,-1 0 0,1 0 1,0-1-1,0 1 0,1-1 0,-1 0 0,0 0 0,1 0 1,0 0-1,-1-1 0,1 1 0,0-1 0,0 0 0,0 0 0,-1 0 1,1-1-1,0 1 0,0-1 0,0 0 0,0 0 0,0 0 1,0-1-1,0 0 0,7-1 0,-1-1-6767</inkml:trace>
  <inkml:trace contextRef="#ctx0" brushRef="#br0" timeOffset="372720.4">543 198 24575,'3'0'0,"0"3"0,3 3 0,2 3 0,3 2 0,2 0 0,-2 0 0,1-1 0,0-1 0,0-1 0,2 0 0,0-1 0,0 1 0,0-1 0,-1 0 0,-4 0-8191</inkml:trace>
  <inkml:trace contextRef="#ctx0" brushRef="#br0" timeOffset="373095.38">706 184 24575,'-3'2'0,"0"1"0,0-1 0,1 1 0,-1 0 0,1 0 0,0 0 0,0 0 0,0 0 0,0 0 0,1 1 0,-1-1 0,1 0 0,0 1 0,-1 4 0,-2 0 0,-19 39 243,14-29-645,0 0 0,1 1 0,-9 29 0,15-37-6424</inkml:trace>
  <inkml:trace contextRef="#ctx0" brushRef="#br0" timeOffset="373782.85">823 301 24575,'19'4'0,"-18"-3"0,0-1 0,0 1 0,0-1 0,0 1 0,0-1 0,0 0 0,0 0 0,0 0 0,1 1 0,-1-1 0,0 0 0,0 0 0,0 0 0,0-1 0,0 1 0,0 0 0,0 0 0,0-1 0,0 1 0,0 0 0,0-1 0,0 1 0,0-1 0,0 1 0,0-1 0,-1 0 0,1 1 0,0-1 0,0 0 0,0 1 0,-1-1 0,1 0 0,1-2 0,-1 2 0,0 0 0,0 0 0,0 0 0,0-1 0,0 1 0,0 0 0,0-1 0,0 1 0,0-1 0,-1 1 0,1-1 0,-1 0 0,1 1 0,-1-1 0,0 1 0,1-1 0,-1 0 0,0 1 0,0-1 0,0 0 0,0 1 0,-1-1 0,1 0 0,0 1 0,-1-1 0,1 0 0,-1 1 0,1-1 0,-1 1 0,0-1 0,0 1 0,1-1 0,-1 1 0,0 0 0,0-1 0,-2-1 0,0 2 0,1-1 0,-1 0 0,1 1 0,-1 0 0,1-1 0,-1 1 0,0 0 0,1 0 0,-1 1 0,0-1 0,0 1 0,0-1 0,0 1 0,1 0 0,-1 0 0,0 0 0,0 0 0,0 1 0,0-1 0,0 1 0,-3 1 0,3-1 0,1 0 0,0 1 0,-1-1 0,1 1 0,0 0 0,0-1 0,0 1 0,0 0 0,0 0 0,0 0 0,1 1 0,-1-1 0,1 0 0,-1 1 0,1-1 0,0 1 0,0-1 0,0 1 0,0-1 0,1 1 0,-1 0 0,1 0 0,-1-1 0,1 1 0,0 0 0,0 0 0,0-1 0,1 1 0,-1 0 0,1 0 0,1 4 0,-2-5 0,0 0 0,1 0 0,-1 0 0,1 0 0,0 0 0,0 0 0,-1-1 0,1 1 0,0 0 0,0 0 0,1-1 0,-1 1 0,0-1 0,0 1 0,1-1 0,-1 0 0,1 1 0,-1-1 0,1 0 0,0 0 0,0 0 0,-1 0 0,1 0 0,0-1 0,0 1 0,0 0 0,0-1 0,0 0 0,-1 1 0,1-1 0,0 0 0,0 0 0,0 0 0,0 0 0,0 0 0,0 0 0,0-1 0,0 1 0,0-1 0,0 1 0,0-1 0,0 0 0,-1 0 0,1 0 0,2-1 0,1-1 0,-1 0 0,1-1 0,-1 1 0,0-1 0,0 0 0,-1 0 0,1 0 0,-1-1 0,6-9 0,-8 15 0,1 0 0,-1 0 0,1 1 0,-1-1 0,1 0 0,-1 0 0,0 1 0,0-1 0,0 1 0,0-1 0,0 1 0,0 0 0,0-1 0,0 1 0,0 3 0,8 9 0,-1-7-1365,0-2-5461</inkml:trace>
  <inkml:trace contextRef="#ctx0" brushRef="#br0" timeOffset="374720.28">1000 242 24575,'1'35'0,"8"43"0,-5-50 0,-9-51 0,-6-42 0,11 62 0,0-1 0,-1 1 0,1-1 0,0 1 0,1-1 0,-1 1 0,1 0 0,-1-1 0,1 1 0,0 0 0,0-1 0,1 1 0,-1 0 0,1 0 0,2-4 0,-2 5 0,0 0 0,0 0 0,0 1 0,1-1 0,-1 1 0,0 0 0,1-1 0,-1 1 0,1 0 0,-1 1 0,1-1 0,0 0 0,-1 1 0,1-1 0,0 1 0,-1 0 0,1 0 0,0 0 0,-1 0 0,1 0 0,0 1 0,-1-1 0,1 1 0,0 0 0,-1 0 0,1 0 0,-1 0 0,3 2 0,-1-2 0,0 2 0,0-1 0,0 0 0,0 1 0,0 0 0,-1 0 0,0 0 0,1 0 0,-1 0 0,0 1 0,0-1 0,-1 1 0,1 0 0,-1 0 0,4 8 0,-3 27 0,1 5 0,-4-42 0,0-1 0,0 1 0,1-1 0,-1 1 0,1 0 0,-1-1 0,1 1 0,0-1 0,0 1 0,-1-1 0,1 0 0,0 1 0,0-1 0,1 0 0,-1 0 0,0 1 0,0-1 0,0 0 0,3 1 0,-2-2 0,0 1 0,0-1 0,1 0 0,-1 0 0,0 0 0,1 0 0,-1 0 0,0 0 0,1-1 0,-1 1 0,0-1 0,0 1 0,0-1 0,1 0 0,-1 0 0,0 0 0,0 0 0,0 0 0,0-1 0,-1 1 0,1-1 0,0 1 0,-1-1 0,3-2 0,37-43 0,-37 40 0,-1 0 0,1 0 0,-1-1 0,-1 1 0,1-1 0,-1 1 0,0-1 0,0-9 0,-1 16 0,-1 0 0,0 0 0,1-1 0,-1 1 0,0 0 0,0-1 0,0 1 0,0-1 0,0 1 0,0 0 0,0-1 0,0 1 0,-1 0 0,1-1 0,0 1 0,-1 0 0,1-1 0,-1 1 0,0 0 0,1 0 0,-1 0 0,0 0 0,0-1 0,0 1 0,1 0 0,-1 0 0,0 0 0,-1 1 0,1-1 0,0 0 0,0 0 0,0 1 0,0-1 0,-1 0 0,1 1 0,0-1 0,0 1 0,-1 0 0,1-1 0,0 1 0,-1 0 0,1 0 0,-1 0 0,1 0 0,0 0 0,-1 0 0,1 0 0,0 0 0,-1 1 0,1-1 0,0 0 0,-1 1 0,-1 0 0,1 0 0,0 0 0,-1 1 0,1-1 0,0 0 0,0 1 0,0-1 0,0 1 0,0 0 0,0-1 0,0 1 0,1 0 0,-1 0 0,1 0 0,-1 0 0,1 1 0,0-1 0,0 0 0,0 0 0,0 1 0,0-1 0,0 1 0,1-1 0,-1 1 0,1-1 0,0 1 0,0-1 0,0 1 0,0-1 0,0 4 0,0 0 0,1 1 0,0 0 0,0-1 0,0 0 0,0 1 0,1-1 0,0 0 0,1 0 0,-1 0 0,5 7 0,-5-11-68,-1 1 0,1-1-1,0 0 1,0 1 0,0-1 0,0 0-1,0 0 1,1-1 0,-1 1 0,0 0-1,1-1 1,0 1 0,-1-1 0,1 0-1,0 0 1,-1 0 0,1 0 0,0-1-1,5 2 1,3-2-6758</inkml:trace>
  <inkml:trace contextRef="#ctx0" brushRef="#br0" timeOffset="376313.92">632 300 24575,'2'0'0,"1"-2"0,3-2 0,2 1 0,1 3 0,0 4 0,-1 4 0,1 1 0,-1 0 0,0 0 0,-1 0 0,-2 2 0,1-2 0,0-2-8191</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30T20:18:00.201"/>
    </inkml:context>
    <inkml:brush xml:id="br0">
      <inkml:brushProperty name="width" value="0.025" units="cm"/>
      <inkml:brushProperty name="height" value="0.025" units="cm"/>
    </inkml:brush>
  </inkml:definitions>
  <inkml:trace contextRef="#ctx0" brushRef="#br0">530 739 24575,'1'-13'0,"1"0"0,0 0 0,1 0 0,0 1 0,8-17 0,8-40 0,-18 4 0,-2 55 0,1-1 0,0 1 0,0-1 0,1 0 0,3-15 0,-4 26 0,0-1 0,0 1 0,0 0 0,0-1 0,1 1 0,-1 0 0,0-1 0,0 1 0,0 0 0,0-1 0,0 1 0,0 0 0,1-1 0,-1 1 0,0 0 0,0 0 0,1-1 0,-1 1 0,0 0 0,0 0 0,1 0 0,-1-1 0,0 1 0,0 0 0,1 0 0,-1 0 0,0 0 0,1 0 0,-1-1 0,0 1 0,1 0 0,-1 0 0,0 0 0,1 0 0,-1 0 0,0 0 0,1 0 0,-1 0 0,0 0 0,1 0 0,-1 0 0,0 1 0,1-1 0,-1 0 0,16 14 0,8 23 0,11 48 0,-21-49 0,28 52 0,-41-85-124,1-1 0,-1 1 0,1 0 0,-1 0 0,0 0 0,0-1-1,0 1 1,-1 0 0,1 1 0,0 2 0,-2 3-6702</inkml:trace>
  <inkml:trace contextRef="#ctx0" brushRef="#br0" timeOffset="374.95">530 621 24575,'2'0'0,"4"0"0,3 0 0,2 0 0,3 0 0,0 0 0,1 0 0,1 0 0,-1 0 0,0 0 0,0 0 0,-2 0-8191</inkml:trace>
  <inkml:trace contextRef="#ctx0" brushRef="#br0" timeOffset="1796.73">882 595 24575,'0'-2'0,"0"1"0,-1 0 0,1 0 0,-1-1 0,0 1 0,1 0 0,-1 0 0,0 0 0,1 0 0,-1 0 0,0 0 0,0 0 0,0 0 0,0 0 0,0 0 0,0 1 0,0-1 0,0 0 0,0 1 0,0-1 0,-1 0 0,1 1 0,0 0 0,0-1 0,-1 1 0,1 0 0,0-1 0,-1 1 0,1 0 0,0 0 0,-2 0 0,-1 0 0,1 0 0,-1-1 0,0 1 0,0 1 0,1-1 0,-1 0 0,0 1 0,0 0 0,-6 2 0,8-2 0,-1 0 0,1 1 0,0-1 0,-1 1 0,1 0 0,0-1 0,0 1 0,0 0 0,0 0 0,0 0 0,0 1 0,1-1 0,-1 0 0,1 1 0,0-1 0,-1 1 0,1-1 0,0 1 0,0 0 0,1-1 0,-1 1 0,1 0 0,-1 0 0,1 0 0,0-1 0,0 1 0,0 0 0,0 0 0,1 0 0,-1-1 0,1 1 0,-1 0 0,1-1 0,0 1 0,0 0 0,0-1 0,1 1 0,-1-1 0,1 0 0,-1 1 0,1-1 0,0 0 0,0 0 0,0 0 0,0 0 0,0 0 0,0 0 0,0-1 0,1 1 0,-1-1 0,1 0 0,-1 1 0,1-1 0,-1 0 0,1 0 0,0-1 0,0 1 0,-1-1 0,1 1 0,0-1 0,0 0 0,3 0 0,-4 0 0,1-1 0,-1 1 0,1-1 0,-1 1 0,0-1 0,1 0 0,-1 0 0,0 0 0,1 0 0,-1-1 0,0 1 0,0-1 0,0 1 0,0-1 0,0 0 0,-1 1 0,1-1 0,0 0 0,-1 0 0,1 0 0,-1-1 0,2-2 0,1-6 0,1 1 0,-2 0 0,5-21 0,-4 14 0,-5 30 0,1-1 0,0 0 0,0 1 0,1-1 0,1 0 0,0 1 0,0-1 0,6 15 0,-2-7 0,-2 0 0,0-1 0,0 26 0,-3-3 0,-2 59 0,0-94 0,0 0 0,0 0 0,0 0 0,-1 0 0,0 0 0,-1-1 0,0 1 0,0-1 0,0 1 0,0-1 0,-7 8 0,7-11 0,0-1 0,0 0 0,0 0 0,0 0 0,0 0 0,0-1 0,-1 1 0,1-1 0,0 0 0,-1 0 0,1 0 0,-1 0 0,1-1 0,-1 1 0,0-1 0,1 0 0,-1 0 0,-5-1 0,6 1 0,0 0 0,0 0 0,0-1 0,0 1 0,0-1 0,1 0 0,-1 0 0,0 0 0,0 0 0,1 0 0,-1-1 0,0 1 0,1-1 0,-1 0 0,1 1 0,0-1 0,0 0 0,0-1 0,0 1 0,0 0 0,0 0 0,-2-4 0,2 2 0,1 0 0,-1 0 0,1 0 0,0 0 0,-1 0 0,2-1 0,-1 1 0,0 0 0,1-1 0,0 1 0,0 0 0,0-1 0,1 1 0,0 0 0,-1-1 0,1 1 0,1 0 0,-1 0 0,3-6 0,0 5 0,0 0 0,0 0 0,1 0 0,-1 0 0,1 0 0,0 1 0,1 0 0,-1 0 0,1 1 0,-1-1 0,1 1 0,7-2 0,-6 2-151,0 0-1,0 1 0,1 0 0,-1 1 1,1-1-1,-1 1 0,1 1 1,9 0-1,-5 0-6674</inkml:trace>
  <inkml:trace contextRef="#ctx0" brushRef="#br0" timeOffset="2577.93">1088 401 24575,'-2'0'0,"1"1"0,1-1 0,-1 1 0,0 0 0,0-1 0,0 1 0,0 0 0,0 0 0,1 0 0,-1-1 0,0 1 0,0 0 0,1 0 0,-1 0 0,1 0 0,-1 0 0,1 0 0,0 0 0,-1 0 0,1 1 0,0-1 0,0 0 0,-1 0 0,1 0 0,0 0 0,0 0 0,0 0 0,0 1 0,1-1 0,-1 0 0,1 1 0,3 39 0,32 154-1365,-34-184-5461</inkml:trace>
  <inkml:trace contextRef="#ctx0" brushRef="#br0" timeOffset="3171.63">910 372 24575,'57'15'0,"-29"-10"60,-8 0-238,0-2 0,1 0 0,-1-1 0,1-1-1,-1-1 1,1-1 0,28-5 0,-39 3-6648</inkml:trace>
  <inkml:trace contextRef="#ctx0" brushRef="#br0" timeOffset="3924.49">969 651 24575,'0'2'0,"1"0"0,0 0 0,0 0 0,0-1 0,0 1 0,0 0 0,0-1 0,0 1 0,0-1 0,0 1 0,1-1 0,-1 1 0,1-1 0,-1 0 0,1 0 0,0 0 0,-1 0 0,1 0 0,0 0 0,0 0 0,-1-1 0,1 1 0,4 0 0,45 11 0,98-10 197,-76-4-1759,-61 2-5264</inkml:trace>
  <inkml:trace contextRef="#ctx0" brushRef="#br0" timeOffset="6736.8">1955 490 24575,'0'2'0,"0"4"0,0 3 0,-3 0 0,0 1 0,0 2 0,0 0 0,2 2 0,0 0 0,0 0 0,3 1 0,1 0 0,3 0 0,0 0 0,-1 0 0,-1-3-8191</inkml:trace>
  <inkml:trace contextRef="#ctx0" brushRef="#br0" timeOffset="7143.02">1865 579 24575,'2'0'0,"4"0"0,3 0 0,2 0 0,3 0 0,0 0 0,1 0 0,1 0 0,-1 0 0,0 0 0,-2 3 0,-2 0 0,1 0 0,0 0 0,1-2 0,-2 0-8191</inkml:trace>
  <inkml:trace contextRef="#ctx0" brushRef="#br0" timeOffset="9223.33">2218 695 24575,'1'-4'0,"-1"-1"0,2 0 0,-1 1 0,0-1 0,1 1 0,0-1 0,3-4 0,8-25 0,-10 15 0,8-41 0,-3 0 0,2-79 0,-10 132 0,2-23 0,6 27 0,6 15 0,-8-4 0,-1 0 0,-1 1 0,0 0 0,0 0 0,-1 0 0,0 0 0,-1 1 0,0-1 0,2 15 0,3 11 0,9 58 293,-14-71-625,1 0 1,2 0-1,0 0 1,15 39-1,-16-53-6494</inkml:trace>
  <inkml:trace contextRef="#ctx0" brushRef="#br0" timeOffset="9566.99">2218 579 24575,'2'0'0,"4"0"0,3 0 0,3 0 0,1 0 0,2 0 0,0 0 0,0 0 0,0 0 0,1 0 0,-4 0-8191</inkml:trace>
  <inkml:trace contextRef="#ctx0" brushRef="#br0" timeOffset="10410.67">2511 535 24575,'-5'0'0,"-1"0"0,0 1 0,1 0 0,-1 0 0,0 1 0,1 0 0,0-1 0,-1 2 0,1-1 0,0 1 0,0-1 0,-6 6 0,8-6 0,1-1 0,0 1 0,0 0 0,0 0 0,0 0 0,1 0 0,-1 0 0,0 1 0,1-1 0,0 0 0,-1 1 0,1-1 0,0 1 0,0-1 0,0 1 0,1 0 0,-1-1 0,1 1 0,-1 0 0,1-1 0,0 1 0,0 0 0,0 0 0,0-1 0,1 1 0,-1 0 0,1-1 0,1 4 0,-2-4 0,0-1 0,1 1 0,-1 0 0,1-1 0,0 1 0,-1-1 0,1 1 0,0-1 0,0 1 0,0-1 0,0 0 0,0 0 0,0 1 0,1-1 0,-1 0 0,0 0 0,0 0 0,1 0 0,-1 0 0,1 0 0,-1-1 0,1 1 0,-1 0 0,1-1 0,0 1 0,-1-1 0,1 0 0,0 1 0,-1-1 0,1 0 0,0 0 0,-1 0 0,1 0 0,0-1 0,-1 1 0,1 0 0,-1-1 0,1 1 0,0-1 0,-1 1 0,1-1 0,-1 0 0,1 1 0,-1-1 0,3-2 0,1 0 0,-1 0 0,0 0 0,0 0 0,0 0 0,0-1 0,0 0 0,-1 0 0,0 0 0,0 0 0,0 0 0,0-1 0,-1 1 0,4-9 0,4 46 0,-2 0 0,5 46 0,-5-22 0,-6-48 0,0 1 0,0-1 0,-1 0 0,-1 1 0,1-1 0,-1 1 0,-1-1 0,0 0 0,0 1 0,-3 9 0,2-16 0,0 0 0,1-1 0,-1 1 0,0 0 0,0-1 0,-1 0 0,1 0 0,-1 0 0,1 0 0,-1 0 0,1 0 0,-1 0 0,0-1 0,0 1 0,0-1 0,0 0 0,0 0 0,0 0 0,0-1 0,0 1 0,0-1 0,-1 1 0,1-1 0,0 0 0,0 0 0,0 0 0,-1-1 0,1 1 0,0-1 0,0 0 0,0 0 0,0 0 0,0 0 0,0 0 0,0-1 0,-4-2 0,5 3 0,0 0 0,0 0 0,0 0 0,0 0 0,0 0 0,0-1 0,0 1 0,1-1 0,-1 1 0,0-1 0,1 0 0,-1 1 0,1-1 0,0 0 0,-1 0 0,1 0 0,0 0 0,0 0 0,1-1 0,-1 1 0,0 0 0,1 0 0,-1-1 0,1 1 0,0 0 0,-1 0 0,1-1 0,0 1 0,0 0 0,1-1 0,-1 1 0,1 0 0,-1 0 0,1-1 0,-1 1 0,1 0 0,0 0 0,0 0 0,0 0 0,1 0 0,-1 0 0,0 0 0,1 0 0,-1 0 0,1 1 0,-1-1 0,1 1 0,0-1 0,0 1 0,3-3 0,56-34-1365,-49 31-5461</inkml:trace>
  <inkml:trace contextRef="#ctx0" brushRef="#br0" timeOffset="11035.7">2644 298 24575,'1'58'0,"3"-1"0,15 79 0,-14-83-1365,-4-47-5461</inkml:trace>
  <inkml:trace contextRef="#ctx0" brushRef="#br0" timeOffset="11629.34">2658 490 24575,'1'-1'0,"-1"0"0,1 0 0,-1 1 0,1-1 0,-1 0 0,1 0 0,0 1 0,-1-1 0,1 0 0,0 1 0,-1-1 0,1 1 0,0-1 0,0 1 0,0-1 0,0 1 0,-1-1 0,1 1 0,0 0 0,0 0 0,0-1 0,0 1 0,0 0 0,0 0 0,0 0 0,0 0 0,1 0 0,36-2 0,-27 2 0,-8-1 0,1 0 0,-1 0 0,1 0 0,-1 0 0,1-1 0,-1 1 0,0-1 0,0 0 0,0 0 0,0 0 0,0 0 0,0 0 0,0-1 0,-1 1 0,1-1 0,-1 0 0,0 0 0,0 0 0,0 0 0,0 0 0,0 0 0,-1-1 0,1 1 0,1-7 0,-1 3 0,0-1 0,0 0 0,0 1 0,-1-1 0,-1 0 0,1 0 0,-1 0 0,-1 0 0,1 0 0,-3-12 0,-6 4 0,0 23 0,-1 27 0,7-4-195,2 0 0,0-1 0,3 1 0,0 0 0,2 0 0,14 54 0,-15-74-6631</inkml:trace>
  <inkml:trace contextRef="#ctx0" brushRef="#br0" timeOffset="12504.35">2938 343 24575,'-2'1'0,"0"0"0,1-1 0,-1 1 0,0 1 0,1-1 0,-1 0 0,1 0 0,0 0 0,-1 1 0,1-1 0,0 1 0,0-1 0,0 1 0,0 0 0,0-1 0,0 1 0,1 0 0,-1-1 0,-1 5 0,-11 35 0,10-27 0,0-1 0,1 1 0,0 22 0,2-31 0,0 0 0,1 1 0,-1-1 0,1 1 0,0-1 0,0 0 0,0 1 0,1-1 0,0 0 0,0 0 0,0 0 0,4 5 0,-5-9 0,-1 0 0,1 0 0,0 0 0,0 0 0,0 0 0,0 0 0,0 0 0,0 0 0,0 0 0,0 0 0,1 0 0,-1-1 0,0 1 0,0 0 0,1-1 0,-1 1 0,0-1 0,1 1 0,-1-1 0,1 0 0,-1 0 0,0 0 0,1 0 0,-1 0 0,1 0 0,-1 0 0,1 0 0,-1 0 0,0-1 0,1 1 0,-1 0 0,0-1 0,1 1 0,-1-1 0,0 0 0,1 1 0,-1-1 0,0 0 0,0 0 0,2-2 0,2-1 0,-1 0 0,0-1 0,0 0 0,0 0 0,0-1 0,-1 1 0,4-8 0,-7 16 0,-1 0 0,1 0 0,0 0 0,0 0 0,0 0 0,0 0 0,1 0 0,-1 0 0,1 0 0,0 0 0,0-1 0,0 1 0,0 0 0,0 0 0,1 0 0,-1-1 0,1 1 0,0-1 0,-1 1 0,1-1 0,0 0 0,1 0 0,-1 0 0,0 0 0,1 0 0,-1 0 0,1-1 0,-1 1 0,1-1 0,0 1 0,0-1 0,-1 0 0,1 0 0,0-1 0,0 1 0,0 0 0,0-1 0,0 0 0,6 0 0,-3-2 0,-1-1 0,0 0 0,1 0 0,-1 0 0,-1 0 0,1-1 0,0 0 0,-1 0 0,0 0 0,0-1 0,0 1 0,-1-1 0,1 0 0,-1 0 0,0 0 0,-1-1 0,1 1 0,-1-1 0,2-5 0,-2 4 0,1 0 0,-1-1 0,0 1 0,-1-1 0,0 1 0,0-1 0,-1 1 0,1-1 0,-2 0 0,1 1 0,-1-1 0,0 1 0,-1-1 0,-3-10 0,5 16 9,-1 0-1,0 1 1,1-1-1,-1 0 1,0 1-1,0-1 1,1 1 0,-1-1-1,-1 1 1,1-1-1,0 1 1,0 0-1,0-1 1,-1 1-1,1 0 1,-1 0-1,1 0 1,-1 0-1,1 0 1,-1 0-1,1 1 1,-1-1 0,0 0-1,1 1 1,-1 0-1,0-1 1,0 1-1,0 0 1,1 0-1,-1 0 1,0 0-1,0 0 1,1 0-1,-1 0 1,0 0-1,0 1 1,1-1-1,-1 1 1,-2 1 0,0 0-123,0 0 0,0 1 0,0 0 0,1 0 1,-1 0-1,1 0 0,0 1 0,0-1 1,0 1-1,0 0 0,1 0 0,0 0 1,0 0-1,-3 5 0,2 2-6712</inkml:trace>
  <inkml:trace contextRef="#ctx0" brushRef="#br0" timeOffset="13441.73">3010 401 24575,'0'2'0,"-3"2"0,0 1 0,-3 1 0,1 2 0,0 1 0,1 3 0,-1-2 0,0 1 0,2 0 0,0 1 0,1 2 0,1 0 0,1-2-8191</inkml:trace>
  <inkml:trace contextRef="#ctx0" brushRef="#br0" timeOffset="14785.38">3186 577 24575,'1'-1'0,"0"0"0,0-1 0,0 1 0,1 0 0,-1 0 0,0 0 0,1 0 0,-1 0 0,1 0 0,-1 0 0,1 1 0,-1-1 0,1 0 0,0 1 0,-1-1 0,1 1 0,1 0 0,32-9 0,-33 9 0,-1 0 0,0 0 0,0-1 0,0 1 0,1 0 0,-1 0 0,0 0 0,0 0 0,0 1 0,1-1 0,-1 0 0,0 0 0,0 1 0,0-1 0,0 1 0,1-1 0,-1 1 0,0-1 0,0 1 0,0 0 0,0 0 0,0-1 0,-1 1 0,1 0 0,0 0 0,0 0 0,0 0 0,-1 0 0,1 0 0,0 0 0,-1 0 0,1 0 0,-1 0 0,1 0 0,-1 1 0,0-1 0,0 0 0,1 0 0,-1 0 0,0 2 0,0-1 0,0 1 0,0-1 0,0 1 0,0 0 0,-1-1 0,1 1 0,-1-1 0,1 1 0,-1-1 0,0 0 0,0 1 0,0-1 0,0 0 0,-1 1 0,1-1 0,0 0 0,-1 0 0,-2 2 0,-41 23 0,27-18 0,19-9 0,1-1 0,0 1 0,0 0 0,-1-1 0,1 1 0,0 0 0,0 0 0,0 0 0,-1 0 0,1 0 0,0 1 0,0-1 0,-1 1 0,1-1 0,0 1 0,-1-1 0,1 1 0,0 0 0,-1 0 0,1 0 0,-1 0 0,0 0 0,1 0 0,-1 0 0,3 3 0,-2-2 0,1 0 0,-1 0 0,0 1 0,0-1 0,0 1 0,0 0 0,-1 0 0,1-1 0,-1 1 0,1 0 0,-1 0 0,0 0 0,0 1 0,0 4 0,-1-5-28,0 0-1,0 1 1,-1-1-1,0 0 1,0 0 0,0 1-1,0-1 1,0 0-1,0 0 1,-1 0-1,1-1 1,-1 1-1,0 0 1,0 0 0,0-1-1,0 1 1,-1-1-1,1 0 1,0 0-1,-1 0 1,0 0-1,1 0 1,-1 0 0,0-1-1,0 1 1,0-1-1,0 0 1,0 0-1,-1 0 1,1 0-1,0-1 1,0 1 0,-1-1-1,1 0 1,0 0-1,0 0 1,-1 0-1,1 0 1,0-1-1,0 0 1,-1 1 0,1-1-1,0 0 1,0-1-1,0 1 1,0-1-1,-3-1 1,-1-3-6798</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30T20:15:53.541"/>
    </inkml:context>
    <inkml:brush xml:id="br0">
      <inkml:brushProperty name="width" value="0.025" units="cm"/>
      <inkml:brushProperty name="height" value="0.025" units="cm"/>
    </inkml:brush>
  </inkml:definitions>
  <inkml:trace contextRef="#ctx0" brushRef="#br0">1 188 24575,'83'-1'0,"100"-12"0,-145 7 0,0-2 0,-1-1 0,1-2 0,64-28 0,-81 29 0,186-76 0,-202 85 0,0 0 0,0 0 0,0 0 0,0 1 0,0 0 0,0 0 0,0 0 0,0 0 0,0 1 0,0 0 0,-1 0 0,8 2 0,57 29 0,-15-6 0,10-5 0,67 13 0,-66-19 0,70 26 0,-99-34 0,4 0 0,-39-7 0,1 0 0,-1 1 0,1 0 0,-1-1 0,1 1 0,-1 0 0,0-1 0,1 1 0,-1 0 0,0 0 0,0 0 0,1 0 0,-1 0 0,0 1 0,0-1 0,0 0 0,0 0 0,-1 1 0,2 1 0,10 35 0,13 81 0,-17-76 0,19 63 0,-13-56 0,13 89 0,2 7 0,-22-119-455,-1 1 0,2 47 0,-7-62-6371</inkml:trace>
  <inkml:trace contextRef="#ctx0" brushRef="#br0" timeOffset="2859.17">119 1024 24575,'54'4'0,"0"3"0,0 1 0,-1 4 0,63 21 0,36 13 0,164 73 0,-166-60 0,-146-58 0,-1 0 0,1-1 0,0 0 0,-1 0 0,1 0 0,0 0 0,0 0 0,-1-1 0,1 1 0,0-1 0,-1 0 0,1 0 0,-1-1 0,1 1 0,-1-1 0,5-2 0,58-40 0,-45 28 0,105-60 0,-72 41 108,-10 8-476,-1-2 0,-2-2-1,52-50 1,-83 70-6458</inkml:trace>
  <inkml:trace contextRef="#ctx0" brushRef="#br0" timeOffset="4062.22">1381 876 24575,'-6'2'0,"0"0"0,1 0 0,-1 1 0,1 0 0,0 0 0,0 0 0,0 0 0,0 1 0,0 0 0,1 0 0,-7 8 0,-8 5 0,4-5 0,-31 25 0,-2-2 0,-54 30 0,68-41-1365,25-17-5461</inkml:trace>
  <inkml:trace contextRef="#ctx0" brushRef="#br0" timeOffset="6377.84">339 847 24575,'-9'-121'0,"4"80"0,3 19 0,-15-99 0,8 81-682,-8-70-1,17 98-6143</inkml:trace>
  <inkml:trace contextRef="#ctx0" brushRef="#br0" timeOffset="9049.53">750 186 24575,'11'2'0,"-1"0"0,0 0 0,1 1 0,-1 1 0,0-1 0,0 2 0,-1 0 0,17 10 0,29 13 0,100 40 0,-144-63-151,1-1-1,0 0 0,0-1 0,0 0 1,0 0-1,1-2 0,-1 1 1,15-2-1,-14 0-6674</inkml:trace>
  <inkml:trace contextRef="#ctx0" brushRef="#br0" timeOffset="10324.74">1468 818 24575,'0'3'0,"0"3"0,0 5 0,0 6 0,0 3 0,0 5 0,0 1 0,0-1 0,-2-3 0,-2-2 0,1-3 0,1 2 0,0-1 0,1 0 0,0-1 0,1-1 0,0-1 0,0-2-8191</inkml:trace>
  <inkml:trace contextRef="#ctx0" brushRef="#br0" timeOffset="12810.48">1454 762 24575,'2'10'0,"0"0"0,1 0 0,0 0 0,1 0 0,0 0 0,0 0 0,8 11 0,2 5 0,-1 3 0,1-1 0,1 0 0,2-1 0,27 34 0,-44-60 0,1 0 0,-1 0 0,1-1 0,0 1 0,-1 0 0,1 0 0,0-1 0,0 1 0,0 0 0,-1-1 0,1 1 0,0-1 0,0 1 0,0-1 0,0 1 0,0-1 0,0 0 0,0 0 0,0 1 0,0-1 0,0 0 0,0 0 0,0 0 0,0 0 0,0 0 0,0 0 0,0 0 0,2-1 0,-2 0 0,1 0 0,-1 0 0,1 0 0,-1 0 0,0-1 0,0 1 0,1-1 0,-1 1 0,0-1 0,0 1 0,0-1 0,0 0 0,-1 1 0,2-4 0,3-10 0,-1 0 0,5-32 0,-8 37 0,46-197 0,-46 193-1365,0 2-5461</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30T20:15:50.385"/>
    </inkml:context>
    <inkml:brush xml:id="br0">
      <inkml:brushProperty name="width" value="0.025" units="cm"/>
      <inkml:brushProperty name="height" value="0.025" units="cm"/>
    </inkml:brush>
  </inkml:definitions>
  <inkml:trace contextRef="#ctx0" brushRef="#br0">1 1 24575,'1'12'0,"1"-1"0,0 1 0,1 0 0,1-1 0,0 0 0,0 0 0,10 19 0,13 35 0,-4 19 0,-3 2 0,-4 0 0,-4 1 0,2 143 0,-14-126-1365,0-92-5461</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30T20:03:38.246"/>
    </inkml:context>
    <inkml:brush xml:id="br0">
      <inkml:brushProperty name="width" value="0.025" units="cm"/>
      <inkml:brushProperty name="height" value="0.025" units="cm"/>
    </inkml:brush>
  </inkml:definitions>
  <inkml:trace contextRef="#ctx0" brushRef="#br0">1 631 24575,'16'58'0,"-8"-19"0,-3 0 0,-1 0 0,-2 0 0,-6 66 0,2-11 0,0 1 0,4 103 0,1-186-1365,0-3-5461</inkml:trace>
  <inkml:trace contextRef="#ctx0" brushRef="#br0" timeOffset="968.69">58 601 24575,'13'-2'0,"0"0"0,-1-1 0,0-1 0,0 0 0,0 0 0,0-1 0,0-1 0,-1 0 0,14-10 0,32-14 0,20-1 0,106-28 0,-138 47-682,47-7-1,-80 17-6143</inkml:trace>
  <inkml:trace contextRef="#ctx0" brushRef="#br0" timeOffset="1658.34">675 381 24575,'57'14'0,"92"0"0,-82-5 0,-1 3 0,0 3 0,82 30 0,-124-39 274,-19-6-456,-1 1 0,0 0 0,0 0 0,0 0 0,0 1-1,0-1 1,0 1 0,6 4 0,-4-1-6644</inkml:trace>
  <inkml:trace contextRef="#ctx0" brushRef="#br0" timeOffset="2173.91">1307 527 24575,'3'55'0,"19"103"0,-2-27 0,-5 40 0,11 9 0,-8-82 0,-10-63-1365,-5-25-5461</inkml:trace>
  <inkml:trace contextRef="#ctx0" brushRef="#br0" timeOffset="3993.44">102 1364 24575,'60'4'0,"98"17"0,-63-7 0,-53-7 0,0 2 0,-1 1 0,44 18 0,115 58 0,-193-83 0,-3-2 0,0 0 0,0 0 0,0 0 0,0-1 0,0 0 0,0 0 0,0 0 0,0 0 0,0-1 0,0 1 0,0-1 0,0 0 0,0 0 0,-1-1 0,1 1 0,6-4 0,64-39 0,-54 32 0,18-9 0,1 1 0,1 3 0,56-18 0,-89 33 0,3-2 21,66-24 293,-69 25-503,-1 0 0,1-1 1,-1 1-1,0-1 0,0 0 0,0-1 0,-1 1 0,8-9 0</inkml:trace>
  <inkml:trace contextRef="#ctx0" brushRef="#br0" timeOffset="5165.23">190 777 24575,'3'125'0,"-6"133"0,-4-218 267,5-34-430,0 1 0,1-1 0,0 1-1,0 0 1,0 0 0,1 0 0,0-1-1,1 1 1,1 7 0,1-4-6663</inkml:trace>
  <inkml:trace contextRef="#ctx0" brushRef="#br0" timeOffset="6230.3">748 498 24575,'6'1'0,"0"1"0,0-1 0,-1 1 0,1 0 0,10 6 0,11 3 0,44 12 204,-48-15-465,0 0-1,0-2 1,1 0-1,0-2 1,40 3-1,-52-7-6564</inkml:trace>
  <inkml:trace contextRef="#ctx0" brushRef="#br0" timeOffset="17840.72">1438 1334 24575,'-2'0'0,"-1"-2"0,-1-2 0,2-1 0,0-1 0,1 1-8191</inkml:trace>
  <inkml:trace contextRef="#ctx0" brushRef="#br0" timeOffset="20293.13">1351 500 24575,'5'-2'0,"0"-1"0,-1 0 0,1 0 0,-1 0 0,0 0 0,0-1 0,0 1 0,-1-1 0,5-6 0,1 1 0,20-19 0,2 1 0,1 1 0,65-40 0,-42 44-1365,-45 20-5461</inkml:trace>
  <inkml:trace contextRef="#ctx0" brushRef="#br0" timeOffset="21183.66">1792 161 24575,'-1'0'0,"0"1"0,0-1 0,0 1 0,0 0 0,0-1 0,1 1 0,-1 0 0,0 0 0,0 0 0,1 0 0,-1-1 0,0 1 0,1 0 0,-1 0 0,1 0 0,-1 0 0,1 0 0,0 0 0,-1 0 0,1 1 0,0-1 0,0 0 0,0 0 0,0 0 0,0 0 0,0 2 0,-2 37 0,2-35 0,0 1 0,1 0 0,-1 0 0,1-1 0,0 1 0,1 0 0,-1-1 0,1 1 0,0-1 0,1 0 0,-1 0 0,1 1 0,5 6 0,-6-10 0,-1 0 0,1 0 0,0 0 0,0 0 0,0 0 0,0 0 0,1 0 0,-1-1 0,0 1 0,1-1 0,-1 0 0,1 0 0,0 0 0,-1 0 0,1 0 0,0 0 0,-1-1 0,1 1 0,0-1 0,0 0 0,0 0 0,0 0 0,-1 0 0,1 0 0,0 0 0,0-1 0,-1 0 0,4 0 0,-2-2 0,0 1 0,0 0 0,0-1 0,0 1 0,-1-1 0,1 0 0,-1 0 0,0-1 0,0 1 0,0-1 0,-1 1 0,1-1 0,-1 0 0,0 0 0,0 0 0,0 0 0,0-1 0,-1 1 0,0 0 0,0-1 0,0 1 0,0-1 0,-1 1 0,1-9 0,-1 10 0,0 0 0,0 1 0,0-1 0,0 0 0,0 0 0,0 0 0,-1 0 0,1 0 0,-1 0 0,0 1 0,0-1 0,0 0 0,0 1 0,-1-1 0,1 1 0,-1-1 0,1 1 0,-1-1 0,0 1 0,0 0 0,0 0 0,0 0 0,0 0 0,-1 0 0,1 1 0,0-1 0,-1 1 0,1-1 0,-1 1 0,0 0 0,1 0 0,-1 0 0,0 0 0,0 1 0,0-1 0,0 1 0,1-1 0,-1 1 0,-4 1 0,1-1-195,1 1 0,-1 0 0,1 0 0,-1 1 0,1-1 0,-6 4 0,-2 1-6631</inkml:trace>
  <inkml:trace contextRef="#ctx0" brushRef="#br0" timeOffset="472254.97">2936 1043 24575,'2'1'0,"-1"0"0,0-1 0,1 1 0,-1 0 0,0 0 0,0 0 0,1 0 0,-1 0 0,0 0 0,0 0 0,0 0 0,0 0 0,0 1 0,-1-1 0,1 0 0,0 1 0,0-1 0,-1 0 0,1 1 0,-1-1 0,1 1 0,-1-1 0,0 1 0,0 1 0,7 39 0,0 31 0,1 34 0,-8-71-1365,0-21-5461</inkml:trace>
  <inkml:trace contextRef="#ctx0" brushRef="#br0" timeOffset="473626.85">2775 1203 24575,'352'0'-1365,"-339"0"-5461</inkml:trace>
  <inkml:trace contextRef="#ctx0" brushRef="#br0" timeOffset="476454.85">3450 1290 24575,'1'-7'0,"1"-1"0,-1 2 0,1-1 0,1 0 0,0 0 0,-1 1 0,2-1 0,-1 1 0,1 0 0,9-11 0,14-29 0,26-108 0,-32 84 0,-15 54 0,11-37 0,12-61 0,-32 152 0,4 72 0,1-34 0,-3-16 0,-1-34 0,2-1 0,0 1 0,2-1 0,0 1 0,2-1 0,10 34 0,-10-46-1365,-1-1-5461</inkml:trace>
  <inkml:trace contextRef="#ctx0" brushRef="#br0" timeOffset="477439.16">3524 1130 24575,'3'0'0,"3"0"0,3 0 0,2 0 0,2 0 0,2 0 0,3 0 0,0 0 0,-2 0-8191</inkml:trace>
  <inkml:trace contextRef="#ctx0" brushRef="#br0" timeOffset="479954.61">3787 1144 24575,'1'0'0,"-1"-1"0,0 1 0,0-1 0,0 1 0,0-1 0,-1 1 0,1-1 0,0 1 0,0-1 0,0 1 0,0-1 0,0 1 0,-1-1 0,1 1 0,0-1 0,0 1 0,-1-1 0,1 1 0,0 0 0,-1-1 0,1 1 0,0 0 0,-1-1 0,1 1 0,-1 0 0,1-1 0,0 1 0,-1 0 0,1 0 0,-1 0 0,1-1 0,-1 1 0,1 0 0,-1 0 0,1 0 0,-1 0 0,1 0 0,-1 0 0,1 0 0,-1 0 0,1 0 0,-1 0 0,1 0 0,-1 0 0,1 0 0,-1 0 0,1 1 0,-1-1 0,1 0 0,-1 0 0,1 0 0,0 1 0,-1-1 0,1 0 0,-1 1 0,1-1 0,-1 1 0,-24 19 0,24-18 0,0 0 0,0 0 0,1 1 0,-1-1 0,0 0 0,1 0 0,-1 1 0,1-1 0,0 0 0,0 1 0,0-1 0,0 0 0,0 1 0,0-1 0,1 0 0,-1 0 0,1 1 0,-1-1 0,1 0 0,0 0 0,0 0 0,0 0 0,0 0 0,0 0 0,1 0 0,-1 0 0,1 0 0,-1 0 0,1-1 0,0 1 0,-1-1 0,1 1 0,0-1 0,0 0 0,0 0 0,2 2 0,9 5 0,1-1 0,0 0 0,0 0 0,16 4 0,-28-10 0,-1-1 0,1 1 0,-1-1 0,1 1 0,-1-1 0,1 0 0,-1 0 0,1 1 0,-1-1 0,1 0 0,-1 0 0,1-1 0,-1 1 0,3-1 0,-4 1 0,1 0 0,-1 0 0,1-1 0,-1 1 0,1 0 0,-1-1 0,1 1 0,-1-1 0,0 1 0,1 0 0,-1-1 0,0 1 0,1-1 0,-1 1 0,0-1 0,0 1 0,1-1 0,-1 1 0,0-1 0,0 1 0,0-1 0,0 0 0,0 1 0,0-1 0,0 0 0,0-2 0,0 1 0,-1 0 0,1 0 0,-1-1 0,0 1 0,0 0 0,0 0 0,0 0 0,0 0 0,0 0 0,0 0 0,-1 0 0,1 0 0,-1 0 0,1 1 0,-1-1 0,-2-1 0,-6-5 64,-4-4-540,-1 2-1,-29-18 1,35 24-6350</inkml:trace>
  <inkml:trace contextRef="#ctx0" brushRef="#br0" timeOffset="481766.99">3861 1175 24575,'-10'269'0,"6"-171"0,3-77 0,2-14 0,-1 0 0,-1 0 0,1 0 0,-1 0 0,0 0 0,-1 0 0,-2 8 0,3-13 0,0-1 0,0 1 0,0-1 0,0 0 0,0 1 0,0-1 0,-1 0 0,1 0 0,0 0 0,-1 0 0,1 0 0,0 0 0,-1-1 0,0 1 0,1 0 0,-1-1 0,1 1 0,-1-1 0,0 1 0,1-1 0,-1 0 0,0 0 0,1 0 0,-1 0 0,0 0 0,1 0 0,-1 0 0,0-1 0,1 1 0,-1 0 0,0-1 0,1 1 0,-1-1 0,1 0 0,-1 0 0,-1 0 0,-2-2 0,0 1 0,0-1 0,0 0 0,1 0 0,-1 0 0,1 0 0,-1-1 0,1 0 0,0 0 0,1 0 0,-1 0 0,1-1 0,-1 0 0,2 1 0,-1-1 0,0 0 0,1 0 0,0-1 0,0 1 0,0 0 0,-1-9 0,2 9 0,1 1 0,-1-1 0,1 1 0,-1-1 0,1 1 0,0-1 0,1 1 0,-1-1 0,1 1 0,0-1 0,0 1 0,1 0 0,-1-1 0,1 1 0,0 0 0,0 0 0,0 0 0,1 0 0,-1 0 0,1 1 0,0-1 0,0 1 0,0 0 0,1 0 0,-1 0 0,7-4 0,6-2-273,1 1 0,0 1 0,0 1 0,33-8 0,-39 11-6553</inkml:trace>
  <inkml:trace contextRef="#ctx0" brushRef="#br0" timeOffset="483829.35">3964 1218 24575,'4'0'0,"-1"1"0,1-1 0,0 0 0,-1 1 0,1 0 0,0 0 0,-1 0 0,1 0 0,-1 1 0,0-1 0,1 1 0,-1 0 0,0 0 0,0 0 0,0 0 0,0 0 0,0 1 0,-1 0 0,1-1 0,-1 1 0,0 0 0,1 0 0,-1 0 0,-1 0 0,1 1 0,0-1 0,-1 1 0,0-1 0,2 5 0,-2-4 0,0 0 0,-1 0 0,1 1 0,-1-1 0,0 0 0,0 0 0,0 0 0,0 0 0,-1 1 0,0-1 0,0 0 0,0 0 0,0 0 0,-1 0 0,1-1 0,-1 1 0,0 0 0,0-1 0,0 1 0,-1-1 0,1 1 0,-1-1 0,0 0 0,0 0 0,-5 4 0,8-7 4,0 0 0,0 0 0,-1 0 0,1 1 1,0-1-1,0 0 0,0 0 0,-1 1 0,1-1 0,0 0 0,0 0 0,0 1 0,0-1 0,0 0 0,0 1 0,0-1 0,0 0 0,0 1 0,-1-1 0,1 0 1,0 0-1,1 1 0,-1-1 0,0 0 0,0 1 0,0-1 0,0 0 0,0 1 0,0-1 0,0 0 0,0 0 0,0 1 0,1-1 0,-1 0 0,0 0 0,0 1 1,0-1-1,1 0 0,-1 0 0,0 1 0,1-1 0,16 14 167,23 6-1878,-30-16-5119</inkml:trace>
  <inkml:trace contextRef="#ctx0" brushRef="#br0" timeOffset="485672.97">4360 850 24575,'-8'-1'0,"1"2"0,-1-1 0,0 1 0,0 0 0,1 1 0,-1 0 0,1 0 0,-1 0 0,1 1 0,0 0 0,0 1 0,0 0 0,1 0 0,-1 0 0,1 1 0,0-1 0,0 2 0,0-1 0,1 1 0,0-1 0,0 2 0,0-1 0,1 0 0,-7 14 0,-3 8 0,7-17 0,1 1 0,1-1 0,0 1 0,1 0 0,-6 23 0,10-32 0,-1 1 0,1 0 0,0-1 0,0 1 0,1-1 0,-1 1 0,1-1 0,0 1 0,0-1 0,0 1 0,0-1 0,0 0 0,1 1 0,0-1 0,-1 0 0,1 0 0,0 0 0,1-1 0,-1 1 0,0 0 0,1-1 0,0 1 0,-1-1 0,1 0 0,6 4 0,5 4-114,0-1 1,1-1-1,0 0 0,1 0 0,0-2 1,0 0-1,0-1 0,0 0 0,1-2 1,0 0-1,19 1 0,-24-4-6712</inkml:trace>
  <inkml:trace contextRef="#ctx0" brushRef="#br0" timeOffset="487594.71">4523 894 24575,'-4'1'0,"1"0"0,0 0 0,0 0 0,0 0 0,-1 0 0,1 1 0,1-1 0,-1 1 0,0 0 0,0 0 0,1 0 0,-1 0 0,1 1 0,-1-1 0,1 0 0,0 1 0,-3 4 0,0 0 0,0 0 0,0 1 0,1 0 0,0-1 0,-4 15 0,5-9 0,0 1 0,1 0 0,1 0 0,0 0 0,1 1 0,1-1 0,0 0 0,0 0 0,8 25 0,-6-34 0,0 1 0,0-1 0,1 1 0,-1-1 0,1 0 0,1 0 0,-1-1 0,1 1 0,-1-1 0,1 0 0,1-1 0,-1 1 0,0-1 0,1 0 0,0 0 0,0 0 0,8 2 0,-1-1 0,-1-1 0,0 0 0,1-1 0,0 0 0,-1-1 0,1 0 0,22-2 0,-32 1 0,0-1 0,0 0 0,0 1 0,-1-1 0,1 0 0,0-1 0,-1 1 0,1 0 0,0-1 0,-1 1 0,0-1 0,1 0 0,-1 0 0,0 0 0,0 0 0,0 0 0,0-1 0,0 1 0,-1 0 0,1-1 0,-1 1 0,0-1 0,1 0 0,-1 0 0,0 1 0,-1-1 0,1 0 0,0 0 0,0-5 0,1-11 0,-1 1 0,0-1 0,-4-32 0,1 14 0,2 31 16,-1 0-1,-1 0 1,1 0-1,-1 0 1,0 0-1,-1 0 1,1 0-1,-1 1 1,-1-1-1,1 1 1,0 0-1,-1-1 1,0 2-1,-1-1 1,1 0-1,-1 1 1,0 0 0,0 0-1,0 1 1,0-1-1,-7-2 1,0-1-206,0 0 0,0 1 1,-1 1-1,0 0 0,0 1 1,0 0-1,0 1 1,-26-2-1,27 4-6636</inkml:trace>
  <inkml:trace contextRef="#ctx0" brushRef="#br0" timeOffset="490360.15">4785 1187 24575,'28'-1'0,"-19"0"0,1 1 0,0 0 0,0 0 0,0 1 0,12 3 0,-22-4 0,0 0 0,1 0 0,-1 0 0,0 0 0,0 0 0,1 0 0,-1 0 0,0 0 0,0 0 0,1 1 0,-1-1 0,0 0 0,0 0 0,0 0 0,1 0 0,-1 1 0,0-1 0,0 0 0,0 0 0,0 0 0,1 1 0,-1-1 0,0 0 0,0 0 0,0 1 0,0-1 0,0 0 0,0 0 0,0 1 0,0-1 0,0 0 0,0 0 0,0 1 0,0-1 0,0 0 0,0 0 0,0 1 0,0-1 0,0 0 0,0 0 0,0 1 0,0-1 0,0 0 0,0 0 0,-1 1 0,1-1 0,-13 15 0,-20 8 0,-65 29 0,97-52 0,1 1 0,0-1 0,0 1 0,0-1 0,-1 1 0,1-1 0,0 0 0,0 1 0,0-1 0,0 1 0,0-1 0,0 1 0,0-1 0,0 1 0,0-1 0,0 1 0,0-1 0,0 1 0,1-1 0,-1 0 0,0 1 0,0-1 0,0 1 0,0-1 0,1 1 0,-1-1 0,0 0 0,1 1 0,-1-1 0,0 0 0,1 1 0,-1-1 0,0 0 0,1 1 0,-1-1 0,0 0 0,1 1 0,24 20 0,-5-4 0,-16-11 0,0 0 0,0 0 0,-1 0 0,1 0 0,-1 1 0,-1 0 0,1-1 0,-1 1 0,-1 0 0,1 0 0,-1 0 0,0 0 0,0 1 0,-1-1 0,-1 13 0,0-18 0,0-1 0,0 1 0,0-1 0,0 1 0,-1-1 0,1 0 0,0 0 0,0 1 0,-1-1 0,1 0 0,-1 0 0,1 0 0,-1-1 0,0 1 0,1 0 0,-1-1 0,0 1 0,1-1 0,-1 1 0,0-1 0,1 0 0,-1 1 0,0-1 0,-2 0 0,-51-2 0,37 1 0,-8 1 176,15 0-484,-1 0 0,1-1 0,0 0-1,-20-4 1,21 2-6518</inkml:trace>
  <inkml:trace contextRef="#ctx0" brushRef="#br0" timeOffset="722745.98">1953 44 24575,'1'10'0,"1"0"0,0 0 0,0 0 0,1-1 0,0 1 0,6 14 0,9 26 0,-12-23 68,3 6-546,-2 1 1,5 63-1,-12-85-6348</inkml:trace>
  <inkml:trace contextRef="#ctx0" brushRef="#br0" timeOffset="723839.66">2011 249 24575,'3'0'0,"2"0"0,4 0 0,3 0 0,1 0 0,2 0 0,0 0 0,0 0 0,0 0 0,1 0 0,-4 0-8191</inkml:trace>
  <inkml:trace contextRef="#ctx0" brushRef="#br0" timeOffset="725129.23">2143 0 24575,'-1'91'0,"3"98"0,13-72 0,-10-88-1365,-2-16-5461</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30T20:13:20.153"/>
    </inkml:context>
    <inkml:brush xml:id="br0">
      <inkml:brushProperty name="width" value="0.025" units="cm"/>
      <inkml:brushProperty name="height" value="0.025" units="cm"/>
    </inkml:brush>
  </inkml:definitions>
  <inkml:trace contextRef="#ctx0" brushRef="#br0">176 235 24575,'-1'0'0,"0"1"0,0 0 0,0-1 0,0 1 0,1-1 0,-1 1 0,0 0 0,0 0 0,1-1 0,-1 1 0,0 0 0,1 0 0,-1 0 0,1 0 0,-1 0 0,1 0 0,-1 0 0,1 0 0,0 0 0,-1 1 0,-8 30 0,7-25 0,-49 157 0,20-64-1365,28-91-5461</inkml:trace>
  <inkml:trace contextRef="#ctx0" brushRef="#br0" timeOffset="1096.96">0 440 24575,'3'0'0,"3"0"0,8 0 0,9 0 0,6 0 0,0 0 0,-2 0 0,-1 0 0,-2 0 0,-3 0 0,-2 0 0,-2 0 0,-2 0 0,0 0 0,-1 0 0,-2 0-8191</inkml:trace>
  <inkml:trace contextRef="#ctx0" brushRef="#br0" timeOffset="3941.01">896 73 24575,'-20'-1'0,"0"1"0,0 1 0,0 1 0,0 1 0,0 1 0,0 0 0,-28 11 0,34-10 0,1 1 0,0 0 0,0 1 0,1 0 0,0 1 0,0 0 0,-10 10 0,19-15 0,0 0 0,0 1 0,1-1 0,0 0 0,0 1 0,0-1 0,0 1 0,0 0 0,1 0 0,-1-1 0,1 1 0,0 0 0,0 0 0,1 0 0,-1 0 0,1 0 0,0 1 0,0-1 0,0 0 0,1 0 0,-1 0 0,1 0 0,0 0 0,0 0 0,1 0 0,-1-1 0,1 1 0,-1 0 0,4 4 0,6 9 0,1 0 0,1-1 0,0 0 0,1-1 0,0-1 0,1 0 0,1-1 0,1 0 0,21 12 0,-34-23 23,0 0-1,0 0 1,0 0-1,1-1 1,-1 1-1,0-1 1,1 0-1,-1-1 1,1 1-1,-1-1 1,1 1-1,5-2 1,56-9-352,-28 3-1000,-26 6-5497</inkml:trace>
  <inkml:trace contextRef="#ctx0" brushRef="#br0" timeOffset="4831.51">1013 86 24575,'0'443'-1365,"0"-431"-5461</inkml:trace>
  <inkml:trace contextRef="#ctx0" brushRef="#br0" timeOffset="5518.92">1013 396 24575,'2'0'0,"4"0"0,3 0 0,2 0 0,3 0 0,3 0 0,1 0 0,1 0 0,-1 0 0,1 0 0,1 0 0,-4-3 0,-4 0-8191</inkml:trace>
  <inkml:trace contextRef="#ctx0" brushRef="#br0" timeOffset="6378.31">1278 1 24575,'-2'31'0,"-2"0"0,0-1 0,-14 47 0,8-36 0,-6 44 0,-15 245 0,28-278-1365,2-39-5461</inkml:trace>
  <inkml:trace contextRef="#ctx0" brushRef="#br0" timeOffset="9537.96">1381 570 24575,'1'0'0,"0"0"0,0 1 0,0-1 0,0 0 0,1 0 0,-1 0 0,0 1 0,0-1 0,0 1 0,0-1 0,0 1 0,0-1 0,0 1 0,0-1 0,0 1 0,0 0 0,0 0 0,0 0 0,0-1 0,0 1 0,-1 0 0,1 0 0,0 0 0,0 2 0,1 0 0,-1 0 0,0 0 0,-1-1 0,1 1 0,0 0 0,-1 0 0,0 0 0,0 0 0,0 0 0,0 4 0,0-3 0,-1-1 0,1 1 0,-1 0 0,1-1 0,-1 1 0,0 0 0,-1-1 0,1 1 0,0-1 0,-1 0 0,0 1 0,0-1 0,0 0 0,0 0 0,-1 0 0,1-1 0,-4 5 0,23-6 0,0 1 0,0 1 0,30 8 0,-44-9 0,1 1 0,-1-1 0,0 1 0,1 0 0,-1 0 0,0 0 0,-1 0 0,1 0 0,0 0 0,-1 1 0,0 0 0,0-1 0,0 1 0,0 0 0,-1 0 0,1 0 0,-1 0 0,1 6 0,-1-8 0,-1 0 0,1 0 0,-1 1 0,1-1 0,-1 0 0,0 0 0,0 1 0,0-1 0,-1 0 0,1 0 0,0 1 0,-1-1 0,1 0 0,-1 0 0,0 0 0,0 0 0,0 0 0,0 0 0,0 0 0,0 0 0,0 0 0,-1 0 0,1 0 0,-1-1 0,1 1 0,-1-1 0,0 1 0,0-1 0,1 0 0,-1 1 0,0-1 0,0 0 0,0 0 0,-5 1 0,-30 5 0,-1-2 0,0-1 0,-1-2 0,-67-6 0,14 2 0,81-1-1365</inkml:trace>
  <inkml:trace contextRef="#ctx0" brushRef="#br0" timeOffset="12078.82">1292 557 24575,'2'0'0,"4"0"0,3 0 0,3 0 0,1 0 0,1 0 0,-1 0-8191</inkml:trace>
  <inkml:trace contextRef="#ctx0" brushRef="#br0" timeOffset="13828.62">1616 102 24575,'-3'42'0,"-1"1"0,-2-1 0,-13 43 0,-9 71 0,23-133-1365,2-13-5461</inkml:trace>
  <inkml:trace contextRef="#ctx0" brushRef="#br0" timeOffset="15719.19">1410 497 24575,'309'0'-1365,"-297"0"-5461</inkml:trace>
  <inkml:trace contextRef="#ctx0" brushRef="#br0" timeOffset="17906.47">1352 72 24575,'182'10'0,"-149"-7"0,43 1 0,44 5 0,-91-6-1365,-16-3-5461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30T09:40:37.054"/>
    </inkml:context>
    <inkml:brush xml:id="br0">
      <inkml:brushProperty name="width" value="0.35" units="cm"/>
      <inkml:brushProperty name="height" value="0.35" units="cm"/>
      <inkml:brushProperty name="color" value="#FFFFFF"/>
    </inkml:brush>
  </inkml:definitions>
  <inkml:trace contextRef="#ctx0" brushRef="#br0">88 0 24575,'0'3'0,"-3"0"0,-3 3 0,-3 0 0,-2 1 0,-3 0 0,0-1 0,-1-2 0,-1-2 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30T20:04:18.642"/>
    </inkml:context>
    <inkml:brush xml:id="br0">
      <inkml:brushProperty name="width" value="0.025" units="cm"/>
      <inkml:brushProperty name="height" value="0.025" units="cm"/>
    </inkml:brush>
  </inkml:definitions>
  <inkml:trace contextRef="#ctx0" brushRef="#br0">372 34 24575,'-5'2'0,"1"-1"0,-1 1 0,1 0 0,0 1 0,0-1 0,0 1 0,0 0 0,-4 3 0,-14 9 0,-13 5 0,1 1 0,0 2 0,2 1 0,1 1 0,-52 55 0,32-44-1365,44-31-5461</inkml:trace>
  <inkml:trace contextRef="#ctx0" brushRef="#br0" timeOffset="2024.18">446 94 24575,'1'-2'0,"2"7"0,7 20 0,5 34 0,-9-4 0,3 91 0,-10-163 0,-1 0 0,-8-32 0,-6-40 0,15 73 0,0 5 0,1 0 0,-1 0 0,2 0 0,-1 0 0,5-17 0,-5 28 0,0-1 0,0 1 0,0 0 0,0-1 0,0 1 0,0 0 0,1-1 0,-1 1 0,0 0 0,0-1 0,0 1 0,1 0 0,-1-1 0,0 1 0,0 0 0,1 0 0,-1-1 0,0 1 0,1 0 0,-1 0 0,0 0 0,1-1 0,-1 1 0,0 0 0,1 0 0,-1 0 0,0 0 0,1 0 0,-1 0 0,1 0 0,-1 0 0,0 0 0,1 0 0,0 0 0,14 8 0,15 23 0,-26-26 0,44 55 0,-38-47 0,0 1 0,1-1 0,1 0 0,0-1 0,19 15 0,-36-41 0,1-1 0,0 1 0,1-1 0,-1-15 0,2 2 171,2-51 0,1 71-327,0 0 1,0 0 0,1 0 0,0 0 0,0 1 0,1-1 0,0 1-1,0-1 1,1 1 0,8-13 0,-6 13-6671</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30T20:34:18.778"/>
    </inkml:context>
    <inkml:brush xml:id="br0">
      <inkml:brushProperty name="width" value="0.025" units="cm"/>
      <inkml:brushProperty name="height" value="0.025" units="cm"/>
      <inkml:brushProperty name="color" value="#F6630D"/>
    </inkml:brush>
  </inkml:definitions>
  <inkml:trace contextRef="#ctx0" brushRef="#br0">149 217 24575,'-1'0'0,"0"0"0,0 0 0,0 0 0,-1-1 0,1 1 0,0 0 0,0 0 0,0-1 0,0 1 0,0-1 0,0 1 0,0-1 0,0 1 0,0-1 0,0 1 0,0-1 0,0 0 0,1 0 0,-1 1 0,0-1 0,0 0 0,1 0 0,-1 0 0,0 0 0,1 0 0,-1 0 0,1 0 0,-1-2 0,0 0 0,0 0 0,1 0 0,0 0 0,-1 0 0,1 0 0,0 0 0,0 0 0,1 0 0,-1 0 0,1-1 0,0-2 0,-1 4 0,1-1 0,-1 1 0,1 0 0,-1-1 0,1 1 0,0 0 0,0-1 0,0 1 0,0 0 0,1 0 0,-1 0 0,0 0 0,1 0 0,0 0 0,-1 0 0,1 0 0,0 1 0,0-1 0,0 1 0,0-1 0,0 1 0,0 0 0,0 0 0,1 0 0,-1 0 0,0 0 0,1 0 0,-1 1 0,5-2 0,-5 3 0,-1 0 0,1 0 0,-1 0 0,1 0 0,-1 0 0,0 0 0,0 1 0,1-1 0,-1 0 0,0 1 0,0-1 0,0 1 0,0-1 0,-1 1 0,1-1 0,0 1 0,-1-1 0,1 1 0,-1 0 0,1-1 0,-1 1 0,0 0 0,0 0 0,0-1 0,0 1 0,0 3 0,-4 48 0,-1-38 0,-1 0 0,0-1 0,-1 0 0,0 0 0,-1-1 0,-1 1 0,0-2 0,-1 0 0,0 0 0,-1 0 0,-1-1 0,-16 12 0,25-21 0,1-1 0,-1 1 0,1-1 0,-1 0 0,0 0 0,1 0 0,-1 0 0,0-1 0,0 1 0,0-1 0,0 1 0,1-1 0,-1 0 0,0 0 0,0-1 0,0 1 0,0 0 0,0-1 0,0 0 0,1 0 0,-4-1 0,37 12 0,-20-3 0,0 2 0,-1-1 0,15 17 0,-16-17 0,-1 1 0,1-1 0,0-1 0,20 13 0,-26-19 14,-1 0 0,1 0-1,-1 0 1,0-1-1,1 1 1,0-1 0,-1 0-1,1 0 1,-1 1 0,1-2-1,-1 1 1,1 0-1,-1 0 1,1-1 0,-1 0-1,1 1 1,-1-1 0,0 0-1,1 0 1,-1 0-1,0-1 1,1 1 0,-1 0-1,3-3 1,4-4-393,0 0-1,0-1 1,13-16-1,-20 23 192,5-6-6638</inkml:trace>
  <inkml:trace contextRef="#ctx0" brushRef="#br0" timeOffset="368.52">385 362 24575,'0'3'0,"3"0"0,3 0 0,3 0 0,2-1 0,0-1-8191</inkml:trace>
  <inkml:trace contextRef="#ctx0" brushRef="#br0" timeOffset="1621.75">385 333 24575,'0'2'0,"0"4"0,3 1 0,3-2 0,3 0 0,2-2 0,3-2 0,0-2 0,1-2 0,0 0 0,1 0 0,-1 1 0,0 0 0,-3 2-8191</inkml:trace>
  <inkml:trace contextRef="#ctx0" brushRef="#br0" timeOffset="3299.5">649 450 24575,'-1'-28'0,"0"15"0,1-1 0,0 1 0,1 0 0,4-24 0,-4 34 0,0 0 0,0 1 0,0-1 0,0 0 0,0 0 0,1 0 0,-1 1 0,1-1 0,0 0 0,0 1 0,0 0 0,0-1 0,0 1 0,1 0 0,-1 0 0,0 0 0,1 1 0,0-1 0,-1 1 0,1-1 0,0 1 0,0 0 0,0 0 0,0 0 0,5-1 0,-6 3 0,0-1 0,-1 1 0,1-1 0,0 1 0,0 0 0,-1 0 0,1 0 0,0 0 0,-1 0 0,1 0 0,-1 0 0,1 1 0,-1-1 0,0 1 0,1-1 0,-1 1 0,0-1 0,0 1 0,0-1 0,0 1 0,-1 0 0,1 0 0,0 0 0,-1-1 0,1 1 0,-1 0 0,1 0 0,-1 3 0,1-2 0,0 1 0,0-1 0,0 1 0,0-1 0,-1 1 0,0-1 0,0 1 0,0 0 0,0-1 0,0 1 0,-1-1 0,1 1 0,-1-1 0,0 1 0,-1 3 0,1-7 0,1 0 0,-1-1 0,1 1 0,0 0 0,-1 0 0,1-1 0,0 1 0,-1 0 0,1 0 0,0-1 0,0 1 0,-1 0 0,1-1 0,0 1 0,0 0 0,-1-1 0,1 1 0,0-1 0,0 1 0,0 0 0,0-1 0,0 1 0,0-1 0,0 1 0,0-1 0,0 1 0,0 0 0,0-1 0,0 1 0,0-1 0,0 1 0,0 0 0,0-1 0,0 1 0,0-1 0,1 0 0,0-21 0,-1 20 0,1 0 0,0 0 0,0-1 0,0 1 0,0 1 0,0-1 0,0 0 0,1 0 0,-1 0 0,1 1 0,-1-1 0,1 0 0,2-1 0,-3 2 0,0 1 0,0-1 0,0 1 0,1-1 0,-1 1 0,0 0 0,0 0 0,0 0 0,0-1 0,0 1 0,0 0 0,0 0 0,0 0 0,1 1 0,-1-1 0,0 0 0,0 0 0,0 1 0,2 0 0,0 1 0,0 0 0,1 0 0,-1 0 0,0 0 0,0 1 0,-1 0 0,1-1 0,0 1 0,-1 0 0,0 0 0,1 1 0,-1-1 0,2 5 0,3 8 0,-1-4 0,-4-31 0,-3 17 0,1-1 0,0 1 0,0-1 0,0 1 0,1-1 0,-1 1 0,1-1 0,-1 1 0,1 0 0,0-1 0,0 1 0,0 0 0,0-1 0,0 1 0,1 0 0,-1 0 0,1 0 0,-1 0 0,1 0 0,0 1 0,-1-1 0,1 0 0,0 1 0,0-1 0,0 1 0,0 0 0,1 0 0,-1 0 0,4-2 0,-3 3 0,0-1 0,-1 1 0,1 0 0,0 0 0,-1 0 0,1 1 0,0-1 0,-1 1 0,1-1 0,0 1 0,-1 0 0,1 0 0,-1 0 0,1 0 0,-1 0 0,0 1 0,0-1 0,1 1 0,-1-1 0,0 1 0,0 0 0,-1 0 0,1 0 0,0 0 0,0 0 0,-1 0 0,0 1 0,2 1 0,10 23 0,-10-20 0,0 0 0,0 0 0,1-1 0,0 1 0,0-1 0,9 11 0,-12-16 0,0 0 0,1-1 0,-1 1 0,1 0 0,-1 0 0,1-1 0,-1 1 0,1-1 0,-1 1 0,1-1 0,-1 1 0,1-1 0,-1 0 0,1 0 0,0 0 0,-1 0 0,1 0 0,0 0 0,-1-1 0,1 1 0,-1 0 0,1-1 0,-1 1 0,1-1 0,-1 0 0,1 1 0,-1-1 0,0 0 0,1 0 0,-1 0 0,0 0 0,1 0 0,-1 0 0,0 0 0,0 0 0,0-1 0,1-1 0,3-3 0,0 0 0,-1 1 0,0-2 0,0 1 0,-1 0 0,0-1 0,0 0 0,3-9 0,-5 14 0,0 1 0,-1-1 0,1 1 0,-1-1 0,1 1 0,-1-1 0,0 0 0,1 1 0,-1-1 0,0 0 0,0 1 0,0-1 0,0 0 0,0 1 0,-1-1 0,1 0 0,-1 1 0,1-1 0,-1 1 0,1-1 0,-1 1 0,0-1 0,0 1 0,1-1 0,-1 1 0,0 0 0,-1-1 0,1 1 0,0 0 0,0 0 0,0 0 0,-1 0 0,1 0 0,0 0 0,-1 0 0,1 0 0,-1 0 0,1 1 0,-1-1 0,0 1 0,-2-1 0,2 0 0,1 1 0,-1 0 0,0 0 0,0 0 0,1 0 0,-1 0 0,0 0 0,1 1 0,-1-1 0,0 0 0,1 1 0,-1 0 0,0-1 0,1 1 0,-1 0 0,1 0 0,-1 0 0,1-1 0,0 2 0,-1-1 0,1 0 0,-2 2 0,1 0 0,-1 0 0,1 0 0,0 0 0,1 1 0,-1-1 0,0 1 0,1-1 0,0 1 0,0 0 0,-1 4 0,1-4 0,0 0 0,1 1 0,-1-1 0,1 0 0,0 1 0,0-1 0,0 0 0,1 0 0,-1 1 0,1-1 0,0 0 0,0 0 0,1 0 0,-1 0 0,1 0 0,0 0 0,0 0 0,0 0 0,5 4 0,-3-5-97,1 0-1,0-1 1,0 0-1,0 0 1,1 0-1,-1 0 1,0-1-1,1 0 1,-1 0-1,0 0 1,1-1-1,-1 0 0,10-1 1,-2 1-6729</inkml:trace>
  <inkml:trace contextRef="#ctx0" brushRef="#br0" timeOffset="3728.87">1103 68 24575,'0'-3'0,"-3"2"0,-3 4 0,-3 3 0,-2 4 0,0 2 0,0 0 0,1-3-8191</inkml:trace>
  <inkml:trace contextRef="#ctx0" brushRef="#br0" timeOffset="4166.99">1207 70 24575,'2'41'171,"11"62"-1,-7-63-1023,3 70 0,-9-98-5973</inkml:trace>
  <inkml:trace contextRef="#ctx0" brushRef="#br0" timeOffset="4551.46">1133 245 24575,'3'0'0,"0"2"0,3 2 0,-1 1 0,3 1 0,-1 2 0,1-1 0,2-2 0,1-1 0,-1 1 0,1 0 0,0-2 0,1 0 0,2-2 0,0 0 0,0-1 0,1-2 0,-3-1-8191</inkml:trace>
  <inkml:trace contextRef="#ctx0" brushRef="#br0" timeOffset="4951.76">1309 114 24575,'2'11'0,"1"1"0,-1-1 0,2 0 0,8 20 0,7 25 0,-13-25 0,-6-24 0,1 1 0,1 0 0,-1-1 0,1 0 0,1 1 0,-1-1 0,8 13 0,-7-23 0,-1-1 0,1 1 0,0-1 0,-1 0 0,0 0 0,0 0 0,3-7 0,-4 8 0,0 0 0,1 0 0,-1 1 0,1-1 0,0 0 0,0 1 0,0-1 0,0 1 0,1-1 0,-1 1 0,1 0 0,-1 0 0,1 0 0,0 1 0,-1-1 0,1 0 0,0 1 0,0 0 0,0 0 0,0 0 0,1 0 0,4-1 0,-6 2 0,-1 1 0,1-1 0,0 0 0,0 0 0,0 1 0,-1 0 0,1-1 0,0 1 0,0 0 0,-1-1 0,1 1 0,-1 0 0,1 0 0,-1 1 0,1-1 0,-1 0 0,1 0 0,-1 1 0,0-1 0,0 1 0,0-1 0,0 1 0,0-1 0,0 1 0,0 0 0,0-1 0,-1 1 0,1 0 0,-1 0 0,1-1 0,-1 1 0,0 0 0,0 0 0,1 0 0,-1 0 0,-1 0 0,1-1 0,0 4 0,-11 56-1365,9-48-5461</inkml:trace>
  <inkml:trace contextRef="#ctx0" brushRef="#br0" timeOffset="5395.27">1588 347 24575,'0'2'0,"0"0"0,0 0 0,1 1 0,-1-1 0,1 0 0,-1 0 0,1 0 0,0 0 0,-1 0 0,1 0 0,0 0 0,1 0 0,-1 0 0,0 0 0,0-1 0,1 1 0,-1 0 0,1-1 0,-1 1 0,1-1 0,0 0 0,0 0 0,0 1 0,-1-1 0,1 0 0,0 0 0,0-1 0,0 1 0,1 0 0,-1-1 0,0 1 0,0-1 0,0 0 0,0 1 0,1-1 0,-1 0 0,0 0 0,0-1 0,0 1 0,0 0 0,1-1 0,-1 1 0,0-1 0,0 0 0,0 0 0,0 0 0,0 0 0,0 0 0,-1 0 0,1 0 0,0-1 0,0 1 0,-1-1 0,1 1 0,-1-1 0,1 1 0,-1-1 0,0 0 0,0 0 0,0 0 0,0 0 0,0 0 0,0 0 0,0 0 0,0-3 0,0 1 19,0 0 0,-1 0 0,0 0 0,0 0 0,0 0 0,-1-1 0,1 1 0,-1 0 0,0 0 0,0 1 0,0-1 0,-1 0 0,1 0 0,-1 0 0,0 1 0,0-1 0,-4-5 0,5 8-66,0-1 1,-1 0 0,1 1 0,0-1 0,-1 1 0,1-1 0,-1 1 0,1 0-1,-1-1 1,0 1 0,1 0 0,-1 0 0,0 0 0,0 0 0,0 1 0,0-1-1,0 0 1,0 1 0,0 0 0,0-1 0,0 1 0,0 0 0,0 0 0,0 0-1,0 0 1,0 0 0,0 1 0,0-1 0,0 0 0,0 1 0,0 0 0,0-1-1,0 1 1,0 0 0,1 0 0,-3 2 0,-4 3-6780</inkml:trace>
  <inkml:trace contextRef="#ctx0" brushRef="#br0" timeOffset="5766.72">1764 230 24575,'0'3'0,"0"2"0,0 4 0,3 0 0,0 1 0,3 2 0,2 0 0,0 2 0,2-2 0,-2-1 0,1-2 0,-1 0 0,0-1 0,-1 0 0,1-2 0,-1-1-8191</inkml:trace>
  <inkml:trace contextRef="#ctx0" brushRef="#br0" timeOffset="6187.15">1868 274 24575,'-2'0'0,"-4"0"0,-1 3 0,-1 0 0,1 3 0,-2 0 0,1 1 0,0 0 0,1 1 0,-1-1 0,1 2 0,-1 0 0,1 2 0,-1 0 0,1-1 0,2 1 0,1-1-8191</inkml:trace>
  <inkml:trace contextRef="#ctx0" brushRef="#br0" timeOffset="6741.92">1940 259 24575,'0'6'0,"0"0"0,1 0 0,-1-1 0,1 1 0,0 0 0,1 0 0,0 0 0,-1-1 0,2 1 0,4 9 0,-6-14 0,0 1 0,1 0 0,-1-1 0,0 0 0,1 1 0,0-1 0,-1 0 0,1 0 0,0 0 0,-1 0 0,1 0 0,0 0 0,0 0 0,0-1 0,0 1 0,0-1 0,0 1 0,0-1 0,0 0 0,0 0 0,0 1 0,0-2 0,0 1 0,0 0 0,0 0 0,0-1 0,0 1 0,0-1 0,-1 1 0,1-1 0,0 0 0,0 0 0,0 0 0,0 0 0,2-2 0,22-21 0,-25 23 0,0 1 0,0-1 0,-1 0 0,1 0 0,-1 0 0,1 0 0,-1 1 0,1-1 0,-1 0 0,1 0 0,-1 0 0,0 0 0,1 0 0,-1 0 0,0 0 0,0 0 0,0-1 0,0 1 0,0 0 0,0 0 0,0 0 0,0 0 0,-1 0 0,1 0 0,0 0 0,0 0 0,-1 0 0,1 0 0,-1 0 0,0-1 0,8 40 0,8-4 0,-6-17 0,-2 0 0,8 27 0,-13-41 0,-2 0 0,1 0 0,0 1 0,-1-1 0,1 1 0,-1-1 0,0 1 0,0-1 0,0 0 0,-1 1 0,1-1 0,-1 1 0,0-1 0,0 0 0,0 0 0,0 1 0,0-1 0,-1 0 0,-2 4 0,0-3 25,-1 0-1,1 0 0,-1-1 1,0 1-1,0-1 1,0 0-1,-1 0 0,1-1 1,-1 0-1,1 0 0,-1 0 1,0-1-1,-9 2 1,-6 0-594,-1-1 0,-27 0 0,36-2-6257</inkml:trace>
  <inkml:trace contextRef="#ctx0" brushRef="#br0" timeOffset="7614.93">2176 230 24575,'1'22'0,"2"-1"0,0 1 0,2-1 0,12 37 0,-8-30 0,9 51 0,-2 8-1365,-15-74-5461</inkml:trace>
  <inkml:trace contextRef="#ctx0" brushRef="#br0" timeOffset="8000.51">2220 288 24575,'0'-3'0,"0"0"0,1 0 0,0 0 0,0 0 0,0 0 0,0 0 0,0 0 0,1 0 0,-1 0 0,1 1 0,0-1 0,0 1 0,0-1 0,0 1 0,0-1 0,0 1 0,1 0 0,-1 0 0,1 1 0,-1-1 0,1 0 0,0 1 0,0-1 0,0 1 0,4-1 0,5-3 0,1 1 0,0 0 0,0 1 0,22-2 0,-34 5 0,1-1 0,0 1 0,0 0 0,-1 0 0,1 0 0,0 0 0,0 0 0,-1 0 0,1 0 0,0 1 0,-1-1 0,1 0 0,0 1 0,-1 0 0,1-1 0,-1 1 0,1 0 0,-1 0 0,1 0 0,-1 0 0,1 0 0,-1 0 0,0 0 0,0 1 0,1-1 0,-1 0 0,0 1 0,0-1 0,0 1 0,-1-1 0,1 1 0,0-1 0,-1 1 0,1-1 0,-1 1 0,1 0 0,-1 0 0,1-1 0,-1 1 0,0 0 0,0-1 0,0 3 0,0 1 0,-1 0 0,1-1 0,-1 1 0,0 0 0,0 0 0,-1-1 0,1 1 0,-1-1 0,0 0 0,0 1 0,0-1 0,-1 0 0,0 0 0,-4 5 0,5-6-65,-1-1 0,-1 1 0,1-1 0,0 1 0,-1-1 0,1 0 0,-1 0 0,0 0 0,1-1 0,-1 1 0,0-1 0,0 0 0,0 0 0,0 0 0,0-1 0,0 1 0,0-1 0,-1 0 0,1 0 0,-6-1 0,0-3-6761</inkml:trace>
  <inkml:trace contextRef="#ctx0" brushRef="#br0" timeOffset="8629.56">2454 201 24575,'3'3'0,"-1"0"0,0 1 0,0-1 0,0 1 0,0-1 0,-1 1 0,1 0 0,-1 0 0,0 0 0,0 0 0,1 7 0,-2-8 0,0 0 0,0 0 0,1 0 0,-1 0 0,1 0 0,0 0 0,0 0 0,0 0 0,0 0 0,0-1 0,1 1 0,-1 0 0,1-1 0,0 1 0,0-1 0,0 1 0,0-1 0,0 0 0,0 0 0,1 0 0,-1 0 0,1-1 0,-1 1 0,4 1 0,-2-2 0,0 0 0,0 0 0,1-1 0,-1 1 0,0-1 0,0 0 0,1 0 0,-1-1 0,0 1 0,0-1 0,1 0 0,-1 0 0,0 0 0,0-1 0,0 1 0,0-1 0,6-4 0,-8 5 0,1-1 0,-1 1 0,0-1 0,1 1 0,-1-1 0,0 0 0,0 0 0,-1 0 0,1 0 0,0 0 0,-1 0 0,1-1 0,-1 1 0,0 0 0,1-1 0,-1 1 0,0-1 0,-1 1 0,1-1 0,0 0 0,-1 1 0,0-1 0,1 0 0,-1 1 0,0-1 0,0 0 0,0 0 0,-2-4 0,-2 3 0,-1 15 0,1 18 0,17 43 0,-9-60 0,-1 1 0,-1-1 0,0 0 0,-1 0 0,0 16 0,-1-23 0,-1-1 0,0 0 0,0 0 0,0 0 0,0 0 0,-1 0 0,1 0 0,-1 0 0,0 0 0,0-1 0,-1 1 0,1-1 0,-1 1 0,1-1 0,-1 0 0,0 0 0,-1 0 0,1 0 0,-7 3 0,6-2-72,-1-1 1,1 1-1,-1-1 0,0 0 0,0-1 0,0 1 0,0-1 0,-1 0 1,1-1-1,-1 1 0,1-1 0,-1 0 0,0 0 0,1-1 0,-1 0 1,0 0-1,1 0 0,-9-2 0,4-1-6754</inkml:trace>
  <inkml:trace contextRef="#ctx0" brushRef="#br0" timeOffset="9313.48">2734 275 24575,'14'53'0,"-15"-58"0,1 1 0,-1 0 0,1-1 0,0 1 0,1 0 0,-1-1 0,1 1 0,0 0 0,0 0 0,0-1 0,0 1 0,1 0 0,0 0 0,-1 0 0,2 1 0,-1-1 0,0 0 0,1 1 0,-1-1 0,7-4 0,-5 3 0,0 1 0,1-1 0,0 1 0,0 1 0,0-1 0,0 1 0,0 0 0,1 0 0,0 0 0,-1 1 0,1-1 0,0 2 0,0-1 0,12-1 0,-16 3 0,-1 0 0,1 1 0,0-1 0,0 1 0,-1 0 0,1-1 0,0 1 0,-1 0 0,1 0 0,-1 0 0,0 0 0,1 0 0,-1 0 0,0 1 0,1-1 0,-1 0 0,0 1 0,0-1 0,0 1 0,0-1 0,0 1 0,1 2 0,20 47 0,-15-32 0,1 15-1365,-7-22-5461</inkml:trace>
  <inkml:trace contextRef="#ctx0" brushRef="#br0" timeOffset="9684.99">2939 9 24575,'0'-3'0,"-3"0"0,2 0 0</inkml:trace>
  <inkml:trace contextRef="#ctx0" brushRef="#br0" timeOffset="10540.18">3086 10 24575,'1'22'0,"2"0"0,0 1 0,1-1 0,2-1 0,10 31 0,7 24 0,-25-72 0,-9-7 0,-22-17 0,-7-2 0,38 22 0,1 0 0,-1 0 0,1 0 0,-1-1 0,1 2 0,-1-1 0,1 0 0,-1 0 0,1 0 0,-1 1 0,1-1 0,-1 1 0,1-1 0,-1 1 0,1 0 0,-1-1 0,1 1 0,0 0 0,0 0 0,-1 0 0,1 0 0,0 0 0,0 0 0,0 0 0,0 0 0,0 1 0,0-1 0,0 0 0,1 1 0,-1-1 0,0 1 0,1-1 0,-1 0 0,1 1 0,-1-1 0,1 1 0,0 0 0,0-1 0,0 1 0,0-1 0,0 2 0,-1 0 0,1 0 0,0 1 0,0-1 0,0 0 0,0 0 0,0 0 0,1 0 0,-1 0 0,1 0 0,0-1 0,0 1 0,0 0 0,0 0 0,0 0 0,1-1 0,-1 1 0,1-1 0,0 1 0,0-1 0,0 0 0,3 4 0,0-4 0,0 0 0,1 0 0,-1 0 0,0-1 0,1 0 0,-1 0 0,1 0 0,-1-1 0,1 0 0,0 0 0,-1 0 0,1 0 0,-1-1 0,1 0 0,-1-1 0,9-2 0,3-1 0,0-2 0,-1 0 0,28-16 0,-42 23-3,0-1-1,-1 1 1,1 0 0,0 0-1,0-1 1,-1 1-1,1 1 1,0-1 0,0 0-1,-1 0 1,1 1 0,0-1-1,-1 1 1,1-1-1,0 1 1,-1 0 0,1 0-1,-1-1 1,1 1-1,-1 0 1,1 1 0,-1-1-1,0 0 1,0 0-1,1 0 1,-1 1 0,0-1-1,0 1 1,0-1-1,1 4 1,8 6-1257,-3-5-5566</inkml:trace>
  <inkml:trace contextRef="#ctx0" brushRef="#br0" timeOffset="10897.68">3320 156 24575,'0'-3'0</inkml:trace>
  <inkml:trace contextRef="#ctx0" brushRef="#br0" timeOffset="11517.44">3394 217 24575,'5'9'0,"-2"0"0,1 0 0,-1 0 0,0 0 0,-1 1 0,0-1 0,-1 1 0,1 15 0,-1-13 0,-5-35 0,3 14 0,-1 1 0,1 0 0,0 0 0,1-1 0,0-15 0,1 21 0,0 0 0,-1 0 0,1 1 0,0-1 0,0 0 0,1 0 0,-1 1 0,0-1 0,1 1 0,0-1 0,-1 1 0,1 0 0,0-1 0,0 1 0,1 0 0,-1 0 0,0 0 0,1 1 0,-1-1 0,1 1 0,-1-1 0,5-1 0,-5 2 0,0 0 0,0 0 0,0 0 0,1 0 0,-1 0 0,0 0 0,1 0 0,-1 1 0,0-1 0,1 1 0,-1 0 0,1 0 0,-1 0 0,1 0 0,-1 0 0,0 0 0,1 1 0,-1-1 0,1 1 0,-1-1 0,0 1 0,1 0 0,-1 0 0,0 0 0,0 0 0,0 1 0,0-1 0,2 2 0,-1 1 0,-1-1 0,0 1 0,0 0 0,0 0 0,0 0 0,0 1 0,-1-1 0,0 0 0,0 1 0,0-1 0,-1 0 0,1 1 0,-1-1 0,-1 9 0,1-10 0,0 0 0,0 1 0,0-1 0,0 0 0,1 1 0,-1-1 0,1 0 0,0 0 0,0 0 0,0 0 0,0 1 0,1-1 0,-1-1 0,1 1 0,0 0 0,0 0 0,0-1 0,0 1 0,0-1 0,5 5 0,-5-6 0,0 0 0,1-1 0,-1 1 0,0 0 0,0-1 0,1 0 0,-1 1 0,1-1 0,-1 0 0,0 0 0,1 0 0,-1-1 0,0 1 0,1 0 0,-1-1 0,0 0 0,0 1 0,1-1 0,-1 0 0,0 0 0,0 0 0,0-1 0,0 1 0,0 0 0,0-1 0,0 1 0,-1-1 0,1 0 0,2-3 0,-1 2 0,-1 0 0,0-1 0,1 0 0,-1 0 0,-1 0 0,1 0 0,0 0 0,-1 0 0,0 0 0,0 0 0,0 0 0,-1-1 0,1-5 0,-1 9 0,1-1 0,-1 1 0,0 0 0,0-1 0,0 1 0,0 0 0,0-1 0,0 1 0,0-1 0,-1 1 0,1 0 0,0-1 0,-1 1 0,1 0 0,-1 0 0,1-1 0,-1 1 0,0 0 0,0 0 0,1 0 0,-1 0 0,0 0 0,0 0 0,0 0 0,0 0 0,0 0 0,0 0 0,-1 0 0,1 1 0,0-1 0,0 0 0,0 1 0,-1-1 0,1 1 0,0 0 0,-1-1 0,1 1 0,0 0 0,-1 0 0,1 0 0,-1 0 0,1 0 0,0 0 0,-2 0 0,1 1 0,-1 0 0,1 0 0,0 1 0,0-1 0,0 1 0,0-1 0,0 1 0,0 0 0,0-1 0,1 1 0,-1 0 0,1 0 0,-1 0 0,1 1 0,0-1 0,0 0 0,-1 0 0,2 1 0,-1-1 0,0 0 0,0 1 0,1-1 0,0 1 0,-1 2 0,0 0 0,0-1 0,1 0 0,-1 0 0,1 1 0,0-1 0,0 0 0,0 0 0,1 1 0,-1-1 0,1 0 0,0 0 0,0 0 0,3 7 0,-1-8-59,0-1 0,0 0 0,0 1-1,0-1 1,0 0 0,0 0 0,1-1 0,-1 1 0,1-1-1,-1 1 1,1-1 0,-1 0 0,1 0 0,0-1-1,-1 1 1,1-1 0,0 0 0,0 0 0,0 0-1,6-1 1,-9 1-63,12-1-6704</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30T20:34:12.902"/>
    </inkml:context>
    <inkml:brush xml:id="br0">
      <inkml:brushProperty name="width" value="0.025" units="cm"/>
      <inkml:brushProperty name="height" value="0.025" units="cm"/>
      <inkml:brushProperty name="color" value="#F6630D"/>
    </inkml:brush>
  </inkml:definitions>
  <inkml:trace contextRef="#ctx0" brushRef="#br0">0 56 24575,'2'24'0,"0"-1"0,9 39 0,-6-39 0,-1-1 0,2 46 0,9 78 0,-16-73-1365,1-60-5461</inkml:trace>
  <inkml:trace contextRef="#ctx0" brushRef="#br0" timeOffset="506.36">44 318 24575,'54'-3'0,"-37"-2"0,-1 0 0,28-14 0,19-6 0,-22 8-1365,-33 12-5461</inkml:trace>
  <inkml:trace contextRef="#ctx0" brushRef="#br0" timeOffset="1143.58">265 27 24575,'-1'100'0,"3"109"0,3-177 0,1-1 0,17 52 0,-18-68 0,8 20-1365,-9-25-5461</inkml:trace>
  <inkml:trace contextRef="#ctx0" brushRef="#br0" timeOffset="1715.94">383 83 24575,'3'46'0,"2"0"0,2-1 0,17 63 0,-5-28 0,-13-56 199,4 38-1763,-10-50-5262</inkml:trace>
  <inkml:trace contextRef="#ctx0" brushRef="#br0" timeOffset="2542.88">398 86 24575,'0'-4'0,"1"0"0,0 0 0,0 0 0,0 0 0,0 0 0,1 1 0,0-1 0,0 0 0,0 1 0,0-1 0,0 1 0,1 0 0,-1 0 0,1 0 0,0 0 0,0 0 0,0 1 0,0-1 0,1 1 0,-1 0 0,6-3 0,-6 3 0,-1 1 0,1-1 0,-1 1 0,1 0 0,0 0 0,0 0 0,-1 0 0,1 1 0,0-1 0,0 1 0,0-1 0,0 1 0,0 0 0,0 0 0,0 0 0,0 1 0,-1-1 0,1 1 0,0-1 0,0 1 0,0 0 0,-1 0 0,1 1 0,0-1 0,-1 0 0,1 1 0,-1-1 0,1 1 0,3 4 0,-1 0 0,0 0 0,0 1 0,-1 0 0,1 0 0,-2 1 0,1-1 0,-1 1 0,0 0 0,0 0 0,-1 0 0,0 0 0,-1 0 0,1 13 0,-2-17 0,0 0 0,0 0 0,-1 0 0,0 0 0,0 0 0,0 0 0,0 0 0,-1 0 0,1-1 0,-1 1 0,0 0 0,0-1 0,0 1 0,-1-1 0,1 0 0,-1 0 0,0 0 0,1 0 0,-2-1 0,1 1 0,0-1 0,0 1 0,-1-1 0,1 0 0,-1 0 0,0-1 0,1 1 0,-1-1 0,-7 2 0,1-1-75,0-1-1,0 1 0,0-2 0,0 1 1,-11-2-1,10 1-835,-2-1-5915</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30T20:07:10.898"/>
    </inkml:context>
    <inkml:brush xml:id="br0">
      <inkml:brushProperty name="width" value="0.025" units="cm"/>
      <inkml:brushProperty name="height" value="0.025" units="cm"/>
      <inkml:brushProperty name="color" value="#F6630D"/>
    </inkml:brush>
  </inkml:definitions>
  <inkml:trace contextRef="#ctx0" brushRef="#br0">690 160 24575,'-2'0'0,"-4"0"0,-1-2 0,4-2 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30T19:58:19.506"/>
    </inkml:context>
    <inkml:brush xml:id="br0">
      <inkml:brushProperty name="width" value="0.025" units="cm"/>
      <inkml:brushProperty name="height" value="0.025" units="cm"/>
    </inkml:brush>
  </inkml:definitions>
  <inkml:trace contextRef="#ctx0" brushRef="#br0">850 303 24575,'0'-3'0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30T19:50:32.872"/>
    </inkml:context>
    <inkml:brush xml:id="br0">
      <inkml:brushProperty name="width" value="0.025" units="cm"/>
      <inkml:brushProperty name="height" value="0.025" units="cm"/>
    </inkml:brush>
  </inkml:definitions>
  <inkml:trace contextRef="#ctx0" brushRef="#br0">3 0 24575,'-3'0'0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30T19:56:54.189"/>
    </inkml:context>
    <inkml:brush xml:id="br0">
      <inkml:brushProperty name="width" value="0.025" units="cm"/>
      <inkml:brushProperty name="height" value="0.025" units="cm"/>
      <inkml:brushProperty name="color" value="#5B2D90"/>
    </inkml:brush>
  </inkml:definitions>
  <inkml:trace contextRef="#ctx0" brushRef="#br0">1248 80 24575,'-3'0'0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30T19:57:07.381"/>
    </inkml:context>
    <inkml:brush xml:id="br0">
      <inkml:brushProperty name="width" value="0.025" units="cm"/>
      <inkml:brushProperty name="height" value="0.025" units="cm"/>
      <inkml:brushProperty name="color" value="#5B2D90"/>
    </inkml:brush>
  </inkml:definitions>
  <inkml:trace contextRef="#ctx0" brushRef="#br0">1 0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30T09:38:41.491"/>
    </inkml:context>
    <inkml:brush xml:id="br0">
      <inkml:brushProperty name="width" value="0.35" units="cm"/>
      <inkml:brushProperty name="height" value="0.35" units="cm"/>
      <inkml:brushProperty name="color" value="#FFFFFF"/>
    </inkml:brush>
  </inkml:definitions>
  <inkml:trace contextRef="#ctx0" brushRef="#br0">0 43 24575,'0'-3'0,"0"-3"0,0-3 0,0-2 0,0-3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30T09:42:02.163"/>
    </inkml:context>
    <inkml:brush xml:id="br0">
      <inkml:brushProperty name="width" value="0.025" units="cm"/>
      <inkml:brushProperty name="height" value="0.025" units="cm"/>
    </inkml:brush>
  </inkml:definitions>
  <inkml:trace contextRef="#ctx0" brushRef="#br0">0 1 24575,'0'2'0,"0"4"0,3 1 0,3-2 0,0-3 0,0-5 0,-4-1 0,-3 1 0,0 5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30T09:41:44.458"/>
    </inkml:context>
    <inkml:brush xml:id="br0">
      <inkml:brushProperty name="width" value="0.025" units="cm"/>
      <inkml:brushProperty name="height" value="0.025" units="cm"/>
    </inkml:brush>
  </inkml:definitions>
  <inkml:trace contextRef="#ctx0" brushRef="#br0">0 273 24575,'2'-10'0,"0"1"0,0-1 0,1 0 0,0 1 0,1-1 0,0 1 0,9-14 0,4-13 0,1-17 0,-11 33 0,0 0 0,12-23 0,1 81 0,-4 4 0,1 0 0,39 67 0,-54-105-151,0 0-1,-1 0 0,1 0 0,-1 0 1,0 0-1,0 1 0,0-1 1,0 9-1,-1-1-6674</inkml:trace>
  <inkml:trace contextRef="#ctx0" brushRef="#br0" timeOffset="890.56">27 185 24575,'2'0'0,"4"0"0,3 0 0,3 0 0,1 0 0,-1-2 0,0-2 0,0 1 0,1-2 0,0 0 0,1 1 0,0 0 0,-2 2-8191</inkml:trace>
  <inkml:trace contextRef="#ctx0" brushRef="#br0" timeOffset="2812.3">379 112 24575,'-1'0'0,"0"-1"0,-1 1 0,1 0 0,0 0 0,0-1 0,0 1 0,-1-1 0,1 1 0,0-1 0,0 1 0,0-1 0,0 0 0,0 0 0,0 1 0,0-1 0,0 0 0,0 0 0,0 0 0,1 0 0,-1 0 0,0 0 0,0 0 0,1-1 0,-1 1 0,1 0 0,-1 0 0,1 0 0,0-1 0,-1 1 0,1 0 0,0 0 0,0-1 0,0 1 0,0 0 0,0 0 0,0-1 0,1-1 0,-1-1 0,0 0 0,0 0 0,1 0 0,0 0 0,0 0 0,0 0 0,0 1 0,0-1 0,1 0 0,4-6 0,-4 8 0,0-1 0,0 1 0,0 0 0,1 0 0,-1 0 0,1 0 0,0 1 0,-1-1 0,1 1 0,0-1 0,0 1 0,0 0 0,0 0 0,0 0 0,0 1 0,0-1 0,0 1 0,5-1 0,-6 2 0,0-1 0,0 0 0,0 0 0,0 1 0,0-1 0,-1 1 0,1-1 0,0 1 0,0 0 0,-1-1 0,1 1 0,0 0 0,-1 0 0,1 0 0,-1 1 0,1-1 0,-1 0 0,0 1 0,1-1 0,-1 0 0,0 1 0,0 0 0,0-1 0,0 1 0,0 0 0,-1-1 0,1 1 0,0 0 0,-1 0 0,1-1 0,-1 4 0,1 3 0,-1-1 0,0 1 0,-1 0 0,0 0 0,0-1 0,0 1 0,-1 0 0,0-1 0,-1 0 0,0 1 0,0-1 0,0 0 0,-9 12 0,1-1 0,-1-1 0,-1-1 0,0 0 0,-17 14 0,15-20 0,10-12 0,6 1 0,-1 0 0,1 0 0,0 0 0,0 0 0,0 0 0,-1 0 0,1 0 0,0 0 0,0 1 0,1-1 0,-1 0 0,0 1 0,0-1 0,0 1 0,0-1 0,0 1 0,1-1 0,-1 1 0,0 0 0,0-1 0,1 1 0,1 0 0,0 0 0,0 0 0,-1-1 0,1 1 0,0 0 0,-1 1 0,1-1 0,0 0 0,-1 1 0,1 0 0,0-1 0,-1 1 0,1 0 0,-1 0 0,1 0 0,-1 1 0,0-1 0,1 1 0,-1-1 0,3 4 0,25 12 0,-28-16 18,0-1-1,0 0 1,0 0-1,0 0 1,0 0 0,0 0-1,0-1 1,0 1-1,0 0 1,0-1-1,-1 0 1,1 1-1,0-1 1,0 0-1,0 0 1,-1 0-1,1 0 1,3-2 0,30-27-1068,-30 25 401,3-4-6177</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30T09:40:38.101"/>
    </inkml:context>
    <inkml:brush xml:id="br0">
      <inkml:brushProperty name="width" value="0.35" units="cm"/>
      <inkml:brushProperty name="height" value="0.35" units="cm"/>
      <inkml:brushProperty name="color" value="#FFFFFF"/>
    </inkml:brush>
  </inkml:definitions>
  <inkml:trace contextRef="#ctx0" brushRef="#br0">0 1 24575,'0'0'-8191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30T09:38:45.897"/>
    </inkml:context>
    <inkml:brush xml:id="br0">
      <inkml:brushProperty name="width" value="0.35" units="cm"/>
      <inkml:brushProperty name="height" value="0.35" units="cm"/>
      <inkml:brushProperty name="color" value="#FFFFFF"/>
    </inkml:brush>
  </inkml:definitions>
  <inkml:trace contextRef="#ctx0" brushRef="#br0">1 3 24575,'3'0'0,"0"-3"0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30T09:42:09.258"/>
    </inkml:context>
    <inkml:brush xml:id="br0">
      <inkml:brushProperty name="width" value="0.025" units="cm"/>
      <inkml:brushProperty name="height" value="0.025" units="cm"/>
    </inkml:brush>
  </inkml:definitions>
  <inkml:trace contextRef="#ctx0" brushRef="#br0">0 313 24575,'3'-2'0,"-1"0"0,0 0 0,0 0 0,0 0 0,-1-1 0,1 1 0,0-1 0,-1 1 0,0-1 0,1 1 0,-1-1 0,0 0 0,0 1 0,-1-1 0,2-4 0,2-4 0,17-36 0,-1-1 0,-3 0 0,11-51 0,-28 98 0,0 0 0,0 1 0,0-1 0,0 0 0,0 1 0,0-1 0,0 1 0,0-1 0,1 0 0,-1 1 0,0-1 0,0 1 0,1-1 0,-1 1 0,0-1 0,1 1 0,-1-1 0,0 1 0,1-1 0,-1 1 0,1-1 0,-1 1 0,1 0 0,-1-1 0,1 1 0,-1 0 0,1-1 0,-1 1 0,1 0 0,0 0 0,-1-1 0,1 1 0,-1 0 0,1 0 0,0 0 0,-1 0 0,1 0 0,-1 0 0,1 0 0,0 0 0,-1 0 0,1 0 0,0 0 0,-1 1 0,1-1 0,-1 0 0,1 0 0,-1 0 0,1 1 0,0-1 0,-1 0 0,1 1 0,-1-1 0,1 1 0,-1-1 0,0 0 0,1 1 0,-1-1 0,1 1 0,-1-1 0,0 1 0,1-1 0,-1 1 0,1 1 0,23 34 0,10 39 0,-25-57 0,0-1 0,-1 1 0,-1 1 0,-1-1 0,4 24 0,3 18-1365,-12-48-5461</inkml:trace>
  <inkml:trace contextRef="#ctx0" brushRef="#br0" timeOffset="749.94">15 210 24575,'2'0'0,"4"0"0,3 0 0,2 0 0,3 0 0,0 0 0,1 0 0,1 0 0,-1-2 0,0-2 0,0 1 0,0 1 0,-2 0-8191</inkml:trace>
  <inkml:trace contextRef="#ctx0" brushRef="#br0" timeOffset="3037.4">323 77 24575,'5'-4'0,"-1"1"0,0-1 0,-1 0 0,1-1 0,-1 1 0,0-1 0,0 0 0,4-7 0,-5 9 0,-1 1 0,0 0 0,0 0 0,1 0 0,-1 0 0,1 1 0,-1-1 0,1 1 0,0-1 0,-1 1 0,1-1 0,0 1 0,0 0 0,0 0 0,0 0 0,0 0 0,0 0 0,1 1 0,-1-1 0,0 0 0,0 1 0,0 0 0,1-1 0,-1 1 0,0 0 0,0 0 0,1 1 0,-1-1 0,0 0 0,0 1 0,0-1 0,1 1 0,-1 0 0,0 0 0,0-1 0,0 1 0,0 1 0,0-1 0,0 0 0,-1 0 0,1 1 0,0-1 0,-1 1 0,1 0 0,-1-1 0,1 1 0,-1 0 0,0 0 0,1 0 0,-1 0 0,0 0 0,-1 0 0,1 0 0,0 0 0,0 0 0,-1 0 0,0 1 0,1-1 0,-1 0 0,0 0 0,0 1 0,0-1 0,0 3 0,-3 4 0,-1 0 0,1 0 0,-1-1 0,-1 1 0,0-1 0,0 0 0,-1 0 0,-7 8 0,8-8 0,7-10 0,0 0 0,0 1 0,0 0 0,0-1 0,0 1 0,1 0 0,-1 0 0,0 0 0,1 0 0,-1 0 0,1 1 0,-1-1 0,1 1 0,-1-1 0,1 1 0,-1 0 0,1 0 0,-1 0 0,1 1 0,-1-1 0,1 0 0,-1 1 0,1 0 0,-1-1 0,0 1 0,1 0 0,-1 0 0,0 1 0,0-1 0,0 0 0,1 1 0,-1-1 0,-1 1 0,1 0 0,0-1 0,0 1 0,-1 0 0,1 0 0,-1 0 0,1 1 0,-1-1 0,0 0 0,0 0 0,0 1 0,1 4 0,0-2 0,0 0 0,0 0 0,-1 0 0,1 0 0,-1 0 0,0 0 0,-1 1 0,0-1 0,1 0 0,-2 1 0,1-1 0,0 0 0,-1 1 0,0-1 0,-1 0 0,1 0 0,-1 0 0,0 0 0,0 0 0,0 0 0,-5 7 0,2-8-80,0 0 0,0 0-1,-1 0 1,1 0 0,-1-1-1,0 0 1,0 0 0,0-1-1,0 0 1,0 0 0,0 0 0,-1-1-1,1 0 1,-1 0 0,1 0-1,-10-1 1,3 0-6746</inkml:trace>
  <inkml:trace contextRef="#ctx0" brushRef="#br0" timeOffset="4440.55">618 313 24575,'0'2'0,"2"2"0,4-1 0,1-3 0,1-2 0,-1-2 0,-3-1 0,-3 2 0,-1 1 0</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6DDC17-B327-4461-9C93-27A8D7C8C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1063</TotalTime>
  <Pages>12</Pages>
  <Words>2790</Words>
  <Characters>15347</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dc:creator>
  <cp:keywords/>
  <dc:description/>
  <cp:lastModifiedBy>Christine</cp:lastModifiedBy>
  <cp:revision>32</cp:revision>
  <cp:lastPrinted>2022-09-30T11:56:00Z</cp:lastPrinted>
  <dcterms:created xsi:type="dcterms:W3CDTF">2022-09-29T16:30:00Z</dcterms:created>
  <dcterms:modified xsi:type="dcterms:W3CDTF">2022-09-30T22:04:00Z</dcterms:modified>
</cp:coreProperties>
</file>